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1B98" w14:textId="77777777" w:rsidR="005C6180" w:rsidRPr="005C6180" w:rsidRDefault="005C6180" w:rsidP="005C6180">
      <w:pPr>
        <w:rPr>
          <w:b/>
          <w:bCs/>
        </w:rPr>
      </w:pPr>
      <w:r w:rsidRPr="005C6180">
        <w:rPr>
          <w:b/>
          <w:bCs/>
        </w:rPr>
        <w:t>PHẦN 1 – PHÂN TÍCH VAI TRÒ UI STATE</w:t>
      </w:r>
    </w:p>
    <w:p w14:paraId="7C2366B0" w14:textId="77777777" w:rsidR="005C6180" w:rsidRPr="005C6180" w:rsidRDefault="005C6180" w:rsidP="005C6180">
      <w:pPr>
        <w:rPr>
          <w:b/>
          <w:bCs/>
        </w:rPr>
      </w:pPr>
      <w:r w:rsidRPr="005C6180">
        <w:rPr>
          <w:b/>
          <w:bCs/>
        </w:rPr>
        <w:t>1. Tại sao UI Design cần có nhiều trạng thái tĩnh trước khi làm Prototype?</w:t>
      </w:r>
    </w:p>
    <w:p w14:paraId="75277149" w14:textId="77777777" w:rsidR="005C6180" w:rsidRPr="005C6180" w:rsidRDefault="005C6180" w:rsidP="005C6180">
      <w:r w:rsidRPr="005C6180">
        <w:t>Một thành phần giao diện có thể có nhiều trạng thái khác nhau tùy theo tình huống sử dụng. Vì vậy, UI Design cần thể hiện đầy đủ các trạng thái tĩnh trước khi chuyển sang Prototype.</w:t>
      </w:r>
    </w:p>
    <w:p w14:paraId="0531E766" w14:textId="77777777" w:rsidR="005C6180" w:rsidRPr="005C6180" w:rsidRDefault="005C6180" w:rsidP="005C6180">
      <w:r w:rsidRPr="005C6180">
        <w:t xml:space="preserve">Đối với nút </w:t>
      </w:r>
      <w:r w:rsidRPr="005C6180">
        <w:rPr>
          <w:b/>
          <w:bCs/>
        </w:rPr>
        <w:t>“Thanh toán”</w:t>
      </w:r>
      <w:r w:rsidRPr="005C6180">
        <w:t xml:space="preserve">, cần thể hiện trạng thái </w:t>
      </w:r>
      <w:r w:rsidRPr="005C6180">
        <w:rPr>
          <w:b/>
          <w:bCs/>
        </w:rPr>
        <w:t>Disabled</w:t>
      </w:r>
      <w:r w:rsidRPr="005C6180">
        <w:t xml:space="preserve"> khi người dùng chưa nhập đủ thông tin, </w:t>
      </w:r>
      <w:r w:rsidRPr="005C6180">
        <w:rPr>
          <w:b/>
          <w:bCs/>
        </w:rPr>
        <w:t>Default</w:t>
      </w:r>
      <w:r w:rsidRPr="005C6180">
        <w:t xml:space="preserve"> khi người dùng có thể thực hiện thanh toán và </w:t>
      </w:r>
      <w:r w:rsidRPr="005C6180">
        <w:rPr>
          <w:b/>
          <w:bCs/>
        </w:rPr>
        <w:t>Loading</w:t>
      </w:r>
      <w:r w:rsidRPr="005C6180">
        <w:t xml:space="preserve"> khi hệ thống đang xử lý giao dịch.</w:t>
      </w:r>
    </w:p>
    <w:p w14:paraId="6686DA7E" w14:textId="77777777" w:rsidR="005C6180" w:rsidRPr="005C6180" w:rsidRDefault="005C6180" w:rsidP="005C6180">
      <w:r w:rsidRPr="005C6180">
        <w:t>Việc thiết kế trước các trạng thái giúp Designer, Tester và Developer hiểu rõ giao diện cần thay đổi như thế nào trong từng tình huống. Đồng thời, Prototype sau đó sẽ mô phỏng đúng hành vi của hệ thống.</w:t>
      </w:r>
    </w:p>
    <w:p w14:paraId="5E78F494" w14:textId="77777777" w:rsidR="005C6180" w:rsidRPr="005C6180" w:rsidRDefault="005C6180" w:rsidP="005C6180">
      <w:pPr>
        <w:rPr>
          <w:b/>
          <w:bCs/>
        </w:rPr>
      </w:pPr>
      <w:r w:rsidRPr="005C6180">
        <w:rPr>
          <w:b/>
          <w:bCs/>
        </w:rPr>
        <w:t>2. Nếu dùng thiết kế hiện tại với nút luôn sáng màu thì có nhầm lẫn gì?</w:t>
      </w:r>
    </w:p>
    <w:p w14:paraId="614BC5AE" w14:textId="77777777" w:rsidR="005C6180" w:rsidRPr="005C6180" w:rsidRDefault="005C6180" w:rsidP="005C6180">
      <w:r w:rsidRPr="005C6180">
        <w:t xml:space="preserve">Nếu nút </w:t>
      </w:r>
      <w:r w:rsidRPr="005C6180">
        <w:rPr>
          <w:b/>
          <w:bCs/>
        </w:rPr>
        <w:t>“Thanh toán” luôn sáng màu</w:t>
      </w:r>
      <w:r w:rsidRPr="005C6180">
        <w:t xml:space="preserve"> dù thông tin thẻ chưa được nhập, Tester hoặc khách hàng có thể hiểu rằng nút luôn có thể bấm.</w:t>
      </w:r>
    </w:p>
    <w:p w14:paraId="32EB7DFA" w14:textId="77777777" w:rsidR="005C6180" w:rsidRPr="005C6180" w:rsidRDefault="005C6180" w:rsidP="005C6180">
      <w:r w:rsidRPr="005C6180">
        <w:t>Người dùng sẽ khó phân biệt được:</w:t>
      </w:r>
    </w:p>
    <w:p w14:paraId="0F4CAA87" w14:textId="77777777" w:rsidR="005C6180" w:rsidRPr="005C6180" w:rsidRDefault="005C6180" w:rsidP="005C6180">
      <w:pPr>
        <w:numPr>
          <w:ilvl w:val="0"/>
          <w:numId w:val="1"/>
        </w:numPr>
      </w:pPr>
      <w:r w:rsidRPr="005C6180">
        <w:t xml:space="preserve">Khi nào nút </w:t>
      </w:r>
      <w:r w:rsidRPr="005C6180">
        <w:rPr>
          <w:b/>
          <w:bCs/>
        </w:rPr>
        <w:t>chưa thể sử dụng</w:t>
      </w:r>
      <w:r w:rsidRPr="005C6180">
        <w:t xml:space="preserve">. </w:t>
      </w:r>
    </w:p>
    <w:p w14:paraId="0B36B432" w14:textId="77777777" w:rsidR="005C6180" w:rsidRPr="005C6180" w:rsidRDefault="005C6180" w:rsidP="005C6180">
      <w:pPr>
        <w:numPr>
          <w:ilvl w:val="0"/>
          <w:numId w:val="1"/>
        </w:numPr>
      </w:pPr>
      <w:r w:rsidRPr="005C6180">
        <w:t xml:space="preserve">Khi nào nút </w:t>
      </w:r>
      <w:r w:rsidRPr="005C6180">
        <w:rPr>
          <w:b/>
          <w:bCs/>
        </w:rPr>
        <w:t>có thể thanh toán</w:t>
      </w:r>
      <w:r w:rsidRPr="005C6180">
        <w:t xml:space="preserve">. </w:t>
      </w:r>
    </w:p>
    <w:p w14:paraId="4CAB89A7" w14:textId="77777777" w:rsidR="005C6180" w:rsidRPr="005C6180" w:rsidRDefault="005C6180" w:rsidP="005C6180">
      <w:pPr>
        <w:numPr>
          <w:ilvl w:val="0"/>
          <w:numId w:val="1"/>
        </w:numPr>
      </w:pPr>
      <w:r w:rsidRPr="005C6180">
        <w:t xml:space="preserve">Khi nào hệ thống </w:t>
      </w:r>
      <w:r w:rsidRPr="005C6180">
        <w:rPr>
          <w:b/>
          <w:bCs/>
        </w:rPr>
        <w:t>đang xử lý giao dịch</w:t>
      </w:r>
      <w:r w:rsidRPr="005C6180">
        <w:t xml:space="preserve">. </w:t>
      </w:r>
    </w:p>
    <w:p w14:paraId="6BCC9AF1" w14:textId="77777777" w:rsidR="005C6180" w:rsidRPr="005C6180" w:rsidRDefault="005C6180" w:rsidP="005C6180">
      <w:r w:rsidRPr="005C6180">
        <w:t>Điều này có thể khiến trải nghiệm Prototype không phản ánh đúng hành vi thực tế của hệ thống và gây nhầm lẫn cho người dùng.</w:t>
      </w:r>
    </w:p>
    <w:p w14:paraId="58E9276F" w14:textId="77777777" w:rsidR="005C6180" w:rsidRPr="005C6180" w:rsidRDefault="005C6180" w:rsidP="005C6180">
      <w:pPr>
        <w:rPr>
          <w:b/>
          <w:bCs/>
        </w:rPr>
      </w:pPr>
      <w:r w:rsidRPr="005C6180">
        <w:rPr>
          <w:b/>
          <w:bCs/>
        </w:rPr>
        <w:t>PHẦN 2 – THIẾT KẾ CÁC BẢN VẼ TĨNH TRÊN FIGMA</w:t>
      </w:r>
    </w:p>
    <w:p w14:paraId="5FFF6327" w14:textId="56A1C37F" w:rsidR="002610A4" w:rsidRDefault="005C6180">
      <w:hyperlink r:id="rId5" w:history="1">
        <w:r w:rsidRPr="005C6180">
          <w:rPr>
            <w:rStyle w:val="Hyperlink"/>
          </w:rPr>
          <w:t>Untitled – Figma</w:t>
        </w:r>
      </w:hyperlink>
    </w:p>
    <w:p w14:paraId="6CD9EE97" w14:textId="77777777" w:rsidR="005C6180" w:rsidRDefault="005C6180"/>
    <w:p w14:paraId="2A23A0F6" w14:textId="1312779A" w:rsidR="005C6180" w:rsidRDefault="00F05593">
      <w:r>
        <w:rPr>
          <w:noProof/>
        </w:rPr>
        <w:drawing>
          <wp:inline distT="0" distB="0" distL="0" distR="0" wp14:anchorId="12314217" wp14:editId="46830E1C">
            <wp:extent cx="5943600" cy="1771650"/>
            <wp:effectExtent l="0" t="0" r="0" b="0"/>
            <wp:docPr id="9331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sectPr w:rsidR="005C6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62C39"/>
    <w:multiLevelType w:val="multilevel"/>
    <w:tmpl w:val="A6B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0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180"/>
    <w:rsid w:val="002610A4"/>
    <w:rsid w:val="002934CD"/>
    <w:rsid w:val="002C152B"/>
    <w:rsid w:val="004C682B"/>
    <w:rsid w:val="005C6180"/>
    <w:rsid w:val="00745035"/>
    <w:rsid w:val="00806BDA"/>
    <w:rsid w:val="00A01FB4"/>
    <w:rsid w:val="00A96CBE"/>
    <w:rsid w:val="00C47111"/>
    <w:rsid w:val="00F05593"/>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06D6"/>
  <w15:chartTrackingRefBased/>
  <w15:docId w15:val="{FF039A3D-E085-4B48-B3C9-B0D5CAF16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5C618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C618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C618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C618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C618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C6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18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C618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C618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C618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C618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C6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180"/>
    <w:rPr>
      <w:rFonts w:eastAsiaTheme="majorEastAsia" w:cstheme="majorBidi"/>
      <w:color w:val="272727" w:themeColor="text1" w:themeTint="D8"/>
    </w:rPr>
  </w:style>
  <w:style w:type="paragraph" w:styleId="Title">
    <w:name w:val="Title"/>
    <w:basedOn w:val="Normal"/>
    <w:next w:val="Normal"/>
    <w:link w:val="TitleChar"/>
    <w:uiPriority w:val="10"/>
    <w:qFormat/>
    <w:rsid w:val="005C6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1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1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180"/>
    <w:rPr>
      <w:i/>
      <w:iCs/>
      <w:color w:val="404040" w:themeColor="text1" w:themeTint="BF"/>
    </w:rPr>
  </w:style>
  <w:style w:type="paragraph" w:styleId="ListParagraph">
    <w:name w:val="List Paragraph"/>
    <w:basedOn w:val="Normal"/>
    <w:uiPriority w:val="34"/>
    <w:qFormat/>
    <w:rsid w:val="005C6180"/>
    <w:pPr>
      <w:ind w:left="720"/>
      <w:contextualSpacing/>
    </w:pPr>
  </w:style>
  <w:style w:type="character" w:styleId="IntenseEmphasis">
    <w:name w:val="Intense Emphasis"/>
    <w:basedOn w:val="DefaultParagraphFont"/>
    <w:uiPriority w:val="21"/>
    <w:qFormat/>
    <w:rsid w:val="005C6180"/>
    <w:rPr>
      <w:i/>
      <w:iCs/>
      <w:color w:val="365F91" w:themeColor="accent1" w:themeShade="BF"/>
    </w:rPr>
  </w:style>
  <w:style w:type="paragraph" w:styleId="IntenseQuote">
    <w:name w:val="Intense Quote"/>
    <w:basedOn w:val="Normal"/>
    <w:next w:val="Normal"/>
    <w:link w:val="IntenseQuoteChar"/>
    <w:uiPriority w:val="30"/>
    <w:qFormat/>
    <w:rsid w:val="005C618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C6180"/>
    <w:rPr>
      <w:i/>
      <w:iCs/>
      <w:color w:val="365F91" w:themeColor="accent1" w:themeShade="BF"/>
    </w:rPr>
  </w:style>
  <w:style w:type="character" w:styleId="IntenseReference">
    <w:name w:val="Intense Reference"/>
    <w:basedOn w:val="DefaultParagraphFont"/>
    <w:uiPriority w:val="32"/>
    <w:qFormat/>
    <w:rsid w:val="005C6180"/>
    <w:rPr>
      <w:b/>
      <w:bCs/>
      <w:smallCaps/>
      <w:color w:val="365F91" w:themeColor="accent1" w:themeShade="BF"/>
      <w:spacing w:val="5"/>
    </w:rPr>
  </w:style>
  <w:style w:type="character" w:styleId="Hyperlink">
    <w:name w:val="Hyperlink"/>
    <w:basedOn w:val="DefaultParagraphFont"/>
    <w:uiPriority w:val="99"/>
    <w:unhideWhenUsed/>
    <w:rsid w:val="005C6180"/>
    <w:rPr>
      <w:color w:val="0000FF" w:themeColor="hyperlink"/>
      <w:u w:val="single"/>
    </w:rPr>
  </w:style>
  <w:style w:type="character" w:styleId="UnresolvedMention">
    <w:name w:val="Unresolved Mention"/>
    <w:basedOn w:val="DefaultParagraphFont"/>
    <w:uiPriority w:val="99"/>
    <w:semiHidden/>
    <w:unhideWhenUsed/>
    <w:rsid w:val="005C6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MXQmL3j02N1vubmQG7I3hI/Untitled?node-id=3-51&amp;t=ZEfWIpctw5Yw4UqI-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2026-09-19T05:23:00Z</dcterms:created>
  <dcterms:modified xsi:type="dcterms:W3CDTF">2026-09-19T05:25:00Z</dcterms:modified>
</cp:coreProperties>
</file>