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A1130" w14:textId="77777777" w:rsidR="008A59DA" w:rsidRPr="008A59DA" w:rsidRDefault="008A59DA" w:rsidP="008A59DA">
      <w:r w:rsidRPr="008A59DA">
        <w:rPr>
          <w:b/>
          <w:bCs/>
        </w:rPr>
        <w:t>Bước 1:</w:t>
      </w:r>
      <w:r w:rsidRPr="008A59DA">
        <w:t xml:space="preserve"> Lập bảng 5 giai đoạn Waterfall với 4 cột: Giai đoạn, Thời gian, Sản phẩm bàn giao, Khách hàng có nhìn thấy phần mềm chạy được không.</w:t>
      </w:r>
    </w:p>
    <w:tbl>
      <w:tblPr>
        <w:tblStyle w:val="TableGrid"/>
        <w:tblpPr w:leftFromText="180" w:rightFromText="180" w:vertAnchor="text" w:horzAnchor="margin" w:tblpY="165"/>
        <w:tblW w:w="0" w:type="auto"/>
        <w:tblLook w:val="04A0" w:firstRow="1" w:lastRow="0" w:firstColumn="1" w:lastColumn="0" w:noHBand="0" w:noVBand="1"/>
      </w:tblPr>
      <w:tblGrid>
        <w:gridCol w:w="2335"/>
        <w:gridCol w:w="2337"/>
        <w:gridCol w:w="2339"/>
        <w:gridCol w:w="2339"/>
      </w:tblGrid>
      <w:tr w:rsidR="008A59DA" w14:paraId="7AD351D3" w14:textId="77777777" w:rsidTr="008A59DA">
        <w:tc>
          <w:tcPr>
            <w:tcW w:w="2394" w:type="dxa"/>
            <w:shd w:val="clear" w:color="auto" w:fill="A6A6A6" w:themeFill="background1" w:themeFillShade="A6"/>
          </w:tcPr>
          <w:p w14:paraId="3C0D99D6" w14:textId="77777777" w:rsidR="008A59DA" w:rsidRDefault="008A59DA" w:rsidP="008A59DA">
            <w:r>
              <w:t>Giai đoạn</w:t>
            </w:r>
          </w:p>
        </w:tc>
        <w:tc>
          <w:tcPr>
            <w:tcW w:w="2394" w:type="dxa"/>
            <w:shd w:val="clear" w:color="auto" w:fill="A6A6A6" w:themeFill="background1" w:themeFillShade="A6"/>
          </w:tcPr>
          <w:p w14:paraId="70D38AB2" w14:textId="77777777" w:rsidR="008A59DA" w:rsidRDefault="008A59DA" w:rsidP="008A59DA">
            <w:r>
              <w:t xml:space="preserve">Thời gian </w:t>
            </w:r>
          </w:p>
        </w:tc>
        <w:tc>
          <w:tcPr>
            <w:tcW w:w="2394" w:type="dxa"/>
            <w:shd w:val="clear" w:color="auto" w:fill="A6A6A6" w:themeFill="background1" w:themeFillShade="A6"/>
          </w:tcPr>
          <w:p w14:paraId="7E7CB457" w14:textId="77777777" w:rsidR="008A59DA" w:rsidRDefault="008A59DA" w:rsidP="008A59DA">
            <w:r>
              <w:t xml:space="preserve">Sản phẩm bàn giao </w:t>
            </w:r>
          </w:p>
        </w:tc>
        <w:tc>
          <w:tcPr>
            <w:tcW w:w="2394" w:type="dxa"/>
            <w:shd w:val="clear" w:color="auto" w:fill="A6A6A6" w:themeFill="background1" w:themeFillShade="A6"/>
          </w:tcPr>
          <w:p w14:paraId="111F5A2E" w14:textId="77777777" w:rsidR="008A59DA" w:rsidRDefault="008A59DA" w:rsidP="008A59DA">
            <w:r>
              <w:t>Khách hàng có nhìn thấy chạy được không</w:t>
            </w:r>
          </w:p>
        </w:tc>
      </w:tr>
      <w:tr w:rsidR="008A59DA" w14:paraId="32D74BA4" w14:textId="77777777" w:rsidTr="008A59DA">
        <w:tc>
          <w:tcPr>
            <w:tcW w:w="2394" w:type="dxa"/>
          </w:tcPr>
          <w:p w14:paraId="17F717EC" w14:textId="77777777" w:rsidR="008A59DA" w:rsidRDefault="008A59DA" w:rsidP="008A59DA">
            <w:r>
              <w:t>Thu thập yêu cầu</w:t>
            </w:r>
          </w:p>
        </w:tc>
        <w:tc>
          <w:tcPr>
            <w:tcW w:w="2394" w:type="dxa"/>
          </w:tcPr>
          <w:p w14:paraId="7D5D6D68" w14:textId="77777777" w:rsidR="008A59DA" w:rsidRDefault="008A59DA" w:rsidP="008A59DA">
            <w:r w:rsidRPr="00913417">
              <w:t>05/01 - 20/02</w:t>
            </w:r>
          </w:p>
        </w:tc>
        <w:tc>
          <w:tcPr>
            <w:tcW w:w="2394" w:type="dxa"/>
          </w:tcPr>
          <w:p w14:paraId="043B2339" w14:textId="77777777" w:rsidR="008A59DA" w:rsidRDefault="008A59DA" w:rsidP="008A59DA">
            <w:r w:rsidRPr="000552F9">
              <w:t>Thiết kế UI/UX và kiến trúc hệ thống</w:t>
            </w:r>
          </w:p>
        </w:tc>
        <w:tc>
          <w:tcPr>
            <w:tcW w:w="2394" w:type="dxa"/>
          </w:tcPr>
          <w:p w14:paraId="6BC2FFAC" w14:textId="77777777" w:rsidR="008A59DA" w:rsidRDefault="008A59DA" w:rsidP="008A59DA">
            <w:r>
              <w:t>Không</w:t>
            </w:r>
          </w:p>
        </w:tc>
      </w:tr>
      <w:tr w:rsidR="008A59DA" w14:paraId="4B18EE32" w14:textId="77777777" w:rsidTr="008A59DA">
        <w:tc>
          <w:tcPr>
            <w:tcW w:w="2394" w:type="dxa"/>
          </w:tcPr>
          <w:p w14:paraId="087DAA9F" w14:textId="77777777" w:rsidR="008A59DA" w:rsidRDefault="008A59DA" w:rsidP="008A59DA">
            <w:r>
              <w:t>Thiết kế</w:t>
            </w:r>
          </w:p>
        </w:tc>
        <w:tc>
          <w:tcPr>
            <w:tcW w:w="2394" w:type="dxa"/>
          </w:tcPr>
          <w:p w14:paraId="580759A5" w14:textId="77777777" w:rsidR="008A59DA" w:rsidRDefault="008A59DA" w:rsidP="008A59DA">
            <w:r w:rsidRPr="00913417">
              <w:t>21/02 - 25/03</w:t>
            </w:r>
          </w:p>
        </w:tc>
        <w:tc>
          <w:tcPr>
            <w:tcW w:w="2394" w:type="dxa"/>
          </w:tcPr>
          <w:p w14:paraId="2D06FE83" w14:textId="77777777" w:rsidR="008A59DA" w:rsidRDefault="008A59DA" w:rsidP="008A59DA">
            <w:r w:rsidRPr="000552F9">
              <w:t>Thiết kế UI/UX và kiến trúc hệ thống</w:t>
            </w:r>
          </w:p>
        </w:tc>
        <w:tc>
          <w:tcPr>
            <w:tcW w:w="2394" w:type="dxa"/>
          </w:tcPr>
          <w:p w14:paraId="005EACD4" w14:textId="77777777" w:rsidR="008A59DA" w:rsidRDefault="008A59DA" w:rsidP="008A59DA">
            <w:r>
              <w:t>Không</w:t>
            </w:r>
          </w:p>
        </w:tc>
      </w:tr>
      <w:tr w:rsidR="008A59DA" w14:paraId="1A550872" w14:textId="77777777" w:rsidTr="008A59DA">
        <w:tc>
          <w:tcPr>
            <w:tcW w:w="2394" w:type="dxa"/>
          </w:tcPr>
          <w:p w14:paraId="1676E250" w14:textId="77777777" w:rsidR="008A59DA" w:rsidRDefault="008A59DA" w:rsidP="008A59DA">
            <w:r>
              <w:t>Lập trình</w:t>
            </w:r>
          </w:p>
        </w:tc>
        <w:tc>
          <w:tcPr>
            <w:tcW w:w="2394" w:type="dxa"/>
          </w:tcPr>
          <w:p w14:paraId="69D4D95F" w14:textId="77777777" w:rsidR="008A59DA" w:rsidRDefault="008A59DA" w:rsidP="008A59DA">
            <w:r w:rsidRPr="00913417">
              <w:t>26/03 - 31/05</w:t>
            </w:r>
          </w:p>
        </w:tc>
        <w:tc>
          <w:tcPr>
            <w:tcW w:w="2394" w:type="dxa"/>
          </w:tcPr>
          <w:p w14:paraId="25A40833" w14:textId="77777777" w:rsidR="008A59DA" w:rsidRDefault="008A59DA" w:rsidP="008A59DA">
            <w:r w:rsidRPr="000552F9">
              <w:t>Mã nguồn các tính năng đã chốt</w:t>
            </w:r>
          </w:p>
        </w:tc>
        <w:tc>
          <w:tcPr>
            <w:tcW w:w="2394" w:type="dxa"/>
          </w:tcPr>
          <w:p w14:paraId="20DB5B94" w14:textId="77777777" w:rsidR="008A59DA" w:rsidRDefault="008A59DA" w:rsidP="008A59DA">
            <w:r>
              <w:t>Không</w:t>
            </w:r>
          </w:p>
        </w:tc>
      </w:tr>
      <w:tr w:rsidR="008A59DA" w14:paraId="7F96512E" w14:textId="77777777" w:rsidTr="008A59DA">
        <w:tc>
          <w:tcPr>
            <w:tcW w:w="2394" w:type="dxa"/>
          </w:tcPr>
          <w:p w14:paraId="4B31C26C" w14:textId="77777777" w:rsidR="008A59DA" w:rsidRDefault="008A59DA" w:rsidP="008A59DA">
            <w:r>
              <w:t>Kiểm thử</w:t>
            </w:r>
          </w:p>
        </w:tc>
        <w:tc>
          <w:tcPr>
            <w:tcW w:w="2394" w:type="dxa"/>
          </w:tcPr>
          <w:p w14:paraId="4EFC8E3D" w14:textId="77777777" w:rsidR="008A59DA" w:rsidRDefault="008A59DA" w:rsidP="008A59DA">
            <w:r w:rsidRPr="00913417">
              <w:t>01/06 - 25/06</w:t>
            </w:r>
          </w:p>
        </w:tc>
        <w:tc>
          <w:tcPr>
            <w:tcW w:w="2394" w:type="dxa"/>
          </w:tcPr>
          <w:p w14:paraId="49E98E4E" w14:textId="77777777" w:rsidR="008A59DA" w:rsidRDefault="008A59DA" w:rsidP="008A59DA">
            <w:r w:rsidRPr="000552F9">
              <w:t>Bản chạy được đầu tiên cho khách hàng xem</w:t>
            </w:r>
          </w:p>
        </w:tc>
        <w:tc>
          <w:tcPr>
            <w:tcW w:w="2394" w:type="dxa"/>
          </w:tcPr>
          <w:p w14:paraId="20051F81" w14:textId="77777777" w:rsidR="008A59DA" w:rsidRDefault="008A59DA" w:rsidP="008A59DA">
            <w:r>
              <w:t xml:space="preserve">Có </w:t>
            </w:r>
          </w:p>
        </w:tc>
      </w:tr>
      <w:tr w:rsidR="008A59DA" w14:paraId="3623BB11" w14:textId="77777777" w:rsidTr="008A59DA">
        <w:tc>
          <w:tcPr>
            <w:tcW w:w="2394" w:type="dxa"/>
          </w:tcPr>
          <w:p w14:paraId="44B55031" w14:textId="77777777" w:rsidR="008A59DA" w:rsidRDefault="008A59DA" w:rsidP="008A59DA">
            <w:r>
              <w:t>Triển khai</w:t>
            </w:r>
          </w:p>
        </w:tc>
        <w:tc>
          <w:tcPr>
            <w:tcW w:w="2394" w:type="dxa"/>
          </w:tcPr>
          <w:p w14:paraId="7AD232A7" w14:textId="77777777" w:rsidR="008A59DA" w:rsidRDefault="008A59DA" w:rsidP="008A59DA">
            <w:r w:rsidRPr="0093221D">
              <w:t>26/06 - 05/07</w:t>
            </w:r>
          </w:p>
        </w:tc>
        <w:tc>
          <w:tcPr>
            <w:tcW w:w="2394" w:type="dxa"/>
          </w:tcPr>
          <w:p w14:paraId="6CEE1C1D" w14:textId="77777777" w:rsidR="008A59DA" w:rsidRDefault="008A59DA" w:rsidP="008A59DA">
            <w:r w:rsidRPr="000552F9">
              <w:t>Hệ thống chính thức đưa vào vận hành</w:t>
            </w:r>
          </w:p>
        </w:tc>
        <w:tc>
          <w:tcPr>
            <w:tcW w:w="2394" w:type="dxa"/>
          </w:tcPr>
          <w:p w14:paraId="05B970A9" w14:textId="77777777" w:rsidR="008A59DA" w:rsidRDefault="008A59DA" w:rsidP="008A59DA">
            <w:r>
              <w:t xml:space="preserve">Có </w:t>
            </w:r>
          </w:p>
        </w:tc>
      </w:tr>
    </w:tbl>
    <w:p w14:paraId="4FAB3243" w14:textId="77777777" w:rsidR="008A59DA" w:rsidRDefault="008A59DA"/>
    <w:p w14:paraId="20A9EED8" w14:textId="77777777" w:rsidR="008A59DA" w:rsidRDefault="008A59DA"/>
    <w:p w14:paraId="5FCD8AA2" w14:textId="77777777" w:rsidR="008A59DA" w:rsidRPr="008A59DA" w:rsidRDefault="008A59DA" w:rsidP="008A59DA">
      <w:r w:rsidRPr="008A59DA">
        <w:rPr>
          <w:b/>
          <w:bCs/>
        </w:rPr>
        <w:t>Bước 2:</w:t>
      </w:r>
      <w:r w:rsidRPr="008A59DA">
        <w:t xml:space="preserve"> Đánh dấu mốc đầu tiên khách hàng nhìn thấy phần mềm chạy được. Tính số ngày kể từ ngày khởi động 05/01 đến mốc đó, đặt tên cột kết quả là "khoang_mu_thong_tin".</w:t>
      </w:r>
    </w:p>
    <w:p w14:paraId="713E0A20" w14:textId="6D7FC6EE" w:rsidR="00561FE4" w:rsidRPr="00561FE4" w:rsidRDefault="00561FE4" w:rsidP="00561FE4">
      <w:r w:rsidRPr="00561FE4">
        <w:rPr>
          <w:b/>
          <w:bCs/>
        </w:rPr>
        <w:t>Mốc khởi động dự án:</w:t>
      </w:r>
      <w:r w:rsidRPr="00561FE4">
        <w:t xml:space="preserve"> 05/01.</w:t>
      </w:r>
    </w:p>
    <w:p w14:paraId="74176D3A" w14:textId="3599B75D" w:rsidR="00561FE4" w:rsidRPr="00561FE4" w:rsidRDefault="00561FE4" w:rsidP="00561FE4">
      <w:r w:rsidRPr="00561FE4">
        <w:rPr>
          <w:b/>
          <w:bCs/>
        </w:rPr>
        <w:t>Mốc khách hàng lần đầu nhìn thấy phần mềm chạy được:</w:t>
      </w:r>
      <w:r w:rsidRPr="00561FE4">
        <w:t xml:space="preserve"> 01/06 (bắt đầu giai đoạn kiểm thử).</w:t>
      </w:r>
    </w:p>
    <w:p w14:paraId="41C630CC" w14:textId="4655DDB6" w:rsidR="00561FE4" w:rsidRPr="00561FE4" w:rsidRDefault="00561FE4" w:rsidP="00561FE4">
      <w:r w:rsidRPr="00561FE4">
        <w:rPr>
          <w:b/>
          <w:bCs/>
        </w:rPr>
        <w:t>Khoảng mù thông tin (khoang_mu_thong_tin):</w:t>
      </w:r>
      <w:r w:rsidRPr="00561FE4">
        <w:t xml:space="preserve"> Tính từ ngày 05/01 đến ngày 01/06 tổng cộng là </w:t>
      </w:r>
      <w:r w:rsidRPr="00561FE4">
        <w:rPr>
          <w:b/>
          <w:bCs/>
        </w:rPr>
        <w:t>147 ngày</w:t>
      </w:r>
      <w:r w:rsidRPr="00561FE4">
        <w:t xml:space="preserve"> (gần 5 tháng khách hàng đầu tư tiền bạc nhưng hoàn toàn không thấy sản phẩm thực tế chạy được).</w:t>
      </w:r>
    </w:p>
    <w:p w14:paraId="589F706B" w14:textId="77777777" w:rsidR="008A59DA" w:rsidRDefault="008A59DA"/>
    <w:p w14:paraId="1DD1F94D" w14:textId="77777777" w:rsidR="00561FE4" w:rsidRPr="00561FE4" w:rsidRDefault="00561FE4" w:rsidP="00561FE4">
      <w:r w:rsidRPr="00561FE4">
        <w:rPr>
          <w:b/>
          <w:bCs/>
        </w:rPr>
        <w:t>Bước 3:</w:t>
      </w:r>
      <w:r w:rsidRPr="00561FE4">
        <w:t xml:space="preserve"> Tính chi phí phát sinh của 3 tháng kéo dài, tổng ngân sách mới và tỷ lệ vượt ngân sách theo phần trăm. Dùng công thức =Số người * Chi phí * Số tháng và hàm SUM, không nhập tay kết quả.</w:t>
      </w:r>
    </w:p>
    <w:p w14:paraId="0520DD1A" w14:textId="22110B0B" w:rsidR="00FF3498" w:rsidRPr="00FF3498" w:rsidRDefault="00FF3498" w:rsidP="00FF3498">
      <w:r w:rsidRPr="00FF3498">
        <w:rPr>
          <w:b/>
          <w:bCs/>
        </w:rPr>
        <w:t>Chi phí phát sinh (3 tháng):</w:t>
      </w:r>
      <w:r w:rsidRPr="00FF3498">
        <w:t xml:space="preserve"> = 8 * 25000000 * 3 = </w:t>
      </w:r>
      <w:r w:rsidRPr="00FF3498">
        <w:rPr>
          <w:b/>
          <w:bCs/>
        </w:rPr>
        <w:t>600.000.000đ</w:t>
      </w:r>
      <w:r w:rsidRPr="00FF3498">
        <w:t xml:space="preserve"> (sử dụng công thức nhân thay đổi linh hoạt theo nhân sự).</w:t>
      </w:r>
    </w:p>
    <w:p w14:paraId="58CEEEA8" w14:textId="08C76B66" w:rsidR="00FF3498" w:rsidRPr="00FF3498" w:rsidRDefault="00FF3498" w:rsidP="00FF3498">
      <w:r w:rsidRPr="00FF3498">
        <w:rPr>
          <w:b/>
          <w:bCs/>
        </w:rPr>
        <w:t>Tổng ngân sách mới:</w:t>
      </w:r>
      <w:r w:rsidRPr="00FF3498">
        <w:t xml:space="preserve"> = 1800000000 + 600000000 (hoặc dùng hàm SUM) = </w:t>
      </w:r>
      <w:r w:rsidRPr="00FF3498">
        <w:rPr>
          <w:b/>
          <w:bCs/>
        </w:rPr>
        <w:t>2.400.000.000đ</w:t>
      </w:r>
      <w:r w:rsidRPr="00FF3498">
        <w:t>.</w:t>
      </w:r>
    </w:p>
    <w:p w14:paraId="15A6966C" w14:textId="44CF6E8A" w:rsidR="00FF3498" w:rsidRPr="00FF3498" w:rsidRDefault="00FF3498" w:rsidP="00FF3498">
      <w:r w:rsidRPr="00FF3498">
        <w:rPr>
          <w:b/>
          <w:bCs/>
        </w:rPr>
        <w:t>Tỷ lệ vượt ngân sách:</w:t>
      </w:r>
      <w:r w:rsidRPr="00FF3498">
        <w:t xml:space="preserve"> = 600.000.000 / 1.800.000.000 = </w:t>
      </w:r>
      <w:r w:rsidRPr="00FF3498">
        <w:rPr>
          <w:b/>
          <w:bCs/>
        </w:rPr>
        <w:t>33,3%</w:t>
      </w:r>
      <w:r w:rsidRPr="00FF3498">
        <w:t>.</w:t>
      </w:r>
    </w:p>
    <w:p w14:paraId="6E682B5F" w14:textId="77777777" w:rsidR="00561FE4" w:rsidRDefault="00561FE4"/>
    <w:p w14:paraId="76D20B71" w14:textId="77777777" w:rsidR="00066BF3" w:rsidRPr="00066BF3" w:rsidRDefault="00066BF3" w:rsidP="00066BF3">
      <w:pPr>
        <w:rPr>
          <w:b/>
          <w:bCs/>
        </w:rPr>
      </w:pPr>
      <w:r w:rsidRPr="00066BF3">
        <w:rPr>
          <w:b/>
          <w:bCs/>
        </w:rPr>
        <w:t>Bước 4: Với mỗi hạn chế trong ba hạn chế của Waterfall, viết 1–2 câu bằng chứng lấy trực tiếp từ mốc thời gian phía trên. Không dùng lại ví dụ GoRide trong video.</w:t>
      </w:r>
    </w:p>
    <w:p w14:paraId="2A950CA0" w14:textId="77777777" w:rsidR="00FF3498" w:rsidRPr="00066BF3" w:rsidRDefault="00FF3498">
      <w:pPr>
        <w:rPr>
          <w:b/>
          <w:bCs/>
        </w:rPr>
      </w:pPr>
    </w:p>
    <w:p w14:paraId="1D02250A" w14:textId="219310C4" w:rsidR="00FF3498" w:rsidRPr="00FF3498" w:rsidRDefault="00FF3498" w:rsidP="00FF3498">
      <w:r w:rsidRPr="00FF3498">
        <w:rPr>
          <w:b/>
          <w:bCs/>
        </w:rPr>
        <w:t>Hạn chế 1: Cứng nhắc (Inflexible)</w:t>
      </w:r>
    </w:p>
    <w:p w14:paraId="7653AFF2" w14:textId="77777777" w:rsidR="00FF3498" w:rsidRPr="00FF3498" w:rsidRDefault="00FF3498" w:rsidP="00FF3498">
      <w:pPr>
        <w:numPr>
          <w:ilvl w:val="0"/>
          <w:numId w:val="4"/>
        </w:numPr>
      </w:pPr>
      <w:r w:rsidRPr="00FF3498">
        <w:rPr>
          <w:b/>
          <w:bCs/>
        </w:rPr>
        <w:t>Bằng chứng / Lập luận:</w:t>
      </w:r>
      <w:r w:rsidRPr="00FF3498">
        <w:t xml:space="preserve"> Vào ngày 01/06, khi Bộ Y tế ban hành quy định mới về hồ sơ bệnh án điện tử, dự án hoàn toàn không thể linh hoạt điều chỉnh giữa chừng do tài liệu SRS 120 trang đã bị "ký chốt" cứng nhắc từ ngày 20/02, buộc toàn bộ đội ngũ phải làm lại từ đầu luồng lưu trữ và kéo dài thêm 3 tháng.</w:t>
      </w:r>
    </w:p>
    <w:p w14:paraId="0391C36A" w14:textId="59677427" w:rsidR="00FF3498" w:rsidRPr="00FF3498" w:rsidRDefault="00FF3498" w:rsidP="00FF3498">
      <w:r w:rsidRPr="00FF3498">
        <w:rPr>
          <w:b/>
          <w:bCs/>
        </w:rPr>
        <w:t>Hạn chế 2: Phản hồi muộn (Late Feedback)</w:t>
      </w:r>
    </w:p>
    <w:p w14:paraId="0A026D96" w14:textId="77777777" w:rsidR="00FF3498" w:rsidRPr="00FF3498" w:rsidRDefault="00FF3498" w:rsidP="00FF3498">
      <w:pPr>
        <w:numPr>
          <w:ilvl w:val="0"/>
          <w:numId w:val="5"/>
        </w:numPr>
      </w:pPr>
      <w:r w:rsidRPr="00FF3498">
        <w:rPr>
          <w:b/>
          <w:bCs/>
        </w:rPr>
        <w:t>Bằng chứng / Lập luận:</w:t>
      </w:r>
      <w:r w:rsidRPr="00FF3498">
        <w:t xml:space="preserve"> Do đặc tính "mù thông tin" kéo dài đến </w:t>
      </w:r>
      <w:r w:rsidRPr="00FF3498">
        <w:rPr>
          <w:b/>
          <w:bCs/>
        </w:rPr>
        <w:t>147 ngày</w:t>
      </w:r>
      <w:r w:rsidRPr="00FF3498">
        <w:t xml:space="preserve"> (tính từ mốc khởi động 05/01 đến tận ngày kiểm thử 01/06), khách hàng mới lần đầu tiên nhìn thấy bản phần mềm chạy được, khiến mọi sai lệch về quy định mới không thể phát hiện sớm từ giai đoạn thiết kế hay lập trình.</w:t>
      </w:r>
    </w:p>
    <w:p w14:paraId="1A32D030" w14:textId="5E637AC0" w:rsidR="00FF3498" w:rsidRPr="00FF3498" w:rsidRDefault="00FF3498" w:rsidP="00FF3498">
      <w:r w:rsidRPr="00FF3498">
        <w:rPr>
          <w:b/>
          <w:bCs/>
        </w:rPr>
        <w:t>Hạn chế 3: Rủi ro cao (High Risk)</w:t>
      </w:r>
    </w:p>
    <w:p w14:paraId="2A6979DC" w14:textId="77777777" w:rsidR="00FF3498" w:rsidRPr="00FF3498" w:rsidRDefault="00FF3498" w:rsidP="00FF3498">
      <w:pPr>
        <w:numPr>
          <w:ilvl w:val="0"/>
          <w:numId w:val="6"/>
        </w:numPr>
      </w:pPr>
      <w:r w:rsidRPr="00FF3498">
        <w:rPr>
          <w:b/>
          <w:bCs/>
        </w:rPr>
        <w:t>Bằng chứng / Lập luận:</w:t>
      </w:r>
      <w:r w:rsidRPr="00FF3498">
        <w:t xml:space="preserve"> Việc phát hiện thay đổi muộn vào sát ngày go-live đã đẩy dự án vào rủi ro tài chính nghiêm trọng, làm </w:t>
      </w:r>
      <w:r w:rsidRPr="00FF3498">
        <w:rPr>
          <w:b/>
          <w:bCs/>
        </w:rPr>
        <w:t>vượt ngân sách lên đến 33,3%</w:t>
      </w:r>
      <w:r w:rsidRPr="00FF3498">
        <w:t xml:space="preserve"> (tương đương phát sinh thêm </w:t>
      </w:r>
      <w:r w:rsidRPr="00FF3498">
        <w:rPr>
          <w:b/>
          <w:bCs/>
        </w:rPr>
        <w:t>600.000.000đ</w:t>
      </w:r>
      <w:r w:rsidRPr="00FF3498">
        <w:t xml:space="preserve"> tiền lương cho 8 nhân sự trong 3 tháng kéo dài).</w:t>
      </w:r>
    </w:p>
    <w:p w14:paraId="5AB014F2" w14:textId="77777777" w:rsidR="00FF3498" w:rsidRDefault="00FF3498"/>
    <w:sectPr w:rsidR="00FF34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F437B"/>
    <w:multiLevelType w:val="multilevel"/>
    <w:tmpl w:val="071057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F6549A0"/>
    <w:multiLevelType w:val="multilevel"/>
    <w:tmpl w:val="7C48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48128E"/>
    <w:multiLevelType w:val="multilevel"/>
    <w:tmpl w:val="1406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144837"/>
    <w:multiLevelType w:val="multilevel"/>
    <w:tmpl w:val="54B642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777103BE"/>
    <w:multiLevelType w:val="multilevel"/>
    <w:tmpl w:val="9CF019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7CF22B32"/>
    <w:multiLevelType w:val="multilevel"/>
    <w:tmpl w:val="BEE4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5F680F"/>
    <w:multiLevelType w:val="multilevel"/>
    <w:tmpl w:val="A4F6F4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963190155">
    <w:abstractNumId w:val="6"/>
  </w:num>
  <w:num w:numId="2" w16cid:durableId="102307792">
    <w:abstractNumId w:val="0"/>
  </w:num>
  <w:num w:numId="3" w16cid:durableId="271328481">
    <w:abstractNumId w:val="3"/>
  </w:num>
  <w:num w:numId="4" w16cid:durableId="440345190">
    <w:abstractNumId w:val="5"/>
  </w:num>
  <w:num w:numId="5" w16cid:durableId="847990105">
    <w:abstractNumId w:val="2"/>
  </w:num>
  <w:num w:numId="6" w16cid:durableId="872809654">
    <w:abstractNumId w:val="1"/>
  </w:num>
  <w:num w:numId="7" w16cid:durableId="5596777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B4F"/>
    <w:rsid w:val="000552F9"/>
    <w:rsid w:val="00066BF3"/>
    <w:rsid w:val="0021025F"/>
    <w:rsid w:val="002610A4"/>
    <w:rsid w:val="002934CD"/>
    <w:rsid w:val="004257BC"/>
    <w:rsid w:val="004C682B"/>
    <w:rsid w:val="00540B4F"/>
    <w:rsid w:val="00561FE4"/>
    <w:rsid w:val="00572683"/>
    <w:rsid w:val="00745035"/>
    <w:rsid w:val="00780707"/>
    <w:rsid w:val="00806BDA"/>
    <w:rsid w:val="008A59DA"/>
    <w:rsid w:val="00913417"/>
    <w:rsid w:val="0093221D"/>
    <w:rsid w:val="00A01FB4"/>
    <w:rsid w:val="00A96CBE"/>
    <w:rsid w:val="00C47111"/>
    <w:rsid w:val="00FA48BF"/>
    <w:rsid w:val="00FF34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CF009"/>
  <w15:chartTrackingRefBased/>
  <w15:docId w15:val="{6670BEE7-6215-4494-ACE9-069BF9805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4CD"/>
  </w:style>
  <w:style w:type="paragraph" w:styleId="Heading1">
    <w:name w:val="heading 1"/>
    <w:basedOn w:val="Normal"/>
    <w:next w:val="Normal"/>
    <w:link w:val="Heading1Char"/>
    <w:uiPriority w:val="9"/>
    <w:qFormat/>
    <w:rsid w:val="00540B4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40B4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40B4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40B4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40B4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40B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B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B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B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B4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40B4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40B4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40B4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40B4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40B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B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B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B4F"/>
    <w:rPr>
      <w:rFonts w:eastAsiaTheme="majorEastAsia" w:cstheme="majorBidi"/>
      <w:color w:val="272727" w:themeColor="text1" w:themeTint="D8"/>
    </w:rPr>
  </w:style>
  <w:style w:type="paragraph" w:styleId="Title">
    <w:name w:val="Title"/>
    <w:basedOn w:val="Normal"/>
    <w:next w:val="Normal"/>
    <w:link w:val="TitleChar"/>
    <w:uiPriority w:val="10"/>
    <w:qFormat/>
    <w:rsid w:val="00540B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B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B4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B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B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0B4F"/>
    <w:rPr>
      <w:i/>
      <w:iCs/>
      <w:color w:val="404040" w:themeColor="text1" w:themeTint="BF"/>
    </w:rPr>
  </w:style>
  <w:style w:type="paragraph" w:styleId="ListParagraph">
    <w:name w:val="List Paragraph"/>
    <w:basedOn w:val="Normal"/>
    <w:uiPriority w:val="34"/>
    <w:qFormat/>
    <w:rsid w:val="00540B4F"/>
    <w:pPr>
      <w:ind w:left="720"/>
      <w:contextualSpacing/>
    </w:pPr>
  </w:style>
  <w:style w:type="character" w:styleId="IntenseEmphasis">
    <w:name w:val="Intense Emphasis"/>
    <w:basedOn w:val="DefaultParagraphFont"/>
    <w:uiPriority w:val="21"/>
    <w:qFormat/>
    <w:rsid w:val="00540B4F"/>
    <w:rPr>
      <w:i/>
      <w:iCs/>
      <w:color w:val="365F91" w:themeColor="accent1" w:themeShade="BF"/>
    </w:rPr>
  </w:style>
  <w:style w:type="paragraph" w:styleId="IntenseQuote">
    <w:name w:val="Intense Quote"/>
    <w:basedOn w:val="Normal"/>
    <w:next w:val="Normal"/>
    <w:link w:val="IntenseQuoteChar"/>
    <w:uiPriority w:val="30"/>
    <w:qFormat/>
    <w:rsid w:val="00540B4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40B4F"/>
    <w:rPr>
      <w:i/>
      <w:iCs/>
      <w:color w:val="365F91" w:themeColor="accent1" w:themeShade="BF"/>
    </w:rPr>
  </w:style>
  <w:style w:type="character" w:styleId="IntenseReference">
    <w:name w:val="Intense Reference"/>
    <w:basedOn w:val="DefaultParagraphFont"/>
    <w:uiPriority w:val="32"/>
    <w:qFormat/>
    <w:rsid w:val="00540B4F"/>
    <w:rPr>
      <w:b/>
      <w:bCs/>
      <w:smallCaps/>
      <w:color w:val="365F91" w:themeColor="accent1" w:themeShade="BF"/>
      <w:spacing w:val="5"/>
    </w:rPr>
  </w:style>
  <w:style w:type="table" w:styleId="TableGrid">
    <w:name w:val="Table Grid"/>
    <w:basedOn w:val="TableNormal"/>
    <w:uiPriority w:val="59"/>
    <w:rsid w:val="00540B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Pages>
  <Words>390</Words>
  <Characters>2226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bảo Nguyễn</dc:creator>
  <cp:keywords/>
  <dc:description/>
  <cp:lastModifiedBy>Thiên bảo Nguyễn</cp:lastModifiedBy>
  <cp:revision>2</cp:revision>
  <dcterms:created xsi:type="dcterms:W3CDTF">2026-10-21T05:15:00Z</dcterms:created>
  <dcterms:modified xsi:type="dcterms:W3CDTF">2026-10-21T05:47:00Z</dcterms:modified>
</cp:coreProperties>
</file>