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PHÂN RÃ EPIC – FEATURE – USER STORY</w:t>
        <w:br/>
        <w:t>VÀ KIỂM TRA BẰNG INVEST</w:t>
      </w:r>
    </w:p>
    <w:p>
      <w:pPr>
        <w:jc w:val="center"/>
      </w:pPr>
      <w:r>
        <w:rPr>
          <w:b/>
        </w:rPr>
        <w:t>Dự án GoMart – Ứng dụng đi chợ hộ</w:t>
      </w:r>
    </w:p>
    <w:p>
      <w:r>
        <w:t>Sinh viên: ....................................................   Mã SV: ........................   Lớp: ........................</w:t>
      </w:r>
    </w:p>
    <w:p>
      <w:pPr>
        <w:pStyle w:val="Heading1"/>
      </w:pPr>
      <w:r>
        <w:t>1. Phân rã yêu cầu theo 3 cấp độ</w:t>
      </w:r>
    </w:p>
    <w:p>
      <w:r>
        <w:t>Yêu cầu thô: “Tháng này team phải làm xong toàn bộ hệ thống theo dõi đơn hàng cho GoMart”.</w:t>
      </w:r>
    </w:p>
    <w:p>
      <w:r>
        <w:t>EPIC: Hệ thống theo dõi đơn hàng GoMart</w:t>
      </w:r>
    </w:p>
    <w:p>
      <w:r>
        <w:t>├── FEATURE 1: Khách hàng theo dõi trạng thái đơn hàng</w:t>
      </w:r>
    </w:p>
    <w:p>
      <w:r>
        <w:t>│   ├── US-01: Xem trạng thái đơn hàng</w:t>
      </w:r>
    </w:p>
    <w:p>
      <w:r>
        <w:t>│   └── US-02: Nhận thông báo khi trạng thái đơn hàng thay đổi</w:t>
      </w:r>
    </w:p>
    <w:p>
      <w:r>
        <w:t>└── FEATURE 2: Người đi chợ hộ quản lý tiến độ đơn hàng</w:t>
      </w:r>
    </w:p>
    <w:p>
      <w:r>
        <w:t xml:space="preserve">    ├── US-03: Cập nhật trạng thái đơn hàng</w:t>
      </w:r>
    </w:p>
    <w:p>
      <w:r>
        <w:t xml:space="preserve">    └── US-04: Xem danh sách đơn hàng được giao</w:t>
      </w:r>
    </w:p>
    <w:p>
      <w:r>
        <w:t>Epic có thể kéo dài nhiều tháng; mỗi Feature dự kiến 1–2 Sprint; mỗi User Story được giới hạn để hoàn thành trong vài ngày.</w:t>
      </w:r>
    </w:p>
    <w:p>
      <w:pPr>
        <w:pStyle w:val="Heading1"/>
      </w:pPr>
      <w:r>
        <w:t>2. Bốn User Story theo mẫu As a / I want / So that</w:t>
      </w:r>
    </w:p>
    <w:p>
      <w:pPr>
        <w:pStyle w:val="Heading2"/>
      </w:pPr>
      <w:r>
        <w:t>US-01 – Xem trạng thái đơn hàng</w:t>
      </w:r>
    </w:p>
    <w:p>
      <w:r>
        <w:t>As a khách hàng đã đặt đơn trên GoMart,</w:t>
      </w:r>
    </w:p>
    <w:p>
      <w:r>
        <w:t>I want xem trạng thái hiện tại của đơn hàng trên trang chi tiết đơn,</w:t>
      </w:r>
    </w:p>
    <w:p>
      <w:r>
        <w:t>So that tôi biết đơn đang được chuẩn bị, đang giao hay đã giao để chủ động sắp xếp thời gian nhận hàng.</w:t>
      </w:r>
    </w:p>
    <w:p>
      <w:r>
        <w:rPr>
          <w:i/>
        </w:rPr>
        <w:t>Tiêu chí nghiệm thu: Khi khách hàng mở chi tiết một đơn hợp lệ, hệ thống hiển thị mã đơn và trạng thái hiện tại của đơn đó.</w:t>
      </w:r>
    </w:p>
    <w:p>
      <w:pPr>
        <w:pStyle w:val="Heading2"/>
      </w:pPr>
      <w:r>
        <w:t>US-02 – Nhận thông báo khi trạng thái thay đổi</w:t>
      </w:r>
    </w:p>
    <w:p>
      <w:r>
        <w:t>As a khách hàng đã đặt đơn trên GoMart,</w:t>
      </w:r>
    </w:p>
    <w:p>
      <w:r>
        <w:t>I want nhận thông báo khi đơn hàng chuyển sang trạng thái mới,</w:t>
      </w:r>
    </w:p>
    <w:p>
      <w:r>
        <w:t>So that tôi kịp thời biết tiến độ giao hàng mà không cần liên tục mở ứng dụng kiểm tra.</w:t>
      </w:r>
    </w:p>
    <w:p>
      <w:r>
        <w:rPr>
          <w:i/>
        </w:rPr>
        <w:t>Tiêu chí nghiệm thu: Khi trạng thái đơn thay đổi, hệ thống tạo thông báo gắn với đúng đơn hàng và đúng khách hàng.</w:t>
      </w:r>
    </w:p>
    <w:p>
      <w:pPr>
        <w:pStyle w:val="Heading2"/>
      </w:pPr>
      <w:r>
        <w:t>US-03 – Cập nhật trạng thái đơn hàng</w:t>
      </w:r>
    </w:p>
    <w:p>
      <w:r>
        <w:t>As a người đi chợ hộ được phân công đơn hàng,</w:t>
      </w:r>
    </w:p>
    <w:p>
      <w:r>
        <w:t>I want cập nhật trạng thái đơn sang một bước hợp lệ,</w:t>
      </w:r>
    </w:p>
    <w:p>
      <w:r>
        <w:t>So that khách hàng và hệ thống có thông tin tiến độ giao hàng chính xác.</w:t>
      </w:r>
    </w:p>
    <w:p>
      <w:r>
        <w:rPr>
          <w:i/>
        </w:rPr>
        <w:t>Tiêu chí nghiệm thu: Người được phân công có thể cập nhật trạng thái theo các bước được phép; người không được phân công không thể cập nhật đơn đó.</w:t>
      </w:r>
    </w:p>
    <w:p>
      <w:pPr>
        <w:pStyle w:val="Heading2"/>
      </w:pPr>
      <w:r>
        <w:t>US-04 – Xem danh sách đơn được giao</w:t>
      </w:r>
    </w:p>
    <w:p>
      <w:r>
        <w:t>As a người đi chợ hộ,</w:t>
      </w:r>
    </w:p>
    <w:p>
      <w:r>
        <w:t>I want xem danh sách các đơn hàng đang được phân công cho mình,</w:t>
      </w:r>
    </w:p>
    <w:p>
      <w:r>
        <w:t>So that tôi biết cần xử lý những đơn nào và sắp xếp công việc phù hợp.</w:t>
      </w:r>
    </w:p>
    <w:p>
      <w:r>
        <w:rPr>
          <w:i/>
        </w:rPr>
        <w:t>Tiêu chí nghiệm thu: Danh sách chỉ hiển thị các đơn được phân công cho tài khoản đang đăng nhập, kèm mã đơn và trạng thái hiện tại.</w:t>
      </w:r>
    </w:p>
    <w:p>
      <w:pPr>
        <w:pStyle w:val="Heading1"/>
      </w:pPr>
      <w:r>
        <w:t>3. Bảng kiểm INVEST cho 4 User Story</w:t>
      </w:r>
    </w:p>
    <w:p>
      <w:r>
        <w:t>Quy ước: Đạt = đủ rõ để đưa vào lập kế hoạch; Chưa đạt = cần làm rõ hoặc thu nhỏ thêm.</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rPr>
                <w:sz w:val="15"/>
              </w:rPr>
              <w:t>User Story</w:t>
            </w:r>
          </w:p>
        </w:tc>
        <w:tc>
          <w:tcPr>
            <w:tcW w:type="dxa" w:w="1481"/>
          </w:tcPr>
          <w:p>
            <w:r>
              <w:rPr>
                <w:sz w:val="15"/>
              </w:rPr>
              <w:t>Independent</w:t>
            </w:r>
          </w:p>
        </w:tc>
        <w:tc>
          <w:tcPr>
            <w:tcW w:type="dxa" w:w="1481"/>
          </w:tcPr>
          <w:p>
            <w:r>
              <w:rPr>
                <w:sz w:val="15"/>
              </w:rPr>
              <w:t>Negotiable</w:t>
            </w:r>
          </w:p>
        </w:tc>
        <w:tc>
          <w:tcPr>
            <w:tcW w:type="dxa" w:w="1481"/>
          </w:tcPr>
          <w:p>
            <w:r>
              <w:rPr>
                <w:sz w:val="15"/>
              </w:rPr>
              <w:t>Valuable</w:t>
            </w:r>
          </w:p>
        </w:tc>
        <w:tc>
          <w:tcPr>
            <w:tcW w:type="dxa" w:w="1481"/>
          </w:tcPr>
          <w:p>
            <w:r>
              <w:rPr>
                <w:sz w:val="15"/>
              </w:rPr>
              <w:t>Estimable</w:t>
            </w:r>
          </w:p>
        </w:tc>
        <w:tc>
          <w:tcPr>
            <w:tcW w:type="dxa" w:w="1481"/>
          </w:tcPr>
          <w:p>
            <w:r>
              <w:rPr>
                <w:sz w:val="15"/>
              </w:rPr>
              <w:t>Small</w:t>
            </w:r>
          </w:p>
        </w:tc>
        <w:tc>
          <w:tcPr>
            <w:tcW w:type="dxa" w:w="1481"/>
          </w:tcPr>
          <w:p>
            <w:r>
              <w:rPr>
                <w:sz w:val="15"/>
              </w:rPr>
              <w:t>Testable</w:t>
            </w:r>
          </w:p>
        </w:tc>
      </w:tr>
      <w:tr>
        <w:tc>
          <w:tcPr>
            <w:tcW w:type="dxa" w:w="1481"/>
          </w:tcPr>
          <w:p>
            <w:r>
              <w:rPr>
                <w:sz w:val="15"/>
              </w:rPr>
              <w:t>US-01 Xem trạng thái</w:t>
            </w:r>
          </w:p>
        </w:tc>
        <w:tc>
          <w:tcPr>
            <w:tcW w:type="dxa" w:w="1481"/>
          </w:tcPr>
          <w:p>
            <w:r>
              <w:rPr>
                <w:sz w:val="15"/>
              </w:rPr>
              <w:t>Đạt</w:t>
            </w:r>
          </w:p>
        </w:tc>
        <w:tc>
          <w:tcPr>
            <w:tcW w:type="dxa" w:w="1481"/>
          </w:tcPr>
          <w:p>
            <w:r>
              <w:rPr>
                <w:sz w:val="15"/>
              </w:rPr>
              <w:t>Đạt</w:t>
            </w:r>
          </w:p>
        </w:tc>
        <w:tc>
          <w:tcPr>
            <w:tcW w:type="dxa" w:w="1481"/>
          </w:tcPr>
          <w:p>
            <w:r>
              <w:rPr>
                <w:sz w:val="15"/>
              </w:rPr>
              <w:t>Đạt</w:t>
            </w:r>
          </w:p>
        </w:tc>
        <w:tc>
          <w:tcPr>
            <w:tcW w:type="dxa" w:w="1481"/>
          </w:tcPr>
          <w:p>
            <w:r>
              <w:rPr>
                <w:sz w:val="15"/>
              </w:rPr>
              <w:t>Đạt</w:t>
            </w:r>
          </w:p>
        </w:tc>
        <w:tc>
          <w:tcPr>
            <w:tcW w:type="dxa" w:w="1481"/>
          </w:tcPr>
          <w:p>
            <w:r>
              <w:rPr>
                <w:sz w:val="15"/>
              </w:rPr>
              <w:t>Đạt</w:t>
            </w:r>
          </w:p>
        </w:tc>
        <w:tc>
          <w:tcPr>
            <w:tcW w:type="dxa" w:w="1481"/>
          </w:tcPr>
          <w:p>
            <w:r>
              <w:rPr>
                <w:sz w:val="15"/>
              </w:rPr>
              <w:t>Đạt</w:t>
            </w:r>
          </w:p>
        </w:tc>
      </w:tr>
      <w:tr>
        <w:tc>
          <w:tcPr>
            <w:tcW w:type="dxa" w:w="1481"/>
          </w:tcPr>
          <w:p>
            <w:r>
              <w:rPr>
                <w:sz w:val="15"/>
              </w:rPr>
              <w:t>US-02 Nhận thông báo</w:t>
            </w:r>
          </w:p>
        </w:tc>
        <w:tc>
          <w:tcPr>
            <w:tcW w:type="dxa" w:w="1481"/>
          </w:tcPr>
          <w:p>
            <w:r>
              <w:rPr>
                <w:sz w:val="15"/>
              </w:rPr>
              <w:t>Đạt</w:t>
            </w:r>
          </w:p>
        </w:tc>
        <w:tc>
          <w:tcPr>
            <w:tcW w:type="dxa" w:w="1481"/>
          </w:tcPr>
          <w:p>
            <w:r>
              <w:rPr>
                <w:sz w:val="15"/>
              </w:rPr>
              <w:t>Đạt</w:t>
            </w:r>
          </w:p>
        </w:tc>
        <w:tc>
          <w:tcPr>
            <w:tcW w:type="dxa" w:w="1481"/>
          </w:tcPr>
          <w:p>
            <w:r>
              <w:rPr>
                <w:sz w:val="15"/>
              </w:rPr>
              <w:t>Đạt</w:t>
            </w:r>
          </w:p>
        </w:tc>
        <w:tc>
          <w:tcPr>
            <w:tcW w:type="dxa" w:w="1481"/>
          </w:tcPr>
          <w:p>
            <w:r>
              <w:rPr>
                <w:sz w:val="15"/>
              </w:rPr>
              <w:t>Đạt</w:t>
            </w:r>
          </w:p>
        </w:tc>
        <w:tc>
          <w:tcPr>
            <w:tcW w:type="dxa" w:w="1481"/>
          </w:tcPr>
          <w:p>
            <w:r>
              <w:rPr>
                <w:sz w:val="15"/>
              </w:rPr>
              <w:t>Đạt</w:t>
            </w:r>
          </w:p>
        </w:tc>
        <w:tc>
          <w:tcPr>
            <w:tcW w:type="dxa" w:w="1481"/>
          </w:tcPr>
          <w:p>
            <w:r>
              <w:rPr>
                <w:sz w:val="15"/>
              </w:rPr>
              <w:t>Đạt</w:t>
            </w:r>
          </w:p>
        </w:tc>
      </w:tr>
      <w:tr>
        <w:tc>
          <w:tcPr>
            <w:tcW w:type="dxa" w:w="1481"/>
          </w:tcPr>
          <w:p>
            <w:r>
              <w:rPr>
                <w:sz w:val="15"/>
              </w:rPr>
              <w:t>US-03 Cập nhật trạng thái</w:t>
            </w:r>
          </w:p>
        </w:tc>
        <w:tc>
          <w:tcPr>
            <w:tcW w:type="dxa" w:w="1481"/>
          </w:tcPr>
          <w:p>
            <w:r>
              <w:rPr>
                <w:sz w:val="15"/>
              </w:rPr>
              <w:t>Đạt</w:t>
            </w:r>
          </w:p>
        </w:tc>
        <w:tc>
          <w:tcPr>
            <w:tcW w:type="dxa" w:w="1481"/>
          </w:tcPr>
          <w:p>
            <w:r>
              <w:rPr>
                <w:sz w:val="15"/>
              </w:rPr>
              <w:t>Đạt</w:t>
            </w:r>
          </w:p>
        </w:tc>
        <w:tc>
          <w:tcPr>
            <w:tcW w:type="dxa" w:w="1481"/>
          </w:tcPr>
          <w:p>
            <w:r>
              <w:rPr>
                <w:sz w:val="15"/>
              </w:rPr>
              <w:t>Đạt</w:t>
            </w:r>
          </w:p>
        </w:tc>
        <w:tc>
          <w:tcPr>
            <w:tcW w:type="dxa" w:w="1481"/>
          </w:tcPr>
          <w:p>
            <w:r>
              <w:rPr>
                <w:sz w:val="15"/>
              </w:rPr>
              <w:t>Đạt</w:t>
            </w:r>
          </w:p>
        </w:tc>
        <w:tc>
          <w:tcPr>
            <w:tcW w:type="dxa" w:w="1481"/>
          </w:tcPr>
          <w:p>
            <w:r>
              <w:rPr>
                <w:sz w:val="15"/>
              </w:rPr>
              <w:t>Đạt</w:t>
            </w:r>
          </w:p>
        </w:tc>
        <w:tc>
          <w:tcPr>
            <w:tcW w:type="dxa" w:w="1481"/>
          </w:tcPr>
          <w:p>
            <w:r>
              <w:rPr>
                <w:sz w:val="15"/>
              </w:rPr>
              <w:t>Đạt</w:t>
            </w:r>
          </w:p>
        </w:tc>
      </w:tr>
      <w:tr>
        <w:tc>
          <w:tcPr>
            <w:tcW w:type="dxa" w:w="1481"/>
          </w:tcPr>
          <w:p>
            <w:r>
              <w:rPr>
                <w:sz w:val="15"/>
              </w:rPr>
              <w:t>US-04 Xem danh sách đơn</w:t>
            </w:r>
          </w:p>
        </w:tc>
        <w:tc>
          <w:tcPr>
            <w:tcW w:type="dxa" w:w="1481"/>
          </w:tcPr>
          <w:p>
            <w:r>
              <w:rPr>
                <w:sz w:val="15"/>
              </w:rPr>
              <w:t>Đạt</w:t>
            </w:r>
          </w:p>
        </w:tc>
        <w:tc>
          <w:tcPr>
            <w:tcW w:type="dxa" w:w="1481"/>
          </w:tcPr>
          <w:p>
            <w:r>
              <w:rPr>
                <w:sz w:val="15"/>
              </w:rPr>
              <w:t>Đạt</w:t>
            </w:r>
          </w:p>
        </w:tc>
        <w:tc>
          <w:tcPr>
            <w:tcW w:type="dxa" w:w="1481"/>
          </w:tcPr>
          <w:p>
            <w:r>
              <w:rPr>
                <w:sz w:val="15"/>
              </w:rPr>
              <w:t>Đạt</w:t>
            </w:r>
          </w:p>
        </w:tc>
        <w:tc>
          <w:tcPr>
            <w:tcW w:type="dxa" w:w="1481"/>
          </w:tcPr>
          <w:p>
            <w:r>
              <w:rPr>
                <w:sz w:val="15"/>
              </w:rPr>
              <w:t>Đạt</w:t>
            </w:r>
          </w:p>
        </w:tc>
        <w:tc>
          <w:tcPr>
            <w:tcW w:type="dxa" w:w="1481"/>
          </w:tcPr>
          <w:p>
            <w:r>
              <w:rPr>
                <w:sz w:val="15"/>
              </w:rPr>
              <w:t>Đạt</w:t>
            </w:r>
          </w:p>
        </w:tc>
        <w:tc>
          <w:tcPr>
            <w:tcW w:type="dxa" w:w="1481"/>
          </w:tcPr>
          <w:p>
            <w:r>
              <w:rPr>
                <w:sz w:val="15"/>
              </w:rPr>
              <w:t>Đạt</w:t>
            </w:r>
          </w:p>
        </w:tc>
      </w:tr>
    </w:tbl>
    <w:p>
      <w:r>
        <w:t>Giải thích: Mỗi story tập trung vào một hành động chính, có người dùng và giá trị rõ ràng, phạm vi nhỏ, tiêu chí nghiệm thu kiểm tra được. Nhóm vẫn cần xác nhận ước lượng và phạm vi với Product Owner.</w:t>
      </w:r>
    </w:p>
    <w:p>
      <w:pPr>
        <w:pStyle w:val="Heading1"/>
      </w:pPr>
      <w:r>
        <w:t>4. Rà soát 3 User Story mẫu ban đầu</w:t>
      </w:r>
    </w:p>
    <w:p>
      <w:pPr>
        <w:pStyle w:val="Heading2"/>
      </w:pPr>
      <w:r>
        <w:t>US-01: “Làm tính năng thông báo cho khách hàng”</w:t>
      </w:r>
    </w:p>
    <w:p>
      <w:r>
        <w:t>Vi phạm: Valuable (chưa nêu lợi ích) và Testable (không có hành vi hoặc kết quả nghiệm thu cụ thể); đồng thời thiếu As a / I want / So that, chưa rõ người dùng và phạm vi.</w:t>
      </w:r>
    </w:p>
    <w:p>
      <w:r>
        <w:t>Viết lại: As a khách hàng đã đặt đơn trên GoMart, I want nhận thông báo khi trạng thái đơn hàng thay đổi, So that tôi kịp thời biết tiến độ giao hàng mà không cần liên tục mở ứng dụng kiểm tra.</w:t>
      </w:r>
    </w:p>
    <w:p>
      <w:r>
        <w:t>Kiểm thử: Khi trạng thái đơn thay đổi, khách hàng sở hữu đơn nhận được thông báo gắn đúng đơn.</w:t>
      </w:r>
    </w:p>
    <w:p>
      <w:pPr>
        <w:pStyle w:val="Heading2"/>
      </w:pPr>
      <w:r>
        <w:t>US-02: “Là một khách hàng, tôi muốn xem trạng thái đơn hàng”</w:t>
      </w:r>
    </w:p>
    <w:p>
      <w:r>
        <w:t>Vi phạm: Valuable – thiếu vế So that nên chưa nêu giá trị mang lại.</w:t>
      </w:r>
    </w:p>
    <w:p>
      <w:r>
        <w:t>Viết lại: As a khách hàng đã đặt đơn trên GoMart, I want xem trạng thái hiện tại của đơn hàng, So that tôi chủ động sắp xếp thời gian nhận hàng.</w:t>
      </w:r>
    </w:p>
    <w:p>
      <w:r>
        <w:t>Kiểm thử: Khi mở chi tiết đơn hợp lệ, hệ thống hiển thị trạng thái mới nhất của đơn.</w:t>
      </w:r>
    </w:p>
    <w:p>
      <w:pPr>
        <w:pStyle w:val="Heading2"/>
      </w:pPr>
      <w:r>
        <w:t>US-03: “Là một người đi chợ hộ, tôi muốn cập nhật trạng thái đơn và tối ưu lại toàn bộ kiến trúc database hệ thống”</w:t>
      </w:r>
    </w:p>
    <w:p>
      <w:r>
        <w:t>Vi phạm: Small – gộp hai mục tiêu khác nhau, trong đó tối ưu toàn bộ kiến trúc cơ sở dữ liệu quá lớn; Estimable – phạm vi mơ hồ nên khó ước lượng.</w:t>
      </w:r>
    </w:p>
    <w:p>
      <w:r>
        <w:t>Tách thành hai story:</w:t>
      </w:r>
    </w:p>
    <w:p>
      <w:r>
        <w:t>US-03A: As a người đi chợ hộ được phân công đơn hàng, I want cập nhật trạng thái đơn sang một bước hợp lệ, So that khách hàng theo dõi được tiến độ giao hàng.</w:t>
      </w:r>
    </w:p>
    <w:p>
      <w:r>
        <w:t>US-03B: As a lập trình viên phụ trách dữ liệu, I want phân tích một bảng dữ liệu đơn hàng cụ thể và đề xuất cải tiến, So that nhóm xác định được thay đổi có thể cải thiện hiệu năng mà không phải thiết kế lại toàn bộ cơ sở dữ liệu cùng lúc.</w:t>
      </w:r>
    </w:p>
    <w:p>
      <w:r>
        <w:t>Lưu ý: US-03B cần làm rõ bảng dữ liệu, chỉ số hiệu năng và tiêu chí nghiệm thu trước khi đưa vào Sprint.</w:t>
      </w:r>
    </w:p>
    <w:p>
      <w:pPr>
        <w:pStyle w:val="Heading1"/>
      </w:pPr>
      <w:r>
        <w:t>5. Tóm tắt bộ lọc INVEST</w:t>
      </w:r>
    </w:p>
    <w:p>
      <w:pPr>
        <w:pStyle w:val="ListBullet"/>
      </w:pPr>
      <w:r>
        <w:t>Independent – Có thể phát triển và kiểm thử tương đối độc lập.</w:t>
      </w:r>
    </w:p>
    <w:p>
      <w:pPr>
        <w:pStyle w:val="ListBullet"/>
      </w:pPr>
      <w:r>
        <w:t>Negotiable – Mô tả mục tiêu, không áp đặt toàn bộ giải pháp.</w:t>
      </w:r>
    </w:p>
    <w:p>
      <w:pPr>
        <w:pStyle w:val="ListBullet"/>
      </w:pPr>
      <w:r>
        <w:t>Valuable – Mang lại giá trị cụ thể cho người dùng hoặc bên liên quan.</w:t>
      </w:r>
    </w:p>
    <w:p>
      <w:pPr>
        <w:pStyle w:val="ListBullet"/>
      </w:pPr>
      <w:r>
        <w:t>Estimable – Phạm vi đủ rõ để nhóm ước lượng.</w:t>
      </w:r>
    </w:p>
    <w:p>
      <w:pPr>
        <w:pStyle w:val="ListBullet"/>
      </w:pPr>
      <w:r>
        <w:t>Small – Có thể hoàn thành trong vài ngày, không vượt quá một Sprint.</w:t>
      </w:r>
    </w:p>
    <w:p>
      <w:pPr>
        <w:pStyle w:val="ListBullet"/>
      </w:pPr>
      <w:r>
        <w:t>Testable – Có điều kiện và kết quả để kiểm tra, nghiệm thu.</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