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DDDD6" w14:textId="77777777" w:rsidR="00B279B1" w:rsidRDefault="00B279B1" w:rsidP="00B279B1">
      <w:pPr>
        <w:rPr>
          <w:b/>
          <w:color w:val="FF0000"/>
          <w:sz w:val="44"/>
          <w:szCs w:val="44"/>
        </w:rPr>
      </w:pPr>
      <w:r>
        <w:rPr>
          <w:b/>
          <w:color w:val="FF0000"/>
          <w:sz w:val="44"/>
          <w:szCs w:val="44"/>
        </w:rPr>
        <w:t>Chapter 1</w:t>
      </w:r>
    </w:p>
    <w:p w14:paraId="45A44298" w14:textId="77777777" w:rsidR="00B279B1" w:rsidRDefault="00B279B1" w:rsidP="00B279B1">
      <w:pPr>
        <w:pStyle w:val="Heading1"/>
        <w:numPr>
          <w:ilvl w:val="0"/>
          <w:numId w:val="5"/>
        </w:numPr>
      </w:pPr>
      <w:r>
        <w:t>Unit 1 - Introduction</w:t>
      </w:r>
    </w:p>
    <w:p w14:paraId="499B919E" w14:textId="77777777" w:rsidR="00B279B1" w:rsidRDefault="00B279B1" w:rsidP="00372BE1">
      <w:pPr>
        <w:pStyle w:val="UnnumberedHeading"/>
      </w:pPr>
      <w:r>
        <w:t>Block 1:</w:t>
      </w:r>
    </w:p>
    <w:p w14:paraId="702E306A" w14:textId="77777777" w:rsidR="00B279B1" w:rsidRDefault="00B279B1" w:rsidP="00B279B1">
      <w:pPr>
        <w:spacing w:before="280" w:after="280" w:line="240" w:lineRule="auto"/>
      </w:pPr>
      <w:r>
        <w:t xml:space="preserve">Welcome to Innovative Teaching Methods, an online course designed specifically for educators who are eager to transform their teaching approach and enhance their professional skills. This course will guide you through the latest methodologies in educational innovation, including Design Thinking, Gamification, and </w:t>
      </w:r>
      <w:proofErr w:type="spellStart"/>
      <w:r>
        <w:t>EduScrum</w:t>
      </w:r>
      <w:proofErr w:type="spellEnd"/>
      <w:r>
        <w:t>. Each chapter is crafted to not only introduce you to these concepts but also to help you practically apply them in your teaching environments.</w:t>
      </w:r>
    </w:p>
    <w:p w14:paraId="3704406E" w14:textId="77777777" w:rsidR="00B279B1" w:rsidRDefault="00B279B1" w:rsidP="00DD78FC">
      <w:pPr>
        <w:pStyle w:val="Heading2"/>
        <w:numPr>
          <w:ilvl w:val="1"/>
          <w:numId w:val="5"/>
        </w:numPr>
        <w:ind w:left="630" w:hanging="630"/>
      </w:pPr>
      <w:r>
        <w:t>Course Structure</w:t>
      </w:r>
    </w:p>
    <w:p w14:paraId="3928816C" w14:textId="77777777" w:rsidR="00B279B1" w:rsidRDefault="00B279B1" w:rsidP="00DD78FC">
      <w:pPr>
        <w:pStyle w:val="Heading3"/>
        <w:numPr>
          <w:ilvl w:val="0"/>
          <w:numId w:val="0"/>
        </w:numPr>
      </w:pPr>
      <w:r>
        <w:t>Block 2:</w:t>
      </w:r>
    </w:p>
    <w:p w14:paraId="61F9CE52" w14:textId="77777777" w:rsidR="00B279B1" w:rsidRDefault="00B279B1" w:rsidP="00B279B1">
      <w:pPr>
        <w:rPr>
          <w:color w:val="FF0000"/>
        </w:rPr>
      </w:pPr>
      <w:r>
        <w:t>This course is structured into five comprehensive chapters:</w:t>
      </w:r>
    </w:p>
    <w:p w14:paraId="476D0192" w14:textId="77777777" w:rsidR="00B279B1" w:rsidRDefault="00B279B1" w:rsidP="00B279B1">
      <w:pPr>
        <w:numPr>
          <w:ilvl w:val="0"/>
          <w:numId w:val="6"/>
        </w:numPr>
        <w:pBdr>
          <w:top w:val="nil"/>
          <w:left w:val="nil"/>
          <w:bottom w:val="nil"/>
          <w:right w:val="nil"/>
          <w:between w:val="nil"/>
        </w:pBdr>
        <w:spacing w:before="280" w:after="0" w:line="240" w:lineRule="auto"/>
        <w:jc w:val="left"/>
        <w:rPr>
          <w:b/>
          <w:color w:val="FF0000"/>
        </w:rPr>
      </w:pPr>
      <w:r>
        <w:rPr>
          <w:b/>
          <w:color w:val="FF0000"/>
        </w:rPr>
        <w:t xml:space="preserve">Chapter 1 - Introduction to Innovative Teaching Methods: </w:t>
      </w:r>
      <w:r>
        <w:rPr>
          <w:color w:val="000000"/>
        </w:rPr>
        <w:t>In the first chapter, you will explore various modern pedagogies that redefine the educational experience. You will learn about flipped classrooms, blended learning, and the overall benefits of integrating innovative strategies into your lessons.</w:t>
      </w:r>
    </w:p>
    <w:p w14:paraId="3BE21974" w14:textId="77777777" w:rsidR="00B279B1" w:rsidRDefault="00B279B1" w:rsidP="00B279B1">
      <w:pPr>
        <w:pBdr>
          <w:top w:val="nil"/>
          <w:left w:val="nil"/>
          <w:bottom w:val="nil"/>
          <w:right w:val="nil"/>
          <w:between w:val="nil"/>
        </w:pBdr>
        <w:spacing w:after="0" w:line="240" w:lineRule="auto"/>
        <w:ind w:left="720"/>
        <w:rPr>
          <w:b/>
          <w:color w:val="FF0000"/>
        </w:rPr>
      </w:pPr>
    </w:p>
    <w:p w14:paraId="6BF741B1" w14:textId="77777777" w:rsidR="00B279B1" w:rsidRDefault="00B279B1" w:rsidP="00B279B1">
      <w:pPr>
        <w:numPr>
          <w:ilvl w:val="0"/>
          <w:numId w:val="6"/>
        </w:numPr>
        <w:pBdr>
          <w:top w:val="nil"/>
          <w:left w:val="nil"/>
          <w:bottom w:val="nil"/>
          <w:right w:val="nil"/>
          <w:between w:val="nil"/>
        </w:pBdr>
        <w:spacing w:after="0" w:line="240" w:lineRule="auto"/>
        <w:jc w:val="left"/>
        <w:rPr>
          <w:b/>
          <w:color w:val="FF0000"/>
        </w:rPr>
      </w:pPr>
      <w:r>
        <w:rPr>
          <w:b/>
          <w:color w:val="FF0000"/>
        </w:rPr>
        <w:t>Chapter 2 - Application of Design Thinking in Course Design and Teaching</w:t>
      </w:r>
      <w:r>
        <w:rPr>
          <w:color w:val="FF0000"/>
        </w:rPr>
        <w:t xml:space="preserve">: </w:t>
      </w:r>
      <w:r>
        <w:rPr>
          <w:color w:val="000000"/>
        </w:rPr>
        <w:t>In the second chapter we will dive into the world of Design Thinking to discover how it can help you create more engaging and effective learning experiences. In this chapter you understand the five stages of Design Thinking and how they can be applied to solve educational challenges creatively and empathetically.</w:t>
      </w:r>
    </w:p>
    <w:p w14:paraId="07A0193E" w14:textId="77777777" w:rsidR="00B279B1" w:rsidRDefault="00B279B1" w:rsidP="00B279B1">
      <w:pPr>
        <w:pBdr>
          <w:top w:val="nil"/>
          <w:left w:val="nil"/>
          <w:bottom w:val="nil"/>
          <w:right w:val="nil"/>
          <w:between w:val="nil"/>
        </w:pBdr>
        <w:spacing w:after="0"/>
        <w:ind w:left="720"/>
        <w:rPr>
          <w:b/>
          <w:color w:val="FF0000"/>
        </w:rPr>
      </w:pPr>
    </w:p>
    <w:p w14:paraId="23F50F68" w14:textId="77777777" w:rsidR="00B279B1" w:rsidRDefault="00B279B1" w:rsidP="00B279B1">
      <w:pPr>
        <w:numPr>
          <w:ilvl w:val="0"/>
          <w:numId w:val="6"/>
        </w:numPr>
        <w:pBdr>
          <w:top w:val="nil"/>
          <w:left w:val="nil"/>
          <w:bottom w:val="nil"/>
          <w:right w:val="nil"/>
          <w:between w:val="nil"/>
        </w:pBdr>
        <w:spacing w:after="0" w:line="240" w:lineRule="auto"/>
        <w:jc w:val="left"/>
        <w:rPr>
          <w:b/>
          <w:color w:val="FF0000"/>
        </w:rPr>
      </w:pPr>
      <w:r>
        <w:rPr>
          <w:b/>
          <w:color w:val="FF0000"/>
        </w:rPr>
        <w:t>Chapter 3 - Designing Gamified Learning Experiences:</w:t>
      </w:r>
      <w:r>
        <w:rPr>
          <w:color w:val="000000"/>
        </w:rPr>
        <w:t xml:space="preserve"> The third chapter, uncovers the power of gamification and how introducing game elements into education can significantly increase student engagement and motivation. In this chapter you will learn to design content that makes learning not only informative but also enjoyable.</w:t>
      </w:r>
    </w:p>
    <w:p w14:paraId="0B5CBEE2" w14:textId="77777777" w:rsidR="00B279B1" w:rsidRDefault="00B279B1" w:rsidP="00B279B1">
      <w:pPr>
        <w:pBdr>
          <w:top w:val="nil"/>
          <w:left w:val="nil"/>
          <w:bottom w:val="nil"/>
          <w:right w:val="nil"/>
          <w:between w:val="nil"/>
        </w:pBdr>
        <w:spacing w:after="0"/>
        <w:ind w:left="720"/>
        <w:rPr>
          <w:b/>
          <w:color w:val="FF0000"/>
        </w:rPr>
      </w:pPr>
    </w:p>
    <w:p w14:paraId="00139D20" w14:textId="77777777" w:rsidR="00B279B1" w:rsidRDefault="00B279B1" w:rsidP="00B279B1">
      <w:pPr>
        <w:numPr>
          <w:ilvl w:val="0"/>
          <w:numId w:val="6"/>
        </w:numPr>
        <w:pBdr>
          <w:top w:val="nil"/>
          <w:left w:val="nil"/>
          <w:bottom w:val="nil"/>
          <w:right w:val="nil"/>
          <w:between w:val="nil"/>
        </w:pBdr>
        <w:spacing w:after="0" w:line="240" w:lineRule="auto"/>
        <w:jc w:val="left"/>
        <w:rPr>
          <w:b/>
          <w:color w:val="FF0000"/>
        </w:rPr>
      </w:pPr>
      <w:r>
        <w:rPr>
          <w:b/>
          <w:color w:val="FF0000"/>
        </w:rPr>
        <w:t xml:space="preserve">Chapter 4 - Implementing </w:t>
      </w:r>
      <w:proofErr w:type="spellStart"/>
      <w:r>
        <w:rPr>
          <w:b/>
          <w:color w:val="FF0000"/>
        </w:rPr>
        <w:t>EduScrum</w:t>
      </w:r>
      <w:proofErr w:type="spellEnd"/>
      <w:r>
        <w:rPr>
          <w:b/>
          <w:color w:val="FF0000"/>
        </w:rPr>
        <w:t xml:space="preserve"> in Course Design and Teaching: </w:t>
      </w:r>
      <w:r>
        <w:rPr>
          <w:color w:val="000000"/>
        </w:rPr>
        <w:t xml:space="preserve">In the fourth chapter you will explore how </w:t>
      </w:r>
      <w:proofErr w:type="spellStart"/>
      <w:r>
        <w:rPr>
          <w:color w:val="000000"/>
        </w:rPr>
        <w:t>EduScrum</w:t>
      </w:r>
      <w:proofErr w:type="spellEnd"/>
      <w:r>
        <w:rPr>
          <w:color w:val="000000"/>
        </w:rPr>
        <w:t xml:space="preserve"> can be used to manage educational projects. This agile methodology promotes collaboration, adaptability, and continuous improvement in the learning process.</w:t>
      </w:r>
    </w:p>
    <w:p w14:paraId="0B7F90DF" w14:textId="77777777" w:rsidR="00B279B1" w:rsidRDefault="00B279B1" w:rsidP="00B279B1">
      <w:pPr>
        <w:pBdr>
          <w:top w:val="nil"/>
          <w:left w:val="nil"/>
          <w:bottom w:val="nil"/>
          <w:right w:val="nil"/>
          <w:between w:val="nil"/>
        </w:pBdr>
        <w:spacing w:after="0"/>
        <w:ind w:left="720"/>
        <w:rPr>
          <w:b/>
          <w:color w:val="FF0000"/>
        </w:rPr>
      </w:pPr>
    </w:p>
    <w:p w14:paraId="37E56FFD" w14:textId="77777777" w:rsidR="00B279B1" w:rsidRDefault="00B279B1" w:rsidP="00B279B1">
      <w:pPr>
        <w:numPr>
          <w:ilvl w:val="0"/>
          <w:numId w:val="6"/>
        </w:numPr>
        <w:pBdr>
          <w:top w:val="nil"/>
          <w:left w:val="nil"/>
          <w:bottom w:val="nil"/>
          <w:right w:val="nil"/>
          <w:between w:val="nil"/>
        </w:pBdr>
        <w:spacing w:after="280" w:line="240" w:lineRule="auto"/>
        <w:jc w:val="left"/>
        <w:rPr>
          <w:b/>
          <w:color w:val="FF0000"/>
        </w:rPr>
      </w:pPr>
      <w:r>
        <w:rPr>
          <w:b/>
          <w:color w:val="FF0000"/>
        </w:rPr>
        <w:t xml:space="preserve">Chapter 5 - Integrating Design Thinking, Gamification, and </w:t>
      </w:r>
      <w:proofErr w:type="spellStart"/>
      <w:r>
        <w:rPr>
          <w:b/>
          <w:color w:val="FF0000"/>
        </w:rPr>
        <w:t>EduScrum</w:t>
      </w:r>
      <w:proofErr w:type="spellEnd"/>
      <w:r>
        <w:rPr>
          <w:b/>
          <w:color w:val="FF0000"/>
        </w:rPr>
        <w:t xml:space="preserve"> in the Whole Process: </w:t>
      </w:r>
      <w:r>
        <w:rPr>
          <w:color w:val="000000"/>
        </w:rPr>
        <w:t>The final chapter integrates all the methodologies you have learned to create a comprehensive, student-</w:t>
      </w:r>
      <w:proofErr w:type="spellStart"/>
      <w:r>
        <w:rPr>
          <w:color w:val="000000"/>
        </w:rPr>
        <w:t>centered</w:t>
      </w:r>
      <w:proofErr w:type="spellEnd"/>
      <w:r>
        <w:rPr>
          <w:color w:val="000000"/>
        </w:rPr>
        <w:t xml:space="preserve"> approach. You will see how to meld these strategies into a cohesive plan that addresses diverse learning environments and needs.</w:t>
      </w:r>
    </w:p>
    <w:p w14:paraId="78060E26" w14:textId="77777777" w:rsidR="00B279B1" w:rsidRDefault="00B279B1" w:rsidP="00DD78FC">
      <w:pPr>
        <w:pStyle w:val="Heading2"/>
        <w:numPr>
          <w:ilvl w:val="1"/>
          <w:numId w:val="5"/>
        </w:numPr>
        <w:ind w:left="630"/>
      </w:pPr>
      <w:r>
        <w:lastRenderedPageBreak/>
        <w:t>Course Outcomes</w:t>
      </w:r>
    </w:p>
    <w:p w14:paraId="1B59BC3F" w14:textId="77777777" w:rsidR="00B279B1" w:rsidRDefault="00B279B1" w:rsidP="00372BE1">
      <w:pPr>
        <w:pStyle w:val="UnnumberedHeading"/>
      </w:pPr>
      <w:r>
        <w:t xml:space="preserve">Block 3: </w:t>
      </w:r>
    </w:p>
    <w:p w14:paraId="5C977ADA" w14:textId="77777777" w:rsidR="00B279B1" w:rsidRDefault="00B279B1" w:rsidP="00B279B1">
      <w:pPr>
        <w:spacing w:before="280" w:after="280" w:line="240" w:lineRule="auto"/>
      </w:pPr>
      <w:r>
        <w:t>By the end of this course:</w:t>
      </w:r>
    </w:p>
    <w:p w14:paraId="3A50DF5A" w14:textId="77777777" w:rsidR="00B279B1" w:rsidRDefault="00B279B1" w:rsidP="00B279B1">
      <w:pPr>
        <w:numPr>
          <w:ilvl w:val="0"/>
          <w:numId w:val="8"/>
        </w:numPr>
        <w:spacing w:before="280" w:after="0" w:line="240" w:lineRule="auto"/>
        <w:jc w:val="left"/>
      </w:pPr>
      <w:r>
        <w:t>you will have a deep understanding of three innovative teaching methodologies.</w:t>
      </w:r>
    </w:p>
    <w:p w14:paraId="4B955796" w14:textId="77777777" w:rsidR="00B279B1" w:rsidRDefault="00B279B1" w:rsidP="00B279B1">
      <w:pPr>
        <w:numPr>
          <w:ilvl w:val="0"/>
          <w:numId w:val="8"/>
        </w:numPr>
        <w:spacing w:after="0" w:line="240" w:lineRule="auto"/>
        <w:jc w:val="left"/>
      </w:pPr>
      <w:r>
        <w:t>you will be equipped to apply these strategies to enhance student engagement, motivation, and learning outcomes.</w:t>
      </w:r>
    </w:p>
    <w:p w14:paraId="3B4DF1CE" w14:textId="77777777" w:rsidR="00B279B1" w:rsidRDefault="00B279B1" w:rsidP="00B279B1">
      <w:pPr>
        <w:numPr>
          <w:ilvl w:val="0"/>
          <w:numId w:val="8"/>
        </w:numPr>
        <w:spacing w:after="0" w:line="240" w:lineRule="auto"/>
        <w:jc w:val="left"/>
      </w:pPr>
      <w:r>
        <w:t>you will be capable of designing lesson plans that are not only educational but also engaging and adaptable to the needs of today’s students.</w:t>
      </w:r>
    </w:p>
    <w:p w14:paraId="38423D49" w14:textId="77777777" w:rsidR="00B279B1" w:rsidRDefault="00B279B1" w:rsidP="00B279B1">
      <w:pPr>
        <w:numPr>
          <w:ilvl w:val="0"/>
          <w:numId w:val="8"/>
        </w:numPr>
        <w:spacing w:after="280" w:line="240" w:lineRule="auto"/>
        <w:jc w:val="left"/>
      </w:pPr>
      <w:r>
        <w:t>you will join a growing community of forward-thinking educators committed to continuous improvement and innovation in education.</w:t>
      </w:r>
    </w:p>
    <w:p w14:paraId="6035DE01" w14:textId="77777777" w:rsidR="00B279B1" w:rsidRDefault="00B279B1" w:rsidP="00B279B1">
      <w:pPr>
        <w:spacing w:before="280" w:after="280" w:line="240" w:lineRule="auto"/>
      </w:pPr>
      <w:r>
        <w:t>Whether you are looking to invigorate your teaching methods, enhance your professional development, or simply bring more creativity into your classroom, this course will provide you with the tools and insights you need to succeed. Get ready to transform your educational approach and inspire your students with the most effective contemporary teaching strategies available today.</w:t>
      </w:r>
    </w:p>
    <w:p w14:paraId="0D92A6F4" w14:textId="77777777" w:rsidR="00B279B1" w:rsidRDefault="00B279B1" w:rsidP="00B279B1">
      <w:pPr>
        <w:spacing w:before="280" w:after="280" w:line="240" w:lineRule="auto"/>
      </w:pPr>
      <w:r>
        <w:t>Welcome aboard, and let’s start this transformative journey together!</w:t>
      </w:r>
    </w:p>
    <w:p w14:paraId="4E1BA945" w14:textId="77777777" w:rsidR="00B279B1" w:rsidRDefault="00B279B1" w:rsidP="00B279B1">
      <w:pPr>
        <w:pStyle w:val="Heading1"/>
        <w:numPr>
          <w:ilvl w:val="0"/>
          <w:numId w:val="5"/>
        </w:numPr>
      </w:pPr>
      <w:r>
        <w:t>Chapter 1:</w:t>
      </w:r>
    </w:p>
    <w:p w14:paraId="1639929D" w14:textId="77777777" w:rsidR="00B279B1" w:rsidRDefault="00B279B1" w:rsidP="00DD78FC">
      <w:pPr>
        <w:pStyle w:val="Heading2"/>
        <w:numPr>
          <w:ilvl w:val="1"/>
          <w:numId w:val="5"/>
        </w:numPr>
        <w:ind w:left="630"/>
      </w:pPr>
      <w:r>
        <w:t>Unit 1: Overview of Innovative Pedagogies and Their Application in Classroom</w:t>
      </w:r>
    </w:p>
    <w:p w14:paraId="39BA3CA5" w14:textId="77777777" w:rsidR="00B279B1" w:rsidRDefault="00B279B1" w:rsidP="00372BE1">
      <w:pPr>
        <w:pStyle w:val="UnnumberedHeading"/>
      </w:pPr>
      <w:r>
        <w:t>Block 4</w:t>
      </w:r>
    </w:p>
    <w:p w14:paraId="38B554D7" w14:textId="77777777" w:rsidR="00B279B1" w:rsidRDefault="00B279B1" w:rsidP="00B279B1">
      <w:pPr>
        <w:spacing w:before="280" w:after="280" w:line="240" w:lineRule="auto"/>
      </w:pPr>
      <w:r>
        <w:t>Welcome to the first unit of our course on Innovative Teaching Methods. Today, we delve into the world of innovative pedagogies, exploring not just what these methods are, but crucially, why they are essential for your teaching career and how they can transform your classroom dynamics.</w:t>
      </w:r>
    </w:p>
    <w:p w14:paraId="1F84A036" w14:textId="77777777" w:rsidR="00B279B1" w:rsidRDefault="00B279B1" w:rsidP="00B279B1">
      <w:pPr>
        <w:spacing w:before="280" w:after="280" w:line="240" w:lineRule="auto"/>
      </w:pPr>
      <w:r>
        <w:t xml:space="preserve">Let’s start with a simple question, </w:t>
      </w:r>
      <w:proofErr w:type="gramStart"/>
      <w:r>
        <w:rPr>
          <w:color w:val="00B0F0"/>
        </w:rPr>
        <w:t>Why</w:t>
      </w:r>
      <w:proofErr w:type="gramEnd"/>
      <w:r>
        <w:rPr>
          <w:color w:val="00B0F0"/>
        </w:rPr>
        <w:t xml:space="preserve"> do we need to Innovate in our teaching? </w:t>
      </w:r>
      <w:r>
        <w:t>In a world where technology and society are evolving rapidly, the traditional lecture-based approach to education is no longer sufficient. Our students today are digital natives; they engage with content differently and have different expectations of education. Innovation in teaching is crucial because it helps bridge the gap between how students live and how they learn. For instance, incorporating technology in education, like using tablets and smartphones, reflects students' everyday habits and can significantly enhance engagement and understanding. Moreover, the workforce that our students will enter is vastly different from even a decade ago. It demands critical thinking, flexibility, and problem-solving skills. By innovating our teaching methods, we prepare students not just to pass exams, but to solve real-world challenges. For example, through project-based learning, students can work on practical problems, like designing a sustainable energy solution for their school, which teaches them about science, economics, and ethics in a holistic way.</w:t>
      </w:r>
    </w:p>
    <w:p w14:paraId="3E0304DE" w14:textId="77777777" w:rsidR="00B279B1" w:rsidRDefault="00B279B1" w:rsidP="00B279B1">
      <w:pPr>
        <w:pStyle w:val="Heading3"/>
        <w:numPr>
          <w:ilvl w:val="2"/>
          <w:numId w:val="5"/>
        </w:numPr>
        <w:ind w:left="720"/>
      </w:pPr>
      <w:r>
        <w:lastRenderedPageBreak/>
        <w:t>Flipped Classroom</w:t>
      </w:r>
    </w:p>
    <w:p w14:paraId="14DE9CE8" w14:textId="77777777" w:rsidR="00B279B1" w:rsidRDefault="00B279B1" w:rsidP="00372BE1">
      <w:pPr>
        <w:pStyle w:val="UnnumberedHeading"/>
      </w:pPr>
      <w:r>
        <w:t>Block 5:</w:t>
      </w:r>
    </w:p>
    <w:p w14:paraId="3B36251B" w14:textId="77777777" w:rsidR="00B279B1" w:rsidRDefault="00B279B1" w:rsidP="00B279B1">
      <w:pPr>
        <w:spacing w:before="280" w:after="280" w:line="240" w:lineRule="auto"/>
      </w:pPr>
      <w:r>
        <w:t xml:space="preserve">Let's explore some specific innovative teaching methods starting with the </w:t>
      </w:r>
      <w:r>
        <w:rPr>
          <w:color w:val="00B0F0"/>
        </w:rPr>
        <w:t>flipped classroom</w:t>
      </w:r>
      <w:r>
        <w:t>. Flipped classroom model, a transformative approach that redefines the traditional roles of classroom activities and homework. This method prioritizes active learning and higher engagement during class time. The Flipped classroom inverts the typical educational experience by having students first learn new content at home, typically through video lectures or pre-read materials, before class. This allows classroom time to be dedicated to expanding on this knowledge through discussions, practical applications, and advanced problem-solving activities.</w:t>
      </w:r>
    </w:p>
    <w:p w14:paraId="273A58D3" w14:textId="77777777" w:rsidR="00B279B1" w:rsidRDefault="00B279B1" w:rsidP="00B279B1">
      <w:r>
        <w:t xml:space="preserve">If you want to learn more about how to innovate in your course, please listen to this podcast: </w:t>
      </w:r>
      <w:hyperlink r:id="rId9">
        <w:r>
          <w:rPr>
            <w:color w:val="467886"/>
            <w:u w:val="single"/>
          </w:rPr>
          <w:t>https://www.youtube.com/watch?v=tRFHq_7AhAw</w:t>
        </w:r>
      </w:hyperlink>
    </w:p>
    <w:p w14:paraId="046E4C3B" w14:textId="77777777" w:rsidR="00B279B1" w:rsidRDefault="00B279B1" w:rsidP="00B279B1">
      <w:pPr>
        <w:spacing w:before="280" w:after="280" w:line="240" w:lineRule="auto"/>
      </w:pPr>
      <w:r>
        <w:t>Join us in the next unit in each you learn more about fundamentals of Design Thinking, exploring how it can be used to solve complex problems and foster a culture of innovation in education.</w:t>
      </w:r>
    </w:p>
    <w:p w14:paraId="0000006D" w14:textId="211D298E" w:rsidR="0024121B" w:rsidRPr="00B279B1" w:rsidRDefault="0024121B" w:rsidP="00B279B1"/>
    <w:sectPr w:rsidR="0024121B" w:rsidRPr="00B279B1">
      <w:pgSz w:w="12240" w:h="15840"/>
      <w:pgMar w:top="1417" w:right="1417" w:bottom="1134" w:left="141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352B53" w14:textId="77777777" w:rsidR="009C050E" w:rsidRDefault="009C050E" w:rsidP="000F1364">
      <w:pPr>
        <w:spacing w:after="0" w:line="240" w:lineRule="auto"/>
      </w:pPr>
      <w:r>
        <w:separator/>
      </w:r>
    </w:p>
  </w:endnote>
  <w:endnote w:type="continuationSeparator" w:id="0">
    <w:p w14:paraId="5C0C6610" w14:textId="77777777" w:rsidR="009C050E" w:rsidRDefault="009C050E" w:rsidP="000F13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1" w:fontKey="{946DE53D-2EA5-4AFC-82C3-9AAB6BA420EB}"/>
    <w:embedBold r:id="rId2" w:fontKey="{E989CD03-82AA-4DFB-8C6F-74F15520EB2B}"/>
    <w:embedItalic r:id="rId3" w:fontKey="{72C08902-EC71-4FC6-85C3-30FB0C7514A6}"/>
  </w:font>
  <w:font w:name="Aptos Display">
    <w:charset w:val="00"/>
    <w:family w:val="swiss"/>
    <w:pitch w:val="variable"/>
    <w:sig w:usb0="20000287" w:usb1="00000003" w:usb2="00000000" w:usb3="00000000" w:csb0="0000019F" w:csb1="00000000"/>
    <w:embedRegular r:id="rId4" w:fontKey="{C0C4AF6A-1233-4E06-B8D6-D0798A43200E}"/>
    <w:embedBold r:id="rId5" w:fontKey="{1FC7DE25-66BD-45CB-BB7F-2C875B2B038C}"/>
  </w:font>
  <w:font w:name="游ゴシック Light">
    <w:panose1 w:val="020B0300000000000000"/>
    <w:charset w:val="80"/>
    <w:family w:val="modern"/>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游ゴシック">
    <w:altName w:val="Yu Gothic"/>
    <w:panose1 w:val="020B04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4231C2" w14:textId="77777777" w:rsidR="009C050E" w:rsidRDefault="009C050E" w:rsidP="000F1364">
      <w:pPr>
        <w:spacing w:after="0" w:line="240" w:lineRule="auto"/>
      </w:pPr>
      <w:r>
        <w:separator/>
      </w:r>
    </w:p>
  </w:footnote>
  <w:footnote w:type="continuationSeparator" w:id="0">
    <w:p w14:paraId="5E5C22CC" w14:textId="77777777" w:rsidR="009C050E" w:rsidRDefault="009C050E" w:rsidP="000F13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7699A"/>
    <w:multiLevelType w:val="multilevel"/>
    <w:tmpl w:val="6096F63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5824"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073F1CD1"/>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09680006"/>
    <w:multiLevelType w:val="multilevel"/>
    <w:tmpl w:val="3C3E9E6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6864623"/>
    <w:multiLevelType w:val="multilevel"/>
    <w:tmpl w:val="EF9CBAE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24E7648E"/>
    <w:multiLevelType w:val="multilevel"/>
    <w:tmpl w:val="CD54B06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2AA65283"/>
    <w:multiLevelType w:val="multilevel"/>
    <w:tmpl w:val="D1FEAAB2"/>
    <w:lvl w:ilvl="0">
      <w:start w:val="7"/>
      <w:numFmt w:val="decimal"/>
      <w:lvlText w:val="%1"/>
      <w:lvlJc w:val="left"/>
      <w:pPr>
        <w:ind w:left="432" w:hanging="432"/>
      </w:pPr>
    </w:lvl>
    <w:lvl w:ilvl="1">
      <w:start w:val="1"/>
      <w:numFmt w:val="decimal"/>
      <w:lvlText w:val="%1.%2"/>
      <w:lvlJc w:val="left"/>
      <w:pPr>
        <w:ind w:left="5538" w:hanging="576"/>
      </w:pPr>
    </w:lvl>
    <w:lvl w:ilvl="2">
      <w:start w:val="1"/>
      <w:numFmt w:val="decimal"/>
      <w:lvlText w:val="%1.%2.%3"/>
      <w:lvlJc w:val="left"/>
      <w:pPr>
        <w:ind w:left="5824"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58D5302D"/>
    <w:multiLevelType w:val="multilevel"/>
    <w:tmpl w:val="C952CE9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77530012"/>
    <w:multiLevelType w:val="multilevel"/>
    <w:tmpl w:val="D9728F8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057853594">
    <w:abstractNumId w:val="5"/>
  </w:num>
  <w:num w:numId="2" w16cid:durableId="402143914">
    <w:abstractNumId w:val="4"/>
  </w:num>
  <w:num w:numId="3" w16cid:durableId="918096027">
    <w:abstractNumId w:val="7"/>
  </w:num>
  <w:num w:numId="4" w16cid:durableId="157304482">
    <w:abstractNumId w:val="1"/>
  </w:num>
  <w:num w:numId="5" w16cid:durableId="141579180">
    <w:abstractNumId w:val="0"/>
  </w:num>
  <w:num w:numId="6" w16cid:durableId="1143887849">
    <w:abstractNumId w:val="6"/>
  </w:num>
  <w:num w:numId="7" w16cid:durableId="1379356025">
    <w:abstractNumId w:val="3"/>
  </w:num>
  <w:num w:numId="8" w16cid:durableId="20436309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121B"/>
    <w:rsid w:val="0000137A"/>
    <w:rsid w:val="00070C23"/>
    <w:rsid w:val="000F1364"/>
    <w:rsid w:val="000F2C39"/>
    <w:rsid w:val="001E2C90"/>
    <w:rsid w:val="0024121B"/>
    <w:rsid w:val="00251C33"/>
    <w:rsid w:val="002924F3"/>
    <w:rsid w:val="00372BE1"/>
    <w:rsid w:val="0047290D"/>
    <w:rsid w:val="004C1692"/>
    <w:rsid w:val="00597A8A"/>
    <w:rsid w:val="009A64A0"/>
    <w:rsid w:val="009C050E"/>
    <w:rsid w:val="009F4215"/>
    <w:rsid w:val="00B279B1"/>
    <w:rsid w:val="00C26A0A"/>
    <w:rsid w:val="00C5076C"/>
    <w:rsid w:val="00DD78FC"/>
    <w:rsid w:val="00E93472"/>
    <w:rsid w:val="00EA08CD"/>
    <w:rsid w:val="00F058C4"/>
    <w:rsid w:val="00FF5F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5581CF"/>
  <w15:docId w15:val="{FC86CD5F-6F1A-4CAB-BDAE-386B9EDDA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US" w:eastAsia="ja-JP"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09FF"/>
    <w:rPr>
      <w:lang w:val="en-GB"/>
    </w:rPr>
  </w:style>
  <w:style w:type="paragraph" w:styleId="Heading1">
    <w:name w:val="heading 1"/>
    <w:basedOn w:val="Normal"/>
    <w:next w:val="Normal"/>
    <w:link w:val="Heading1Char"/>
    <w:uiPriority w:val="9"/>
    <w:qFormat/>
    <w:rsid w:val="009B52A4"/>
    <w:pPr>
      <w:keepNext/>
      <w:keepLines/>
      <w:numPr>
        <w:numId w:val="4"/>
      </w:numPr>
      <w:spacing w:before="360" w:after="80"/>
      <w:outlineLvl w:val="0"/>
    </w:pPr>
    <w:rPr>
      <w:rFonts w:asciiTheme="majorHAnsi" w:eastAsiaTheme="majorEastAsia" w:hAnsiTheme="majorHAnsi" w:cstheme="majorBidi"/>
      <w:b/>
      <w:color w:val="FF0000"/>
      <w:sz w:val="28"/>
      <w:szCs w:val="40"/>
    </w:rPr>
  </w:style>
  <w:style w:type="paragraph" w:styleId="Heading2">
    <w:name w:val="heading 2"/>
    <w:basedOn w:val="Normal"/>
    <w:next w:val="Normal"/>
    <w:link w:val="Heading2Char"/>
    <w:uiPriority w:val="9"/>
    <w:unhideWhenUsed/>
    <w:qFormat/>
    <w:rsid w:val="00381BFA"/>
    <w:pPr>
      <w:keepNext/>
      <w:keepLines/>
      <w:numPr>
        <w:ilvl w:val="1"/>
        <w:numId w:val="4"/>
      </w:numPr>
      <w:spacing w:before="160" w:after="80"/>
      <w:outlineLvl w:val="1"/>
    </w:pPr>
    <w:rPr>
      <w:rFonts w:asciiTheme="majorHAnsi" w:eastAsiaTheme="majorEastAsia" w:hAnsiTheme="majorHAnsi" w:cstheme="majorBidi"/>
      <w:b/>
      <w:color w:val="FF0000"/>
      <w:sz w:val="24"/>
      <w:szCs w:val="32"/>
    </w:rPr>
  </w:style>
  <w:style w:type="paragraph" w:styleId="Heading3">
    <w:name w:val="heading 3"/>
    <w:basedOn w:val="Normal"/>
    <w:next w:val="Normal"/>
    <w:link w:val="Heading3Char"/>
    <w:uiPriority w:val="9"/>
    <w:unhideWhenUsed/>
    <w:qFormat/>
    <w:rsid w:val="00381BFA"/>
    <w:pPr>
      <w:keepNext/>
      <w:keepLines/>
      <w:numPr>
        <w:ilvl w:val="2"/>
        <w:numId w:val="4"/>
      </w:numPr>
      <w:spacing w:before="160" w:after="80" w:line="360" w:lineRule="auto"/>
      <w:outlineLvl w:val="2"/>
    </w:pPr>
    <w:rPr>
      <w:rFonts w:eastAsiaTheme="majorEastAsia" w:cstheme="majorBidi"/>
      <w:i/>
      <w:color w:val="FF0000"/>
      <w:szCs w:val="28"/>
    </w:rPr>
  </w:style>
  <w:style w:type="paragraph" w:styleId="Heading4">
    <w:name w:val="heading 4"/>
    <w:basedOn w:val="Normal"/>
    <w:next w:val="Normal"/>
    <w:link w:val="Heading4Char"/>
    <w:uiPriority w:val="9"/>
    <w:unhideWhenUsed/>
    <w:qFormat/>
    <w:rsid w:val="009B52A4"/>
    <w:pPr>
      <w:keepNext/>
      <w:keepLines/>
      <w:numPr>
        <w:ilvl w:val="3"/>
        <w:numId w:val="4"/>
      </w:numPr>
      <w:spacing w:before="80" w:after="40"/>
      <w:outlineLvl w:val="3"/>
    </w:pPr>
    <w:rPr>
      <w:rFonts w:eastAsiaTheme="majorEastAsia" w:cstheme="majorBidi"/>
      <w:i/>
      <w:iCs/>
      <w:color w:val="FF0000"/>
    </w:rPr>
  </w:style>
  <w:style w:type="paragraph" w:styleId="Heading5">
    <w:name w:val="heading 5"/>
    <w:basedOn w:val="Normal"/>
    <w:next w:val="Normal"/>
    <w:link w:val="Heading5Char"/>
    <w:uiPriority w:val="9"/>
    <w:unhideWhenUsed/>
    <w:qFormat/>
    <w:rsid w:val="009B52A4"/>
    <w:pPr>
      <w:keepNext/>
      <w:keepLines/>
      <w:numPr>
        <w:ilvl w:val="4"/>
        <w:numId w:val="4"/>
      </w:numPr>
      <w:spacing w:before="80" w:after="40"/>
      <w:outlineLvl w:val="4"/>
    </w:pPr>
    <w:rPr>
      <w:rFonts w:eastAsiaTheme="majorEastAsia" w:cstheme="majorBidi"/>
      <w:color w:val="FF0000"/>
    </w:rPr>
  </w:style>
  <w:style w:type="paragraph" w:styleId="Heading6">
    <w:name w:val="heading 6"/>
    <w:basedOn w:val="Normal"/>
    <w:next w:val="Normal"/>
    <w:link w:val="Heading6Char"/>
    <w:uiPriority w:val="9"/>
    <w:semiHidden/>
    <w:unhideWhenUsed/>
    <w:qFormat/>
    <w:rsid w:val="0097427D"/>
    <w:pPr>
      <w:keepNext/>
      <w:keepLines/>
      <w:numPr>
        <w:ilvl w:val="5"/>
        <w:numId w:val="4"/>
      </w:numPr>
      <w:spacing w:before="40" w:after="0"/>
      <w:outlineLvl w:val="5"/>
    </w:pPr>
    <w:rPr>
      <w:rFonts w:eastAsiaTheme="majorEastAsia" w:cstheme="majorBidi"/>
      <w:i/>
      <w:iCs/>
      <w:color w:val="FF0000"/>
    </w:rPr>
  </w:style>
  <w:style w:type="paragraph" w:styleId="Heading7">
    <w:name w:val="heading 7"/>
    <w:basedOn w:val="Normal"/>
    <w:next w:val="Normal"/>
    <w:link w:val="Heading7Char"/>
    <w:uiPriority w:val="9"/>
    <w:semiHidden/>
    <w:unhideWhenUsed/>
    <w:qFormat/>
    <w:rsid w:val="00E61C4D"/>
    <w:pPr>
      <w:keepNext/>
      <w:keepLines/>
      <w:numPr>
        <w:ilvl w:val="6"/>
        <w:numId w:val="4"/>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1C4D"/>
    <w:pPr>
      <w:keepNext/>
      <w:keepLines/>
      <w:numPr>
        <w:ilvl w:val="7"/>
        <w:numId w:val="4"/>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1C4D"/>
    <w:pPr>
      <w:keepNext/>
      <w:keepLines/>
      <w:numPr>
        <w:ilvl w:val="8"/>
        <w:numId w:val="4"/>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61C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9B52A4"/>
    <w:rPr>
      <w:rFonts w:asciiTheme="majorHAnsi" w:eastAsiaTheme="majorEastAsia" w:hAnsiTheme="majorHAnsi" w:cstheme="majorBidi"/>
      <w:b/>
      <w:color w:val="FF0000"/>
      <w:sz w:val="28"/>
      <w:szCs w:val="40"/>
      <w:lang w:val="en-GB"/>
    </w:rPr>
  </w:style>
  <w:style w:type="character" w:customStyle="1" w:styleId="Heading2Char">
    <w:name w:val="Heading 2 Char"/>
    <w:basedOn w:val="DefaultParagraphFont"/>
    <w:link w:val="Heading2"/>
    <w:uiPriority w:val="9"/>
    <w:rsid w:val="00381BFA"/>
    <w:rPr>
      <w:rFonts w:asciiTheme="majorHAnsi" w:eastAsiaTheme="majorEastAsia" w:hAnsiTheme="majorHAnsi" w:cstheme="majorBidi"/>
      <w:b/>
      <w:color w:val="FF0000"/>
      <w:sz w:val="24"/>
      <w:szCs w:val="32"/>
      <w:lang w:val="en-GB"/>
    </w:rPr>
  </w:style>
  <w:style w:type="character" w:customStyle="1" w:styleId="Heading3Char">
    <w:name w:val="Heading 3 Char"/>
    <w:basedOn w:val="DefaultParagraphFont"/>
    <w:link w:val="Heading3"/>
    <w:uiPriority w:val="9"/>
    <w:rsid w:val="00381BFA"/>
    <w:rPr>
      <w:rFonts w:eastAsiaTheme="majorEastAsia" w:cstheme="majorBidi"/>
      <w:i/>
      <w:color w:val="FF0000"/>
      <w:szCs w:val="28"/>
      <w:lang w:val="en-GB"/>
    </w:rPr>
  </w:style>
  <w:style w:type="character" w:customStyle="1" w:styleId="Heading4Char">
    <w:name w:val="Heading 4 Char"/>
    <w:basedOn w:val="DefaultParagraphFont"/>
    <w:link w:val="Heading4"/>
    <w:uiPriority w:val="9"/>
    <w:rsid w:val="009B52A4"/>
    <w:rPr>
      <w:rFonts w:eastAsiaTheme="majorEastAsia" w:cstheme="majorBidi"/>
      <w:i/>
      <w:iCs/>
      <w:color w:val="FF0000"/>
      <w:lang w:val="en-GB"/>
    </w:rPr>
  </w:style>
  <w:style w:type="character" w:customStyle="1" w:styleId="Heading5Char">
    <w:name w:val="Heading 5 Char"/>
    <w:basedOn w:val="DefaultParagraphFont"/>
    <w:link w:val="Heading5"/>
    <w:uiPriority w:val="9"/>
    <w:rsid w:val="009B52A4"/>
    <w:rPr>
      <w:rFonts w:eastAsiaTheme="majorEastAsia" w:cstheme="majorBidi"/>
      <w:color w:val="FF0000"/>
      <w:lang w:val="en-GB"/>
    </w:rPr>
  </w:style>
  <w:style w:type="character" w:customStyle="1" w:styleId="Heading6Char">
    <w:name w:val="Heading 6 Char"/>
    <w:basedOn w:val="DefaultParagraphFont"/>
    <w:link w:val="Heading6"/>
    <w:uiPriority w:val="9"/>
    <w:rsid w:val="0097427D"/>
    <w:rPr>
      <w:rFonts w:eastAsiaTheme="majorEastAsia" w:cstheme="majorBidi"/>
      <w:i/>
      <w:iCs/>
      <w:color w:val="FF0000"/>
      <w:lang w:val="en-GB"/>
    </w:rPr>
  </w:style>
  <w:style w:type="character" w:customStyle="1" w:styleId="Heading7Char">
    <w:name w:val="Heading 7 Char"/>
    <w:basedOn w:val="DefaultParagraphFont"/>
    <w:link w:val="Heading7"/>
    <w:uiPriority w:val="9"/>
    <w:semiHidden/>
    <w:rsid w:val="00E61C4D"/>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E61C4D"/>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E61C4D"/>
    <w:rPr>
      <w:rFonts w:eastAsiaTheme="majorEastAsia" w:cstheme="majorBidi"/>
      <w:color w:val="272727" w:themeColor="text1" w:themeTint="D8"/>
      <w:lang w:val="en-GB"/>
    </w:rPr>
  </w:style>
  <w:style w:type="character" w:customStyle="1" w:styleId="TitleChar">
    <w:name w:val="Title Char"/>
    <w:basedOn w:val="DefaultParagraphFont"/>
    <w:link w:val="Title"/>
    <w:uiPriority w:val="10"/>
    <w:rsid w:val="00E61C4D"/>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E61C4D"/>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E61C4D"/>
    <w:pPr>
      <w:spacing w:before="160"/>
      <w:jc w:val="center"/>
    </w:pPr>
    <w:rPr>
      <w:i/>
      <w:iCs/>
      <w:color w:val="404040" w:themeColor="text1" w:themeTint="BF"/>
    </w:rPr>
  </w:style>
  <w:style w:type="character" w:customStyle="1" w:styleId="QuoteChar">
    <w:name w:val="Quote Char"/>
    <w:basedOn w:val="DefaultParagraphFont"/>
    <w:link w:val="Quote"/>
    <w:uiPriority w:val="29"/>
    <w:rsid w:val="00E61C4D"/>
    <w:rPr>
      <w:i/>
      <w:iCs/>
      <w:color w:val="404040" w:themeColor="text1" w:themeTint="BF"/>
      <w:lang w:val="en-GB"/>
    </w:rPr>
  </w:style>
  <w:style w:type="paragraph" w:styleId="ListParagraph">
    <w:name w:val="List Paragraph"/>
    <w:basedOn w:val="Normal"/>
    <w:uiPriority w:val="34"/>
    <w:qFormat/>
    <w:rsid w:val="00E61C4D"/>
    <w:pPr>
      <w:ind w:left="720"/>
      <w:contextualSpacing/>
    </w:pPr>
  </w:style>
  <w:style w:type="character" w:styleId="IntenseEmphasis">
    <w:name w:val="Intense Emphasis"/>
    <w:basedOn w:val="DefaultParagraphFont"/>
    <w:uiPriority w:val="21"/>
    <w:qFormat/>
    <w:rsid w:val="00E61C4D"/>
    <w:rPr>
      <w:i/>
      <w:iCs/>
      <w:color w:val="0F4761" w:themeColor="accent1" w:themeShade="BF"/>
    </w:rPr>
  </w:style>
  <w:style w:type="paragraph" w:styleId="IntenseQuote">
    <w:name w:val="Intense Quote"/>
    <w:basedOn w:val="Normal"/>
    <w:next w:val="Normal"/>
    <w:link w:val="IntenseQuoteChar"/>
    <w:uiPriority w:val="30"/>
    <w:qFormat/>
    <w:rsid w:val="00E61C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1C4D"/>
    <w:rPr>
      <w:i/>
      <w:iCs/>
      <w:color w:val="0F4761" w:themeColor="accent1" w:themeShade="BF"/>
      <w:lang w:val="en-GB"/>
    </w:rPr>
  </w:style>
  <w:style w:type="character" w:styleId="IntenseReference">
    <w:name w:val="Intense Reference"/>
    <w:basedOn w:val="DefaultParagraphFont"/>
    <w:uiPriority w:val="32"/>
    <w:qFormat/>
    <w:rsid w:val="00E61C4D"/>
    <w:rPr>
      <w:b/>
      <w:bCs/>
      <w:smallCaps/>
      <w:color w:val="0F4761" w:themeColor="accent1" w:themeShade="BF"/>
      <w:spacing w:val="5"/>
    </w:rPr>
  </w:style>
  <w:style w:type="paragraph" w:styleId="NormalWeb">
    <w:name w:val="Normal (Web)"/>
    <w:basedOn w:val="Normal"/>
    <w:uiPriority w:val="99"/>
    <w:unhideWhenUsed/>
    <w:rsid w:val="00D1601F"/>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D1601F"/>
    <w:rPr>
      <w:b/>
      <w:bCs/>
    </w:rPr>
  </w:style>
  <w:style w:type="paragraph" w:styleId="z-TopofForm">
    <w:name w:val="HTML Top of Form"/>
    <w:basedOn w:val="Normal"/>
    <w:next w:val="Normal"/>
    <w:link w:val="z-TopofFormChar"/>
    <w:hidden/>
    <w:uiPriority w:val="99"/>
    <w:semiHidden/>
    <w:unhideWhenUsed/>
    <w:rsid w:val="00D1601F"/>
    <w:pPr>
      <w:pBdr>
        <w:bottom w:val="single" w:sz="6" w:space="1" w:color="auto"/>
      </w:pBdr>
      <w:spacing w:after="0" w:line="240" w:lineRule="auto"/>
      <w:jc w:val="center"/>
    </w:pPr>
    <w:rPr>
      <w:rFonts w:ascii="Arial" w:eastAsia="Times New Roman" w:hAnsi="Arial" w:cs="Arial"/>
      <w:vanish/>
      <w:sz w:val="16"/>
      <w:szCs w:val="16"/>
      <w:lang w:val="en-US"/>
    </w:rPr>
  </w:style>
  <w:style w:type="character" w:customStyle="1" w:styleId="z-TopofFormChar">
    <w:name w:val="z-Top of Form Char"/>
    <w:basedOn w:val="DefaultParagraphFont"/>
    <w:link w:val="z-TopofForm"/>
    <w:uiPriority w:val="99"/>
    <w:semiHidden/>
    <w:rsid w:val="00D1601F"/>
    <w:rPr>
      <w:rFonts w:ascii="Arial" w:eastAsia="Times New Roman" w:hAnsi="Arial" w:cs="Arial"/>
      <w:vanish/>
      <w:kern w:val="0"/>
      <w:sz w:val="16"/>
      <w:szCs w:val="16"/>
    </w:rPr>
  </w:style>
  <w:style w:type="paragraph" w:customStyle="1" w:styleId="placeholder">
    <w:name w:val="placeholder"/>
    <w:basedOn w:val="Normal"/>
    <w:rsid w:val="00D1601F"/>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z-BottomofForm">
    <w:name w:val="HTML Bottom of Form"/>
    <w:basedOn w:val="Normal"/>
    <w:next w:val="Normal"/>
    <w:link w:val="z-BottomofFormChar"/>
    <w:hidden/>
    <w:uiPriority w:val="99"/>
    <w:semiHidden/>
    <w:unhideWhenUsed/>
    <w:rsid w:val="00D1601F"/>
    <w:pPr>
      <w:pBdr>
        <w:top w:val="single" w:sz="6" w:space="1" w:color="auto"/>
      </w:pBdr>
      <w:spacing w:after="0" w:line="240" w:lineRule="auto"/>
      <w:jc w:val="center"/>
    </w:pPr>
    <w:rPr>
      <w:rFonts w:ascii="Arial" w:eastAsia="Times New Roman" w:hAnsi="Arial" w:cs="Arial"/>
      <w:vanish/>
      <w:sz w:val="16"/>
      <w:szCs w:val="16"/>
      <w:lang w:val="en-US"/>
    </w:rPr>
  </w:style>
  <w:style w:type="character" w:customStyle="1" w:styleId="z-BottomofFormChar">
    <w:name w:val="z-Bottom of Form Char"/>
    <w:basedOn w:val="DefaultParagraphFont"/>
    <w:link w:val="z-BottomofForm"/>
    <w:uiPriority w:val="99"/>
    <w:semiHidden/>
    <w:rsid w:val="00D1601F"/>
    <w:rPr>
      <w:rFonts w:ascii="Arial" w:eastAsia="Times New Roman" w:hAnsi="Arial" w:cs="Arial"/>
      <w:vanish/>
      <w:kern w:val="0"/>
      <w:sz w:val="16"/>
      <w:szCs w:val="16"/>
    </w:rPr>
  </w:style>
  <w:style w:type="character" w:styleId="Hyperlink">
    <w:name w:val="Hyperlink"/>
    <w:basedOn w:val="DefaultParagraphFont"/>
    <w:uiPriority w:val="99"/>
    <w:unhideWhenUsed/>
    <w:rsid w:val="003E0D4E"/>
    <w:rPr>
      <w:color w:val="467886" w:themeColor="hyperlink"/>
      <w:u w:val="single"/>
    </w:rPr>
  </w:style>
  <w:style w:type="character" w:styleId="UnresolvedMention">
    <w:name w:val="Unresolved Mention"/>
    <w:basedOn w:val="DefaultParagraphFont"/>
    <w:uiPriority w:val="99"/>
    <w:semiHidden/>
    <w:unhideWhenUsed/>
    <w:rsid w:val="003E0D4E"/>
    <w:rPr>
      <w:color w:val="605E5C"/>
      <w:shd w:val="clear" w:color="auto" w:fill="E1DFDD"/>
    </w:rPr>
  </w:style>
  <w:style w:type="character" w:styleId="FollowedHyperlink">
    <w:name w:val="FollowedHyperlink"/>
    <w:basedOn w:val="DefaultParagraphFont"/>
    <w:uiPriority w:val="99"/>
    <w:semiHidden/>
    <w:unhideWhenUsed/>
    <w:rsid w:val="00EF5E7F"/>
    <w:rPr>
      <w:color w:val="96607D" w:themeColor="followedHyperlink"/>
      <w:u w:val="single"/>
    </w:rPr>
  </w:style>
  <w:style w:type="paragraph" w:styleId="Header">
    <w:name w:val="header"/>
    <w:basedOn w:val="Normal"/>
    <w:link w:val="HeaderChar"/>
    <w:uiPriority w:val="99"/>
    <w:unhideWhenUsed/>
    <w:rsid w:val="003D070D"/>
    <w:pPr>
      <w:tabs>
        <w:tab w:val="center" w:pos="4703"/>
        <w:tab w:val="right" w:pos="9406"/>
      </w:tabs>
      <w:spacing w:after="0" w:line="240" w:lineRule="auto"/>
    </w:pPr>
  </w:style>
  <w:style w:type="character" w:customStyle="1" w:styleId="HeaderChar">
    <w:name w:val="Header Char"/>
    <w:basedOn w:val="DefaultParagraphFont"/>
    <w:link w:val="Header"/>
    <w:uiPriority w:val="99"/>
    <w:rsid w:val="003D070D"/>
    <w:rPr>
      <w:lang w:val="en-GB"/>
    </w:rPr>
  </w:style>
  <w:style w:type="paragraph" w:styleId="Footer">
    <w:name w:val="footer"/>
    <w:basedOn w:val="Normal"/>
    <w:link w:val="FooterChar"/>
    <w:uiPriority w:val="99"/>
    <w:unhideWhenUsed/>
    <w:rsid w:val="003D070D"/>
    <w:pPr>
      <w:tabs>
        <w:tab w:val="center" w:pos="4703"/>
        <w:tab w:val="right" w:pos="9406"/>
      </w:tabs>
      <w:spacing w:after="0" w:line="240" w:lineRule="auto"/>
    </w:pPr>
  </w:style>
  <w:style w:type="character" w:customStyle="1" w:styleId="FooterChar">
    <w:name w:val="Footer Char"/>
    <w:basedOn w:val="DefaultParagraphFont"/>
    <w:link w:val="Footer"/>
    <w:uiPriority w:val="99"/>
    <w:rsid w:val="003D070D"/>
    <w:rPr>
      <w:lang w:val="en-GB"/>
    </w:rPr>
  </w:style>
  <w:style w:type="character" w:styleId="Emphasis">
    <w:name w:val="Emphasis"/>
    <w:basedOn w:val="DefaultParagraphFont"/>
    <w:uiPriority w:val="20"/>
    <w:qFormat/>
    <w:rsid w:val="00B34C9A"/>
    <w:rPr>
      <w:i/>
      <w:iCs/>
    </w:rPr>
  </w:style>
  <w:style w:type="character" w:styleId="CommentReference">
    <w:name w:val="annotation reference"/>
    <w:basedOn w:val="DefaultParagraphFont"/>
    <w:uiPriority w:val="99"/>
    <w:semiHidden/>
    <w:unhideWhenUsed/>
    <w:rsid w:val="00B34C9A"/>
    <w:rPr>
      <w:sz w:val="16"/>
      <w:szCs w:val="16"/>
    </w:rPr>
  </w:style>
  <w:style w:type="paragraph" w:styleId="CommentText">
    <w:name w:val="annotation text"/>
    <w:basedOn w:val="Normal"/>
    <w:link w:val="CommentTextChar"/>
    <w:uiPriority w:val="99"/>
    <w:unhideWhenUsed/>
    <w:rsid w:val="00B34C9A"/>
    <w:pPr>
      <w:spacing w:line="240" w:lineRule="auto"/>
    </w:pPr>
    <w:rPr>
      <w:sz w:val="20"/>
      <w:szCs w:val="20"/>
    </w:rPr>
  </w:style>
  <w:style w:type="character" w:customStyle="1" w:styleId="CommentTextChar">
    <w:name w:val="Comment Text Char"/>
    <w:basedOn w:val="DefaultParagraphFont"/>
    <w:link w:val="CommentText"/>
    <w:uiPriority w:val="99"/>
    <w:rsid w:val="00B34C9A"/>
    <w:rPr>
      <w:sz w:val="20"/>
      <w:szCs w:val="20"/>
      <w:lang w:val="en-GB"/>
    </w:rPr>
  </w:style>
  <w:style w:type="paragraph" w:styleId="CommentSubject">
    <w:name w:val="annotation subject"/>
    <w:basedOn w:val="CommentText"/>
    <w:next w:val="CommentText"/>
    <w:link w:val="CommentSubjectChar"/>
    <w:uiPriority w:val="99"/>
    <w:semiHidden/>
    <w:unhideWhenUsed/>
    <w:rsid w:val="00B34C9A"/>
    <w:rPr>
      <w:b/>
      <w:bCs/>
    </w:rPr>
  </w:style>
  <w:style w:type="character" w:customStyle="1" w:styleId="CommentSubjectChar">
    <w:name w:val="Comment Subject Char"/>
    <w:basedOn w:val="CommentTextChar"/>
    <w:link w:val="CommentSubject"/>
    <w:uiPriority w:val="99"/>
    <w:semiHidden/>
    <w:rsid w:val="00B34C9A"/>
    <w:rPr>
      <w:b/>
      <w:bCs/>
      <w:sz w:val="20"/>
      <w:szCs w:val="20"/>
      <w:lang w:val="en-GB"/>
    </w:rPr>
  </w:style>
  <w:style w:type="paragraph" w:customStyle="1" w:styleId="pw-post-body-paragraph">
    <w:name w:val="pw-post-body-paragraph"/>
    <w:basedOn w:val="Normal"/>
    <w:rsid w:val="00305D04"/>
    <w:pPr>
      <w:spacing w:before="100" w:beforeAutospacing="1" w:after="100" w:afterAutospacing="1" w:line="240" w:lineRule="auto"/>
      <w:jc w:val="left"/>
    </w:pPr>
    <w:rPr>
      <w:rFonts w:ascii="Times New Roman" w:eastAsia="Times New Roman" w:hAnsi="Times New Roman" w:cs="Times New Roman"/>
      <w:sz w:val="24"/>
      <w:szCs w:val="24"/>
      <w:lang w:val="en-US"/>
    </w:rPr>
  </w:style>
  <w:style w:type="paragraph" w:customStyle="1" w:styleId="UnnumberedHeading">
    <w:name w:val="Unnumbered Heading"/>
    <w:basedOn w:val="Heading3"/>
    <w:qFormat/>
    <w:rsid w:val="00372BE1"/>
    <w:pPr>
      <w:numPr>
        <w:ilvl w:val="0"/>
        <w:numId w:val="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s://www.youtube.com/watch?v=tRFHq_7AhAw"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iXmOousA+qh5rJbzB4gqH5HAQ==">CgMxLjAaJwoBMBIiCiAIBCocCgtBQUFCaVZza25jSRAIGgtBQUFCaVZza25jSSKUBQoLQUFBQmlWc2tuY0kS6gQKC0FBQUJpVnNrbmNJEgtBQUFCaVZza25jSRqJAQoJdGV4dC9odG1sEnxJIHN1Z2dlc3QgdG8ga2VlcCB0aGlzIG9uZSBhbmQgcmVtb3ZlIHRoZSByZWZlcmVuY2VzIHRoYXQgSSBwdXQgdW5kZXIgZWFjaCB0b3BpYyAocGljdHVyZSByZWZlcmVuY2VzIGFyZSBub3QgaW5jbHVkZWQgaGVyZSkuIooBCgp0ZXh0L3BsYWluEnxJIHN1Z2dlc3QgdG8ga2VlcCB0aGlzIG9uZSBhbmQgcmVtb3ZlIHRoZSByZWZlcmVuY2VzIHRoYXQgSSBwdXQgdW5kZXIgZWFjaCB0b3BpYyAocGljdHVyZSByZWZlcmVuY2VzIGFyZSBub3QgaW5jbHVkZWQgaGVyZSkuKkcKDkFsaXJlemEgQW5zYXJpGjUvL3NzbC5nc3RhdGljLmNvbS9kb2NzL2NvbW1vbi9ibHVlX3NpbGhvdWV0dGU5Ni0wLnBuZzCAoLG8zjI4gKCxvM4yckkKDkFsaXJlemEgQW5zYXJpGjcKNS8vc3NsLmdzdGF0aWMuY29tL2RvY3MvY29tbW9uL2JsdWVfc2lsaG91ZXR0ZTk2LTAucG5neACIAQGaAQYIABAAGACqAX4SfEkgc3VnZ2VzdCB0byBrZWVwIHRoaXMgb25lIGFuZCByZW1vdmUgdGhlIHJlZmVyZW5jZXMgdGhhdCBJIHB1dCB1bmRlciBlYWNoIHRvcGljIChwaWN0dXJlIHJlZmVyZW5jZXMgYXJlIG5vdCBpbmNsdWRlZCBoZXJlKS6wAQC4AQEYgKCxvM4yIICgsbzOMjAAQghraXguY210MDgAciExWENIS2liRW1ERUt3OFpWbU5oTkFweFN5NTBuTWg2Rm8=</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7215063-FA6F-4AAE-BB59-D82E4037AD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3</Pages>
  <Words>863</Words>
  <Characters>4924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Alireza Ansari</dc:creator>
  <cp:lastModifiedBy>Cuong Nguyen Tuan</cp:lastModifiedBy>
  <cp:revision>10</cp:revision>
  <dcterms:created xsi:type="dcterms:W3CDTF">2025-02-16T12:32:00Z</dcterms:created>
  <dcterms:modified xsi:type="dcterms:W3CDTF">2025-12-02T07:28:00Z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a4b45635-dea8-42b0-b81f-ccd4e68b7136</vt:lpwstr>
  </property>
</Properties>
</file>