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Thiết kế cấu trúc phần mềm Yêu cầu chức năng Thêm sách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Biểu đồ usecase Thêm sách: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05730" cy="1857375"/>
            <wp:effectExtent b="0" l="0" r="0" t="0"/>
            <wp:docPr id="17443751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Biểu đồ trình tự của usecase Thêm sách: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71318" cy="3298642"/>
            <wp:effectExtent b="0" l="0" r="0" t="0"/>
            <wp:docPr id="17443751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1318" cy="3298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Biểu đồ hoạt động của usecase Thêm sách: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04183" cy="6757956"/>
            <wp:effectExtent b="0" l="0" r="0" t="0"/>
            <wp:docPr id="17443751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4183" cy="6757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Biểu đồ lớp tham gia ca sử dụng Thêm sách: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5205730" cy="3052445"/>
            <wp:effectExtent b="0" l="0" r="0" t="0"/>
            <wp:docPr id="17443751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052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Biểu đồ lớp thực thể thiết kế cho chức năng Thêm sách: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5205730" cy="3985260"/>
            <wp:effectExtent b="0" l="0" r="0" t="0"/>
            <wp:docPr id="17443751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98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Lớp FORMTHEMCUONSACH: Người quản trị cần điền thông tin sách vào form này để có thể thực hiện thêm sách.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Lớp FORMTHEMDAUSACH: Người quản trị cần điền thông tin đầu sách vào form này để có thể thêm đầu sách mới.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Lớp DAUSACH: thông tin các đầu sách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Lớp CUONSACH: thông tin các cuốn sách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Lớp NGUOIQUANTRI: thông tin của người quản trị</w:t>
      </w:r>
    </w:p>
    <w:tbl>
      <w:tblPr>
        <w:tblStyle w:val="Table1"/>
        <w:tblW w:w="8217.0" w:type="dxa"/>
        <w:jc w:val="left"/>
        <w:tblLayout w:type="fixed"/>
        <w:tblLook w:val="0400"/>
      </w:tblPr>
      <w:tblGrid>
        <w:gridCol w:w="3431"/>
        <w:gridCol w:w="2952"/>
        <w:gridCol w:w="1834"/>
        <w:tblGridChange w:id="0">
          <w:tblGrid>
            <w:gridCol w:w="3431"/>
            <w:gridCol w:w="2952"/>
            <w:gridCol w:w="18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Tên phương thức: Thêm sách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Tên lớp:</w:t>
            </w:r>
            <w:r w:rsidDel="00000000" w:rsidR="00000000" w:rsidRPr="00000000">
              <w:rPr>
                <w:color w:val="000000"/>
                <w:rtl w:val="0"/>
              </w:rPr>
              <w:t xml:space="preserve"> Form Thêm Sách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Mã số:</w:t>
            </w:r>
            <w:r w:rsidDel="00000000" w:rsidR="00000000" w:rsidRPr="00000000">
              <w:rPr>
                <w:color w:val="000000"/>
                <w:rtl w:val="0"/>
              </w:rPr>
              <w:t xml:space="preserve"> 005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88"/>
        <w:tblGridChange w:id="0">
          <w:tblGrid>
            <w:gridCol w:w="8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Đối tượng khách:</w:t>
            </w:r>
            <w:r w:rsidDel="00000000" w:rsidR="00000000" w:rsidRPr="00000000">
              <w:rPr>
                <w:rtl w:val="0"/>
              </w:rPr>
              <w:t xml:space="preserve"> Tác nhân Người quản trị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 sử dụng liên quan:</w:t>
            </w:r>
            <w:r w:rsidDel="00000000" w:rsidR="00000000" w:rsidRPr="00000000">
              <w:rPr>
                <w:rtl w:val="0"/>
              </w:rPr>
              <w:t xml:space="preserve"> Đăng ký tài khoản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 trách nhiệm:</w:t>
            </w:r>
            <w:r w:rsidDel="00000000" w:rsidR="00000000" w:rsidRPr="00000000">
              <w:rPr>
                <w:rtl w:val="0"/>
              </w:rPr>
              <w:t xml:space="preserve"> Người quản trị tiến hành thêm mới sách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Các tham số nhận được:</w:t>
            </w:r>
            <w:r w:rsidDel="00000000" w:rsidR="00000000" w:rsidRPr="00000000">
              <w:rPr>
                <w:rtl w:val="0"/>
              </w:rPr>
              <w:t xml:space="preserve">  Form thêm sách đã điền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Kiểu dữ liệu trả về:</w:t>
            </w:r>
            <w:r w:rsidDel="00000000" w:rsidR="00000000" w:rsidRPr="00000000">
              <w:rPr>
                <w:rtl w:val="0"/>
              </w:rPr>
              <w:t xml:space="preserve"> Một đối tượng sách mới hoặc thông báo thêm sách không thành công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Tiền điều kiện:</w:t>
            </w:r>
            <w:r w:rsidDel="00000000" w:rsidR="00000000" w:rsidRPr="00000000">
              <w:rPr>
                <w:rtl w:val="0"/>
              </w:rPr>
              <w:t xml:space="preserve"> Người quản trị điền form thêm sách và xác nhận đồng ý thêm sách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Hậu điều kiện:</w:t>
            </w:r>
            <w:r w:rsidDel="00000000" w:rsidR="00000000" w:rsidRPr="00000000">
              <w:rPr>
                <w:rtl w:val="0"/>
              </w:rPr>
              <w:t xml:space="preserve"> Không có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Thiết kế thuật toán Thêm sách:</w:t>
      </w:r>
    </w:p>
    <w:tbl>
      <w:tblPr>
        <w:tblStyle w:val="Table3"/>
        <w:tblW w:w="8359.0" w:type="dxa"/>
        <w:jc w:val="left"/>
        <w:tblLayout w:type="fixed"/>
        <w:tblLook w:val="0400"/>
      </w:tblPr>
      <w:tblGrid>
        <w:gridCol w:w="4248"/>
        <w:gridCol w:w="2551"/>
        <w:gridCol w:w="1560"/>
        <w:tblGridChange w:id="0">
          <w:tblGrid>
            <w:gridCol w:w="4248"/>
            <w:gridCol w:w="2551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Tên phương thức:</w:t>
            </w:r>
            <w:r w:rsidDel="00000000" w:rsidR="00000000" w:rsidRPr="00000000">
              <w:rPr>
                <w:color w:val="000000"/>
                <w:rtl w:val="0"/>
              </w:rPr>
              <w:t xml:space="preserve"> Thêm sách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Tên lớp:</w:t>
            </w:r>
            <w:r w:rsidDel="00000000" w:rsidR="00000000" w:rsidRPr="00000000">
              <w:rPr>
                <w:color w:val="000000"/>
                <w:rtl w:val="0"/>
              </w:rPr>
              <w:t xml:space="preserve"> Thẻ đọc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Mã số</w:t>
            </w:r>
            <w:r w:rsidDel="00000000" w:rsidR="00000000" w:rsidRPr="00000000">
              <w:rPr>
                <w:color w:val="000000"/>
                <w:rtl w:val="0"/>
              </w:rPr>
              <w:t xml:space="preserve">: 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Mã hợp đồng:</w:t>
            </w:r>
            <w:r w:rsidDel="00000000" w:rsidR="00000000" w:rsidRPr="00000000">
              <w:rPr>
                <w:color w:val="000000"/>
                <w:rtl w:val="0"/>
              </w:rPr>
              <w:t xml:space="preserve"> 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Lập trình viên</w:t>
            </w:r>
            <w:r w:rsidDel="00000000" w:rsidR="00000000" w:rsidRPr="00000000">
              <w:rPr>
                <w:color w:val="000000"/>
                <w:rtl w:val="0"/>
              </w:rPr>
              <w:t xml:space="preserve">: Nguyễn Thùy Trang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Thời hạn: 18/05/2024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Ngôn ngữ lập trình:</w:t>
            </w:r>
            <w:r w:rsidDel="00000000" w:rsidR="00000000" w:rsidRPr="00000000">
              <w:rPr>
                <w:color w:val="000000"/>
                <w:rtl w:val="0"/>
              </w:rPr>
              <w:t xml:space="preserve"> +JavaScript, CSS,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Kích hoạt/Sự kiện: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Khách hàng nhấn chuột vào nút “thêm sách”.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Các tham số nhận được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Kiểu dữ liệu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Ghi chú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Form_da_dien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  <w:r w:rsidDel="00000000" w:rsidR="00000000" w:rsidRPr="00000000">
              <w:rPr>
                <w:color w:val="000000"/>
                <w:rtl w:val="0"/>
              </w:rPr>
              <w:t xml:space="preserve"> ThemDauSach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Tên lớp. Tên phương thức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Kiểu dữ liệu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Ghi chú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FormThemSach.GuiBieuMau (Form_da_dien)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FormThemSach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Gửi biểu mẫu đến sever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FormThemSach.KiemTraThongTin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Kiểm tra các trường thông tin đã điền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Kiểu tham số trả về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Sach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Nếu các trường thông tin phù hợp thì trả về đối tượng Sach, ngược lại, trả về thông báo lỗi đã mắc phải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FormDangKy.GuiBieuMau(Form_da_dien)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FormDangKy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Đặc tả giải thuật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Thực hiện phương thức Gửi biểu mẫu lên Server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Hệ thống FormThemSach kiểm tra các trường thông tin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Và Hệ thống FormThemDauSach kiểm tra các trường thông tin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Nếu các trường thông tin phù hợp: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Thực hiện quy trình Xác nhận thêm sách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Ngược lại: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Gửi thông báo không thành công và yêu cầu điền lại thông tin sách</w:t>
            </w:r>
          </w:p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Thực hiện quy trình Điền biểu mẫu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Ghi chú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1070" w:hanging="360"/>
      </w:pPr>
      <w:rPr>
        <w:rFonts w:ascii="Times New Roman" w:cs="Times New Roman" w:eastAsia="Times New Roman" w:hAnsi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vi-V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3E89"/>
    <w:pPr>
      <w:spacing w:after="0" w:line="360" w:lineRule="auto"/>
    </w:pPr>
    <w:rPr>
      <w:rFonts w:ascii="Times New Roman" w:eastAsia="SimSun" w:hAnsi="Times New Roman"/>
      <w:kern w:val="0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99"/>
    <w:rsid w:val="003D3E89"/>
    <w:pPr>
      <w:spacing w:after="0" w:line="240" w:lineRule="auto"/>
    </w:pPr>
    <w:rPr>
      <w:rFonts w:eastAsia="SimSun"/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D3E89"/>
    <w:pPr>
      <w:ind w:left="720"/>
      <w:contextualSpacing w:val="1"/>
    </w:pPr>
  </w:style>
  <w:style w:type="numbering" w:styleId="Style3" w:customStyle="1">
    <w:name w:val="Style3"/>
    <w:uiPriority w:val="99"/>
    <w:rsid w:val="003D3E89"/>
    <w:pPr>
      <w:numPr>
        <w:numId w:val="1"/>
      </w:numPr>
    </w:pPr>
  </w:style>
  <w:style w:type="paragraph" w:styleId="HNH" w:customStyle="1">
    <w:name w:val="HÌNH"/>
    <w:basedOn w:val="Normal"/>
    <w:link w:val="HNHChar"/>
    <w:qFormat w:val="1"/>
    <w:rsid w:val="003D3E89"/>
    <w:rPr>
      <w:i w:val="1"/>
      <w:iCs w:val="1"/>
      <w:lang w:val="vi-VN"/>
    </w:rPr>
  </w:style>
  <w:style w:type="character" w:styleId="HNHChar" w:customStyle="1">
    <w:name w:val="HÌNH Char"/>
    <w:basedOn w:val="DefaultParagraphFont"/>
    <w:link w:val="HNH"/>
    <w:rsid w:val="003D3E89"/>
    <w:rPr>
      <w:rFonts w:ascii="Times New Roman" w:eastAsia="SimSun" w:hAnsi="Times New Roman"/>
      <w:i w:val="1"/>
      <w:iCs w:val="1"/>
      <w:kern w:val="0"/>
      <w:sz w:val="28"/>
      <w:lang w:val="vi-VN"/>
    </w:rPr>
  </w:style>
  <w:style w:type="paragraph" w:styleId="BANG" w:customStyle="1">
    <w:name w:val="BANG"/>
    <w:basedOn w:val="Normal"/>
    <w:link w:val="BANGChar"/>
    <w:qFormat w:val="1"/>
    <w:rsid w:val="003D3E89"/>
    <w:pPr>
      <w:spacing w:after="160" w:line="259" w:lineRule="auto"/>
    </w:pPr>
  </w:style>
  <w:style w:type="character" w:styleId="BANGChar" w:customStyle="1">
    <w:name w:val="BANG Char"/>
    <w:basedOn w:val="DefaultParagraphFont"/>
    <w:link w:val="BANG"/>
    <w:rsid w:val="003D3E89"/>
    <w:rPr>
      <w:rFonts w:ascii="Times New Roman" w:eastAsia="SimSun" w:hAnsi="Times New Roman"/>
      <w:kern w:val="0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TfpQtbCFO1pJ20xwDzhD7+fcRg==">CgMxLjA4AHIhMWFXTUNyckNQSUJjU3FfY2kwclZEMFV5U2d1NFl5bXQx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2024-06-11T15:03:00Z</dcterms:created>
  <dc:creator>Trang Nguyễn</dc:creator>
</cp:coreProperties>
</file>