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无人机联动复核作业规范</w:t>
      </w:r>
    </w:p>
    <w:p>
      <w:pPr>
        <w:jc w:val="center"/>
      </w:pPr>
      <w:r>
        <w:t>库坝巡查智能感知系统知识库文档</w:t>
      </w:r>
    </w:p>
    <w:p>
      <w:pPr>
        <w:pStyle w:val="Heading1"/>
      </w:pPr>
      <w:r>
        <w:t>适用场景</w:t>
      </w:r>
    </w:p>
    <w:p>
      <w:r>
        <w:t>当摄像头或传感器触发中高风险事件，且固定点位视角不足以确认现场情况时，可启动无人机联动复核。</w:t>
      </w:r>
    </w:p>
    <w:p>
      <w:pPr>
        <w:pStyle w:val="Heading1"/>
      </w:pPr>
      <w:r>
        <w:t>触发条件</w:t>
      </w:r>
    </w:p>
    <w:p>
      <w:r>
        <w:t>禁航区船只、人员危险区域、坝坡异常、强降雨后重点区域复核。</w:t>
      </w:r>
    </w:p>
    <w:p>
      <w:r>
        <w:t>固定摄像头被遮挡、目标离开固定视野、需要查看坝坡或水面延伸区域。</w:t>
      </w:r>
    </w:p>
    <w:p>
      <w:r>
        <w:t>传感器出现异常但缺少现场图像证据。</w:t>
      </w:r>
    </w:p>
    <w:p>
      <w:pPr>
        <w:pStyle w:val="Heading1"/>
      </w:pPr>
      <w:r>
        <w:t>作业要求</w:t>
      </w:r>
    </w:p>
    <w:p>
      <w:pPr>
        <w:pStyle w:val="ListNumber"/>
      </w:pPr>
      <w:r>
        <w:t>起飞前确认风速、降雨、能见度、电量、遥控链路和禁飞限制。</w:t>
      </w:r>
    </w:p>
    <w:p>
      <w:pPr>
        <w:pStyle w:val="ListNumber"/>
      </w:pPr>
      <w:r>
        <w:t>大风、强降雨、雷电、低能见度条件下应谨慎派飞，必要时暂停任务。</w:t>
      </w:r>
    </w:p>
    <w:p>
      <w:pPr>
        <w:pStyle w:val="ListNumber"/>
      </w:pPr>
      <w:r>
        <w:t>飞行路径应优先覆盖事件点位、上下游水域、坝坡、排水沟和施工区。</w:t>
      </w:r>
    </w:p>
    <w:p>
      <w:pPr>
        <w:pStyle w:val="ListNumber"/>
      </w:pPr>
      <w:r>
        <w:t>无人机图像应归档为事件证据，必要时生成视频或抽帧材料。</w:t>
      </w:r>
    </w:p>
    <w:p>
      <w:pPr>
        <w:pStyle w:val="ListNumber"/>
      </w:pPr>
      <w:r>
        <w:t>复核结果应回写事件时间线，用于值班人员判断是否升级或闭环。</w:t>
      </w:r>
    </w:p>
    <w:p>
      <w:pPr>
        <w:pStyle w:val="Heading1"/>
      </w:pPr>
      <w:r>
        <w:t>模型回答口径</w:t>
      </w:r>
    </w:p>
    <w:p>
      <w:r>
        <w:t>回答时应强调：当固定摄像头无法确认、事件风险较高、传感器异常缺少图像证据或需要查看坝坡和水域延伸区域时可派飞，但必须先确认天气和飞行安全条件。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