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E363" w14:textId="77777777" w:rsidR="00DC75A1" w:rsidRDefault="00000000">
      <w:pPr>
        <w:spacing w:after="160"/>
        <w:jc w:val="center"/>
      </w:pPr>
      <w:r>
        <w:rPr>
          <w:b/>
          <w:color w:val="1F4E79"/>
          <w:sz w:val="28"/>
        </w:rPr>
        <w:t>ONEVOICE AI CHALLENGE</w:t>
      </w:r>
    </w:p>
    <w:p w14:paraId="0CCB35F1" w14:textId="77777777" w:rsidR="00DC75A1" w:rsidRDefault="00000000">
      <w:pPr>
        <w:spacing w:after="160"/>
        <w:jc w:val="center"/>
      </w:pPr>
      <w:r>
        <w:rPr>
          <w:b/>
          <w:color w:val="000000"/>
          <w:sz w:val="38"/>
        </w:rPr>
        <w:t>Báo cáo nghiên cứu Pipeline Streaming ASR–MT–TTS</w:t>
      </w:r>
    </w:p>
    <w:p w14:paraId="6AE12462" w14:textId="77777777" w:rsidR="00DC75A1" w:rsidRDefault="00000000">
      <w:pPr>
        <w:spacing w:after="240"/>
        <w:jc w:val="center"/>
      </w:pPr>
      <w:r>
        <w:rPr>
          <w:i/>
          <w:color w:val="5A5A5A"/>
          <w:sz w:val="22"/>
        </w:rPr>
        <w:t>Task: Nghiên cứu pipeline và kỹ thuật xử lý streaming cho bài toán dịch giọng nói thời gian thực trên thiết bị biên</w:t>
      </w:r>
    </w:p>
    <w:tbl>
      <w:tblPr>
        <w:tblStyle w:val="TableGrid"/>
        <w:tblW w:w="0" w:type="auto"/>
        <w:tblLook w:val="04A0" w:firstRow="1" w:lastRow="0" w:firstColumn="1" w:lastColumn="0" w:noHBand="0" w:noVBand="1"/>
      </w:tblPr>
      <w:tblGrid>
        <w:gridCol w:w="10224"/>
      </w:tblGrid>
      <w:tr w:rsidR="00DC75A1" w14:paraId="53DD921F" w14:textId="77777777">
        <w:tc>
          <w:tcPr>
            <w:tcW w:w="10224" w:type="dxa"/>
            <w:shd w:val="clear" w:color="auto" w:fill="EAF3F8"/>
          </w:tcPr>
          <w:p w14:paraId="5A3DA887" w14:textId="6C02745F" w:rsidR="00DC75A1" w:rsidRDefault="00E15DE2">
            <w:pPr>
              <w:spacing w:after="80"/>
            </w:pPr>
            <w:r>
              <w:rPr>
                <w:b/>
                <w:color w:val="1F4E79"/>
                <w:sz w:val="21"/>
              </w:rPr>
              <w:t>TL;DL</w:t>
            </w:r>
          </w:p>
          <w:p w14:paraId="0A7736A9" w14:textId="77777777" w:rsidR="00DC75A1" w:rsidRDefault="00000000">
            <w:pPr>
              <w:spacing w:after="40"/>
              <w:ind w:left="216"/>
            </w:pPr>
            <w:r>
              <w:rPr>
                <w:sz w:val="19"/>
              </w:rPr>
              <w:t>• OneVoice cần pipeline dịch giọng nói chạy offline/on-device, hỗ trợ Việt – Anh – Trung – Hàn, hoạt động tốt trong môi trường ồn và có độ trễ thấp.</w:t>
            </w:r>
          </w:p>
          <w:p w14:paraId="1A78AF4A" w14:textId="77777777" w:rsidR="00DC75A1" w:rsidRDefault="00000000">
            <w:pPr>
              <w:spacing w:after="40"/>
              <w:ind w:left="216"/>
            </w:pPr>
            <w:r>
              <w:rPr>
                <w:sz w:val="19"/>
              </w:rPr>
              <w:t>• Không nên xử lý theo kiểu chờ người dùng nói hết câu rồi mới ASR → dịch → TTS; cần streaming từng chunk âm thanh, cam kết phần văn bản ổn định và bắt đầu dịch/phát âm sớm.</w:t>
            </w:r>
          </w:p>
          <w:p w14:paraId="22E95EB6" w14:textId="77777777" w:rsidR="00DC75A1" w:rsidRDefault="00000000">
            <w:pPr>
              <w:spacing w:after="40"/>
              <w:ind w:left="216"/>
            </w:pPr>
            <w:r>
              <w:rPr>
                <w:sz w:val="19"/>
              </w:rPr>
              <w:t>• Pipeline đề xuất: Microphone → VAD/Noise Suppression → Streaming ASR → Stable Prefix → SimulMT → Text Chunker → Streaming TTS → Speaker/Screen.</w:t>
            </w:r>
          </w:p>
          <w:p w14:paraId="6DE321C3" w14:textId="77777777" w:rsidR="00DC75A1" w:rsidRDefault="00000000">
            <w:pPr>
              <w:spacing w:after="40"/>
              <w:ind w:left="216"/>
            </w:pPr>
            <w:r>
              <w:rPr>
                <w:sz w:val="19"/>
              </w:rPr>
              <w:t>• Các kỹ thuật cốt lõi: chunkwise decoding, ring buffer, Local Agreement/LCP, Wait-k, KV Cache cho LLM, phrase-level TTS chunking, quantization INT8/INT4 và QNN/ONNX deployment.</w:t>
            </w:r>
          </w:p>
          <w:p w14:paraId="3D933824" w14:textId="77777777" w:rsidR="00DC75A1" w:rsidRDefault="00000000">
            <w:pPr>
              <w:spacing w:after="40"/>
              <w:ind w:left="216"/>
            </w:pPr>
            <w:r>
              <w:rPr>
                <w:sz w:val="19"/>
              </w:rPr>
              <w:t>• Khuyến nghị prototype: triển khai trước chế độ push-to-talk bán song công, sau đó nâng cấp sang hội thoại liên tục khi pipeline ổn định.</w:t>
            </w:r>
          </w:p>
        </w:tc>
      </w:tr>
    </w:tbl>
    <w:p w14:paraId="763B8F51" w14:textId="77777777" w:rsidR="00DC75A1" w:rsidRDefault="00DC75A1"/>
    <w:p w14:paraId="65F61162" w14:textId="77777777" w:rsidR="00DC75A1" w:rsidRDefault="00000000">
      <w:pPr>
        <w:spacing w:before="320"/>
        <w:jc w:val="center"/>
      </w:pPr>
      <w:r>
        <w:rPr>
          <w:color w:val="646464"/>
          <w:sz w:val="18"/>
        </w:rPr>
        <w:t>Phiên bản: Final report đơn giản | Ngày: 23/06/2026</w:t>
      </w:r>
    </w:p>
    <w:p w14:paraId="2C05B94A" w14:textId="77777777" w:rsidR="00DC75A1" w:rsidRDefault="00000000">
      <w:r>
        <w:br w:type="page"/>
      </w:r>
    </w:p>
    <w:p w14:paraId="72A219CE" w14:textId="77777777" w:rsidR="00DC75A1" w:rsidRDefault="00000000">
      <w:pPr>
        <w:pStyle w:val="Heading1"/>
      </w:pPr>
      <w:r>
        <w:lastRenderedPageBreak/>
        <w:t>1. Bối cảnh và mục tiêu nghiên cứu</w:t>
      </w:r>
    </w:p>
    <w:p w14:paraId="4FC4F071" w14:textId="77777777" w:rsidR="00DC75A1" w:rsidRDefault="00000000">
      <w:pPr>
        <w:spacing w:after="120" w:line="259" w:lineRule="auto"/>
      </w:pPr>
      <w:r>
        <w:t>OneVoice là bài toán dịch giọng nói thời gian thực trên thiết bị biên. Hệ thống cần nhận giọng nói, chuyển thành văn bản, dịch sang ngôn ngữ đích và phát lại bằng giọng nói mà không phụ thuộc vào Internet. Vì môi trường sử dụng là nhà máy, công trường, bệnh viện hoặc logistics, pipeline phải ưu tiên độ trễ thấp, khả năng chống nhiễu, tính ổn định và khả năng chạy trên điện thoại/thiết bị Snapdragon.</w:t>
      </w:r>
    </w:p>
    <w:p w14:paraId="5148FB96" w14:textId="77777777" w:rsidR="00DC75A1" w:rsidRDefault="00000000">
      <w:pPr>
        <w:pStyle w:val="ListBullet"/>
        <w:spacing w:after="60" w:line="252" w:lineRule="auto"/>
      </w:pPr>
      <w:r>
        <w:t>Phạm vi nghiên cứu: thiết kế pipeline streaming ASR–MT–TTS, không chỉ chọn model riêng lẻ.</w:t>
      </w:r>
    </w:p>
    <w:p w14:paraId="77E88FD7" w14:textId="77777777" w:rsidR="00DC75A1" w:rsidRDefault="00000000">
      <w:pPr>
        <w:pStyle w:val="ListBullet"/>
        <w:spacing w:after="60" w:line="252" w:lineRule="auto"/>
      </w:pPr>
      <w:r>
        <w:t>Ngôn ngữ mục tiêu: tiếng Việt, tiếng Anh, tiếng Trung, tiếng Hàn.</w:t>
      </w:r>
    </w:p>
    <w:p w14:paraId="2FE32FF4" w14:textId="77777777" w:rsidR="00DC75A1" w:rsidRDefault="00000000">
      <w:pPr>
        <w:pStyle w:val="ListBullet"/>
        <w:spacing w:after="60" w:line="252" w:lineRule="auto"/>
      </w:pPr>
      <w:r>
        <w:t>Ràng buộc: xử lý offline, độ trễ toàn bộ mục tiêu dưới 2–3 giây, bộ nhớ và pin đủ ổn định cho thiết bị di động.</w:t>
      </w:r>
    </w:p>
    <w:p w14:paraId="39B37F6E" w14:textId="77777777" w:rsidR="00DC75A1" w:rsidRDefault="00000000">
      <w:pPr>
        <w:pStyle w:val="ListBullet"/>
        <w:spacing w:after="60" w:line="252" w:lineRule="auto"/>
      </w:pPr>
      <w:r>
        <w:t>Kết quả mong muốn: đề xuất kiến trúc pipeline, kỹ thuật giảm độ trễ, chiến lược ổn định kết quả và kế hoạch kiểm thử prototype.</w:t>
      </w:r>
    </w:p>
    <w:p w14:paraId="362C65FE" w14:textId="77777777" w:rsidR="00DC75A1" w:rsidRDefault="00000000">
      <w:pPr>
        <w:pStyle w:val="Heading1"/>
      </w:pPr>
      <w:r>
        <w:t>2. Kiến trúc pipeline streaming đề xuất</w:t>
      </w:r>
    </w:p>
    <w:tbl>
      <w:tblPr>
        <w:tblStyle w:val="TableGrid"/>
        <w:tblW w:w="0" w:type="auto"/>
        <w:tblLook w:val="04A0" w:firstRow="1" w:lastRow="0" w:firstColumn="1" w:lastColumn="0" w:noHBand="0" w:noVBand="1"/>
      </w:tblPr>
      <w:tblGrid>
        <w:gridCol w:w="10224"/>
      </w:tblGrid>
      <w:tr w:rsidR="00DC75A1" w14:paraId="6365CFFC" w14:textId="77777777">
        <w:tc>
          <w:tcPr>
            <w:tcW w:w="10224" w:type="dxa"/>
            <w:shd w:val="clear" w:color="auto" w:fill="F2F6FA"/>
          </w:tcPr>
          <w:p w14:paraId="6051A29B" w14:textId="77777777" w:rsidR="00DC75A1" w:rsidRDefault="00000000">
            <w:pPr>
              <w:spacing w:after="80"/>
            </w:pPr>
            <w:r>
              <w:rPr>
                <w:b/>
                <w:color w:val="1F4E79"/>
                <w:sz w:val="21"/>
              </w:rPr>
              <w:t>Luồng xử lý tổng quát</w:t>
            </w:r>
          </w:p>
          <w:p w14:paraId="36D7EC46" w14:textId="77777777" w:rsidR="00DC75A1" w:rsidRDefault="00000000">
            <w:pPr>
              <w:spacing w:after="40"/>
              <w:ind w:left="216"/>
            </w:pPr>
            <w:r>
              <w:rPr>
                <w:sz w:val="19"/>
              </w:rPr>
              <w:t>• Audio Input/Microphone → VAD → Noise Suppression → Audio Ring Buffer.</w:t>
            </w:r>
          </w:p>
          <w:p w14:paraId="14901CB6" w14:textId="77777777" w:rsidR="00DC75A1" w:rsidRDefault="00000000">
            <w:pPr>
              <w:spacing w:after="40"/>
              <w:ind w:left="216"/>
            </w:pPr>
            <w:r>
              <w:rPr>
                <w:sz w:val="19"/>
              </w:rPr>
              <w:t>• Streaming ASR đọc audio theo chunk nhỏ và trả partial transcript.</w:t>
            </w:r>
          </w:p>
          <w:p w14:paraId="77AA3F71" w14:textId="77777777" w:rsidR="00DC75A1" w:rsidRDefault="00000000">
            <w:pPr>
              <w:spacing w:after="40"/>
              <w:ind w:left="216"/>
            </w:pPr>
            <w:r>
              <w:rPr>
                <w:sz w:val="19"/>
              </w:rPr>
              <w:t>• Stable Prefix module chọn phần transcript đã ổn định trước khi gửi sang dịch.</w:t>
            </w:r>
          </w:p>
          <w:p w14:paraId="5950BD46" w14:textId="77777777" w:rsidR="00DC75A1" w:rsidRDefault="00000000">
            <w:pPr>
              <w:spacing w:after="40"/>
              <w:ind w:left="216"/>
            </w:pPr>
            <w:r>
              <w:rPr>
                <w:sz w:val="19"/>
              </w:rPr>
              <w:t>• SimulMT dịch tăng dần bằng Wait-k/adaptive policy và giữ KV Cache nếu dùng LLM.</w:t>
            </w:r>
          </w:p>
          <w:p w14:paraId="0979FD93" w14:textId="77777777" w:rsidR="00DC75A1" w:rsidRDefault="00000000">
            <w:pPr>
              <w:spacing w:after="40"/>
              <w:ind w:left="216"/>
            </w:pPr>
            <w:r>
              <w:rPr>
                <w:sz w:val="19"/>
              </w:rPr>
              <w:t>• Text Chunker gom bản dịch thành cụm có nghĩa để TTS phát tự nhiên.</w:t>
            </w:r>
          </w:p>
          <w:p w14:paraId="2801AD65" w14:textId="77777777" w:rsidR="00DC75A1" w:rsidRDefault="00000000">
            <w:pPr>
              <w:spacing w:after="40"/>
              <w:ind w:left="216"/>
            </w:pPr>
            <w:r>
              <w:rPr>
                <w:sz w:val="19"/>
              </w:rPr>
              <w:t>• Streaming TTS tạo audio từng cụm và phát ra loa/tai nghe, đồng thời hiển thị phụ đề.</w:t>
            </w:r>
          </w:p>
        </w:tc>
      </w:tr>
    </w:tbl>
    <w:p w14:paraId="53E8DDA6" w14:textId="77777777" w:rsidR="00DC75A1" w:rsidRDefault="00DC75A1"/>
    <w:p w14:paraId="278C00BF" w14:textId="77777777" w:rsidR="00DC75A1" w:rsidRDefault="00000000">
      <w:pPr>
        <w:spacing w:after="120" w:line="259" w:lineRule="auto"/>
      </w:pPr>
      <w:r>
        <w:t>Điểm quan trọng là các module không chạy tuần tự cứng. Mỗi module nên chạy như một worker riêng, giao tiếp qua hàng đợi hoặc ring buffer. Nhờ vậy, trong khi ASR đang xử lý chunk tiếp theo, MT có thể dịch phần văn bản đã ổn định, còn TTS có thể phát cụm dịch đầu tiên.</w:t>
      </w:r>
    </w:p>
    <w:tbl>
      <w:tblPr>
        <w:tblStyle w:val="TableGrid"/>
        <w:tblW w:w="0" w:type="auto"/>
        <w:jc w:val="center"/>
        <w:tblLook w:val="04A0" w:firstRow="1" w:lastRow="0" w:firstColumn="1" w:lastColumn="0" w:noHBand="0" w:noVBand="1"/>
      </w:tblPr>
      <w:tblGrid>
        <w:gridCol w:w="2556"/>
        <w:gridCol w:w="2556"/>
        <w:gridCol w:w="2556"/>
        <w:gridCol w:w="2556"/>
      </w:tblGrid>
      <w:tr w:rsidR="00DC75A1" w14:paraId="47A7AD41" w14:textId="77777777">
        <w:trPr>
          <w:jc w:val="center"/>
        </w:trPr>
        <w:tc>
          <w:tcPr>
            <w:tcW w:w="2556" w:type="dxa"/>
            <w:shd w:val="clear" w:color="auto" w:fill="1F4E79"/>
          </w:tcPr>
          <w:p w14:paraId="41057840" w14:textId="77777777" w:rsidR="00DC75A1" w:rsidRDefault="00000000">
            <w:r>
              <w:rPr>
                <w:b/>
                <w:color w:val="FFFFFF"/>
                <w:sz w:val="17"/>
              </w:rPr>
              <w:t>Module</w:t>
            </w:r>
          </w:p>
        </w:tc>
        <w:tc>
          <w:tcPr>
            <w:tcW w:w="2556" w:type="dxa"/>
            <w:shd w:val="clear" w:color="auto" w:fill="1F4E79"/>
          </w:tcPr>
          <w:p w14:paraId="09E3196D" w14:textId="77777777" w:rsidR="00DC75A1" w:rsidRDefault="00000000">
            <w:r>
              <w:rPr>
                <w:b/>
                <w:color w:val="FFFFFF"/>
                <w:sz w:val="17"/>
              </w:rPr>
              <w:t>Vai trò trong streaming</w:t>
            </w:r>
          </w:p>
        </w:tc>
        <w:tc>
          <w:tcPr>
            <w:tcW w:w="2556" w:type="dxa"/>
            <w:shd w:val="clear" w:color="auto" w:fill="1F4E79"/>
          </w:tcPr>
          <w:p w14:paraId="68532CD5" w14:textId="77777777" w:rsidR="00DC75A1" w:rsidRDefault="00000000">
            <w:r>
              <w:rPr>
                <w:b/>
                <w:color w:val="FFFFFF"/>
                <w:sz w:val="17"/>
              </w:rPr>
              <w:t>Đầu vào/đầu ra</w:t>
            </w:r>
          </w:p>
        </w:tc>
        <w:tc>
          <w:tcPr>
            <w:tcW w:w="2556" w:type="dxa"/>
            <w:shd w:val="clear" w:color="auto" w:fill="1F4E79"/>
          </w:tcPr>
          <w:p w14:paraId="59EBD719" w14:textId="77777777" w:rsidR="00DC75A1" w:rsidRDefault="00000000">
            <w:r>
              <w:rPr>
                <w:b/>
                <w:color w:val="FFFFFF"/>
                <w:sz w:val="17"/>
              </w:rPr>
              <w:t>Kỹ thuật nên dùng</w:t>
            </w:r>
          </w:p>
        </w:tc>
      </w:tr>
      <w:tr w:rsidR="00DC75A1" w14:paraId="669C73C2" w14:textId="77777777">
        <w:trPr>
          <w:jc w:val="center"/>
        </w:trPr>
        <w:tc>
          <w:tcPr>
            <w:tcW w:w="2556" w:type="dxa"/>
          </w:tcPr>
          <w:p w14:paraId="06AE61EC" w14:textId="77777777" w:rsidR="00DC75A1" w:rsidRDefault="00000000">
            <w:r>
              <w:rPr>
                <w:sz w:val="16"/>
              </w:rPr>
              <w:t>VAD + Noise Suppression</w:t>
            </w:r>
          </w:p>
        </w:tc>
        <w:tc>
          <w:tcPr>
            <w:tcW w:w="2556" w:type="dxa"/>
          </w:tcPr>
          <w:p w14:paraId="6AEF3CE6" w14:textId="77777777" w:rsidR="00DC75A1" w:rsidRDefault="00000000">
            <w:r>
              <w:rPr>
                <w:sz w:val="16"/>
              </w:rPr>
              <w:t>Chỉ kích hoạt pipeline khi có tiếng nói và giảm nhiễu nền.</w:t>
            </w:r>
          </w:p>
        </w:tc>
        <w:tc>
          <w:tcPr>
            <w:tcW w:w="2556" w:type="dxa"/>
          </w:tcPr>
          <w:p w14:paraId="77003D29" w14:textId="77777777" w:rsidR="00DC75A1" w:rsidRDefault="00000000">
            <w:r>
              <w:rPr>
                <w:sz w:val="16"/>
              </w:rPr>
              <w:t>PCM audio → audio đã lọc/đoạn speech</w:t>
            </w:r>
          </w:p>
        </w:tc>
        <w:tc>
          <w:tcPr>
            <w:tcW w:w="2556" w:type="dxa"/>
          </w:tcPr>
          <w:p w14:paraId="5F37469A" w14:textId="77777777" w:rsidR="00DC75A1" w:rsidRDefault="00000000">
            <w:r>
              <w:rPr>
                <w:sz w:val="16"/>
              </w:rPr>
              <w:t>Silero VAD, RNNoise/WebRTC NS, threshold theo môi trường.</w:t>
            </w:r>
          </w:p>
        </w:tc>
      </w:tr>
      <w:tr w:rsidR="00DC75A1" w14:paraId="1AF62C26" w14:textId="77777777">
        <w:trPr>
          <w:jc w:val="center"/>
        </w:trPr>
        <w:tc>
          <w:tcPr>
            <w:tcW w:w="2556" w:type="dxa"/>
            <w:shd w:val="clear" w:color="auto" w:fill="F2F6FA"/>
          </w:tcPr>
          <w:p w14:paraId="1B11D64F" w14:textId="77777777" w:rsidR="00DC75A1" w:rsidRDefault="00000000">
            <w:r>
              <w:rPr>
                <w:sz w:val="16"/>
              </w:rPr>
              <w:t>Streaming ASR</w:t>
            </w:r>
          </w:p>
        </w:tc>
        <w:tc>
          <w:tcPr>
            <w:tcW w:w="2556" w:type="dxa"/>
            <w:shd w:val="clear" w:color="auto" w:fill="F2F6FA"/>
          </w:tcPr>
          <w:p w14:paraId="16575FB5" w14:textId="77777777" w:rsidR="00DC75A1" w:rsidRDefault="00000000">
            <w:r>
              <w:rPr>
                <w:sz w:val="16"/>
              </w:rPr>
              <w:t>Chuyển âm thanh thành transcript từng phần.</w:t>
            </w:r>
          </w:p>
        </w:tc>
        <w:tc>
          <w:tcPr>
            <w:tcW w:w="2556" w:type="dxa"/>
            <w:shd w:val="clear" w:color="auto" w:fill="F2F6FA"/>
          </w:tcPr>
          <w:p w14:paraId="30FF4F6A" w14:textId="77777777" w:rsidR="00DC75A1" w:rsidRDefault="00000000">
            <w:r>
              <w:rPr>
                <w:sz w:val="16"/>
              </w:rPr>
              <w:t>Audio chunk → partial transcript</w:t>
            </w:r>
          </w:p>
        </w:tc>
        <w:tc>
          <w:tcPr>
            <w:tcW w:w="2556" w:type="dxa"/>
            <w:shd w:val="clear" w:color="auto" w:fill="F2F6FA"/>
          </w:tcPr>
          <w:p w14:paraId="4D9652E0" w14:textId="77777777" w:rsidR="00DC75A1" w:rsidRDefault="00000000">
            <w:r>
              <w:rPr>
                <w:sz w:val="16"/>
              </w:rPr>
              <w:t>Chunk 200ms–1s, look-ahead nhỏ, Zipformer/RNN-T hoặc Whisper quantized với chunking.</w:t>
            </w:r>
          </w:p>
        </w:tc>
      </w:tr>
      <w:tr w:rsidR="00DC75A1" w14:paraId="0C6EDD1E" w14:textId="77777777">
        <w:trPr>
          <w:jc w:val="center"/>
        </w:trPr>
        <w:tc>
          <w:tcPr>
            <w:tcW w:w="2556" w:type="dxa"/>
          </w:tcPr>
          <w:p w14:paraId="7108804C" w14:textId="77777777" w:rsidR="00DC75A1" w:rsidRDefault="00000000">
            <w:r>
              <w:rPr>
                <w:sz w:val="16"/>
              </w:rPr>
              <w:t>Stable Prefix</w:t>
            </w:r>
          </w:p>
        </w:tc>
        <w:tc>
          <w:tcPr>
            <w:tcW w:w="2556" w:type="dxa"/>
          </w:tcPr>
          <w:p w14:paraId="6E2EE349" w14:textId="77777777" w:rsidR="00DC75A1" w:rsidRDefault="00000000">
            <w:r>
              <w:rPr>
                <w:sz w:val="16"/>
              </w:rPr>
              <w:t>Chọn phần văn bản đủ ổn định để tránh dịch sai do ASR sửa lại token cuối.</w:t>
            </w:r>
          </w:p>
        </w:tc>
        <w:tc>
          <w:tcPr>
            <w:tcW w:w="2556" w:type="dxa"/>
          </w:tcPr>
          <w:p w14:paraId="17D25524" w14:textId="77777777" w:rsidR="00DC75A1" w:rsidRDefault="00000000">
            <w:r>
              <w:rPr>
                <w:sz w:val="16"/>
              </w:rPr>
              <w:t>Partial transcript → committed tokens</w:t>
            </w:r>
          </w:p>
        </w:tc>
        <w:tc>
          <w:tcPr>
            <w:tcW w:w="2556" w:type="dxa"/>
          </w:tcPr>
          <w:p w14:paraId="7B191606" w14:textId="77777777" w:rsidR="00DC75A1" w:rsidRDefault="00000000">
            <w:r>
              <w:rPr>
                <w:sz w:val="16"/>
              </w:rPr>
              <w:t>Local Agreement, Longest Common Prefix, Hold-n.</w:t>
            </w:r>
          </w:p>
        </w:tc>
      </w:tr>
      <w:tr w:rsidR="00DC75A1" w14:paraId="0ADE906B" w14:textId="77777777">
        <w:trPr>
          <w:jc w:val="center"/>
        </w:trPr>
        <w:tc>
          <w:tcPr>
            <w:tcW w:w="2556" w:type="dxa"/>
            <w:shd w:val="clear" w:color="auto" w:fill="F2F6FA"/>
          </w:tcPr>
          <w:p w14:paraId="142581F9" w14:textId="77777777" w:rsidR="00DC75A1" w:rsidRDefault="00000000">
            <w:r>
              <w:rPr>
                <w:sz w:val="16"/>
              </w:rPr>
              <w:t>SimulMT</w:t>
            </w:r>
          </w:p>
        </w:tc>
        <w:tc>
          <w:tcPr>
            <w:tcW w:w="2556" w:type="dxa"/>
            <w:shd w:val="clear" w:color="auto" w:fill="F2F6FA"/>
          </w:tcPr>
          <w:p w14:paraId="7DF7D82A" w14:textId="77777777" w:rsidR="00DC75A1" w:rsidRDefault="00000000">
            <w:r>
              <w:rPr>
                <w:sz w:val="16"/>
              </w:rPr>
              <w:t>Dịch trước khi câu nguồn kết thúc.</w:t>
            </w:r>
          </w:p>
        </w:tc>
        <w:tc>
          <w:tcPr>
            <w:tcW w:w="2556" w:type="dxa"/>
            <w:shd w:val="clear" w:color="auto" w:fill="F2F6FA"/>
          </w:tcPr>
          <w:p w14:paraId="282CB1A1" w14:textId="77777777" w:rsidR="00DC75A1" w:rsidRDefault="00000000">
            <w:r>
              <w:rPr>
                <w:sz w:val="16"/>
              </w:rPr>
              <w:t>Committed tokens → translated tokens</w:t>
            </w:r>
          </w:p>
        </w:tc>
        <w:tc>
          <w:tcPr>
            <w:tcW w:w="2556" w:type="dxa"/>
            <w:shd w:val="clear" w:color="auto" w:fill="F2F6FA"/>
          </w:tcPr>
          <w:p w14:paraId="55A73664" w14:textId="77777777" w:rsidR="00DC75A1" w:rsidRDefault="00000000">
            <w:r>
              <w:rPr>
                <w:sz w:val="16"/>
              </w:rPr>
              <w:t>Wait-k, adaptive read/write, LLM prompt dạng hội thoại để giữ KV Cache.</w:t>
            </w:r>
          </w:p>
        </w:tc>
      </w:tr>
      <w:tr w:rsidR="00DC75A1" w14:paraId="496FB39E" w14:textId="77777777">
        <w:trPr>
          <w:jc w:val="center"/>
        </w:trPr>
        <w:tc>
          <w:tcPr>
            <w:tcW w:w="2556" w:type="dxa"/>
          </w:tcPr>
          <w:p w14:paraId="1757168A" w14:textId="77777777" w:rsidR="00DC75A1" w:rsidRDefault="00000000">
            <w:r>
              <w:rPr>
                <w:sz w:val="16"/>
              </w:rPr>
              <w:t>Text Chunker</w:t>
            </w:r>
          </w:p>
        </w:tc>
        <w:tc>
          <w:tcPr>
            <w:tcW w:w="2556" w:type="dxa"/>
          </w:tcPr>
          <w:p w14:paraId="0308726B" w14:textId="77777777" w:rsidR="00DC75A1" w:rsidRDefault="00000000">
            <w:r>
              <w:rPr>
                <w:sz w:val="16"/>
              </w:rPr>
              <w:t>Gom bản dịch thành cụm tự nhiên cho TTS.</w:t>
            </w:r>
          </w:p>
        </w:tc>
        <w:tc>
          <w:tcPr>
            <w:tcW w:w="2556" w:type="dxa"/>
          </w:tcPr>
          <w:p w14:paraId="761A34E1" w14:textId="77777777" w:rsidR="00DC75A1" w:rsidRDefault="00000000">
            <w:r>
              <w:rPr>
                <w:sz w:val="16"/>
              </w:rPr>
              <w:t>Translated tokens → phrase/sentence chunks</w:t>
            </w:r>
          </w:p>
        </w:tc>
        <w:tc>
          <w:tcPr>
            <w:tcW w:w="2556" w:type="dxa"/>
          </w:tcPr>
          <w:p w14:paraId="666B9CEA" w14:textId="77777777" w:rsidR="00DC75A1" w:rsidRDefault="00000000">
            <w:r>
              <w:rPr>
                <w:sz w:val="16"/>
              </w:rPr>
              <w:t>Cắt theo dấu câu, cụm danh từ/động từ, timeout khi không có token mới.</w:t>
            </w:r>
          </w:p>
        </w:tc>
      </w:tr>
      <w:tr w:rsidR="00DC75A1" w14:paraId="065453FA" w14:textId="77777777">
        <w:trPr>
          <w:jc w:val="center"/>
        </w:trPr>
        <w:tc>
          <w:tcPr>
            <w:tcW w:w="2556" w:type="dxa"/>
            <w:shd w:val="clear" w:color="auto" w:fill="F2F6FA"/>
          </w:tcPr>
          <w:p w14:paraId="5D4AA2D7" w14:textId="77777777" w:rsidR="00DC75A1" w:rsidRDefault="00000000">
            <w:r>
              <w:rPr>
                <w:sz w:val="16"/>
              </w:rPr>
              <w:t>Streaming TTS</w:t>
            </w:r>
          </w:p>
        </w:tc>
        <w:tc>
          <w:tcPr>
            <w:tcW w:w="2556" w:type="dxa"/>
            <w:shd w:val="clear" w:color="auto" w:fill="F2F6FA"/>
          </w:tcPr>
          <w:p w14:paraId="13560845" w14:textId="77777777" w:rsidR="00DC75A1" w:rsidRDefault="00000000">
            <w:r>
              <w:rPr>
                <w:sz w:val="16"/>
              </w:rPr>
              <w:t>Phát bản dịch từng cụm, không chờ toàn bộ câu.</w:t>
            </w:r>
          </w:p>
        </w:tc>
        <w:tc>
          <w:tcPr>
            <w:tcW w:w="2556" w:type="dxa"/>
            <w:shd w:val="clear" w:color="auto" w:fill="F2F6FA"/>
          </w:tcPr>
          <w:p w14:paraId="668803B3" w14:textId="77777777" w:rsidR="00DC75A1" w:rsidRDefault="00000000">
            <w:r>
              <w:rPr>
                <w:sz w:val="16"/>
              </w:rPr>
              <w:t>Phrase chunk → audio waveform</w:t>
            </w:r>
          </w:p>
        </w:tc>
        <w:tc>
          <w:tcPr>
            <w:tcW w:w="2556" w:type="dxa"/>
            <w:shd w:val="clear" w:color="auto" w:fill="F2F6FA"/>
          </w:tcPr>
          <w:p w14:paraId="0B02D28E" w14:textId="77777777" w:rsidR="00DC75A1" w:rsidRDefault="00000000">
            <w:r>
              <w:rPr>
                <w:sz w:val="16"/>
              </w:rPr>
              <w:t>MeloTTS/Kokoro/Piper/VITS, audio buffer, cross-fade nhẹ giữa cụm.</w:t>
            </w:r>
          </w:p>
        </w:tc>
      </w:tr>
    </w:tbl>
    <w:p w14:paraId="6C264EBF" w14:textId="77777777" w:rsidR="00DC75A1" w:rsidRDefault="00DC75A1"/>
    <w:p w14:paraId="14A7E6AE" w14:textId="77777777" w:rsidR="00DC75A1" w:rsidRDefault="00000000">
      <w:pPr>
        <w:pStyle w:val="Heading1"/>
      </w:pPr>
      <w:r>
        <w:t>3. Các kỹ thuật streaming quan trọng</w:t>
      </w:r>
    </w:p>
    <w:p w14:paraId="08496D44" w14:textId="77777777" w:rsidR="00DC75A1" w:rsidRDefault="00000000">
      <w:pPr>
        <w:pStyle w:val="Heading3"/>
      </w:pPr>
      <w:r>
        <w:t>Chunkwise decoding</w:t>
      </w:r>
    </w:p>
    <w:p w14:paraId="03F18B32" w14:textId="77777777" w:rsidR="00DC75A1" w:rsidRDefault="00000000">
      <w:pPr>
        <w:spacing w:after="80" w:line="259" w:lineRule="auto"/>
      </w:pPr>
      <w:r>
        <w:t>Âm thanh được chia thành các chunk nhỏ thay vì đợi hết câu. Chunk nhỏ giúp phản hồi nhanh, nhưng nếu quá nhỏ sẽ thiếu ngữ cảnh và tăng lỗi ASR. Với OneVoice, nên bắt đầu ở 500ms/chunk và thử thêm 300ms, 700ms, 1s.</w:t>
      </w:r>
    </w:p>
    <w:p w14:paraId="6475A732" w14:textId="77777777" w:rsidR="00DC75A1" w:rsidRDefault="00000000">
      <w:pPr>
        <w:pStyle w:val="Heading3"/>
      </w:pPr>
      <w:r>
        <w:t>Ring buffer và xử lý bất đồng bộ</w:t>
      </w:r>
    </w:p>
    <w:p w14:paraId="109C258C" w14:textId="77777777" w:rsidR="00DC75A1" w:rsidRDefault="00000000">
      <w:pPr>
        <w:spacing w:after="80" w:line="259" w:lineRule="auto"/>
      </w:pPr>
      <w:r>
        <w:t>Audio, transcript, token dịch và audio TTS nên đi qua các buffer riêng. Thiết kế này giúp pipeline không bị nghẽn ở một module, đồng thời dễ đo latency từng bước.</w:t>
      </w:r>
    </w:p>
    <w:p w14:paraId="5159336A" w14:textId="77777777" w:rsidR="00DC75A1" w:rsidRDefault="00000000">
      <w:pPr>
        <w:pStyle w:val="Heading3"/>
      </w:pPr>
      <w:r>
        <w:lastRenderedPageBreak/>
        <w:t>Stable Prefix / Local Agreement</w:t>
      </w:r>
    </w:p>
    <w:p w14:paraId="66165541" w14:textId="77777777" w:rsidR="00DC75A1" w:rsidRDefault="00000000">
      <w:pPr>
        <w:spacing w:after="80" w:line="259" w:lineRule="auto"/>
      </w:pPr>
      <w:r>
        <w:t>ASR streaming thường thay đổi vài token cuối khi nhận thêm âm thanh. Local Agreement so sánh kết quả giữa các chunk và chỉ “commit” phần tiền tố giống nhau. Điều này giảm lỗi dây chuyền sang MT và TTS.</w:t>
      </w:r>
    </w:p>
    <w:p w14:paraId="01D18019" w14:textId="77777777" w:rsidR="00DC75A1" w:rsidRDefault="00000000">
      <w:pPr>
        <w:pStyle w:val="Heading3"/>
      </w:pPr>
      <w:r>
        <w:t>Wait-k trong SimulMT</w:t>
      </w:r>
    </w:p>
    <w:p w14:paraId="5D2BFE9F" w14:textId="77777777" w:rsidR="00DC75A1" w:rsidRDefault="00000000">
      <w:pPr>
        <w:spacing w:after="80" w:line="259" w:lineRule="auto"/>
      </w:pPr>
      <w:r>
        <w:t>Mô hình dịch chờ k token nguồn rồi mới phát token đích. k nhỏ giúp nhanh nhưng dễ sai; k lớn chính xác hơn nhưng chậm hơn. Gợi ý thử k = 3–5 cho câu ngắn trong nhà máy/logistics.</w:t>
      </w:r>
    </w:p>
    <w:p w14:paraId="7BD3F4CC" w14:textId="77777777" w:rsidR="00DC75A1" w:rsidRDefault="00000000">
      <w:pPr>
        <w:pStyle w:val="Heading3"/>
      </w:pPr>
      <w:r>
        <w:t>Adaptive read/write policy</w:t>
      </w:r>
    </w:p>
    <w:p w14:paraId="0D63418E" w14:textId="77777777" w:rsidR="00DC75A1" w:rsidRDefault="00000000">
      <w:pPr>
        <w:spacing w:after="80" w:line="259" w:lineRule="auto"/>
      </w:pPr>
      <w:r>
        <w:t>Thay vì k cố định, hệ thống quyết định READ thêm hay WRITE bản dịch dựa vào độ tin cậy/độ hoàn chỉnh ngữ nghĩa. Đây là hướng nâng cấp sau prototype vì phức tạp hơn Wait-k.</w:t>
      </w:r>
    </w:p>
    <w:p w14:paraId="33D69969" w14:textId="77777777" w:rsidR="00DC75A1" w:rsidRDefault="00000000">
      <w:pPr>
        <w:pStyle w:val="Heading3"/>
      </w:pPr>
      <w:r>
        <w:t>KV Cache cho LLM</w:t>
      </w:r>
    </w:p>
    <w:p w14:paraId="4AC82D28" w14:textId="77777777" w:rsidR="00DC75A1" w:rsidRDefault="00000000">
      <w:pPr>
        <w:spacing w:after="80" w:line="259" w:lineRule="auto"/>
      </w:pPr>
      <w:r>
        <w:t>Nếu dùng LLM để dịch, phải tránh rebuild prompt từ đầu ở mỗi chunk. Dạng Conversational SimulMT nối token mới vào cuối hội thoại giúp giữ KV Cache và giảm chi phí tính toán lặp lại.</w:t>
      </w:r>
    </w:p>
    <w:p w14:paraId="7C793377" w14:textId="77777777" w:rsidR="00DC75A1" w:rsidRDefault="00000000">
      <w:pPr>
        <w:pStyle w:val="Heading3"/>
      </w:pPr>
      <w:r>
        <w:t>Phrase-level streaming TTS</w:t>
      </w:r>
    </w:p>
    <w:p w14:paraId="50B85790" w14:textId="77777777" w:rsidR="00DC75A1" w:rsidRDefault="00000000">
      <w:pPr>
        <w:spacing w:after="80" w:line="259" w:lineRule="auto"/>
      </w:pPr>
      <w:r>
        <w:t>Không nên đưa từng từ đơn lẻ vào TTS vì ngữ điệu sẽ kém tự nhiên. Nên gom thành cụm ngắn có nghĩa hoặc theo dấu câu, rồi phát cụm đầu tiên ngay khi đủ ổn định.</w:t>
      </w:r>
    </w:p>
    <w:p w14:paraId="4B04088D" w14:textId="77777777" w:rsidR="00DC75A1" w:rsidRDefault="00000000">
      <w:pPr>
        <w:pStyle w:val="Heading1"/>
      </w:pPr>
      <w:r>
        <w:t>4. Mô hình và runtime phù hợp với OneVoice</w:t>
      </w:r>
    </w:p>
    <w:p w14:paraId="74C8EFDF" w14:textId="77777777" w:rsidR="00DC75A1" w:rsidRDefault="00000000">
      <w:pPr>
        <w:spacing w:line="259" w:lineRule="auto"/>
      </w:pPr>
      <w:r>
        <w:t>Pipeline nên ưu tiên các model đã có bản tối ưu cho thiết bị biên hoặc dễ chuyển sang ONNX/TFLite/QNN. Qualcomm AI Hub có các mô hình như Whisper-Small-Quantized, Zipformer, MeloTTS và các LLM nhỏ/đã lượng tử hóa. Sherpa-ONNX là lựa chọn runtime quan trọng cho ASR/TTS/VAD offline trên Android/iOS nếu cần linh hoạt ngoài AI Hub.</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DC75A1" w14:paraId="40BB6697" w14:textId="77777777">
        <w:trPr>
          <w:jc w:val="center"/>
        </w:trPr>
        <w:tc>
          <w:tcPr>
            <w:tcW w:w="2045" w:type="dxa"/>
            <w:shd w:val="clear" w:color="auto" w:fill="1F4E79"/>
          </w:tcPr>
          <w:p w14:paraId="5BA7385E" w14:textId="77777777" w:rsidR="00DC75A1" w:rsidRDefault="00000000">
            <w:r>
              <w:rPr>
                <w:b/>
                <w:color w:val="FFFFFF"/>
                <w:sz w:val="16"/>
              </w:rPr>
              <w:t>Thành phần</w:t>
            </w:r>
          </w:p>
        </w:tc>
        <w:tc>
          <w:tcPr>
            <w:tcW w:w="2045" w:type="dxa"/>
            <w:shd w:val="clear" w:color="auto" w:fill="1F4E79"/>
          </w:tcPr>
          <w:p w14:paraId="392A5FD1" w14:textId="77777777" w:rsidR="00DC75A1" w:rsidRDefault="00000000">
            <w:r>
              <w:rPr>
                <w:b/>
                <w:color w:val="FFFFFF"/>
                <w:sz w:val="16"/>
              </w:rPr>
              <w:t>Ứng viên</w:t>
            </w:r>
          </w:p>
        </w:tc>
        <w:tc>
          <w:tcPr>
            <w:tcW w:w="2045" w:type="dxa"/>
            <w:shd w:val="clear" w:color="auto" w:fill="1F4E79"/>
          </w:tcPr>
          <w:p w14:paraId="29AA9D75" w14:textId="77777777" w:rsidR="00DC75A1" w:rsidRDefault="00000000">
            <w:r>
              <w:rPr>
                <w:b/>
                <w:color w:val="FFFFFF"/>
                <w:sz w:val="16"/>
              </w:rPr>
              <w:t>Điểm mạnh</w:t>
            </w:r>
          </w:p>
        </w:tc>
        <w:tc>
          <w:tcPr>
            <w:tcW w:w="2045" w:type="dxa"/>
            <w:shd w:val="clear" w:color="auto" w:fill="1F4E79"/>
          </w:tcPr>
          <w:p w14:paraId="116764C1" w14:textId="77777777" w:rsidR="00DC75A1" w:rsidRDefault="00000000">
            <w:r>
              <w:rPr>
                <w:b/>
                <w:color w:val="FFFFFF"/>
                <w:sz w:val="16"/>
              </w:rPr>
              <w:t>Hạn chế</w:t>
            </w:r>
          </w:p>
        </w:tc>
        <w:tc>
          <w:tcPr>
            <w:tcW w:w="2045" w:type="dxa"/>
            <w:shd w:val="clear" w:color="auto" w:fill="1F4E79"/>
          </w:tcPr>
          <w:p w14:paraId="4690EC05" w14:textId="77777777" w:rsidR="00DC75A1" w:rsidRDefault="00000000">
            <w:r>
              <w:rPr>
                <w:b/>
                <w:color w:val="FFFFFF"/>
                <w:sz w:val="16"/>
              </w:rPr>
              <w:t>Đề xuất cho prototype</w:t>
            </w:r>
          </w:p>
        </w:tc>
      </w:tr>
      <w:tr w:rsidR="00DC75A1" w14:paraId="4154A520" w14:textId="77777777">
        <w:trPr>
          <w:jc w:val="center"/>
        </w:trPr>
        <w:tc>
          <w:tcPr>
            <w:tcW w:w="2045" w:type="dxa"/>
          </w:tcPr>
          <w:p w14:paraId="705B8279" w14:textId="77777777" w:rsidR="00DC75A1" w:rsidRDefault="00000000">
            <w:r>
              <w:rPr>
                <w:sz w:val="15"/>
              </w:rPr>
              <w:t>ASR</w:t>
            </w:r>
          </w:p>
        </w:tc>
        <w:tc>
          <w:tcPr>
            <w:tcW w:w="2045" w:type="dxa"/>
          </w:tcPr>
          <w:p w14:paraId="01A95113" w14:textId="77777777" w:rsidR="00DC75A1" w:rsidRDefault="00000000">
            <w:r>
              <w:rPr>
                <w:sz w:val="15"/>
              </w:rPr>
              <w:t>Zipformer / RNN-T</w:t>
            </w:r>
          </w:p>
        </w:tc>
        <w:tc>
          <w:tcPr>
            <w:tcW w:w="2045" w:type="dxa"/>
          </w:tcPr>
          <w:p w14:paraId="5797F5C8" w14:textId="77777777" w:rsidR="00DC75A1" w:rsidRDefault="00000000">
            <w:r>
              <w:rPr>
                <w:sz w:val="15"/>
              </w:rPr>
              <w:t>Thiết kế streaming gốc, độ trễ thấp, phù hợp chunkwise.</w:t>
            </w:r>
          </w:p>
        </w:tc>
        <w:tc>
          <w:tcPr>
            <w:tcW w:w="2045" w:type="dxa"/>
          </w:tcPr>
          <w:p w14:paraId="7BBCD61E" w14:textId="77777777" w:rsidR="00DC75A1" w:rsidRDefault="00000000">
            <w:r>
              <w:rPr>
                <w:sz w:val="15"/>
              </w:rPr>
              <w:t>Không bao phủ đủ mọi ngôn ngữ; cần kiểm tra tiếng Việt/Hàn.</w:t>
            </w:r>
          </w:p>
        </w:tc>
        <w:tc>
          <w:tcPr>
            <w:tcW w:w="2045" w:type="dxa"/>
          </w:tcPr>
          <w:p w14:paraId="166F27C0" w14:textId="77777777" w:rsidR="00DC75A1" w:rsidRDefault="00000000">
            <w:r>
              <w:rPr>
                <w:sz w:val="15"/>
              </w:rPr>
              <w:t>Dùng cho EN/ZH nếu asset phù hợp; ưu tiên khi cần streaming thật.</w:t>
            </w:r>
          </w:p>
        </w:tc>
      </w:tr>
      <w:tr w:rsidR="00DC75A1" w14:paraId="21A413A3" w14:textId="77777777">
        <w:trPr>
          <w:jc w:val="center"/>
        </w:trPr>
        <w:tc>
          <w:tcPr>
            <w:tcW w:w="2045" w:type="dxa"/>
            <w:shd w:val="clear" w:color="auto" w:fill="F2F6FA"/>
          </w:tcPr>
          <w:p w14:paraId="674F9530" w14:textId="77777777" w:rsidR="00DC75A1" w:rsidRDefault="00000000">
            <w:r>
              <w:rPr>
                <w:sz w:val="15"/>
              </w:rPr>
              <w:t>ASR</w:t>
            </w:r>
          </w:p>
        </w:tc>
        <w:tc>
          <w:tcPr>
            <w:tcW w:w="2045" w:type="dxa"/>
            <w:shd w:val="clear" w:color="auto" w:fill="F2F6FA"/>
          </w:tcPr>
          <w:p w14:paraId="731B4719" w14:textId="77777777" w:rsidR="00DC75A1" w:rsidRDefault="00000000">
            <w:r>
              <w:rPr>
                <w:sz w:val="15"/>
              </w:rPr>
              <w:t>Whisper-Small-Quantized / Whisper-Base</w:t>
            </w:r>
          </w:p>
        </w:tc>
        <w:tc>
          <w:tcPr>
            <w:tcW w:w="2045" w:type="dxa"/>
            <w:shd w:val="clear" w:color="auto" w:fill="F2F6FA"/>
          </w:tcPr>
          <w:p w14:paraId="7883832A" w14:textId="77777777" w:rsidR="00DC75A1" w:rsidRDefault="00000000">
            <w:r>
              <w:rPr>
                <w:sz w:val="15"/>
              </w:rPr>
              <w:t>Đa ngôn ngữ, chất lượng tốt, có bản tối ưu w8a16 trên Qualcomm AI Hub.</w:t>
            </w:r>
          </w:p>
        </w:tc>
        <w:tc>
          <w:tcPr>
            <w:tcW w:w="2045" w:type="dxa"/>
            <w:shd w:val="clear" w:color="auto" w:fill="F2F6FA"/>
          </w:tcPr>
          <w:p w14:paraId="684BD07A" w14:textId="77777777" w:rsidR="00DC75A1" w:rsidRDefault="00000000">
            <w:r>
              <w:rPr>
                <w:sz w:val="15"/>
              </w:rPr>
              <w:t>Không phải streaming gốc; cần chunking và stable prefix để giảm flicker.</w:t>
            </w:r>
          </w:p>
        </w:tc>
        <w:tc>
          <w:tcPr>
            <w:tcW w:w="2045" w:type="dxa"/>
            <w:shd w:val="clear" w:color="auto" w:fill="F2F6FA"/>
          </w:tcPr>
          <w:p w14:paraId="3F89B9A7" w14:textId="77777777" w:rsidR="00DC75A1" w:rsidRDefault="00000000">
            <w:r>
              <w:rPr>
                <w:sz w:val="15"/>
              </w:rPr>
              <w:t>Làm fallback đa ngôn ngữ hoặc baseline so sánh.</w:t>
            </w:r>
          </w:p>
        </w:tc>
      </w:tr>
      <w:tr w:rsidR="00DC75A1" w14:paraId="05D5FE15" w14:textId="77777777">
        <w:trPr>
          <w:jc w:val="center"/>
        </w:trPr>
        <w:tc>
          <w:tcPr>
            <w:tcW w:w="2045" w:type="dxa"/>
          </w:tcPr>
          <w:p w14:paraId="2E921122" w14:textId="77777777" w:rsidR="00DC75A1" w:rsidRDefault="00000000">
            <w:r>
              <w:rPr>
                <w:sz w:val="15"/>
              </w:rPr>
              <w:t>ASR tiếng Việt</w:t>
            </w:r>
          </w:p>
        </w:tc>
        <w:tc>
          <w:tcPr>
            <w:tcW w:w="2045" w:type="dxa"/>
          </w:tcPr>
          <w:p w14:paraId="34A812AE" w14:textId="77777777" w:rsidR="00DC75A1" w:rsidRDefault="00000000">
            <w:r>
              <w:rPr>
                <w:sz w:val="15"/>
              </w:rPr>
              <w:t>Gipformer / mô hình Sherpa-ONNX tiếng Việt</w:t>
            </w:r>
          </w:p>
        </w:tc>
        <w:tc>
          <w:tcPr>
            <w:tcW w:w="2045" w:type="dxa"/>
          </w:tcPr>
          <w:p w14:paraId="2EE16212" w14:textId="77777777" w:rsidR="00DC75A1" w:rsidRDefault="00000000">
            <w:r>
              <w:rPr>
                <w:sz w:val="15"/>
              </w:rPr>
              <w:t>Nhẹ, phù hợp edge, có thể tốt hơn Whisper trong ngữ cảnh tiếng Việt/tổng đài.</w:t>
            </w:r>
          </w:p>
        </w:tc>
        <w:tc>
          <w:tcPr>
            <w:tcW w:w="2045" w:type="dxa"/>
          </w:tcPr>
          <w:p w14:paraId="177C239C" w14:textId="77777777" w:rsidR="00DC75A1" w:rsidRDefault="00000000">
            <w:r>
              <w:rPr>
                <w:sz w:val="15"/>
              </w:rPr>
              <w:t>Không nằm sẵn trong mọi pipeline AI Hub; có thể phải tự chuyển/compile.</w:t>
            </w:r>
          </w:p>
        </w:tc>
        <w:tc>
          <w:tcPr>
            <w:tcW w:w="2045" w:type="dxa"/>
          </w:tcPr>
          <w:p w14:paraId="106ECDB3" w14:textId="77777777" w:rsidR="00DC75A1" w:rsidRDefault="00000000">
            <w:r>
              <w:rPr>
                <w:sz w:val="15"/>
              </w:rPr>
              <w:t>Dùng cho tiếng Việt nếu task ASR đã chọn Gipformer ở báo cáo trước.</w:t>
            </w:r>
          </w:p>
        </w:tc>
      </w:tr>
      <w:tr w:rsidR="00DC75A1" w14:paraId="0B652951" w14:textId="77777777">
        <w:trPr>
          <w:jc w:val="center"/>
        </w:trPr>
        <w:tc>
          <w:tcPr>
            <w:tcW w:w="2045" w:type="dxa"/>
            <w:shd w:val="clear" w:color="auto" w:fill="F2F6FA"/>
          </w:tcPr>
          <w:p w14:paraId="7D812BFD" w14:textId="77777777" w:rsidR="00DC75A1" w:rsidRDefault="00000000">
            <w:r>
              <w:rPr>
                <w:sz w:val="15"/>
              </w:rPr>
              <w:t>MT</w:t>
            </w:r>
          </w:p>
        </w:tc>
        <w:tc>
          <w:tcPr>
            <w:tcW w:w="2045" w:type="dxa"/>
            <w:shd w:val="clear" w:color="auto" w:fill="F2F6FA"/>
          </w:tcPr>
          <w:p w14:paraId="5F818A3C" w14:textId="77777777" w:rsidR="00DC75A1" w:rsidRDefault="00000000">
            <w:r>
              <w:rPr>
                <w:sz w:val="15"/>
              </w:rPr>
              <w:t>LLM nhỏ: Llama 3.2 1B/3B, Qwen nhỏ</w:t>
            </w:r>
          </w:p>
        </w:tc>
        <w:tc>
          <w:tcPr>
            <w:tcW w:w="2045" w:type="dxa"/>
            <w:shd w:val="clear" w:color="auto" w:fill="F2F6FA"/>
          </w:tcPr>
          <w:p w14:paraId="07A10D6C" w14:textId="77777777" w:rsidR="00DC75A1" w:rsidRDefault="00000000">
            <w:r>
              <w:rPr>
                <w:sz w:val="15"/>
              </w:rPr>
              <w:t>Hiểu ngữ cảnh, sửa lỗi ASR, dễ thêm glossary bằng prompt.</w:t>
            </w:r>
          </w:p>
        </w:tc>
        <w:tc>
          <w:tcPr>
            <w:tcW w:w="2045" w:type="dxa"/>
            <w:shd w:val="clear" w:color="auto" w:fill="F2F6FA"/>
          </w:tcPr>
          <w:p w14:paraId="488C91BF" w14:textId="77777777" w:rsidR="00DC75A1" w:rsidRDefault="00000000">
            <w:r>
              <w:rPr>
                <w:sz w:val="15"/>
              </w:rPr>
              <w:t>Cần INT4/w4a16, quản lý RAM và KV Cache chặt.</w:t>
            </w:r>
          </w:p>
        </w:tc>
        <w:tc>
          <w:tcPr>
            <w:tcW w:w="2045" w:type="dxa"/>
            <w:shd w:val="clear" w:color="auto" w:fill="F2F6FA"/>
          </w:tcPr>
          <w:p w14:paraId="53C017FD" w14:textId="77777777" w:rsidR="00DC75A1" w:rsidRDefault="00000000">
            <w:r>
              <w:rPr>
                <w:sz w:val="15"/>
              </w:rPr>
              <w:t>Dùng cho bản demo nếu thiết bị đủ mạnh.</w:t>
            </w:r>
          </w:p>
        </w:tc>
      </w:tr>
      <w:tr w:rsidR="00DC75A1" w14:paraId="35DCDEDA" w14:textId="77777777">
        <w:trPr>
          <w:jc w:val="center"/>
        </w:trPr>
        <w:tc>
          <w:tcPr>
            <w:tcW w:w="2045" w:type="dxa"/>
          </w:tcPr>
          <w:p w14:paraId="42EECB30" w14:textId="77777777" w:rsidR="00DC75A1" w:rsidRDefault="00000000">
            <w:r>
              <w:rPr>
                <w:sz w:val="15"/>
              </w:rPr>
              <w:t>MT</w:t>
            </w:r>
          </w:p>
        </w:tc>
        <w:tc>
          <w:tcPr>
            <w:tcW w:w="2045" w:type="dxa"/>
          </w:tcPr>
          <w:p w14:paraId="5DF5C435" w14:textId="77777777" w:rsidR="00DC75A1" w:rsidRDefault="00000000">
            <w:r>
              <w:rPr>
                <w:sz w:val="15"/>
              </w:rPr>
              <w:t>NMT/OpusMT/MarianMT theo cặp ngôn ngữ</w:t>
            </w:r>
          </w:p>
        </w:tc>
        <w:tc>
          <w:tcPr>
            <w:tcW w:w="2045" w:type="dxa"/>
          </w:tcPr>
          <w:p w14:paraId="387501F1" w14:textId="77777777" w:rsidR="00DC75A1" w:rsidRDefault="00000000">
            <w:r>
              <w:rPr>
                <w:sz w:val="15"/>
              </w:rPr>
              <w:t>Nhẹ, nhanh, dễ chạy offline.</w:t>
            </w:r>
          </w:p>
        </w:tc>
        <w:tc>
          <w:tcPr>
            <w:tcW w:w="2045" w:type="dxa"/>
          </w:tcPr>
          <w:p w14:paraId="7BD84879" w14:textId="77777777" w:rsidR="00DC75A1" w:rsidRDefault="00000000">
            <w:r>
              <w:rPr>
                <w:sz w:val="15"/>
              </w:rPr>
              <w:t>Chất lượng hội thoại và thuật ngữ có thể thấp hơn LLM; cần đủ cặp VI–EN/ZH/KO.</w:t>
            </w:r>
          </w:p>
        </w:tc>
        <w:tc>
          <w:tcPr>
            <w:tcW w:w="2045" w:type="dxa"/>
          </w:tcPr>
          <w:p w14:paraId="33614690" w14:textId="77777777" w:rsidR="00DC75A1" w:rsidRDefault="00000000">
            <w:r>
              <w:rPr>
                <w:sz w:val="15"/>
              </w:rPr>
              <w:t>Phương án tiết kiệm tài nguyên nếu LLM quá nặng.</w:t>
            </w:r>
          </w:p>
        </w:tc>
      </w:tr>
      <w:tr w:rsidR="00DC75A1" w14:paraId="27BE8DD2" w14:textId="77777777">
        <w:trPr>
          <w:jc w:val="center"/>
        </w:trPr>
        <w:tc>
          <w:tcPr>
            <w:tcW w:w="2045" w:type="dxa"/>
            <w:shd w:val="clear" w:color="auto" w:fill="F2F6FA"/>
          </w:tcPr>
          <w:p w14:paraId="755E112E" w14:textId="77777777" w:rsidR="00DC75A1" w:rsidRDefault="00000000">
            <w:r>
              <w:rPr>
                <w:sz w:val="15"/>
              </w:rPr>
              <w:t>TTS</w:t>
            </w:r>
          </w:p>
        </w:tc>
        <w:tc>
          <w:tcPr>
            <w:tcW w:w="2045" w:type="dxa"/>
            <w:shd w:val="clear" w:color="auto" w:fill="F2F6FA"/>
          </w:tcPr>
          <w:p w14:paraId="34C6168F" w14:textId="77777777" w:rsidR="00DC75A1" w:rsidRDefault="00000000">
            <w:r>
              <w:rPr>
                <w:sz w:val="15"/>
              </w:rPr>
              <w:t>MeloTTS / Kokoro / Piper / VITS</w:t>
            </w:r>
          </w:p>
        </w:tc>
        <w:tc>
          <w:tcPr>
            <w:tcW w:w="2045" w:type="dxa"/>
            <w:shd w:val="clear" w:color="auto" w:fill="F2F6FA"/>
          </w:tcPr>
          <w:p w14:paraId="2E5C47BD" w14:textId="77777777" w:rsidR="00DC75A1" w:rsidRDefault="00000000">
            <w:r>
              <w:rPr>
                <w:sz w:val="15"/>
              </w:rPr>
              <w:t>Có thể chạy offline; một số model hỗ trợ mobile/ONNX.</w:t>
            </w:r>
          </w:p>
        </w:tc>
        <w:tc>
          <w:tcPr>
            <w:tcW w:w="2045" w:type="dxa"/>
            <w:shd w:val="clear" w:color="auto" w:fill="F2F6FA"/>
          </w:tcPr>
          <w:p w14:paraId="2538E4B2" w14:textId="77777777" w:rsidR="00DC75A1" w:rsidRDefault="00000000">
            <w:r>
              <w:rPr>
                <w:sz w:val="15"/>
              </w:rPr>
              <w:t>Không phải ngôn ngữ nào cũng có giọng tốt; cần kiểm thử tiếng Việt/Hàn.</w:t>
            </w:r>
          </w:p>
        </w:tc>
        <w:tc>
          <w:tcPr>
            <w:tcW w:w="2045" w:type="dxa"/>
            <w:shd w:val="clear" w:color="auto" w:fill="F2F6FA"/>
          </w:tcPr>
          <w:p w14:paraId="12AA3BA3" w14:textId="77777777" w:rsidR="00DC75A1" w:rsidRDefault="00000000">
            <w:r>
              <w:rPr>
                <w:sz w:val="15"/>
              </w:rPr>
              <w:t>MeloTTS cho EN/ZH nếu dùng AI Hub; Piper/VITS/Sherpa cho ngôn ngữ thiếu asset.</w:t>
            </w:r>
          </w:p>
        </w:tc>
      </w:tr>
    </w:tbl>
    <w:p w14:paraId="54536E34" w14:textId="77777777" w:rsidR="00DC75A1" w:rsidRDefault="00DC75A1"/>
    <w:p w14:paraId="1FB7B495" w14:textId="77777777" w:rsidR="00DC75A1" w:rsidRDefault="00000000">
      <w:pPr>
        <w:pStyle w:val="Heading1"/>
      </w:pPr>
      <w:r>
        <w:t>5. Ngân sách độ trễ mục tiêu</w:t>
      </w:r>
    </w:p>
    <w:p w14:paraId="65977CFC" w14:textId="77777777" w:rsidR="00DC75A1" w:rsidRDefault="00000000">
      <w:pPr>
        <w:spacing w:line="259" w:lineRule="auto"/>
      </w:pPr>
      <w:r>
        <w:t>Mục tiêu của OneVoice không nhất thiết phải “0 độ trễ”, mà là tạo cảm giác hội thoại tự nhiên. Với prototype, nên đặt mục tiêu độ trễ đầu ra đầu tiên dưới 1.5 giây và tổng nói → nghe dưới 2–3 giây cho câu ngắn.</w:t>
      </w:r>
    </w:p>
    <w:tbl>
      <w:tblPr>
        <w:tblStyle w:val="TableGrid"/>
        <w:tblW w:w="0" w:type="auto"/>
        <w:jc w:val="center"/>
        <w:tblLook w:val="04A0" w:firstRow="1" w:lastRow="0" w:firstColumn="1" w:lastColumn="0" w:noHBand="0" w:noVBand="1"/>
      </w:tblPr>
      <w:tblGrid>
        <w:gridCol w:w="2556"/>
        <w:gridCol w:w="2556"/>
        <w:gridCol w:w="2556"/>
        <w:gridCol w:w="2556"/>
      </w:tblGrid>
      <w:tr w:rsidR="00DC75A1" w14:paraId="26DD73B0" w14:textId="77777777">
        <w:trPr>
          <w:jc w:val="center"/>
        </w:trPr>
        <w:tc>
          <w:tcPr>
            <w:tcW w:w="2556" w:type="dxa"/>
            <w:shd w:val="clear" w:color="auto" w:fill="1F4E79"/>
          </w:tcPr>
          <w:p w14:paraId="7FA2CCF9" w14:textId="77777777" w:rsidR="00DC75A1" w:rsidRDefault="00000000">
            <w:r>
              <w:rPr>
                <w:b/>
                <w:color w:val="FFFFFF"/>
                <w:sz w:val="17"/>
              </w:rPr>
              <w:t>Giai đoạn</w:t>
            </w:r>
          </w:p>
        </w:tc>
        <w:tc>
          <w:tcPr>
            <w:tcW w:w="2556" w:type="dxa"/>
            <w:shd w:val="clear" w:color="auto" w:fill="1F4E79"/>
          </w:tcPr>
          <w:p w14:paraId="239E6F35" w14:textId="77777777" w:rsidR="00DC75A1" w:rsidRDefault="00000000">
            <w:r>
              <w:rPr>
                <w:b/>
                <w:color w:val="FFFFFF"/>
                <w:sz w:val="17"/>
              </w:rPr>
              <w:t>Mục tiêu latency</w:t>
            </w:r>
          </w:p>
        </w:tc>
        <w:tc>
          <w:tcPr>
            <w:tcW w:w="2556" w:type="dxa"/>
            <w:shd w:val="clear" w:color="auto" w:fill="1F4E79"/>
          </w:tcPr>
          <w:p w14:paraId="101D1CBF" w14:textId="77777777" w:rsidR="00DC75A1" w:rsidRDefault="00000000">
            <w:r>
              <w:rPr>
                <w:b/>
                <w:color w:val="FFFFFF"/>
                <w:sz w:val="17"/>
              </w:rPr>
              <w:t>Cách giảm độ trễ</w:t>
            </w:r>
          </w:p>
        </w:tc>
        <w:tc>
          <w:tcPr>
            <w:tcW w:w="2556" w:type="dxa"/>
            <w:shd w:val="clear" w:color="auto" w:fill="1F4E79"/>
          </w:tcPr>
          <w:p w14:paraId="47E492B8" w14:textId="77777777" w:rsidR="00DC75A1" w:rsidRDefault="00000000">
            <w:r>
              <w:rPr>
                <w:b/>
                <w:color w:val="FFFFFF"/>
                <w:sz w:val="17"/>
              </w:rPr>
              <w:t>Chỉ số cần log</w:t>
            </w:r>
          </w:p>
        </w:tc>
      </w:tr>
      <w:tr w:rsidR="00DC75A1" w14:paraId="4582E4C2" w14:textId="77777777">
        <w:trPr>
          <w:jc w:val="center"/>
        </w:trPr>
        <w:tc>
          <w:tcPr>
            <w:tcW w:w="2556" w:type="dxa"/>
          </w:tcPr>
          <w:p w14:paraId="18ABEE6C" w14:textId="77777777" w:rsidR="00DC75A1" w:rsidRDefault="00000000">
            <w:r>
              <w:rPr>
                <w:sz w:val="15"/>
              </w:rPr>
              <w:t>VAD/Noise</w:t>
            </w:r>
          </w:p>
        </w:tc>
        <w:tc>
          <w:tcPr>
            <w:tcW w:w="2556" w:type="dxa"/>
          </w:tcPr>
          <w:p w14:paraId="16E663A7" w14:textId="77777777" w:rsidR="00DC75A1" w:rsidRDefault="00000000">
            <w:r>
              <w:rPr>
                <w:sz w:val="15"/>
              </w:rPr>
              <w:t>50–200 ms</w:t>
            </w:r>
          </w:p>
        </w:tc>
        <w:tc>
          <w:tcPr>
            <w:tcW w:w="2556" w:type="dxa"/>
          </w:tcPr>
          <w:p w14:paraId="1F89BCE9" w14:textId="77777777" w:rsidR="00DC75A1" w:rsidRDefault="00000000">
            <w:r>
              <w:rPr>
                <w:sz w:val="15"/>
              </w:rPr>
              <w:t>Frame nhỏ, threshold theo môi trường, bỏ qua im lặng.</w:t>
            </w:r>
          </w:p>
        </w:tc>
        <w:tc>
          <w:tcPr>
            <w:tcW w:w="2556" w:type="dxa"/>
          </w:tcPr>
          <w:p w14:paraId="0220F5D0" w14:textId="77777777" w:rsidR="00DC75A1" w:rsidRDefault="00000000">
            <w:r>
              <w:rPr>
                <w:sz w:val="15"/>
              </w:rPr>
              <w:t>speech start, speech end, false trigger.</w:t>
            </w:r>
          </w:p>
        </w:tc>
      </w:tr>
      <w:tr w:rsidR="00DC75A1" w14:paraId="6A875B9D" w14:textId="77777777">
        <w:trPr>
          <w:jc w:val="center"/>
        </w:trPr>
        <w:tc>
          <w:tcPr>
            <w:tcW w:w="2556" w:type="dxa"/>
            <w:shd w:val="clear" w:color="auto" w:fill="F2F6FA"/>
          </w:tcPr>
          <w:p w14:paraId="498EC929" w14:textId="77777777" w:rsidR="00DC75A1" w:rsidRDefault="00000000">
            <w:r>
              <w:rPr>
                <w:sz w:val="15"/>
              </w:rPr>
              <w:t>ASR partial</w:t>
            </w:r>
          </w:p>
        </w:tc>
        <w:tc>
          <w:tcPr>
            <w:tcW w:w="2556" w:type="dxa"/>
            <w:shd w:val="clear" w:color="auto" w:fill="F2F6FA"/>
          </w:tcPr>
          <w:p w14:paraId="05C7FCD8" w14:textId="77777777" w:rsidR="00DC75A1" w:rsidRDefault="00000000">
            <w:r>
              <w:rPr>
                <w:sz w:val="15"/>
              </w:rPr>
              <w:t>300–800 ms</w:t>
            </w:r>
          </w:p>
        </w:tc>
        <w:tc>
          <w:tcPr>
            <w:tcW w:w="2556" w:type="dxa"/>
            <w:shd w:val="clear" w:color="auto" w:fill="F2F6FA"/>
          </w:tcPr>
          <w:p w14:paraId="643BA0DD" w14:textId="77777777" w:rsidR="00DC75A1" w:rsidRDefault="00000000">
            <w:r>
              <w:rPr>
                <w:sz w:val="15"/>
              </w:rPr>
              <w:t>Chunk 300–700 ms, look-ahead nhỏ, model streaming/quantized.</w:t>
            </w:r>
          </w:p>
        </w:tc>
        <w:tc>
          <w:tcPr>
            <w:tcW w:w="2556" w:type="dxa"/>
            <w:shd w:val="clear" w:color="auto" w:fill="F2F6FA"/>
          </w:tcPr>
          <w:p w14:paraId="5E97398A" w14:textId="77777777" w:rsidR="00DC75A1" w:rsidRDefault="00000000">
            <w:r>
              <w:rPr>
                <w:sz w:val="15"/>
              </w:rPr>
              <w:t>ASR TTFT, partial update rate, WER/CER.</w:t>
            </w:r>
          </w:p>
        </w:tc>
      </w:tr>
      <w:tr w:rsidR="00DC75A1" w14:paraId="22F52843" w14:textId="77777777">
        <w:trPr>
          <w:jc w:val="center"/>
        </w:trPr>
        <w:tc>
          <w:tcPr>
            <w:tcW w:w="2556" w:type="dxa"/>
          </w:tcPr>
          <w:p w14:paraId="65D2993C" w14:textId="77777777" w:rsidR="00DC75A1" w:rsidRDefault="00000000">
            <w:r>
              <w:rPr>
                <w:sz w:val="15"/>
              </w:rPr>
              <w:t>Stable Prefix</w:t>
            </w:r>
          </w:p>
        </w:tc>
        <w:tc>
          <w:tcPr>
            <w:tcW w:w="2556" w:type="dxa"/>
          </w:tcPr>
          <w:p w14:paraId="5B4D6EA8" w14:textId="77777777" w:rsidR="00DC75A1" w:rsidRDefault="00000000">
            <w:r>
              <w:rPr>
                <w:sz w:val="15"/>
              </w:rPr>
              <w:t>100–500 ms</w:t>
            </w:r>
          </w:p>
        </w:tc>
        <w:tc>
          <w:tcPr>
            <w:tcW w:w="2556" w:type="dxa"/>
          </w:tcPr>
          <w:p w14:paraId="449B1765" w14:textId="77777777" w:rsidR="00DC75A1" w:rsidRDefault="00000000">
            <w:r>
              <w:rPr>
                <w:sz w:val="15"/>
              </w:rPr>
              <w:t>LA-2 hoặc Hold-1/2, không commit token cuối quá sớm.</w:t>
            </w:r>
          </w:p>
        </w:tc>
        <w:tc>
          <w:tcPr>
            <w:tcW w:w="2556" w:type="dxa"/>
          </w:tcPr>
          <w:p w14:paraId="0CDD5AE8" w14:textId="77777777" w:rsidR="00DC75A1" w:rsidRDefault="00000000">
            <w:r>
              <w:rPr>
                <w:sz w:val="15"/>
              </w:rPr>
              <w:t>committed token delay, revision rate.</w:t>
            </w:r>
          </w:p>
        </w:tc>
      </w:tr>
      <w:tr w:rsidR="00DC75A1" w14:paraId="40DCDB7A" w14:textId="77777777">
        <w:trPr>
          <w:jc w:val="center"/>
        </w:trPr>
        <w:tc>
          <w:tcPr>
            <w:tcW w:w="2556" w:type="dxa"/>
            <w:shd w:val="clear" w:color="auto" w:fill="F2F6FA"/>
          </w:tcPr>
          <w:p w14:paraId="32164BBC" w14:textId="77777777" w:rsidR="00DC75A1" w:rsidRDefault="00000000">
            <w:r>
              <w:rPr>
                <w:sz w:val="15"/>
              </w:rPr>
              <w:lastRenderedPageBreak/>
              <w:t>MT first output</w:t>
            </w:r>
          </w:p>
        </w:tc>
        <w:tc>
          <w:tcPr>
            <w:tcW w:w="2556" w:type="dxa"/>
            <w:shd w:val="clear" w:color="auto" w:fill="F2F6FA"/>
          </w:tcPr>
          <w:p w14:paraId="1C644A62" w14:textId="77777777" w:rsidR="00DC75A1" w:rsidRDefault="00000000">
            <w:r>
              <w:rPr>
                <w:sz w:val="15"/>
              </w:rPr>
              <w:t>150–600 ms</w:t>
            </w:r>
          </w:p>
        </w:tc>
        <w:tc>
          <w:tcPr>
            <w:tcW w:w="2556" w:type="dxa"/>
            <w:shd w:val="clear" w:color="auto" w:fill="F2F6FA"/>
          </w:tcPr>
          <w:p w14:paraId="4E865855" w14:textId="77777777" w:rsidR="00DC75A1" w:rsidRDefault="00000000">
            <w:r>
              <w:rPr>
                <w:sz w:val="15"/>
              </w:rPr>
              <w:t>Wait-k nhỏ, KV Cache, LLM nhỏ INT4 hoặc NMT.</w:t>
            </w:r>
          </w:p>
        </w:tc>
        <w:tc>
          <w:tcPr>
            <w:tcW w:w="2556" w:type="dxa"/>
            <w:shd w:val="clear" w:color="auto" w:fill="F2F6FA"/>
          </w:tcPr>
          <w:p w14:paraId="12F7A0B4" w14:textId="77777777" w:rsidR="00DC75A1" w:rsidRDefault="00000000">
            <w:r>
              <w:rPr>
                <w:sz w:val="15"/>
              </w:rPr>
              <w:t>MT TTFT, tokens/s, Average Lagging.</w:t>
            </w:r>
          </w:p>
        </w:tc>
      </w:tr>
      <w:tr w:rsidR="00DC75A1" w14:paraId="53047D27" w14:textId="77777777">
        <w:trPr>
          <w:jc w:val="center"/>
        </w:trPr>
        <w:tc>
          <w:tcPr>
            <w:tcW w:w="2556" w:type="dxa"/>
          </w:tcPr>
          <w:p w14:paraId="73DCB919" w14:textId="77777777" w:rsidR="00DC75A1" w:rsidRDefault="00000000">
            <w:r>
              <w:rPr>
                <w:sz w:val="15"/>
              </w:rPr>
              <w:t>TTS first audio</w:t>
            </w:r>
          </w:p>
        </w:tc>
        <w:tc>
          <w:tcPr>
            <w:tcW w:w="2556" w:type="dxa"/>
          </w:tcPr>
          <w:p w14:paraId="75B5F5DB" w14:textId="77777777" w:rsidR="00DC75A1" w:rsidRDefault="00000000">
            <w:r>
              <w:rPr>
                <w:sz w:val="15"/>
              </w:rPr>
              <w:t>300–700 ms</w:t>
            </w:r>
          </w:p>
        </w:tc>
        <w:tc>
          <w:tcPr>
            <w:tcW w:w="2556" w:type="dxa"/>
          </w:tcPr>
          <w:p w14:paraId="60A5C379" w14:textId="77777777" w:rsidR="00DC75A1" w:rsidRDefault="00000000">
            <w:r>
              <w:rPr>
                <w:sz w:val="15"/>
              </w:rPr>
              <w:t>Phrase chunker, cache speaker embedding, model TTS nhẹ.</w:t>
            </w:r>
          </w:p>
        </w:tc>
        <w:tc>
          <w:tcPr>
            <w:tcW w:w="2556" w:type="dxa"/>
          </w:tcPr>
          <w:p w14:paraId="5248EEF8" w14:textId="77777777" w:rsidR="00DC75A1" w:rsidRDefault="00000000">
            <w:r>
              <w:rPr>
                <w:sz w:val="15"/>
              </w:rPr>
              <w:t>TTFA, RTF, glitch count.</w:t>
            </w:r>
          </w:p>
        </w:tc>
      </w:tr>
      <w:tr w:rsidR="00DC75A1" w14:paraId="3AAE781D" w14:textId="77777777">
        <w:trPr>
          <w:jc w:val="center"/>
        </w:trPr>
        <w:tc>
          <w:tcPr>
            <w:tcW w:w="2556" w:type="dxa"/>
            <w:shd w:val="clear" w:color="auto" w:fill="F2F6FA"/>
          </w:tcPr>
          <w:p w14:paraId="6E4231EF" w14:textId="77777777" w:rsidR="00DC75A1" w:rsidRDefault="00000000">
            <w:r>
              <w:rPr>
                <w:sz w:val="15"/>
              </w:rPr>
              <w:t>End-to-end</w:t>
            </w:r>
          </w:p>
        </w:tc>
        <w:tc>
          <w:tcPr>
            <w:tcW w:w="2556" w:type="dxa"/>
            <w:shd w:val="clear" w:color="auto" w:fill="F2F6FA"/>
          </w:tcPr>
          <w:p w14:paraId="7C8285D2" w14:textId="77777777" w:rsidR="00DC75A1" w:rsidRDefault="00000000">
            <w:r>
              <w:rPr>
                <w:sz w:val="15"/>
              </w:rPr>
              <w:t>&lt; 2–3 giây</w:t>
            </w:r>
          </w:p>
        </w:tc>
        <w:tc>
          <w:tcPr>
            <w:tcW w:w="2556" w:type="dxa"/>
            <w:shd w:val="clear" w:color="auto" w:fill="F2F6FA"/>
          </w:tcPr>
          <w:p w14:paraId="3654CDFD" w14:textId="77777777" w:rsidR="00DC75A1" w:rsidRDefault="00000000">
            <w:r>
              <w:rPr>
                <w:sz w:val="15"/>
              </w:rPr>
              <w:t>Chạy song song các worker, tránh reload model, pin model vào memory.</w:t>
            </w:r>
          </w:p>
        </w:tc>
        <w:tc>
          <w:tcPr>
            <w:tcW w:w="2556" w:type="dxa"/>
            <w:shd w:val="clear" w:color="auto" w:fill="F2F6FA"/>
          </w:tcPr>
          <w:p w14:paraId="6E6F30C2" w14:textId="77777777" w:rsidR="00DC75A1" w:rsidRDefault="00000000">
            <w:r>
              <w:rPr>
                <w:sz w:val="15"/>
              </w:rPr>
              <w:t>mouth-to-speaker latency, RAM, CPU/NPU load, battery.</w:t>
            </w:r>
          </w:p>
        </w:tc>
      </w:tr>
    </w:tbl>
    <w:p w14:paraId="5242D144" w14:textId="77777777" w:rsidR="00DC75A1" w:rsidRDefault="00DC75A1"/>
    <w:p w14:paraId="68630AA6" w14:textId="77777777" w:rsidR="00DC75A1" w:rsidRDefault="00000000">
      <w:pPr>
        <w:pStyle w:val="Heading1"/>
      </w:pPr>
      <w:r>
        <w:t>6. Thiết kế triển khai prototype đề xuất</w:t>
      </w:r>
    </w:p>
    <w:p w14:paraId="3A9C6031" w14:textId="77777777" w:rsidR="00DC75A1" w:rsidRDefault="00000000">
      <w:pPr>
        <w:pStyle w:val="Heading2"/>
      </w:pPr>
      <w:r>
        <w:t>6.1. Kiến trúc luồng xử lý</w:t>
      </w:r>
    </w:p>
    <w:p w14:paraId="1C230222" w14:textId="77777777" w:rsidR="00DC75A1" w:rsidRDefault="00000000">
      <w:pPr>
        <w:pStyle w:val="ListNumber"/>
        <w:spacing w:after="60" w:line="252" w:lineRule="auto"/>
      </w:pPr>
      <w:r>
        <w:t>Audio thread ghi âm 16 kHz/mono và đẩy vào audio ring buffer.</w:t>
      </w:r>
    </w:p>
    <w:p w14:paraId="06158D06" w14:textId="77777777" w:rsidR="00DC75A1" w:rsidRDefault="00000000">
      <w:pPr>
        <w:pStyle w:val="ListNumber"/>
        <w:spacing w:after="60" w:line="252" w:lineRule="auto"/>
      </w:pPr>
      <w:r>
        <w:t>VAD worker phát hiện đoạn speech; khi có speech thì bật ASR worker.</w:t>
      </w:r>
    </w:p>
    <w:p w14:paraId="03CFDB47" w14:textId="77777777" w:rsidR="00DC75A1" w:rsidRDefault="00000000">
      <w:pPr>
        <w:pStyle w:val="ListNumber"/>
        <w:spacing w:after="60" w:line="252" w:lineRule="auto"/>
      </w:pPr>
      <w:r>
        <w:t>ASR worker xử lý chunk và xuất partial transcript kèm timestamp/confidence.</w:t>
      </w:r>
    </w:p>
    <w:p w14:paraId="581BD9D4" w14:textId="77777777" w:rsidR="00DC75A1" w:rsidRDefault="00000000">
      <w:pPr>
        <w:pStyle w:val="ListNumber"/>
        <w:spacing w:after="60" w:line="252" w:lineRule="auto"/>
      </w:pPr>
      <w:r>
        <w:t>Committer chạy Local Agreement/LCP để tạo committed transcript.</w:t>
      </w:r>
    </w:p>
    <w:p w14:paraId="3F808C35" w14:textId="77777777" w:rsidR="00DC75A1" w:rsidRDefault="00000000">
      <w:pPr>
        <w:pStyle w:val="ListNumber"/>
        <w:spacing w:after="60" w:line="252" w:lineRule="auto"/>
      </w:pPr>
      <w:r>
        <w:t>MT worker áp dụng Wait-k/adaptive policy, giữ context hội thoại và KV Cache.</w:t>
      </w:r>
    </w:p>
    <w:p w14:paraId="418FA033" w14:textId="77777777" w:rsidR="00DC75A1" w:rsidRDefault="00000000">
      <w:pPr>
        <w:pStyle w:val="ListNumber"/>
        <w:spacing w:after="60" w:line="252" w:lineRule="auto"/>
      </w:pPr>
      <w:r>
        <w:t>Text chunker gom bản dịch thành phrase ngắn; ưu tiên dấu câu, cụm có nghĩa hoặc timeout 500–800 ms.</w:t>
      </w:r>
    </w:p>
    <w:p w14:paraId="3E01A14A" w14:textId="77777777" w:rsidR="00DC75A1" w:rsidRDefault="00000000">
      <w:pPr>
        <w:pStyle w:val="ListNumber"/>
        <w:spacing w:after="60" w:line="252" w:lineRule="auto"/>
      </w:pPr>
      <w:r>
        <w:t>TTS worker tạo audio từng phrase; audio player phát ngay khi buffer đủ mượt.</w:t>
      </w:r>
    </w:p>
    <w:p w14:paraId="5F9568C6" w14:textId="77777777" w:rsidR="00DC75A1" w:rsidRDefault="00000000">
      <w:pPr>
        <w:pStyle w:val="ListNumber"/>
        <w:spacing w:after="60" w:line="252" w:lineRule="auto"/>
      </w:pPr>
      <w:r>
        <w:t>UI hiển thị cả transcript gốc, bản dịch partial và trạng thái đang nghe/đang dịch/đang phát.</w:t>
      </w:r>
    </w:p>
    <w:p w14:paraId="01E16C6B" w14:textId="77777777" w:rsidR="00DC75A1" w:rsidRDefault="00000000">
      <w:pPr>
        <w:pStyle w:val="Heading2"/>
      </w:pPr>
      <w:r>
        <w:t>6.2. Cấu hình ban đầu nên thử</w:t>
      </w:r>
    </w:p>
    <w:tbl>
      <w:tblPr>
        <w:tblStyle w:val="TableGrid"/>
        <w:tblW w:w="0" w:type="auto"/>
        <w:jc w:val="center"/>
        <w:tblLook w:val="04A0" w:firstRow="1" w:lastRow="0" w:firstColumn="1" w:lastColumn="0" w:noHBand="0" w:noVBand="1"/>
      </w:tblPr>
      <w:tblGrid>
        <w:gridCol w:w="3408"/>
        <w:gridCol w:w="3408"/>
        <w:gridCol w:w="3408"/>
      </w:tblGrid>
      <w:tr w:rsidR="00DC75A1" w14:paraId="7D199DBE" w14:textId="77777777">
        <w:trPr>
          <w:jc w:val="center"/>
        </w:trPr>
        <w:tc>
          <w:tcPr>
            <w:tcW w:w="3408" w:type="dxa"/>
            <w:shd w:val="clear" w:color="auto" w:fill="1F4E79"/>
          </w:tcPr>
          <w:p w14:paraId="4008FB58" w14:textId="77777777" w:rsidR="00DC75A1" w:rsidRDefault="00000000">
            <w:r>
              <w:rPr>
                <w:b/>
                <w:color w:val="FFFFFF"/>
                <w:sz w:val="17"/>
              </w:rPr>
              <w:t>Tham số</w:t>
            </w:r>
          </w:p>
        </w:tc>
        <w:tc>
          <w:tcPr>
            <w:tcW w:w="3408" w:type="dxa"/>
            <w:shd w:val="clear" w:color="auto" w:fill="1F4E79"/>
          </w:tcPr>
          <w:p w14:paraId="339F3AD6" w14:textId="77777777" w:rsidR="00DC75A1" w:rsidRDefault="00000000">
            <w:r>
              <w:rPr>
                <w:b/>
                <w:color w:val="FFFFFF"/>
                <w:sz w:val="17"/>
              </w:rPr>
              <w:t>Giá trị khởi tạo</w:t>
            </w:r>
          </w:p>
        </w:tc>
        <w:tc>
          <w:tcPr>
            <w:tcW w:w="3408" w:type="dxa"/>
            <w:shd w:val="clear" w:color="auto" w:fill="1F4E79"/>
          </w:tcPr>
          <w:p w14:paraId="7EA0E261" w14:textId="77777777" w:rsidR="00DC75A1" w:rsidRDefault="00000000">
            <w:r>
              <w:rPr>
                <w:b/>
                <w:color w:val="FFFFFF"/>
                <w:sz w:val="17"/>
              </w:rPr>
              <w:t>Lý do</w:t>
            </w:r>
          </w:p>
        </w:tc>
      </w:tr>
      <w:tr w:rsidR="00DC75A1" w14:paraId="4B77FF00" w14:textId="77777777">
        <w:trPr>
          <w:jc w:val="center"/>
        </w:trPr>
        <w:tc>
          <w:tcPr>
            <w:tcW w:w="3408" w:type="dxa"/>
          </w:tcPr>
          <w:p w14:paraId="5AC581A0" w14:textId="77777777" w:rsidR="00DC75A1" w:rsidRDefault="00000000">
            <w:r>
              <w:rPr>
                <w:sz w:val="16"/>
              </w:rPr>
              <w:t>Audio sample rate</w:t>
            </w:r>
          </w:p>
        </w:tc>
        <w:tc>
          <w:tcPr>
            <w:tcW w:w="3408" w:type="dxa"/>
          </w:tcPr>
          <w:p w14:paraId="660ABDDA" w14:textId="77777777" w:rsidR="00DC75A1" w:rsidRDefault="00000000">
            <w:r>
              <w:rPr>
                <w:sz w:val="16"/>
              </w:rPr>
              <w:t>16 kHz mono</w:t>
            </w:r>
          </w:p>
        </w:tc>
        <w:tc>
          <w:tcPr>
            <w:tcW w:w="3408" w:type="dxa"/>
          </w:tcPr>
          <w:p w14:paraId="45222F29" w14:textId="77777777" w:rsidR="00DC75A1" w:rsidRDefault="00000000">
            <w:r>
              <w:rPr>
                <w:sz w:val="16"/>
              </w:rPr>
              <w:t>Đủ cho ASR hội thoại, giảm dữ liệu xử lý.</w:t>
            </w:r>
          </w:p>
        </w:tc>
      </w:tr>
      <w:tr w:rsidR="00DC75A1" w14:paraId="48EB1B15" w14:textId="77777777">
        <w:trPr>
          <w:jc w:val="center"/>
        </w:trPr>
        <w:tc>
          <w:tcPr>
            <w:tcW w:w="3408" w:type="dxa"/>
            <w:shd w:val="clear" w:color="auto" w:fill="F2F6FA"/>
          </w:tcPr>
          <w:p w14:paraId="557E8B4D" w14:textId="77777777" w:rsidR="00DC75A1" w:rsidRDefault="00000000">
            <w:r>
              <w:rPr>
                <w:sz w:val="16"/>
              </w:rPr>
              <w:t>Chunk size ASR</w:t>
            </w:r>
          </w:p>
        </w:tc>
        <w:tc>
          <w:tcPr>
            <w:tcW w:w="3408" w:type="dxa"/>
            <w:shd w:val="clear" w:color="auto" w:fill="F2F6FA"/>
          </w:tcPr>
          <w:p w14:paraId="72B2DCD1" w14:textId="77777777" w:rsidR="00DC75A1" w:rsidRDefault="00000000">
            <w:r>
              <w:rPr>
                <w:sz w:val="16"/>
              </w:rPr>
              <w:t>500 ms</w:t>
            </w:r>
          </w:p>
        </w:tc>
        <w:tc>
          <w:tcPr>
            <w:tcW w:w="3408" w:type="dxa"/>
            <w:shd w:val="clear" w:color="auto" w:fill="F2F6FA"/>
          </w:tcPr>
          <w:p w14:paraId="52CE2194" w14:textId="77777777" w:rsidR="00DC75A1" w:rsidRDefault="00000000">
            <w:r>
              <w:rPr>
                <w:sz w:val="16"/>
              </w:rPr>
              <w:t>Cân bằng giữa độ trễ và ngữ cảnh âm thanh.</w:t>
            </w:r>
          </w:p>
        </w:tc>
      </w:tr>
      <w:tr w:rsidR="00DC75A1" w14:paraId="646CB0CF" w14:textId="77777777">
        <w:trPr>
          <w:jc w:val="center"/>
        </w:trPr>
        <w:tc>
          <w:tcPr>
            <w:tcW w:w="3408" w:type="dxa"/>
          </w:tcPr>
          <w:p w14:paraId="7E7AD92E" w14:textId="77777777" w:rsidR="00DC75A1" w:rsidRDefault="00000000">
            <w:r>
              <w:rPr>
                <w:sz w:val="16"/>
              </w:rPr>
              <w:t>Look-ahead</w:t>
            </w:r>
          </w:p>
        </w:tc>
        <w:tc>
          <w:tcPr>
            <w:tcW w:w="3408" w:type="dxa"/>
          </w:tcPr>
          <w:p w14:paraId="49EAB0C6" w14:textId="77777777" w:rsidR="00DC75A1" w:rsidRDefault="00000000">
            <w:r>
              <w:rPr>
                <w:sz w:val="16"/>
              </w:rPr>
              <w:t>100–300 ms</w:t>
            </w:r>
          </w:p>
        </w:tc>
        <w:tc>
          <w:tcPr>
            <w:tcW w:w="3408" w:type="dxa"/>
          </w:tcPr>
          <w:p w14:paraId="4B8C6788" w14:textId="77777777" w:rsidR="00DC75A1" w:rsidRDefault="00000000">
            <w:r>
              <w:rPr>
                <w:sz w:val="16"/>
              </w:rPr>
              <w:t>Giúp ASR ổn định hơn nhưng không tăng trễ quá nhiều.</w:t>
            </w:r>
          </w:p>
        </w:tc>
      </w:tr>
      <w:tr w:rsidR="00DC75A1" w14:paraId="49E20029" w14:textId="77777777">
        <w:trPr>
          <w:jc w:val="center"/>
        </w:trPr>
        <w:tc>
          <w:tcPr>
            <w:tcW w:w="3408" w:type="dxa"/>
            <w:shd w:val="clear" w:color="auto" w:fill="F2F6FA"/>
          </w:tcPr>
          <w:p w14:paraId="38C7DE53" w14:textId="77777777" w:rsidR="00DC75A1" w:rsidRDefault="00000000">
            <w:r>
              <w:rPr>
                <w:sz w:val="16"/>
              </w:rPr>
              <w:t>Stable Prefix</w:t>
            </w:r>
          </w:p>
        </w:tc>
        <w:tc>
          <w:tcPr>
            <w:tcW w:w="3408" w:type="dxa"/>
            <w:shd w:val="clear" w:color="auto" w:fill="F2F6FA"/>
          </w:tcPr>
          <w:p w14:paraId="66A8E9EC" w14:textId="77777777" w:rsidR="00DC75A1" w:rsidRDefault="00000000">
            <w:r>
              <w:rPr>
                <w:sz w:val="16"/>
              </w:rPr>
              <w:t>LA-2 + Hold-1</w:t>
            </w:r>
          </w:p>
        </w:tc>
        <w:tc>
          <w:tcPr>
            <w:tcW w:w="3408" w:type="dxa"/>
            <w:shd w:val="clear" w:color="auto" w:fill="F2F6FA"/>
          </w:tcPr>
          <w:p w14:paraId="7922DF6B" w14:textId="77777777" w:rsidR="00DC75A1" w:rsidRDefault="00000000">
            <w:r>
              <w:rPr>
                <w:sz w:val="16"/>
              </w:rPr>
              <w:t>Chỉ commit phần giống nhau qua 2 lần cập nhật và giữ lại token cuối.</w:t>
            </w:r>
          </w:p>
        </w:tc>
      </w:tr>
      <w:tr w:rsidR="00DC75A1" w14:paraId="1ABBCB48" w14:textId="77777777">
        <w:trPr>
          <w:jc w:val="center"/>
        </w:trPr>
        <w:tc>
          <w:tcPr>
            <w:tcW w:w="3408" w:type="dxa"/>
          </w:tcPr>
          <w:p w14:paraId="7E2CFB22" w14:textId="77777777" w:rsidR="00DC75A1" w:rsidRDefault="00000000">
            <w:r>
              <w:rPr>
                <w:sz w:val="16"/>
              </w:rPr>
              <w:t>Wait-k</w:t>
            </w:r>
          </w:p>
        </w:tc>
        <w:tc>
          <w:tcPr>
            <w:tcW w:w="3408" w:type="dxa"/>
          </w:tcPr>
          <w:p w14:paraId="1EAB4A2E" w14:textId="77777777" w:rsidR="00DC75A1" w:rsidRDefault="00000000">
            <w:r>
              <w:rPr>
                <w:sz w:val="16"/>
              </w:rPr>
              <w:t>k = 3–5 token</w:t>
            </w:r>
          </w:p>
        </w:tc>
        <w:tc>
          <w:tcPr>
            <w:tcW w:w="3408" w:type="dxa"/>
          </w:tcPr>
          <w:p w14:paraId="2C497FE2" w14:textId="77777777" w:rsidR="00DC75A1" w:rsidRDefault="00000000">
            <w:r>
              <w:rPr>
                <w:sz w:val="16"/>
              </w:rPr>
              <w:t>Phù hợp câu ngắn trong nhà máy; có thể tăng với câu dài.</w:t>
            </w:r>
          </w:p>
        </w:tc>
      </w:tr>
      <w:tr w:rsidR="00DC75A1" w14:paraId="0E193056" w14:textId="77777777">
        <w:trPr>
          <w:jc w:val="center"/>
        </w:trPr>
        <w:tc>
          <w:tcPr>
            <w:tcW w:w="3408" w:type="dxa"/>
            <w:shd w:val="clear" w:color="auto" w:fill="F2F6FA"/>
          </w:tcPr>
          <w:p w14:paraId="31725C41" w14:textId="77777777" w:rsidR="00DC75A1" w:rsidRDefault="00000000">
            <w:r>
              <w:rPr>
                <w:sz w:val="16"/>
              </w:rPr>
              <w:t>TTS chunk</w:t>
            </w:r>
          </w:p>
        </w:tc>
        <w:tc>
          <w:tcPr>
            <w:tcW w:w="3408" w:type="dxa"/>
            <w:shd w:val="clear" w:color="auto" w:fill="F2F6FA"/>
          </w:tcPr>
          <w:p w14:paraId="0B49EDF4" w14:textId="77777777" w:rsidR="00DC75A1" w:rsidRDefault="00000000">
            <w:r>
              <w:rPr>
                <w:sz w:val="16"/>
              </w:rPr>
              <w:t>4–12 từ hoặc đến dấu câu</w:t>
            </w:r>
          </w:p>
        </w:tc>
        <w:tc>
          <w:tcPr>
            <w:tcW w:w="3408" w:type="dxa"/>
            <w:shd w:val="clear" w:color="auto" w:fill="F2F6FA"/>
          </w:tcPr>
          <w:p w14:paraId="2E3A4FEE" w14:textId="77777777" w:rsidR="00DC75A1" w:rsidRDefault="00000000">
            <w:r>
              <w:rPr>
                <w:sz w:val="16"/>
              </w:rPr>
              <w:t>Giữ ngữ điệu tự nhiên hơn phát từng từ.</w:t>
            </w:r>
          </w:p>
        </w:tc>
      </w:tr>
      <w:tr w:rsidR="00DC75A1" w14:paraId="27DC323F" w14:textId="77777777">
        <w:trPr>
          <w:jc w:val="center"/>
        </w:trPr>
        <w:tc>
          <w:tcPr>
            <w:tcW w:w="3408" w:type="dxa"/>
          </w:tcPr>
          <w:p w14:paraId="776002AB" w14:textId="77777777" w:rsidR="00DC75A1" w:rsidRDefault="00000000">
            <w:r>
              <w:rPr>
                <w:sz w:val="16"/>
              </w:rPr>
              <w:t>Quantization</w:t>
            </w:r>
          </w:p>
        </w:tc>
        <w:tc>
          <w:tcPr>
            <w:tcW w:w="3408" w:type="dxa"/>
          </w:tcPr>
          <w:p w14:paraId="39535980" w14:textId="77777777" w:rsidR="00DC75A1" w:rsidRDefault="00000000">
            <w:r>
              <w:rPr>
                <w:sz w:val="16"/>
              </w:rPr>
              <w:t>ASR/TTS INT8 hoặc w8a16; LLM INT4/w4a16</w:t>
            </w:r>
          </w:p>
        </w:tc>
        <w:tc>
          <w:tcPr>
            <w:tcW w:w="3408" w:type="dxa"/>
          </w:tcPr>
          <w:p w14:paraId="4D9D553F" w14:textId="77777777" w:rsidR="00DC75A1" w:rsidRDefault="00000000">
            <w:r>
              <w:rPr>
                <w:sz w:val="16"/>
              </w:rPr>
              <w:t>Giảm RAM, tăng tốc trên edge.</w:t>
            </w:r>
          </w:p>
        </w:tc>
      </w:tr>
      <w:tr w:rsidR="00DC75A1" w14:paraId="459508A7" w14:textId="77777777">
        <w:trPr>
          <w:jc w:val="center"/>
        </w:trPr>
        <w:tc>
          <w:tcPr>
            <w:tcW w:w="3408" w:type="dxa"/>
            <w:shd w:val="clear" w:color="auto" w:fill="F2F6FA"/>
          </w:tcPr>
          <w:p w14:paraId="458064FE" w14:textId="77777777" w:rsidR="00DC75A1" w:rsidRDefault="00000000">
            <w:r>
              <w:rPr>
                <w:sz w:val="16"/>
              </w:rPr>
              <w:t>Runtime</w:t>
            </w:r>
          </w:p>
        </w:tc>
        <w:tc>
          <w:tcPr>
            <w:tcW w:w="3408" w:type="dxa"/>
            <w:shd w:val="clear" w:color="auto" w:fill="F2F6FA"/>
          </w:tcPr>
          <w:p w14:paraId="69AF3066" w14:textId="77777777" w:rsidR="00DC75A1" w:rsidRDefault="00000000">
            <w:r>
              <w:rPr>
                <w:sz w:val="16"/>
              </w:rPr>
              <w:t>QNN/QAIRT nếu dùng Snapdragon; ONNX/Sherpa fallback</w:t>
            </w:r>
          </w:p>
        </w:tc>
        <w:tc>
          <w:tcPr>
            <w:tcW w:w="3408" w:type="dxa"/>
            <w:shd w:val="clear" w:color="auto" w:fill="F2F6FA"/>
          </w:tcPr>
          <w:p w14:paraId="00E0A7E1" w14:textId="77777777" w:rsidR="00DC75A1" w:rsidRDefault="00000000">
            <w:r>
              <w:rPr>
                <w:sz w:val="16"/>
              </w:rPr>
              <w:t>Tận dụng NPU khi có, vẫn có phương án portable.</w:t>
            </w:r>
          </w:p>
        </w:tc>
      </w:tr>
    </w:tbl>
    <w:p w14:paraId="0179C511" w14:textId="77777777" w:rsidR="00DC75A1" w:rsidRDefault="00DC75A1"/>
    <w:p w14:paraId="3789C650" w14:textId="77777777" w:rsidR="00DC75A1" w:rsidRDefault="00000000">
      <w:pPr>
        <w:pStyle w:val="Heading1"/>
      </w:pPr>
      <w:r>
        <w:t>7. Kế hoạch kiểm thử cho OneVoice</w:t>
      </w:r>
    </w:p>
    <w:p w14:paraId="3B89BA30" w14:textId="77777777" w:rsidR="00DC75A1" w:rsidRDefault="00000000">
      <w:r>
        <w:t>Nên kiểm thử pipeline theo từng tầng trước khi đo end-to-end. Nếu chỉ đo kết quả cuối, rất khó biết lỗi đến từ ASR, MT, TTS hay bộ ổn định partial transcript.</w:t>
      </w:r>
    </w:p>
    <w:tbl>
      <w:tblPr>
        <w:tblStyle w:val="TableGrid"/>
        <w:tblW w:w="0" w:type="auto"/>
        <w:jc w:val="center"/>
        <w:tblLook w:val="04A0" w:firstRow="1" w:lastRow="0" w:firstColumn="1" w:lastColumn="0" w:noHBand="0" w:noVBand="1"/>
      </w:tblPr>
      <w:tblGrid>
        <w:gridCol w:w="2556"/>
        <w:gridCol w:w="2556"/>
        <w:gridCol w:w="2556"/>
        <w:gridCol w:w="2556"/>
      </w:tblGrid>
      <w:tr w:rsidR="00DC75A1" w14:paraId="29843AB2" w14:textId="77777777">
        <w:trPr>
          <w:jc w:val="center"/>
        </w:trPr>
        <w:tc>
          <w:tcPr>
            <w:tcW w:w="2556" w:type="dxa"/>
            <w:shd w:val="clear" w:color="auto" w:fill="1F4E79"/>
          </w:tcPr>
          <w:p w14:paraId="2DB8A18D" w14:textId="77777777" w:rsidR="00DC75A1" w:rsidRDefault="00000000">
            <w:r>
              <w:rPr>
                <w:b/>
                <w:color w:val="FFFFFF"/>
                <w:sz w:val="17"/>
              </w:rPr>
              <w:t>Nhóm test</w:t>
            </w:r>
          </w:p>
        </w:tc>
        <w:tc>
          <w:tcPr>
            <w:tcW w:w="2556" w:type="dxa"/>
            <w:shd w:val="clear" w:color="auto" w:fill="1F4E79"/>
          </w:tcPr>
          <w:p w14:paraId="1F1A5718" w14:textId="77777777" w:rsidR="00DC75A1" w:rsidRDefault="00000000">
            <w:r>
              <w:rPr>
                <w:b/>
                <w:color w:val="FFFFFF"/>
                <w:sz w:val="17"/>
              </w:rPr>
              <w:t>Mục tiêu</w:t>
            </w:r>
          </w:p>
        </w:tc>
        <w:tc>
          <w:tcPr>
            <w:tcW w:w="2556" w:type="dxa"/>
            <w:shd w:val="clear" w:color="auto" w:fill="1F4E79"/>
          </w:tcPr>
          <w:p w14:paraId="508C0863" w14:textId="77777777" w:rsidR="00DC75A1" w:rsidRDefault="00000000">
            <w:r>
              <w:rPr>
                <w:b/>
                <w:color w:val="FFFFFF"/>
                <w:sz w:val="17"/>
              </w:rPr>
              <w:t>Dữ liệu/kịch bản</w:t>
            </w:r>
          </w:p>
        </w:tc>
        <w:tc>
          <w:tcPr>
            <w:tcW w:w="2556" w:type="dxa"/>
            <w:shd w:val="clear" w:color="auto" w:fill="1F4E79"/>
          </w:tcPr>
          <w:p w14:paraId="272AA18C" w14:textId="77777777" w:rsidR="00DC75A1" w:rsidRDefault="00000000">
            <w:r>
              <w:rPr>
                <w:b/>
                <w:color w:val="FFFFFF"/>
                <w:sz w:val="17"/>
              </w:rPr>
              <w:t>Metric</w:t>
            </w:r>
          </w:p>
        </w:tc>
      </w:tr>
      <w:tr w:rsidR="00DC75A1" w14:paraId="20E2CF72" w14:textId="77777777">
        <w:trPr>
          <w:jc w:val="center"/>
        </w:trPr>
        <w:tc>
          <w:tcPr>
            <w:tcW w:w="2556" w:type="dxa"/>
          </w:tcPr>
          <w:p w14:paraId="50CC9967" w14:textId="77777777" w:rsidR="00DC75A1" w:rsidRDefault="00000000">
            <w:r>
              <w:rPr>
                <w:sz w:val="15"/>
              </w:rPr>
              <w:t>ASR streaming</w:t>
            </w:r>
          </w:p>
        </w:tc>
        <w:tc>
          <w:tcPr>
            <w:tcW w:w="2556" w:type="dxa"/>
          </w:tcPr>
          <w:p w14:paraId="5425DCFB" w14:textId="77777777" w:rsidR="00DC75A1" w:rsidRDefault="00000000">
            <w:r>
              <w:rPr>
                <w:sz w:val="15"/>
              </w:rPr>
              <w:t>Độ chính xác và độ ổn định partial.</w:t>
            </w:r>
          </w:p>
        </w:tc>
        <w:tc>
          <w:tcPr>
            <w:tcW w:w="2556" w:type="dxa"/>
          </w:tcPr>
          <w:p w14:paraId="4B9B7DD9" w14:textId="77777777" w:rsidR="00DC75A1" w:rsidRDefault="00000000">
            <w:r>
              <w:rPr>
                <w:sz w:val="15"/>
              </w:rPr>
              <w:t>Câu ngắn trong nhà máy, logistics, xây dựng; giọng Bắc/Trung/Nam; EN/ZH/KO.</w:t>
            </w:r>
          </w:p>
        </w:tc>
        <w:tc>
          <w:tcPr>
            <w:tcW w:w="2556" w:type="dxa"/>
          </w:tcPr>
          <w:p w14:paraId="2737C08E" w14:textId="77777777" w:rsidR="00DC75A1" w:rsidRDefault="00000000">
            <w:r>
              <w:rPr>
                <w:sz w:val="15"/>
              </w:rPr>
              <w:t>WER/CER, partial revision rate, ASR TTFT.</w:t>
            </w:r>
          </w:p>
        </w:tc>
      </w:tr>
      <w:tr w:rsidR="00DC75A1" w14:paraId="7229F95E" w14:textId="77777777">
        <w:trPr>
          <w:jc w:val="center"/>
        </w:trPr>
        <w:tc>
          <w:tcPr>
            <w:tcW w:w="2556" w:type="dxa"/>
            <w:shd w:val="clear" w:color="auto" w:fill="F2F6FA"/>
          </w:tcPr>
          <w:p w14:paraId="383D034F" w14:textId="77777777" w:rsidR="00DC75A1" w:rsidRDefault="00000000">
            <w:r>
              <w:rPr>
                <w:sz w:val="15"/>
              </w:rPr>
              <w:t>Noise robustness</w:t>
            </w:r>
          </w:p>
        </w:tc>
        <w:tc>
          <w:tcPr>
            <w:tcW w:w="2556" w:type="dxa"/>
            <w:shd w:val="clear" w:color="auto" w:fill="F2F6FA"/>
          </w:tcPr>
          <w:p w14:paraId="17B4BEB3" w14:textId="77777777" w:rsidR="00DC75A1" w:rsidRDefault="00000000">
            <w:r>
              <w:rPr>
                <w:sz w:val="15"/>
              </w:rPr>
              <w:t>Hoạt động trong môi trường ồn.</w:t>
            </w:r>
          </w:p>
        </w:tc>
        <w:tc>
          <w:tcPr>
            <w:tcW w:w="2556" w:type="dxa"/>
            <w:shd w:val="clear" w:color="auto" w:fill="F2F6FA"/>
          </w:tcPr>
          <w:p w14:paraId="0C049A12" w14:textId="77777777" w:rsidR="00DC75A1" w:rsidRDefault="00000000">
            <w:r>
              <w:rPr>
                <w:sz w:val="15"/>
              </w:rPr>
              <w:t>Thêm tiếng máy, xe nâng, quạt, công trường ở SNR khác nhau.</w:t>
            </w:r>
          </w:p>
        </w:tc>
        <w:tc>
          <w:tcPr>
            <w:tcW w:w="2556" w:type="dxa"/>
            <w:shd w:val="clear" w:color="auto" w:fill="F2F6FA"/>
          </w:tcPr>
          <w:p w14:paraId="27974B21" w14:textId="77777777" w:rsidR="00DC75A1" w:rsidRDefault="00000000">
            <w:r>
              <w:rPr>
                <w:sz w:val="15"/>
              </w:rPr>
              <w:t>WER theo SNR, false VAD, latency.</w:t>
            </w:r>
          </w:p>
        </w:tc>
      </w:tr>
      <w:tr w:rsidR="00DC75A1" w14:paraId="3C8D1646" w14:textId="77777777">
        <w:trPr>
          <w:jc w:val="center"/>
        </w:trPr>
        <w:tc>
          <w:tcPr>
            <w:tcW w:w="2556" w:type="dxa"/>
          </w:tcPr>
          <w:p w14:paraId="4F5076D2" w14:textId="77777777" w:rsidR="00DC75A1" w:rsidRDefault="00000000">
            <w:r>
              <w:rPr>
                <w:sz w:val="15"/>
              </w:rPr>
              <w:t>SimulMT</w:t>
            </w:r>
          </w:p>
        </w:tc>
        <w:tc>
          <w:tcPr>
            <w:tcW w:w="2556" w:type="dxa"/>
          </w:tcPr>
          <w:p w14:paraId="5CEB30E0" w14:textId="77777777" w:rsidR="00DC75A1" w:rsidRDefault="00000000">
            <w:r>
              <w:rPr>
                <w:sz w:val="15"/>
              </w:rPr>
              <w:t>Dịch sớm nhưng không sai ngữ nghĩa.</w:t>
            </w:r>
          </w:p>
        </w:tc>
        <w:tc>
          <w:tcPr>
            <w:tcW w:w="2556" w:type="dxa"/>
          </w:tcPr>
          <w:p w14:paraId="45BEF25E" w14:textId="77777777" w:rsidR="00DC75A1" w:rsidRDefault="00000000">
            <w:r>
              <w:rPr>
                <w:sz w:val="15"/>
              </w:rPr>
              <w:t>Câu mệnh lệnh, cảnh báo an toàn, thuật ngữ chuyên ngành.</w:t>
            </w:r>
          </w:p>
        </w:tc>
        <w:tc>
          <w:tcPr>
            <w:tcW w:w="2556" w:type="dxa"/>
          </w:tcPr>
          <w:p w14:paraId="4964D6B1" w14:textId="77777777" w:rsidR="00DC75A1" w:rsidRDefault="00000000">
            <w:r>
              <w:rPr>
                <w:sz w:val="15"/>
              </w:rPr>
              <w:t>COMET/BLEU nếu có, human score, Average Lagging.</w:t>
            </w:r>
          </w:p>
        </w:tc>
      </w:tr>
      <w:tr w:rsidR="00DC75A1" w14:paraId="7CA9DB4E" w14:textId="77777777">
        <w:trPr>
          <w:jc w:val="center"/>
        </w:trPr>
        <w:tc>
          <w:tcPr>
            <w:tcW w:w="2556" w:type="dxa"/>
            <w:shd w:val="clear" w:color="auto" w:fill="F2F6FA"/>
          </w:tcPr>
          <w:p w14:paraId="0B9C4A55" w14:textId="77777777" w:rsidR="00DC75A1" w:rsidRDefault="00000000">
            <w:r>
              <w:rPr>
                <w:sz w:val="15"/>
              </w:rPr>
              <w:t>TTS streaming</w:t>
            </w:r>
          </w:p>
        </w:tc>
        <w:tc>
          <w:tcPr>
            <w:tcW w:w="2556" w:type="dxa"/>
            <w:shd w:val="clear" w:color="auto" w:fill="F2F6FA"/>
          </w:tcPr>
          <w:p w14:paraId="05DC5CA0" w14:textId="77777777" w:rsidR="00DC75A1" w:rsidRDefault="00000000">
            <w:r>
              <w:rPr>
                <w:sz w:val="15"/>
              </w:rPr>
              <w:t>Phát tự nhiên, không giật/đứt cụm.</w:t>
            </w:r>
          </w:p>
        </w:tc>
        <w:tc>
          <w:tcPr>
            <w:tcW w:w="2556" w:type="dxa"/>
            <w:shd w:val="clear" w:color="auto" w:fill="F2F6FA"/>
          </w:tcPr>
          <w:p w14:paraId="71DA0D03" w14:textId="77777777" w:rsidR="00DC75A1" w:rsidRDefault="00000000">
            <w:r>
              <w:rPr>
                <w:sz w:val="15"/>
              </w:rPr>
              <w:t>Câu ngắn/câu dài, thuật ngữ, tên riêng, mã máy.</w:t>
            </w:r>
          </w:p>
        </w:tc>
        <w:tc>
          <w:tcPr>
            <w:tcW w:w="2556" w:type="dxa"/>
            <w:shd w:val="clear" w:color="auto" w:fill="F2F6FA"/>
          </w:tcPr>
          <w:p w14:paraId="55321058" w14:textId="77777777" w:rsidR="00DC75A1" w:rsidRDefault="00000000">
            <w:r>
              <w:rPr>
                <w:sz w:val="15"/>
              </w:rPr>
              <w:t>RTF, TTFA, MOS nội bộ, glitch count.</w:t>
            </w:r>
          </w:p>
        </w:tc>
      </w:tr>
      <w:tr w:rsidR="00DC75A1" w14:paraId="4AD67840" w14:textId="77777777">
        <w:trPr>
          <w:jc w:val="center"/>
        </w:trPr>
        <w:tc>
          <w:tcPr>
            <w:tcW w:w="2556" w:type="dxa"/>
          </w:tcPr>
          <w:p w14:paraId="1B4F294A" w14:textId="77777777" w:rsidR="00DC75A1" w:rsidRDefault="00000000">
            <w:r>
              <w:rPr>
                <w:sz w:val="15"/>
              </w:rPr>
              <w:t>End-to-end</w:t>
            </w:r>
          </w:p>
        </w:tc>
        <w:tc>
          <w:tcPr>
            <w:tcW w:w="2556" w:type="dxa"/>
          </w:tcPr>
          <w:p w14:paraId="46EFA95D" w14:textId="77777777" w:rsidR="00DC75A1" w:rsidRDefault="00000000">
            <w:r>
              <w:rPr>
                <w:sz w:val="15"/>
              </w:rPr>
              <w:t>Trải nghiệm nói → nghe.</w:t>
            </w:r>
          </w:p>
        </w:tc>
        <w:tc>
          <w:tcPr>
            <w:tcW w:w="2556" w:type="dxa"/>
          </w:tcPr>
          <w:p w14:paraId="73413870" w14:textId="77777777" w:rsidR="00DC75A1" w:rsidRDefault="00000000">
            <w:r>
              <w:rPr>
                <w:sz w:val="15"/>
              </w:rPr>
              <w:t>Demo push-to-talk và hội thoại hai chiều.</w:t>
            </w:r>
          </w:p>
        </w:tc>
        <w:tc>
          <w:tcPr>
            <w:tcW w:w="2556" w:type="dxa"/>
          </w:tcPr>
          <w:p w14:paraId="281F10DB" w14:textId="77777777" w:rsidR="00DC75A1" w:rsidRDefault="00000000">
            <w:r>
              <w:rPr>
                <w:sz w:val="15"/>
              </w:rPr>
              <w:t>Latency tổng, RAM, CPU/NPU load, pin/nhiệt sau 15–30 phút.</w:t>
            </w:r>
          </w:p>
        </w:tc>
      </w:tr>
    </w:tbl>
    <w:p w14:paraId="20D00F29" w14:textId="77777777" w:rsidR="00DC75A1" w:rsidRDefault="00DC75A1"/>
    <w:p w14:paraId="68E25E8D" w14:textId="77777777" w:rsidR="00DC75A1" w:rsidRDefault="00000000">
      <w:r>
        <w:br w:type="page"/>
      </w:r>
    </w:p>
    <w:p w14:paraId="4F522C13" w14:textId="77777777" w:rsidR="00DC75A1" w:rsidRDefault="00000000">
      <w:pPr>
        <w:pStyle w:val="Heading1"/>
      </w:pPr>
      <w:r>
        <w:lastRenderedPageBreak/>
        <w:t>8. Rủi ro kỹ thuật và hướng xử lý</w:t>
      </w:r>
    </w:p>
    <w:tbl>
      <w:tblPr>
        <w:tblStyle w:val="TableGrid"/>
        <w:tblW w:w="0" w:type="auto"/>
        <w:jc w:val="center"/>
        <w:tblLook w:val="04A0" w:firstRow="1" w:lastRow="0" w:firstColumn="1" w:lastColumn="0" w:noHBand="0" w:noVBand="1"/>
      </w:tblPr>
      <w:tblGrid>
        <w:gridCol w:w="3408"/>
        <w:gridCol w:w="3408"/>
        <w:gridCol w:w="3408"/>
      </w:tblGrid>
      <w:tr w:rsidR="00DC75A1" w14:paraId="660A6800" w14:textId="77777777">
        <w:trPr>
          <w:jc w:val="center"/>
        </w:trPr>
        <w:tc>
          <w:tcPr>
            <w:tcW w:w="3408" w:type="dxa"/>
            <w:shd w:val="clear" w:color="auto" w:fill="1F4E79"/>
          </w:tcPr>
          <w:p w14:paraId="1E71C17A" w14:textId="77777777" w:rsidR="00DC75A1" w:rsidRDefault="00000000">
            <w:r>
              <w:rPr>
                <w:b/>
                <w:color w:val="FFFFFF"/>
                <w:sz w:val="17"/>
              </w:rPr>
              <w:t>Rủi ro</w:t>
            </w:r>
          </w:p>
        </w:tc>
        <w:tc>
          <w:tcPr>
            <w:tcW w:w="3408" w:type="dxa"/>
            <w:shd w:val="clear" w:color="auto" w:fill="1F4E79"/>
          </w:tcPr>
          <w:p w14:paraId="0D18205E" w14:textId="77777777" w:rsidR="00DC75A1" w:rsidRDefault="00000000">
            <w:r>
              <w:rPr>
                <w:b/>
                <w:color w:val="FFFFFF"/>
                <w:sz w:val="17"/>
              </w:rPr>
              <w:t>Tác động</w:t>
            </w:r>
          </w:p>
        </w:tc>
        <w:tc>
          <w:tcPr>
            <w:tcW w:w="3408" w:type="dxa"/>
            <w:shd w:val="clear" w:color="auto" w:fill="1F4E79"/>
          </w:tcPr>
          <w:p w14:paraId="719E6EB7" w14:textId="77777777" w:rsidR="00DC75A1" w:rsidRDefault="00000000">
            <w:r>
              <w:rPr>
                <w:b/>
                <w:color w:val="FFFFFF"/>
                <w:sz w:val="17"/>
              </w:rPr>
              <w:t>Cách xử lý đề xuất</w:t>
            </w:r>
          </w:p>
        </w:tc>
      </w:tr>
      <w:tr w:rsidR="00DC75A1" w14:paraId="0F17A42D" w14:textId="77777777">
        <w:trPr>
          <w:jc w:val="center"/>
        </w:trPr>
        <w:tc>
          <w:tcPr>
            <w:tcW w:w="3408" w:type="dxa"/>
          </w:tcPr>
          <w:p w14:paraId="3844BC37" w14:textId="77777777" w:rsidR="00DC75A1" w:rsidRDefault="00000000">
            <w:r>
              <w:rPr>
                <w:sz w:val="16"/>
              </w:rPr>
              <w:t>ASR partial thay đổi liên tục</w:t>
            </w:r>
          </w:p>
        </w:tc>
        <w:tc>
          <w:tcPr>
            <w:tcW w:w="3408" w:type="dxa"/>
          </w:tcPr>
          <w:p w14:paraId="3FF55941" w14:textId="77777777" w:rsidR="00DC75A1" w:rsidRDefault="00000000">
            <w:r>
              <w:rPr>
                <w:sz w:val="16"/>
              </w:rPr>
              <w:t>MT dịch sai, TTS phát nội dung bị sửa.</w:t>
            </w:r>
          </w:p>
        </w:tc>
        <w:tc>
          <w:tcPr>
            <w:tcW w:w="3408" w:type="dxa"/>
          </w:tcPr>
          <w:p w14:paraId="426DF332" w14:textId="77777777" w:rsidR="00DC75A1" w:rsidRDefault="00000000">
            <w:r>
              <w:rPr>
                <w:sz w:val="16"/>
              </w:rPr>
              <w:t>Chỉ gửi committed tokens qua Local Agreement/LCP; giữ lại 1–2 token cuối.</w:t>
            </w:r>
          </w:p>
        </w:tc>
      </w:tr>
      <w:tr w:rsidR="00DC75A1" w14:paraId="3590920D" w14:textId="77777777">
        <w:trPr>
          <w:jc w:val="center"/>
        </w:trPr>
        <w:tc>
          <w:tcPr>
            <w:tcW w:w="3408" w:type="dxa"/>
            <w:shd w:val="clear" w:color="auto" w:fill="F2F6FA"/>
          </w:tcPr>
          <w:p w14:paraId="1902121D" w14:textId="77777777" w:rsidR="00DC75A1" w:rsidRDefault="00000000">
            <w:r>
              <w:rPr>
                <w:sz w:val="16"/>
              </w:rPr>
              <w:t>Dịch quá sớm khi câu chưa đủ nghĩa</w:t>
            </w:r>
          </w:p>
        </w:tc>
        <w:tc>
          <w:tcPr>
            <w:tcW w:w="3408" w:type="dxa"/>
            <w:shd w:val="clear" w:color="auto" w:fill="F2F6FA"/>
          </w:tcPr>
          <w:p w14:paraId="7F7DAC1C" w14:textId="77777777" w:rsidR="00DC75A1" w:rsidRDefault="00000000">
            <w:r>
              <w:rPr>
                <w:sz w:val="16"/>
              </w:rPr>
              <w:t>Bản dịch sai ngữ pháp hoặc thiếu thông tin.</w:t>
            </w:r>
          </w:p>
        </w:tc>
        <w:tc>
          <w:tcPr>
            <w:tcW w:w="3408" w:type="dxa"/>
            <w:shd w:val="clear" w:color="auto" w:fill="F2F6FA"/>
          </w:tcPr>
          <w:p w14:paraId="1340BC9D" w14:textId="77777777" w:rsidR="00DC75A1" w:rsidRDefault="00000000">
            <w:r>
              <w:rPr>
                <w:sz w:val="16"/>
              </w:rPr>
              <w:t>Wait-k = 3–5, tăng k với câu dài hoặc ngôn ngữ có cấu trúc khác biệt.</w:t>
            </w:r>
          </w:p>
        </w:tc>
      </w:tr>
      <w:tr w:rsidR="00DC75A1" w14:paraId="58126379" w14:textId="77777777">
        <w:trPr>
          <w:jc w:val="center"/>
        </w:trPr>
        <w:tc>
          <w:tcPr>
            <w:tcW w:w="3408" w:type="dxa"/>
          </w:tcPr>
          <w:p w14:paraId="063FCD59" w14:textId="77777777" w:rsidR="00DC75A1" w:rsidRDefault="00000000">
            <w:r>
              <w:rPr>
                <w:sz w:val="16"/>
              </w:rPr>
              <w:t>LLM quá nặng cho mobile</w:t>
            </w:r>
          </w:p>
        </w:tc>
        <w:tc>
          <w:tcPr>
            <w:tcW w:w="3408" w:type="dxa"/>
          </w:tcPr>
          <w:p w14:paraId="58B593E4" w14:textId="77777777" w:rsidR="00DC75A1" w:rsidRDefault="00000000">
            <w:r>
              <w:rPr>
                <w:sz w:val="16"/>
              </w:rPr>
              <w:t>RAM cao, nóng máy, trễ lớn.</w:t>
            </w:r>
          </w:p>
        </w:tc>
        <w:tc>
          <w:tcPr>
            <w:tcW w:w="3408" w:type="dxa"/>
          </w:tcPr>
          <w:p w14:paraId="48F77362" w14:textId="77777777" w:rsidR="00DC75A1" w:rsidRDefault="00000000">
            <w:r>
              <w:rPr>
                <w:sz w:val="16"/>
              </w:rPr>
              <w:t>Dùng LLM 1B/3B INT4, KV Cache, hoặc fallback NMT theo cặp ngôn ngữ.</w:t>
            </w:r>
          </w:p>
        </w:tc>
      </w:tr>
      <w:tr w:rsidR="00DC75A1" w14:paraId="57DB21AD" w14:textId="77777777">
        <w:trPr>
          <w:jc w:val="center"/>
        </w:trPr>
        <w:tc>
          <w:tcPr>
            <w:tcW w:w="3408" w:type="dxa"/>
            <w:shd w:val="clear" w:color="auto" w:fill="F2F6FA"/>
          </w:tcPr>
          <w:p w14:paraId="547EEFDF" w14:textId="77777777" w:rsidR="00DC75A1" w:rsidRDefault="00000000">
            <w:r>
              <w:rPr>
                <w:sz w:val="16"/>
              </w:rPr>
              <w:t>TTS phát từng từ thiếu tự nhiên</w:t>
            </w:r>
          </w:p>
        </w:tc>
        <w:tc>
          <w:tcPr>
            <w:tcW w:w="3408" w:type="dxa"/>
            <w:shd w:val="clear" w:color="auto" w:fill="F2F6FA"/>
          </w:tcPr>
          <w:p w14:paraId="24C532D4" w14:textId="77777777" w:rsidR="00DC75A1" w:rsidRDefault="00000000">
            <w:r>
              <w:rPr>
                <w:sz w:val="16"/>
              </w:rPr>
              <w:t>Người nghe khó hiểu, ngữ điệu kém.</w:t>
            </w:r>
          </w:p>
        </w:tc>
        <w:tc>
          <w:tcPr>
            <w:tcW w:w="3408" w:type="dxa"/>
            <w:shd w:val="clear" w:color="auto" w:fill="F2F6FA"/>
          </w:tcPr>
          <w:p w14:paraId="3C3BA94F" w14:textId="77777777" w:rsidR="00DC75A1" w:rsidRDefault="00000000">
            <w:r>
              <w:rPr>
                <w:sz w:val="16"/>
              </w:rPr>
              <w:t>Phrase-level chunking, cache speaker embedding, cross-fade nhẹ.</w:t>
            </w:r>
          </w:p>
        </w:tc>
      </w:tr>
      <w:tr w:rsidR="00DC75A1" w14:paraId="17E3B424" w14:textId="77777777">
        <w:trPr>
          <w:jc w:val="center"/>
        </w:trPr>
        <w:tc>
          <w:tcPr>
            <w:tcW w:w="3408" w:type="dxa"/>
          </w:tcPr>
          <w:p w14:paraId="0CA7CBDB" w14:textId="77777777" w:rsidR="00DC75A1" w:rsidRDefault="00000000">
            <w:r>
              <w:rPr>
                <w:sz w:val="16"/>
              </w:rPr>
              <w:t>Không đủ asset model cho đủ 4 ngôn ngữ trên AI Hub</w:t>
            </w:r>
          </w:p>
        </w:tc>
        <w:tc>
          <w:tcPr>
            <w:tcW w:w="3408" w:type="dxa"/>
          </w:tcPr>
          <w:p w14:paraId="1C445A84" w14:textId="77777777" w:rsidR="00DC75A1" w:rsidRDefault="00000000">
            <w:r>
              <w:rPr>
                <w:sz w:val="16"/>
              </w:rPr>
              <w:t>Khó chạy toàn bộ bằng QNN/NPU.</w:t>
            </w:r>
          </w:p>
        </w:tc>
        <w:tc>
          <w:tcPr>
            <w:tcW w:w="3408" w:type="dxa"/>
          </w:tcPr>
          <w:p w14:paraId="05513826" w14:textId="77777777" w:rsidR="00DC75A1" w:rsidRDefault="00000000">
            <w:r>
              <w:rPr>
                <w:sz w:val="16"/>
              </w:rPr>
              <w:t>Kết hợp AI Hub cho model có sẵn và Sherpa-ONNX/ONNX Runtime cho model còn thiếu.</w:t>
            </w:r>
          </w:p>
        </w:tc>
      </w:tr>
      <w:tr w:rsidR="00DC75A1" w14:paraId="26C32B77" w14:textId="77777777">
        <w:trPr>
          <w:jc w:val="center"/>
        </w:trPr>
        <w:tc>
          <w:tcPr>
            <w:tcW w:w="3408" w:type="dxa"/>
            <w:shd w:val="clear" w:color="auto" w:fill="F2F6FA"/>
          </w:tcPr>
          <w:p w14:paraId="1582949C" w14:textId="77777777" w:rsidR="00DC75A1" w:rsidRDefault="00000000">
            <w:r>
              <w:rPr>
                <w:sz w:val="16"/>
              </w:rPr>
              <w:t>Tổng RAM của ASR + MT + TTS quá cao</w:t>
            </w:r>
          </w:p>
        </w:tc>
        <w:tc>
          <w:tcPr>
            <w:tcW w:w="3408" w:type="dxa"/>
            <w:shd w:val="clear" w:color="auto" w:fill="F2F6FA"/>
          </w:tcPr>
          <w:p w14:paraId="4D8BDBBE" w14:textId="77777777" w:rsidR="00DC75A1" w:rsidRDefault="00000000">
            <w:r>
              <w:rPr>
                <w:sz w:val="16"/>
              </w:rPr>
              <w:t>Ứng dụng bị kill hoặc giảm hiệu năng.</w:t>
            </w:r>
          </w:p>
        </w:tc>
        <w:tc>
          <w:tcPr>
            <w:tcW w:w="3408" w:type="dxa"/>
            <w:shd w:val="clear" w:color="auto" w:fill="F2F6FA"/>
          </w:tcPr>
          <w:p w14:paraId="0979F546" w14:textId="77777777" w:rsidR="00DC75A1" w:rsidRDefault="00000000">
            <w:r>
              <w:rPr>
                <w:sz w:val="16"/>
              </w:rPr>
              <w:t>Không load đồng thời mọi model; lazy-load theo cặp ngôn ngữ; quantization; unload model không dùng.</w:t>
            </w:r>
          </w:p>
        </w:tc>
      </w:tr>
    </w:tbl>
    <w:p w14:paraId="28672E14" w14:textId="77777777" w:rsidR="00DC75A1" w:rsidRDefault="00DC75A1"/>
    <w:p w14:paraId="195F7170" w14:textId="77777777" w:rsidR="00DC75A1" w:rsidRDefault="00000000">
      <w:pPr>
        <w:pStyle w:val="Heading1"/>
      </w:pPr>
      <w:r>
        <w:t>9. Khuyến nghị cuối cùng</w:t>
      </w:r>
    </w:p>
    <w:tbl>
      <w:tblPr>
        <w:tblStyle w:val="TableGrid"/>
        <w:tblW w:w="0" w:type="auto"/>
        <w:tblLook w:val="04A0" w:firstRow="1" w:lastRow="0" w:firstColumn="1" w:lastColumn="0" w:noHBand="0" w:noVBand="1"/>
      </w:tblPr>
      <w:tblGrid>
        <w:gridCol w:w="10224"/>
      </w:tblGrid>
      <w:tr w:rsidR="00DC75A1" w14:paraId="256ACFAC" w14:textId="77777777">
        <w:tc>
          <w:tcPr>
            <w:tcW w:w="10224" w:type="dxa"/>
            <w:shd w:val="clear" w:color="auto" w:fill="E2F0D9"/>
          </w:tcPr>
          <w:p w14:paraId="7D8F83B1" w14:textId="77777777" w:rsidR="00DC75A1" w:rsidRDefault="00000000">
            <w:pPr>
              <w:spacing w:after="80"/>
            </w:pPr>
            <w:r>
              <w:rPr>
                <w:b/>
                <w:color w:val="1F4E79"/>
                <w:sz w:val="21"/>
              </w:rPr>
              <w:t>Phương án khuyến nghị cho bản prototype</w:t>
            </w:r>
          </w:p>
          <w:p w14:paraId="05BC0B60" w14:textId="77777777" w:rsidR="00DC75A1" w:rsidRDefault="00000000">
            <w:pPr>
              <w:spacing w:after="40"/>
              <w:ind w:left="216"/>
            </w:pPr>
            <w:r>
              <w:rPr>
                <w:sz w:val="19"/>
              </w:rPr>
              <w:t>• Giai đoạn 1: làm push-to-talk streaming bán song công để giảm độ phức tạp audio hai chiều và dễ kiểm soát latency.</w:t>
            </w:r>
          </w:p>
          <w:p w14:paraId="1A0D0EE9" w14:textId="77777777" w:rsidR="00DC75A1" w:rsidRDefault="00000000">
            <w:pPr>
              <w:spacing w:after="40"/>
              <w:ind w:left="216"/>
            </w:pPr>
            <w:r>
              <w:rPr>
                <w:sz w:val="19"/>
              </w:rPr>
              <w:t>• ASR: ưu tiên model streaming/edge như Zipformer khi ngôn ngữ phù hợp; dùng Whisper-Small-Quantized làm baseline/fallback đa ngôn ngữ; với tiếng Việt nên dùng lựa chọn chuyên biệt đã nghiên cứu ở task ASR trước.</w:t>
            </w:r>
          </w:p>
          <w:p w14:paraId="0201BA7E" w14:textId="77777777" w:rsidR="00DC75A1" w:rsidRDefault="00000000">
            <w:pPr>
              <w:spacing w:after="40"/>
              <w:ind w:left="216"/>
            </w:pPr>
            <w:r>
              <w:rPr>
                <w:sz w:val="19"/>
              </w:rPr>
              <w:t>• MT: dùng LLM nhỏ đã lượng tử hóa nếu thiết bị đủ mạnh, áp dụng Conversational SimulMT để giữ KV Cache; nếu không, dùng NMT nhỏ theo từng cặp ngôn ngữ.</w:t>
            </w:r>
          </w:p>
          <w:p w14:paraId="175C2FF2" w14:textId="77777777" w:rsidR="00DC75A1" w:rsidRDefault="00000000">
            <w:pPr>
              <w:spacing w:after="40"/>
              <w:ind w:left="216"/>
            </w:pPr>
            <w:r>
              <w:rPr>
                <w:sz w:val="19"/>
              </w:rPr>
              <w:t>• TTS: dùng model nhẹ offline; phát theo phrase chunk thay vì phát từng từ; kiểm thử riêng chất lượng giọng Việt/Anh/Trung/Hàn.</w:t>
            </w:r>
          </w:p>
          <w:p w14:paraId="46A804EC" w14:textId="77777777" w:rsidR="00DC75A1" w:rsidRDefault="00000000">
            <w:pPr>
              <w:spacing w:after="40"/>
              <w:ind w:left="216"/>
            </w:pPr>
            <w:r>
              <w:rPr>
                <w:sz w:val="19"/>
              </w:rPr>
              <w:t>• Tối ưu hệ thống: INT8/w8a16 cho ASR/TTS, INT4/w4a16 cho LLM, ưu tiên QNN/QAIRT trên Snapdragon và ONNX/Sherpa làm fallback.</w:t>
            </w:r>
          </w:p>
          <w:p w14:paraId="36D1B072" w14:textId="77777777" w:rsidR="00DC75A1" w:rsidRDefault="00000000">
            <w:pPr>
              <w:spacing w:after="40"/>
              <w:ind w:left="216"/>
            </w:pPr>
            <w:r>
              <w:rPr>
                <w:sz w:val="19"/>
              </w:rPr>
              <w:t>• Metric demo nên trình bày: ASR latency, MT latency, TTS latency, end-to-end latency, RAM, CPU/NPU load và độ chính xác trong môi trường ồn.</w:t>
            </w:r>
          </w:p>
        </w:tc>
      </w:tr>
    </w:tbl>
    <w:p w14:paraId="0DADAD30" w14:textId="77777777" w:rsidR="00DC75A1" w:rsidRDefault="00DC75A1"/>
    <w:p w14:paraId="5AD9CAA6" w14:textId="77777777" w:rsidR="00DC75A1" w:rsidRDefault="00000000">
      <w:pPr>
        <w:pStyle w:val="Heading1"/>
      </w:pPr>
      <w:r>
        <w:t>10. Nguồn tham khảo chính</w:t>
      </w:r>
    </w:p>
    <w:p w14:paraId="704035B1" w14:textId="77777777" w:rsidR="00DC75A1" w:rsidRDefault="00000000">
      <w:pPr>
        <w:pStyle w:val="ListBullet"/>
        <w:spacing w:after="60" w:line="252" w:lineRule="auto"/>
      </w:pPr>
      <w:r>
        <w:t>Tài liệu nghiên cứu nội bộ: “Nghiên cứu Pipeline Streaming ASR-MT-TTS và Mô hình trên Qualcomm AI Hub”.</w:t>
      </w:r>
    </w:p>
    <w:p w14:paraId="6A58BD03" w14:textId="77777777" w:rsidR="00DC75A1" w:rsidRDefault="00000000">
      <w:pPr>
        <w:pStyle w:val="ListBullet"/>
        <w:spacing w:after="60" w:line="252" w:lineRule="auto"/>
      </w:pPr>
      <w:r>
        <w:t>Tài liệu cuộc thi OneVoice AI Challenge và overview app/team chuẩn bị.</w:t>
      </w:r>
    </w:p>
    <w:p w14:paraId="695803B7" w14:textId="77777777" w:rsidR="00DC75A1" w:rsidRDefault="00000000">
      <w:pPr>
        <w:pStyle w:val="ListBullet"/>
        <w:spacing w:after="60" w:line="252" w:lineRule="auto"/>
      </w:pPr>
      <w:r>
        <w:t>Qualcomm AI Hub – Whisper-Small-Quantized: https://aihub.qualcomm.com/models/whisper_small_quantized</w:t>
      </w:r>
    </w:p>
    <w:p w14:paraId="70936556" w14:textId="77777777" w:rsidR="00DC75A1" w:rsidRDefault="00000000">
      <w:pPr>
        <w:pStyle w:val="ListBullet"/>
        <w:spacing w:after="60" w:line="252" w:lineRule="auto"/>
      </w:pPr>
      <w:r>
        <w:t>Qualcomm AI Hub – Zipformer: https://aihub.qualcomm.com/models/zipformer</w:t>
      </w:r>
    </w:p>
    <w:p w14:paraId="61A3769F" w14:textId="77777777" w:rsidR="00DC75A1" w:rsidRDefault="00000000">
      <w:pPr>
        <w:pStyle w:val="ListBullet"/>
        <w:spacing w:after="60" w:line="252" w:lineRule="auto"/>
      </w:pPr>
      <w:r>
        <w:t>Qualcomm AI Hub – MeloTTS-EN/ZH: https://aihub.qualcomm.com/models/melotts_en và https://aihub.qualcomm.com/models/melotts_zh</w:t>
      </w:r>
    </w:p>
    <w:p w14:paraId="570A9EA2" w14:textId="77777777" w:rsidR="00DC75A1" w:rsidRDefault="00000000">
      <w:pPr>
        <w:pStyle w:val="ListBullet"/>
        <w:spacing w:after="60" w:line="252" w:lineRule="auto"/>
      </w:pPr>
      <w:r>
        <w:t>Qualcomm AI Hub Models GitHub: https://github.com/qualcomm/ai-hub-models</w:t>
      </w:r>
    </w:p>
    <w:p w14:paraId="4D7483C5" w14:textId="77777777" w:rsidR="00DC75A1" w:rsidRDefault="00000000">
      <w:pPr>
        <w:pStyle w:val="ListBullet"/>
        <w:spacing w:after="60" w:line="252" w:lineRule="auto"/>
      </w:pPr>
      <w:r>
        <w:t>Sherpa-ONNX GitHub: https://github.com/k2-fsa/sherpa-onnx</w:t>
      </w:r>
    </w:p>
    <w:p w14:paraId="09EFEB05" w14:textId="77777777" w:rsidR="00DC75A1" w:rsidRDefault="00000000">
      <w:pPr>
        <w:pStyle w:val="ListBullet"/>
        <w:spacing w:after="60" w:line="252" w:lineRule="auto"/>
      </w:pPr>
      <w:r>
        <w:t>Conversational SimulMT, ACL/IWSLT 2025: https://aclanthology.org/2025.iwslt-1.8/</w:t>
      </w:r>
    </w:p>
    <w:sectPr w:rsidR="00DC75A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CF46" w14:textId="77777777" w:rsidR="00673B16" w:rsidRDefault="00673B16">
      <w:pPr>
        <w:spacing w:after="0" w:line="240" w:lineRule="auto"/>
      </w:pPr>
      <w:r>
        <w:separator/>
      </w:r>
    </w:p>
  </w:endnote>
  <w:endnote w:type="continuationSeparator" w:id="0">
    <w:p w14:paraId="46FF8184" w14:textId="77777777" w:rsidR="00673B16" w:rsidRDefault="0067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EABB" w14:textId="77777777" w:rsidR="00DC75A1" w:rsidRDefault="00000000">
    <w:pPr>
      <w:pStyle w:val="Footer"/>
      <w:jc w:val="center"/>
    </w:pPr>
    <w:r>
      <w:rPr>
        <w:color w:val="787878"/>
        <w:sz w:val="16"/>
      </w:rPr>
      <w:t>OneVoice AI Challenge – Streaming Pipeline ASR–MT–TTS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0822" w14:textId="77777777" w:rsidR="00673B16" w:rsidRDefault="00673B16">
      <w:pPr>
        <w:spacing w:after="0" w:line="240" w:lineRule="auto"/>
      </w:pPr>
      <w:r>
        <w:separator/>
      </w:r>
    </w:p>
  </w:footnote>
  <w:footnote w:type="continuationSeparator" w:id="0">
    <w:p w14:paraId="39BB47E4" w14:textId="77777777" w:rsidR="00673B16" w:rsidRDefault="00673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999543">
    <w:abstractNumId w:val="8"/>
  </w:num>
  <w:num w:numId="2" w16cid:durableId="317538807">
    <w:abstractNumId w:val="6"/>
  </w:num>
  <w:num w:numId="3" w16cid:durableId="1955286474">
    <w:abstractNumId w:val="5"/>
  </w:num>
  <w:num w:numId="4" w16cid:durableId="1008561678">
    <w:abstractNumId w:val="4"/>
  </w:num>
  <w:num w:numId="5" w16cid:durableId="1641225905">
    <w:abstractNumId w:val="7"/>
  </w:num>
  <w:num w:numId="6" w16cid:durableId="504054606">
    <w:abstractNumId w:val="3"/>
  </w:num>
  <w:num w:numId="7" w16cid:durableId="76826623">
    <w:abstractNumId w:val="2"/>
  </w:num>
  <w:num w:numId="8" w16cid:durableId="122121656">
    <w:abstractNumId w:val="1"/>
  </w:num>
  <w:num w:numId="9" w16cid:durableId="50498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B16"/>
    <w:rsid w:val="00AA1D8D"/>
    <w:rsid w:val="00B47730"/>
    <w:rsid w:val="00C873EA"/>
    <w:rsid w:val="00CB0664"/>
    <w:rsid w:val="00DC75A1"/>
    <w:rsid w:val="00E15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BC1DF"/>
  <w14:defaultImageDpi w14:val="300"/>
  <w15:docId w15:val="{1E9C4E41-1706-42EB-AE0A-971498A8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Đạt</cp:lastModifiedBy>
  <cp:revision>2</cp:revision>
  <dcterms:created xsi:type="dcterms:W3CDTF">2013-12-23T23:15:00Z</dcterms:created>
  <dcterms:modified xsi:type="dcterms:W3CDTF">2026-06-23T13:37:00Z</dcterms:modified>
  <cp:category/>
</cp:coreProperties>
</file>