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5A10A" w14:textId="77777777" w:rsidR="006F30CD" w:rsidRDefault="007D54FD">
      <w:pPr>
        <w:spacing w:after="0"/>
        <w:jc w:val="center"/>
        <w:rPr>
          <w:rFonts w:ascii="Arial" w:eastAsia="Arial" w:hAnsi="Arial" w:cs="Arial"/>
          <w:b/>
          <w:sz w:val="24"/>
          <w:szCs w:val="24"/>
        </w:rPr>
      </w:pPr>
      <w:r>
        <w:rPr>
          <w:rFonts w:ascii="Arial" w:eastAsia="Arial" w:hAnsi="Arial" w:cs="Arial"/>
          <w:b/>
          <w:sz w:val="24"/>
          <w:szCs w:val="24"/>
        </w:rPr>
        <w:t>Project Design Phase-II</w:t>
      </w:r>
    </w:p>
    <w:p w14:paraId="6335A10B" w14:textId="77777777" w:rsidR="006F30CD" w:rsidRDefault="007D54F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6335A10C" w14:textId="77777777" w:rsidR="006F30CD" w:rsidRDefault="006F30C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6F30CD" w14:paraId="6335A10F" w14:textId="77777777">
        <w:trPr>
          <w:jc w:val="center"/>
        </w:trPr>
        <w:tc>
          <w:tcPr>
            <w:tcW w:w="4508" w:type="dxa"/>
            <w:vAlign w:val="center"/>
          </w:tcPr>
          <w:p w14:paraId="6335A10D" w14:textId="77777777" w:rsidR="006F30CD" w:rsidRDefault="007D54FD">
            <w:pPr>
              <w:rPr>
                <w:rFonts w:ascii="Arial" w:eastAsia="Arial" w:hAnsi="Arial" w:cs="Arial"/>
              </w:rPr>
            </w:pPr>
            <w:r>
              <w:rPr>
                <w:rFonts w:ascii="Arial" w:eastAsia="Arial" w:hAnsi="Arial" w:cs="Arial"/>
              </w:rPr>
              <w:t>Date</w:t>
            </w:r>
          </w:p>
        </w:tc>
        <w:tc>
          <w:tcPr>
            <w:tcW w:w="4843" w:type="dxa"/>
            <w:vAlign w:val="center"/>
          </w:tcPr>
          <w:p w14:paraId="6335A10E" w14:textId="77777777" w:rsidR="006F30CD" w:rsidRDefault="007D54FD">
            <w:r>
              <w:rPr>
                <w:sz w:val="18"/>
              </w:rPr>
              <w:t>08 October 2026</w:t>
            </w:r>
          </w:p>
        </w:tc>
      </w:tr>
      <w:tr w:rsidR="006F30CD" w14:paraId="6335A112" w14:textId="77777777">
        <w:trPr>
          <w:jc w:val="center"/>
        </w:trPr>
        <w:tc>
          <w:tcPr>
            <w:tcW w:w="4508" w:type="dxa"/>
            <w:vAlign w:val="center"/>
          </w:tcPr>
          <w:p w14:paraId="6335A110" w14:textId="77777777" w:rsidR="006F30CD" w:rsidRDefault="007D54FD">
            <w:pPr>
              <w:rPr>
                <w:rFonts w:ascii="Arial" w:eastAsia="Arial" w:hAnsi="Arial" w:cs="Arial"/>
              </w:rPr>
            </w:pPr>
            <w:r>
              <w:rPr>
                <w:rFonts w:ascii="Arial" w:eastAsia="Arial" w:hAnsi="Arial" w:cs="Arial"/>
              </w:rPr>
              <w:t>Team ID</w:t>
            </w:r>
          </w:p>
        </w:tc>
        <w:tc>
          <w:tcPr>
            <w:tcW w:w="4843" w:type="dxa"/>
            <w:vAlign w:val="center"/>
          </w:tcPr>
          <w:p w14:paraId="6335A111" w14:textId="2997766F" w:rsidR="006F30CD" w:rsidRDefault="00D43C2F">
            <w:r>
              <w:rPr>
                <w:sz w:val="18"/>
              </w:rPr>
              <w:t>9100SmartGirls</w:t>
            </w:r>
          </w:p>
        </w:tc>
      </w:tr>
      <w:tr w:rsidR="006F30CD" w14:paraId="6335A115" w14:textId="77777777">
        <w:trPr>
          <w:jc w:val="center"/>
        </w:trPr>
        <w:tc>
          <w:tcPr>
            <w:tcW w:w="4508" w:type="dxa"/>
            <w:vAlign w:val="center"/>
          </w:tcPr>
          <w:p w14:paraId="6335A113" w14:textId="77777777" w:rsidR="006F30CD" w:rsidRDefault="007D54FD">
            <w:pPr>
              <w:rPr>
                <w:rFonts w:ascii="Arial" w:eastAsia="Arial" w:hAnsi="Arial" w:cs="Arial"/>
              </w:rPr>
            </w:pPr>
            <w:r>
              <w:rPr>
                <w:rFonts w:ascii="Arial" w:eastAsia="Arial" w:hAnsi="Arial" w:cs="Arial"/>
              </w:rPr>
              <w:t>Project Name</w:t>
            </w:r>
          </w:p>
        </w:tc>
        <w:tc>
          <w:tcPr>
            <w:tcW w:w="4843" w:type="dxa"/>
            <w:vAlign w:val="center"/>
          </w:tcPr>
          <w:p w14:paraId="6335A114" w14:textId="77777777" w:rsidR="006F30CD" w:rsidRDefault="007D54FD">
            <w:r>
              <w:rPr>
                <w:sz w:val="18"/>
              </w:rPr>
              <w:t>Streamlining IT Procurement: Automating Standard Laptop Orders with Flow Designer</w:t>
            </w:r>
          </w:p>
        </w:tc>
      </w:tr>
      <w:tr w:rsidR="006F30CD" w14:paraId="6335A118" w14:textId="77777777">
        <w:trPr>
          <w:jc w:val="center"/>
        </w:trPr>
        <w:tc>
          <w:tcPr>
            <w:tcW w:w="4508" w:type="dxa"/>
            <w:vAlign w:val="center"/>
          </w:tcPr>
          <w:p w14:paraId="6335A116" w14:textId="77777777" w:rsidR="006F30CD" w:rsidRDefault="007D54FD">
            <w:pPr>
              <w:rPr>
                <w:rFonts w:ascii="Arial" w:eastAsia="Arial" w:hAnsi="Arial" w:cs="Arial"/>
              </w:rPr>
            </w:pPr>
            <w:r>
              <w:rPr>
                <w:rFonts w:ascii="Arial" w:eastAsia="Arial" w:hAnsi="Arial" w:cs="Arial"/>
              </w:rPr>
              <w:t>Maximum Marks</w:t>
            </w:r>
          </w:p>
        </w:tc>
        <w:tc>
          <w:tcPr>
            <w:tcW w:w="4843" w:type="dxa"/>
            <w:vAlign w:val="center"/>
          </w:tcPr>
          <w:p w14:paraId="6335A117" w14:textId="77777777" w:rsidR="006F30CD" w:rsidRDefault="007D54FD">
            <w:r>
              <w:rPr>
                <w:sz w:val="18"/>
              </w:rPr>
              <w:t>4 Marks</w:t>
            </w:r>
          </w:p>
        </w:tc>
      </w:tr>
    </w:tbl>
    <w:p w14:paraId="6335A119" w14:textId="77777777" w:rsidR="006F30CD" w:rsidRDefault="006F30CD">
      <w:pPr>
        <w:rPr>
          <w:rFonts w:ascii="Arial" w:eastAsia="Arial" w:hAnsi="Arial" w:cs="Arial"/>
          <w:b/>
        </w:rPr>
      </w:pPr>
    </w:p>
    <w:p w14:paraId="6335A11A" w14:textId="77777777" w:rsidR="006F30CD" w:rsidRDefault="007D54FD">
      <w:pPr>
        <w:rPr>
          <w:rFonts w:ascii="Arial" w:eastAsia="Arial" w:hAnsi="Arial" w:cs="Arial"/>
          <w:b/>
        </w:rPr>
      </w:pPr>
      <w:r>
        <w:rPr>
          <w:rFonts w:ascii="Arial" w:eastAsia="Arial" w:hAnsi="Arial" w:cs="Arial"/>
          <w:b/>
          <w:sz w:val="20"/>
        </w:rPr>
        <w:t>Data Flow Diagrams:</w:t>
      </w:r>
      <w:r>
        <w:br/>
        <w:t>Proposed Level-1 DFD for the standard laptop procurement automation:</w:t>
      </w:r>
      <w:r>
        <w:rPr>
          <w:noProof/>
        </w:rPr>
        <w:drawing>
          <wp:inline distT="0" distB="0" distL="0" distR="0" wp14:anchorId="6335A18B" wp14:editId="6335A18C">
            <wp:extent cx="6035040" cy="34198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5"/>
                    <a:stretch>
                      <a:fillRect/>
                    </a:stretch>
                  </pic:blipFill>
                  <pic:spPr>
                    <a:xfrm>
                      <a:off x="0" y="0"/>
                      <a:ext cx="6035040" cy="3419856"/>
                    </a:xfrm>
                    <a:prstGeom prst="rect">
                      <a:avLst/>
                    </a:prstGeom>
                  </pic:spPr>
                </pic:pic>
              </a:graphicData>
            </a:graphic>
          </wp:inline>
        </w:drawing>
      </w:r>
    </w:p>
    <w:p w14:paraId="6335A11B" w14:textId="77777777" w:rsidR="006F30CD" w:rsidRDefault="007D54FD">
      <w:pPr>
        <w:rPr>
          <w:rFonts w:ascii="Arial" w:eastAsia="Arial" w:hAnsi="Arial" w:cs="Arial"/>
        </w:rPr>
      </w:pPr>
      <w:r>
        <w:rPr>
          <w:rFonts w:ascii="Arial" w:eastAsia="Arial" w:hAnsi="Arial" w:cs="Arial"/>
          <w:sz w:val="20"/>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335A11C" w14:textId="77777777" w:rsidR="006F30CD" w:rsidRDefault="007D54FD">
      <w:pPr>
        <w:rPr>
          <w:rFonts w:ascii="Arial" w:eastAsia="Arial" w:hAnsi="Arial" w:cs="Arial"/>
          <w:b/>
        </w:rPr>
      </w:pPr>
      <w:r>
        <w:rPr>
          <w:noProof/>
          <w:sz w:val="20"/>
        </w:rPr>
        <w:lastRenderedPageBreak/>
        <mc:AlternateContent>
          <mc:Choice Requires="wpg">
            <w:drawing>
              <wp:anchor distT="0" distB="0" distL="114300" distR="114300" simplePos="0" relativeHeight="251658240" behindDoc="0" locked="0" layoutInCell="1" hidden="0" allowOverlap="1" wp14:anchorId="6335A18D" wp14:editId="6335A18E">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sz w:val="20"/>
        </w:rPr>
        <mc:AlternateContent>
          <mc:Choice Requires="wpg">
            <w:drawing>
              <wp:anchor distT="0" distB="0" distL="114300" distR="114300" simplePos="0" relativeHeight="251659264" behindDoc="0" locked="0" layoutInCell="1" hidden="0" allowOverlap="1" wp14:anchorId="6335A18F" wp14:editId="6335A190">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6335A193" w14:textId="77777777" w:rsidR="006F30CD" w:rsidRDefault="007D54FD">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14:paraId="6335A11D" w14:textId="77777777" w:rsidR="006F30CD" w:rsidRDefault="006F30CD">
      <w:pPr>
        <w:rPr>
          <w:rFonts w:ascii="Arial" w:eastAsia="Arial" w:hAnsi="Arial" w:cs="Arial"/>
          <w:b/>
        </w:rPr>
      </w:pPr>
    </w:p>
    <w:p w14:paraId="6335A11E" w14:textId="77777777" w:rsidR="006F30CD" w:rsidRDefault="007D54FD">
      <w:pPr>
        <w:rPr>
          <w:rFonts w:ascii="Arial" w:eastAsia="Arial" w:hAnsi="Arial" w:cs="Arial"/>
          <w:b/>
        </w:rPr>
      </w:pPr>
      <w:r>
        <w:rPr>
          <w:rFonts w:ascii="Arial" w:eastAsia="Arial" w:hAnsi="Arial" w:cs="Arial"/>
          <w:b/>
          <w:noProof/>
          <w:sz w:val="20"/>
        </w:rPr>
        <w:drawing>
          <wp:inline distT="0" distB="0" distL="0" distR="0" wp14:anchorId="6335A191" wp14:editId="6335A19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9"/>
                    <a:srcRect/>
                    <a:stretch>
                      <a:fillRect/>
                    </a:stretch>
                  </pic:blipFill>
                  <pic:spPr>
                    <a:xfrm>
                      <a:off x="0" y="0"/>
                      <a:ext cx="2973897" cy="2581240"/>
                    </a:xfrm>
                    <a:prstGeom prst="rect">
                      <a:avLst/>
                    </a:prstGeom>
                    <a:ln/>
                  </pic:spPr>
                </pic:pic>
              </a:graphicData>
            </a:graphic>
          </wp:inline>
        </w:drawing>
      </w:r>
    </w:p>
    <w:p w14:paraId="6335A11F" w14:textId="77777777" w:rsidR="006F30CD" w:rsidRDefault="006F30CD">
      <w:pPr>
        <w:rPr>
          <w:rFonts w:ascii="Arial" w:eastAsia="Arial" w:hAnsi="Arial" w:cs="Arial"/>
          <w:b/>
        </w:rPr>
      </w:pPr>
    </w:p>
    <w:p w14:paraId="6335A120" w14:textId="77777777" w:rsidR="006F30CD" w:rsidRDefault="007D54FD">
      <w:pPr>
        <w:rPr>
          <w:rFonts w:ascii="Arial" w:eastAsia="Arial" w:hAnsi="Arial" w:cs="Arial"/>
          <w:b/>
        </w:rPr>
      </w:pPr>
      <w:r>
        <w:rPr>
          <w:rFonts w:ascii="Arial" w:eastAsia="Arial" w:hAnsi="Arial" w:cs="Arial"/>
          <w:b/>
          <w:sz w:val="20"/>
        </w:rPr>
        <w:t>User Stories</w:t>
      </w:r>
    </w:p>
    <w:p w14:paraId="6335A121" w14:textId="77777777" w:rsidR="006F30CD" w:rsidRDefault="007D54FD">
      <w:pPr>
        <w:rPr>
          <w:rFonts w:ascii="Arial" w:eastAsia="Arial" w:hAnsi="Arial" w:cs="Arial"/>
        </w:rPr>
      </w:pPr>
      <w:r>
        <w:rPr>
          <w:rFonts w:ascii="Arial" w:eastAsia="Arial" w:hAnsi="Arial" w:cs="Arial"/>
          <w:sz w:val="20"/>
        </w:rPr>
        <w:t>Use the below template to list all the user stories for the product.</w:t>
      </w:r>
    </w:p>
    <w:tbl>
      <w:tblPr>
        <w:tblStyle w:val="a0"/>
        <w:tblW w:w="14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6F30CD" w14:paraId="6335A129" w14:textId="77777777">
        <w:trPr>
          <w:trHeight w:val="275"/>
          <w:tblHeader/>
          <w:jc w:val="center"/>
        </w:trPr>
        <w:tc>
          <w:tcPr>
            <w:tcW w:w="1667" w:type="dxa"/>
            <w:vAlign w:val="center"/>
          </w:tcPr>
          <w:p w14:paraId="6335A122" w14:textId="77777777" w:rsidR="006F30CD" w:rsidRDefault="007D54FD">
            <w:pPr>
              <w:rPr>
                <w:rFonts w:ascii="Arial" w:eastAsia="Arial" w:hAnsi="Arial" w:cs="Arial"/>
                <w:b/>
                <w:sz w:val="20"/>
                <w:szCs w:val="20"/>
              </w:rPr>
            </w:pPr>
            <w:r>
              <w:rPr>
                <w:rFonts w:ascii="Arial" w:eastAsia="Arial" w:hAnsi="Arial" w:cs="Arial"/>
                <w:b/>
                <w:sz w:val="20"/>
                <w:szCs w:val="20"/>
              </w:rPr>
              <w:t>User Type</w:t>
            </w:r>
          </w:p>
        </w:tc>
        <w:tc>
          <w:tcPr>
            <w:tcW w:w="1850" w:type="dxa"/>
            <w:vAlign w:val="center"/>
          </w:tcPr>
          <w:p w14:paraId="6335A123" w14:textId="77777777" w:rsidR="006F30CD" w:rsidRDefault="007D54FD">
            <w:pPr>
              <w:rPr>
                <w:rFonts w:ascii="Arial" w:eastAsia="Arial" w:hAnsi="Arial" w:cs="Arial"/>
                <w:b/>
                <w:sz w:val="20"/>
                <w:szCs w:val="20"/>
              </w:rPr>
            </w:pPr>
            <w:r>
              <w:rPr>
                <w:rFonts w:ascii="Arial" w:eastAsia="Arial" w:hAnsi="Arial" w:cs="Arial"/>
                <w:b/>
                <w:sz w:val="20"/>
                <w:szCs w:val="20"/>
              </w:rPr>
              <w:t>Functional Requirement (Epic)</w:t>
            </w:r>
          </w:p>
        </w:tc>
        <w:tc>
          <w:tcPr>
            <w:tcW w:w="1309" w:type="dxa"/>
            <w:vAlign w:val="center"/>
          </w:tcPr>
          <w:p w14:paraId="6335A124" w14:textId="77777777" w:rsidR="006F30CD" w:rsidRDefault="007D54FD">
            <w:pPr>
              <w:rPr>
                <w:rFonts w:ascii="Arial" w:eastAsia="Arial" w:hAnsi="Arial" w:cs="Arial"/>
                <w:b/>
                <w:sz w:val="20"/>
                <w:szCs w:val="20"/>
              </w:rPr>
            </w:pPr>
            <w:r>
              <w:rPr>
                <w:rFonts w:ascii="Arial" w:eastAsia="Arial" w:hAnsi="Arial" w:cs="Arial"/>
                <w:b/>
                <w:sz w:val="20"/>
                <w:szCs w:val="20"/>
              </w:rPr>
              <w:t>User Story Number</w:t>
            </w:r>
          </w:p>
        </w:tc>
        <w:tc>
          <w:tcPr>
            <w:tcW w:w="4328" w:type="dxa"/>
            <w:vAlign w:val="center"/>
          </w:tcPr>
          <w:p w14:paraId="6335A125" w14:textId="77777777" w:rsidR="006F30CD" w:rsidRDefault="007D54FD">
            <w:pPr>
              <w:rPr>
                <w:rFonts w:ascii="Arial" w:eastAsia="Arial" w:hAnsi="Arial" w:cs="Arial"/>
                <w:b/>
                <w:sz w:val="20"/>
                <w:szCs w:val="20"/>
              </w:rPr>
            </w:pPr>
            <w:r>
              <w:rPr>
                <w:rFonts w:ascii="Arial" w:eastAsia="Arial" w:hAnsi="Arial" w:cs="Arial"/>
                <w:b/>
                <w:sz w:val="20"/>
                <w:szCs w:val="20"/>
              </w:rPr>
              <w:t>User Story / Task</w:t>
            </w:r>
          </w:p>
        </w:tc>
        <w:tc>
          <w:tcPr>
            <w:tcW w:w="2596" w:type="dxa"/>
            <w:vAlign w:val="center"/>
          </w:tcPr>
          <w:p w14:paraId="6335A126" w14:textId="77777777" w:rsidR="006F30CD" w:rsidRDefault="007D54FD">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vAlign w:val="center"/>
          </w:tcPr>
          <w:p w14:paraId="6335A127" w14:textId="77777777" w:rsidR="006F30CD" w:rsidRDefault="007D54FD">
            <w:pPr>
              <w:rPr>
                <w:rFonts w:ascii="Arial" w:eastAsia="Arial" w:hAnsi="Arial" w:cs="Arial"/>
                <w:b/>
                <w:sz w:val="20"/>
                <w:szCs w:val="20"/>
              </w:rPr>
            </w:pPr>
            <w:r>
              <w:rPr>
                <w:rFonts w:ascii="Arial" w:eastAsia="Arial" w:hAnsi="Arial" w:cs="Arial"/>
                <w:b/>
                <w:sz w:val="20"/>
                <w:szCs w:val="20"/>
              </w:rPr>
              <w:t>Priority</w:t>
            </w:r>
          </w:p>
        </w:tc>
        <w:tc>
          <w:tcPr>
            <w:tcW w:w="1374" w:type="dxa"/>
            <w:vAlign w:val="center"/>
          </w:tcPr>
          <w:p w14:paraId="6335A128" w14:textId="77777777" w:rsidR="006F30CD" w:rsidRDefault="007D54FD">
            <w:pPr>
              <w:rPr>
                <w:rFonts w:ascii="Arial" w:eastAsia="Arial" w:hAnsi="Arial" w:cs="Arial"/>
                <w:b/>
                <w:sz w:val="20"/>
                <w:szCs w:val="20"/>
              </w:rPr>
            </w:pPr>
            <w:r>
              <w:rPr>
                <w:rFonts w:ascii="Arial" w:eastAsia="Arial" w:hAnsi="Arial" w:cs="Arial"/>
                <w:b/>
                <w:sz w:val="20"/>
                <w:szCs w:val="20"/>
              </w:rPr>
              <w:t>Release</w:t>
            </w:r>
          </w:p>
        </w:tc>
      </w:tr>
      <w:tr w:rsidR="006F30CD" w14:paraId="6335A131" w14:textId="77777777">
        <w:trPr>
          <w:trHeight w:val="404"/>
          <w:jc w:val="center"/>
        </w:trPr>
        <w:tc>
          <w:tcPr>
            <w:tcW w:w="1667" w:type="dxa"/>
            <w:vAlign w:val="center"/>
          </w:tcPr>
          <w:p w14:paraId="6335A12A" w14:textId="77777777" w:rsidR="006F30CD" w:rsidRDefault="007D54FD">
            <w:r>
              <w:rPr>
                <w:sz w:val="18"/>
              </w:rPr>
              <w:t>IT Procurement Team Member</w:t>
            </w:r>
          </w:p>
        </w:tc>
        <w:tc>
          <w:tcPr>
            <w:tcW w:w="1850" w:type="dxa"/>
            <w:vAlign w:val="center"/>
          </w:tcPr>
          <w:p w14:paraId="6335A12B" w14:textId="77777777" w:rsidR="006F30CD" w:rsidRDefault="007D54FD">
            <w:r>
              <w:rPr>
                <w:sz w:val="18"/>
              </w:rPr>
              <w:t>Submit Standard Laptop Request</w:t>
            </w:r>
          </w:p>
        </w:tc>
        <w:tc>
          <w:tcPr>
            <w:tcW w:w="1309" w:type="dxa"/>
            <w:vAlign w:val="center"/>
          </w:tcPr>
          <w:p w14:paraId="6335A12C" w14:textId="77777777" w:rsidR="006F30CD" w:rsidRDefault="007D54FD">
            <w:r>
              <w:rPr>
                <w:sz w:val="18"/>
              </w:rPr>
              <w:t>USN-1</w:t>
            </w:r>
          </w:p>
        </w:tc>
        <w:tc>
          <w:tcPr>
            <w:tcW w:w="4328" w:type="dxa"/>
            <w:vAlign w:val="center"/>
          </w:tcPr>
          <w:p w14:paraId="6335A12D" w14:textId="77777777" w:rsidR="006F30CD" w:rsidRDefault="007D54FD">
            <w:r>
              <w:rPr>
                <w:sz w:val="18"/>
              </w:rPr>
              <w:t>As an IT procurement team member, I can submit a standard laptop request through the Service Catalog so the request enters the standard procurement process.</w:t>
            </w:r>
          </w:p>
        </w:tc>
        <w:tc>
          <w:tcPr>
            <w:tcW w:w="2596" w:type="dxa"/>
            <w:vAlign w:val="center"/>
          </w:tcPr>
          <w:p w14:paraId="6335A12E" w14:textId="77777777" w:rsidR="006F30CD" w:rsidRDefault="007D54FD">
            <w:r>
              <w:rPr>
                <w:sz w:val="18"/>
              </w:rPr>
              <w:t>Request is created successfully in ServiceNow.</w:t>
            </w:r>
          </w:p>
        </w:tc>
        <w:tc>
          <w:tcPr>
            <w:tcW w:w="1374" w:type="dxa"/>
            <w:vAlign w:val="center"/>
          </w:tcPr>
          <w:p w14:paraId="6335A12F" w14:textId="77777777" w:rsidR="006F30CD" w:rsidRDefault="007D54FD">
            <w:r>
              <w:rPr>
                <w:sz w:val="18"/>
              </w:rPr>
              <w:t>High</w:t>
            </w:r>
          </w:p>
        </w:tc>
        <w:tc>
          <w:tcPr>
            <w:tcW w:w="1374" w:type="dxa"/>
            <w:vAlign w:val="center"/>
          </w:tcPr>
          <w:p w14:paraId="6335A130" w14:textId="77777777" w:rsidR="006F30CD" w:rsidRDefault="007D54FD">
            <w:r>
              <w:rPr>
                <w:sz w:val="18"/>
              </w:rPr>
              <w:t>Sprint-1</w:t>
            </w:r>
          </w:p>
        </w:tc>
      </w:tr>
      <w:tr w:rsidR="006F30CD" w14:paraId="6335A139" w14:textId="77777777">
        <w:trPr>
          <w:trHeight w:val="404"/>
          <w:jc w:val="center"/>
        </w:trPr>
        <w:tc>
          <w:tcPr>
            <w:tcW w:w="1667" w:type="dxa"/>
            <w:vAlign w:val="center"/>
          </w:tcPr>
          <w:p w14:paraId="6335A132" w14:textId="77777777" w:rsidR="006F30CD" w:rsidRDefault="007D54FD">
            <w:r>
              <w:rPr>
                <w:sz w:val="18"/>
              </w:rPr>
              <w:t>ServiceNow Flow</w:t>
            </w:r>
          </w:p>
        </w:tc>
        <w:tc>
          <w:tcPr>
            <w:tcW w:w="1850" w:type="dxa"/>
            <w:vAlign w:val="center"/>
          </w:tcPr>
          <w:p w14:paraId="6335A133" w14:textId="77777777" w:rsidR="006F30CD" w:rsidRDefault="007D54FD">
            <w:r>
              <w:rPr>
                <w:sz w:val="18"/>
              </w:rPr>
              <w:t>Identify Laptop Request</w:t>
            </w:r>
          </w:p>
        </w:tc>
        <w:tc>
          <w:tcPr>
            <w:tcW w:w="1309" w:type="dxa"/>
            <w:vAlign w:val="center"/>
          </w:tcPr>
          <w:p w14:paraId="6335A134" w14:textId="77777777" w:rsidR="006F30CD" w:rsidRDefault="007D54FD">
            <w:r>
              <w:rPr>
                <w:sz w:val="18"/>
              </w:rPr>
              <w:t>USN-2</w:t>
            </w:r>
          </w:p>
        </w:tc>
        <w:tc>
          <w:tcPr>
            <w:tcW w:w="4328" w:type="dxa"/>
            <w:vAlign w:val="center"/>
          </w:tcPr>
          <w:p w14:paraId="6335A135" w14:textId="77777777" w:rsidR="006F30CD" w:rsidRDefault="007D54FD">
            <w:r>
              <w:rPr>
                <w:sz w:val="18"/>
              </w:rPr>
              <w:t>As the automation, I identify a qualifying standard laptop request so only the intended request follows the configuration workflow.</w:t>
            </w:r>
          </w:p>
        </w:tc>
        <w:tc>
          <w:tcPr>
            <w:tcW w:w="2596" w:type="dxa"/>
            <w:vAlign w:val="center"/>
          </w:tcPr>
          <w:p w14:paraId="6335A136" w14:textId="77777777" w:rsidR="006F30CD" w:rsidRDefault="007D54FD">
            <w:r>
              <w:rPr>
                <w:sz w:val="18"/>
              </w:rPr>
              <w:t>The qualifying Requested Item is identified by the flow condition.</w:t>
            </w:r>
          </w:p>
        </w:tc>
        <w:tc>
          <w:tcPr>
            <w:tcW w:w="1374" w:type="dxa"/>
            <w:vAlign w:val="center"/>
          </w:tcPr>
          <w:p w14:paraId="6335A137" w14:textId="77777777" w:rsidR="006F30CD" w:rsidRDefault="007D54FD">
            <w:r>
              <w:rPr>
                <w:sz w:val="18"/>
              </w:rPr>
              <w:t>High</w:t>
            </w:r>
          </w:p>
        </w:tc>
        <w:tc>
          <w:tcPr>
            <w:tcW w:w="1374" w:type="dxa"/>
            <w:vAlign w:val="center"/>
          </w:tcPr>
          <w:p w14:paraId="6335A138" w14:textId="77777777" w:rsidR="006F30CD" w:rsidRDefault="007D54FD">
            <w:r>
              <w:rPr>
                <w:sz w:val="18"/>
              </w:rPr>
              <w:t>Sprint-1</w:t>
            </w:r>
          </w:p>
        </w:tc>
      </w:tr>
      <w:tr w:rsidR="006F30CD" w14:paraId="6335A141" w14:textId="77777777">
        <w:trPr>
          <w:trHeight w:val="404"/>
          <w:jc w:val="center"/>
        </w:trPr>
        <w:tc>
          <w:tcPr>
            <w:tcW w:w="1667" w:type="dxa"/>
            <w:vAlign w:val="center"/>
          </w:tcPr>
          <w:p w14:paraId="6335A13A" w14:textId="77777777" w:rsidR="006F30CD" w:rsidRDefault="007D54FD">
            <w:r>
              <w:rPr>
                <w:sz w:val="18"/>
              </w:rPr>
              <w:t>ServiceNow Flow</w:t>
            </w:r>
          </w:p>
        </w:tc>
        <w:tc>
          <w:tcPr>
            <w:tcW w:w="1850" w:type="dxa"/>
            <w:vAlign w:val="center"/>
          </w:tcPr>
          <w:p w14:paraId="6335A13B" w14:textId="77777777" w:rsidR="006F30CD" w:rsidRDefault="007D54FD">
            <w:r>
              <w:rPr>
                <w:sz w:val="18"/>
              </w:rPr>
              <w:t>Check Approval</w:t>
            </w:r>
          </w:p>
        </w:tc>
        <w:tc>
          <w:tcPr>
            <w:tcW w:w="1309" w:type="dxa"/>
            <w:vAlign w:val="center"/>
          </w:tcPr>
          <w:p w14:paraId="6335A13C" w14:textId="77777777" w:rsidR="006F30CD" w:rsidRDefault="007D54FD">
            <w:r>
              <w:rPr>
                <w:sz w:val="18"/>
              </w:rPr>
              <w:t>USN-3</w:t>
            </w:r>
          </w:p>
        </w:tc>
        <w:tc>
          <w:tcPr>
            <w:tcW w:w="4328" w:type="dxa"/>
            <w:vAlign w:val="center"/>
          </w:tcPr>
          <w:p w14:paraId="6335A13D" w14:textId="77777777" w:rsidR="006F30CD" w:rsidRDefault="007D54FD">
            <w:r>
              <w:rPr>
                <w:sz w:val="18"/>
              </w:rPr>
              <w:t>As the automation, I check the required approval condition before starting configuration work.</w:t>
            </w:r>
          </w:p>
        </w:tc>
        <w:tc>
          <w:tcPr>
            <w:tcW w:w="2596" w:type="dxa"/>
            <w:vAlign w:val="center"/>
          </w:tcPr>
          <w:p w14:paraId="6335A13E" w14:textId="77777777" w:rsidR="006F30CD" w:rsidRDefault="007D54FD">
            <w:r>
              <w:rPr>
                <w:sz w:val="18"/>
              </w:rPr>
              <w:t>The flow proceeds only when the required condition is satisfied.</w:t>
            </w:r>
          </w:p>
        </w:tc>
        <w:tc>
          <w:tcPr>
            <w:tcW w:w="1374" w:type="dxa"/>
            <w:vAlign w:val="center"/>
          </w:tcPr>
          <w:p w14:paraId="6335A13F" w14:textId="77777777" w:rsidR="006F30CD" w:rsidRDefault="007D54FD">
            <w:r>
              <w:rPr>
                <w:sz w:val="18"/>
              </w:rPr>
              <w:t>High</w:t>
            </w:r>
          </w:p>
        </w:tc>
        <w:tc>
          <w:tcPr>
            <w:tcW w:w="1374" w:type="dxa"/>
            <w:vAlign w:val="center"/>
          </w:tcPr>
          <w:p w14:paraId="6335A140" w14:textId="77777777" w:rsidR="006F30CD" w:rsidRDefault="007D54FD">
            <w:r>
              <w:rPr>
                <w:sz w:val="18"/>
              </w:rPr>
              <w:t>Sprint-1</w:t>
            </w:r>
          </w:p>
        </w:tc>
      </w:tr>
      <w:tr w:rsidR="006F30CD" w14:paraId="6335A149" w14:textId="77777777">
        <w:trPr>
          <w:trHeight w:val="404"/>
          <w:jc w:val="center"/>
        </w:trPr>
        <w:tc>
          <w:tcPr>
            <w:tcW w:w="1667" w:type="dxa"/>
            <w:vAlign w:val="center"/>
          </w:tcPr>
          <w:p w14:paraId="6335A142" w14:textId="77777777" w:rsidR="006F30CD" w:rsidRDefault="007D54FD">
            <w:r>
              <w:rPr>
                <w:sz w:val="18"/>
              </w:rPr>
              <w:lastRenderedPageBreak/>
              <w:t>ServiceNow Flow</w:t>
            </w:r>
          </w:p>
        </w:tc>
        <w:tc>
          <w:tcPr>
            <w:tcW w:w="1850" w:type="dxa"/>
            <w:vAlign w:val="center"/>
          </w:tcPr>
          <w:p w14:paraId="6335A143" w14:textId="77777777" w:rsidR="006F30CD" w:rsidRDefault="007D54FD">
            <w:r>
              <w:rPr>
                <w:sz w:val="18"/>
              </w:rPr>
              <w:t>Create Catalog Task</w:t>
            </w:r>
          </w:p>
        </w:tc>
        <w:tc>
          <w:tcPr>
            <w:tcW w:w="1309" w:type="dxa"/>
            <w:vAlign w:val="center"/>
          </w:tcPr>
          <w:p w14:paraId="6335A144" w14:textId="77777777" w:rsidR="006F30CD" w:rsidRDefault="007D54FD">
            <w:r>
              <w:rPr>
                <w:sz w:val="18"/>
              </w:rPr>
              <w:t>USN-4</w:t>
            </w:r>
          </w:p>
        </w:tc>
        <w:tc>
          <w:tcPr>
            <w:tcW w:w="4328" w:type="dxa"/>
            <w:vAlign w:val="center"/>
          </w:tcPr>
          <w:p w14:paraId="6335A145" w14:textId="77777777" w:rsidR="006F30CD" w:rsidRDefault="007D54FD">
            <w:r>
              <w:rPr>
                <w:sz w:val="18"/>
              </w:rPr>
              <w:t>As the automation, I automatically create a Catalog Task for laptop configuration so the procurement team does not create it manually.</w:t>
            </w:r>
          </w:p>
        </w:tc>
        <w:tc>
          <w:tcPr>
            <w:tcW w:w="2596" w:type="dxa"/>
            <w:vAlign w:val="center"/>
          </w:tcPr>
          <w:p w14:paraId="6335A146" w14:textId="77777777" w:rsidR="006F30CD" w:rsidRDefault="007D54FD">
            <w:r>
              <w:rPr>
                <w:sz w:val="18"/>
              </w:rPr>
              <w:t>A Catalog Task is created and linked to the Requested Item; short description is “Laptop needs to be configured”.</w:t>
            </w:r>
          </w:p>
        </w:tc>
        <w:tc>
          <w:tcPr>
            <w:tcW w:w="1374" w:type="dxa"/>
            <w:vAlign w:val="center"/>
          </w:tcPr>
          <w:p w14:paraId="6335A147" w14:textId="77777777" w:rsidR="006F30CD" w:rsidRDefault="007D54FD">
            <w:r>
              <w:rPr>
                <w:sz w:val="18"/>
              </w:rPr>
              <w:t>High</w:t>
            </w:r>
          </w:p>
        </w:tc>
        <w:tc>
          <w:tcPr>
            <w:tcW w:w="1374" w:type="dxa"/>
            <w:vAlign w:val="center"/>
          </w:tcPr>
          <w:p w14:paraId="6335A148" w14:textId="77777777" w:rsidR="006F30CD" w:rsidRDefault="007D54FD">
            <w:r>
              <w:rPr>
                <w:sz w:val="18"/>
              </w:rPr>
              <w:t>Sprint-1</w:t>
            </w:r>
          </w:p>
        </w:tc>
      </w:tr>
      <w:tr w:rsidR="006F30CD" w14:paraId="6335A151" w14:textId="77777777">
        <w:trPr>
          <w:trHeight w:val="404"/>
          <w:jc w:val="center"/>
        </w:trPr>
        <w:tc>
          <w:tcPr>
            <w:tcW w:w="1667" w:type="dxa"/>
            <w:vAlign w:val="center"/>
          </w:tcPr>
          <w:p w14:paraId="6335A14A" w14:textId="77777777" w:rsidR="006F30CD" w:rsidRDefault="007D54FD">
            <w:r>
              <w:rPr>
                <w:sz w:val="18"/>
              </w:rPr>
              <w:t>ServiceNow Flow</w:t>
            </w:r>
          </w:p>
        </w:tc>
        <w:tc>
          <w:tcPr>
            <w:tcW w:w="1850" w:type="dxa"/>
            <w:vAlign w:val="center"/>
          </w:tcPr>
          <w:p w14:paraId="6335A14B" w14:textId="77777777" w:rsidR="006F30CD" w:rsidRDefault="007D54FD">
            <w:r>
              <w:rPr>
                <w:sz w:val="18"/>
              </w:rPr>
              <w:t>Assign Hardware Team</w:t>
            </w:r>
          </w:p>
        </w:tc>
        <w:tc>
          <w:tcPr>
            <w:tcW w:w="1309" w:type="dxa"/>
            <w:vAlign w:val="center"/>
          </w:tcPr>
          <w:p w14:paraId="6335A14C" w14:textId="77777777" w:rsidR="006F30CD" w:rsidRDefault="007D54FD">
            <w:r>
              <w:rPr>
                <w:sz w:val="18"/>
              </w:rPr>
              <w:t>USN-5</w:t>
            </w:r>
          </w:p>
        </w:tc>
        <w:tc>
          <w:tcPr>
            <w:tcW w:w="4328" w:type="dxa"/>
            <w:vAlign w:val="center"/>
          </w:tcPr>
          <w:p w14:paraId="6335A14D" w14:textId="77777777" w:rsidR="006F30CD" w:rsidRDefault="007D54FD">
            <w:r>
              <w:rPr>
                <w:sz w:val="18"/>
              </w:rPr>
              <w:t>As the automation, I assign the configuration task to the Hardware assignment group so the correct team receives the work.</w:t>
            </w:r>
          </w:p>
        </w:tc>
        <w:tc>
          <w:tcPr>
            <w:tcW w:w="2596" w:type="dxa"/>
            <w:vAlign w:val="center"/>
          </w:tcPr>
          <w:p w14:paraId="6335A14E" w14:textId="77777777" w:rsidR="006F30CD" w:rsidRDefault="007D54FD">
            <w:r>
              <w:rPr>
                <w:sz w:val="18"/>
              </w:rPr>
              <w:t>The task assignment group is Hardware.</w:t>
            </w:r>
          </w:p>
        </w:tc>
        <w:tc>
          <w:tcPr>
            <w:tcW w:w="1374" w:type="dxa"/>
            <w:vAlign w:val="center"/>
          </w:tcPr>
          <w:p w14:paraId="6335A14F" w14:textId="77777777" w:rsidR="006F30CD" w:rsidRDefault="007D54FD">
            <w:r>
              <w:rPr>
                <w:sz w:val="18"/>
              </w:rPr>
              <w:t>High</w:t>
            </w:r>
          </w:p>
        </w:tc>
        <w:tc>
          <w:tcPr>
            <w:tcW w:w="1374" w:type="dxa"/>
            <w:vAlign w:val="center"/>
          </w:tcPr>
          <w:p w14:paraId="6335A150" w14:textId="77777777" w:rsidR="006F30CD" w:rsidRDefault="007D54FD">
            <w:r>
              <w:rPr>
                <w:sz w:val="18"/>
              </w:rPr>
              <w:t>Sprint-1</w:t>
            </w:r>
          </w:p>
        </w:tc>
      </w:tr>
      <w:tr w:rsidR="006F30CD" w14:paraId="6335A159" w14:textId="77777777">
        <w:trPr>
          <w:trHeight w:val="404"/>
          <w:jc w:val="center"/>
        </w:trPr>
        <w:tc>
          <w:tcPr>
            <w:tcW w:w="1667" w:type="dxa"/>
            <w:vAlign w:val="center"/>
          </w:tcPr>
          <w:p w14:paraId="6335A152" w14:textId="77777777" w:rsidR="006F30CD" w:rsidRDefault="007D54FD">
            <w:r>
              <w:rPr>
                <w:sz w:val="18"/>
              </w:rPr>
              <w:t>Hardware Team</w:t>
            </w:r>
          </w:p>
        </w:tc>
        <w:tc>
          <w:tcPr>
            <w:tcW w:w="1850" w:type="dxa"/>
            <w:vAlign w:val="center"/>
          </w:tcPr>
          <w:p w14:paraId="6335A153" w14:textId="77777777" w:rsidR="006F30CD" w:rsidRDefault="007D54FD">
            <w:r>
              <w:rPr>
                <w:sz w:val="18"/>
              </w:rPr>
              <w:t>Configure Laptop</w:t>
            </w:r>
          </w:p>
        </w:tc>
        <w:tc>
          <w:tcPr>
            <w:tcW w:w="1309" w:type="dxa"/>
            <w:vAlign w:val="center"/>
          </w:tcPr>
          <w:p w14:paraId="6335A154" w14:textId="77777777" w:rsidR="006F30CD" w:rsidRDefault="007D54FD">
            <w:r>
              <w:rPr>
                <w:sz w:val="18"/>
              </w:rPr>
              <w:t>USN-6</w:t>
            </w:r>
          </w:p>
        </w:tc>
        <w:tc>
          <w:tcPr>
            <w:tcW w:w="4328" w:type="dxa"/>
            <w:vAlign w:val="center"/>
          </w:tcPr>
          <w:p w14:paraId="6335A155" w14:textId="77777777" w:rsidR="006F30CD" w:rsidRDefault="007D54FD">
            <w:r>
              <w:rPr>
                <w:sz w:val="18"/>
              </w:rPr>
              <w:t>As a Hardware team member, I can receive the assigned configuration task and configure the standard laptop.</w:t>
            </w:r>
          </w:p>
        </w:tc>
        <w:tc>
          <w:tcPr>
            <w:tcW w:w="2596" w:type="dxa"/>
            <w:vAlign w:val="center"/>
          </w:tcPr>
          <w:p w14:paraId="6335A156" w14:textId="77777777" w:rsidR="006F30CD" w:rsidRDefault="007D54FD">
            <w:r>
              <w:rPr>
                <w:sz w:val="18"/>
              </w:rPr>
              <w:t>The task is visible to Hardware and can be worked on.</w:t>
            </w:r>
          </w:p>
        </w:tc>
        <w:tc>
          <w:tcPr>
            <w:tcW w:w="1374" w:type="dxa"/>
            <w:vAlign w:val="center"/>
          </w:tcPr>
          <w:p w14:paraId="6335A157" w14:textId="77777777" w:rsidR="006F30CD" w:rsidRDefault="007D54FD">
            <w:r>
              <w:rPr>
                <w:sz w:val="18"/>
              </w:rPr>
              <w:t>High</w:t>
            </w:r>
          </w:p>
        </w:tc>
        <w:tc>
          <w:tcPr>
            <w:tcW w:w="1374" w:type="dxa"/>
            <w:vAlign w:val="center"/>
          </w:tcPr>
          <w:p w14:paraId="6335A158" w14:textId="77777777" w:rsidR="006F30CD" w:rsidRDefault="007D54FD">
            <w:r>
              <w:rPr>
                <w:sz w:val="18"/>
              </w:rPr>
              <w:t>Sprint-2</w:t>
            </w:r>
          </w:p>
        </w:tc>
      </w:tr>
      <w:tr w:rsidR="006F30CD" w14:paraId="6335A161" w14:textId="77777777">
        <w:trPr>
          <w:trHeight w:val="404"/>
          <w:jc w:val="center"/>
        </w:trPr>
        <w:tc>
          <w:tcPr>
            <w:tcW w:w="1667" w:type="dxa"/>
            <w:vAlign w:val="center"/>
          </w:tcPr>
          <w:p w14:paraId="6335A15A" w14:textId="77777777" w:rsidR="006F30CD" w:rsidRDefault="007D54FD">
            <w:r>
              <w:rPr>
                <w:sz w:val="18"/>
              </w:rPr>
              <w:t>Hardware Team</w:t>
            </w:r>
          </w:p>
        </w:tc>
        <w:tc>
          <w:tcPr>
            <w:tcW w:w="1850" w:type="dxa"/>
            <w:vAlign w:val="center"/>
          </w:tcPr>
          <w:p w14:paraId="6335A15B" w14:textId="77777777" w:rsidR="006F30CD" w:rsidRDefault="007D54FD">
            <w:r>
              <w:rPr>
                <w:sz w:val="18"/>
              </w:rPr>
              <w:t>Close Configuration Task</w:t>
            </w:r>
          </w:p>
        </w:tc>
        <w:tc>
          <w:tcPr>
            <w:tcW w:w="1309" w:type="dxa"/>
            <w:vAlign w:val="center"/>
          </w:tcPr>
          <w:p w14:paraId="6335A15C" w14:textId="77777777" w:rsidR="006F30CD" w:rsidRDefault="007D54FD">
            <w:r>
              <w:rPr>
                <w:sz w:val="18"/>
              </w:rPr>
              <w:t>USN-7</w:t>
            </w:r>
          </w:p>
        </w:tc>
        <w:tc>
          <w:tcPr>
            <w:tcW w:w="4328" w:type="dxa"/>
            <w:vAlign w:val="center"/>
          </w:tcPr>
          <w:p w14:paraId="6335A15D" w14:textId="77777777" w:rsidR="006F30CD" w:rsidRDefault="007D54FD">
            <w:r>
              <w:rPr>
                <w:sz w:val="18"/>
              </w:rPr>
              <w:t>As a Hardware team member, I can close the configuration task after completing laptop configuration.</w:t>
            </w:r>
          </w:p>
        </w:tc>
        <w:tc>
          <w:tcPr>
            <w:tcW w:w="2596" w:type="dxa"/>
            <w:vAlign w:val="center"/>
          </w:tcPr>
          <w:p w14:paraId="6335A15E" w14:textId="77777777" w:rsidR="006F30CD" w:rsidRDefault="007D54FD">
            <w:r>
              <w:rPr>
                <w:sz w:val="18"/>
              </w:rPr>
              <w:t>The Catalog Task is closed and the request can proceed.</w:t>
            </w:r>
          </w:p>
        </w:tc>
        <w:tc>
          <w:tcPr>
            <w:tcW w:w="1374" w:type="dxa"/>
            <w:vAlign w:val="center"/>
          </w:tcPr>
          <w:p w14:paraId="6335A15F" w14:textId="77777777" w:rsidR="006F30CD" w:rsidRDefault="007D54FD">
            <w:r>
              <w:rPr>
                <w:sz w:val="18"/>
              </w:rPr>
              <w:t>High</w:t>
            </w:r>
          </w:p>
        </w:tc>
        <w:tc>
          <w:tcPr>
            <w:tcW w:w="1374" w:type="dxa"/>
            <w:vAlign w:val="center"/>
          </w:tcPr>
          <w:p w14:paraId="6335A160" w14:textId="77777777" w:rsidR="006F30CD" w:rsidRDefault="007D54FD">
            <w:r>
              <w:rPr>
                <w:sz w:val="18"/>
              </w:rPr>
              <w:t>Sprint-2</w:t>
            </w:r>
          </w:p>
        </w:tc>
      </w:tr>
      <w:tr w:rsidR="006F30CD" w14:paraId="6335A169" w14:textId="77777777">
        <w:trPr>
          <w:trHeight w:val="404"/>
          <w:jc w:val="center"/>
        </w:trPr>
        <w:tc>
          <w:tcPr>
            <w:tcW w:w="1667" w:type="dxa"/>
            <w:vAlign w:val="center"/>
          </w:tcPr>
          <w:p w14:paraId="6335A162" w14:textId="77777777" w:rsidR="006F30CD" w:rsidRDefault="007D54FD">
            <w:r>
              <w:rPr>
                <w:sz w:val="18"/>
              </w:rPr>
              <w:t>IT Procurement Team Member</w:t>
            </w:r>
          </w:p>
        </w:tc>
        <w:tc>
          <w:tcPr>
            <w:tcW w:w="1850" w:type="dxa"/>
            <w:vAlign w:val="center"/>
          </w:tcPr>
          <w:p w14:paraId="6335A163" w14:textId="77777777" w:rsidR="006F30CD" w:rsidRDefault="007D54FD">
            <w:r>
              <w:rPr>
                <w:sz w:val="18"/>
              </w:rPr>
              <w:t>Verify Automation</w:t>
            </w:r>
          </w:p>
        </w:tc>
        <w:tc>
          <w:tcPr>
            <w:tcW w:w="1309" w:type="dxa"/>
            <w:vAlign w:val="center"/>
          </w:tcPr>
          <w:p w14:paraId="6335A164" w14:textId="77777777" w:rsidR="006F30CD" w:rsidRDefault="007D54FD">
            <w:r>
              <w:rPr>
                <w:sz w:val="18"/>
              </w:rPr>
              <w:t>USN-8</w:t>
            </w:r>
          </w:p>
        </w:tc>
        <w:tc>
          <w:tcPr>
            <w:tcW w:w="4328" w:type="dxa"/>
            <w:vAlign w:val="center"/>
          </w:tcPr>
          <w:p w14:paraId="6335A165" w14:textId="77777777" w:rsidR="006F30CD" w:rsidRDefault="007D54FD">
            <w:r>
              <w:rPr>
                <w:sz w:val="18"/>
              </w:rPr>
              <w:t>As an IT procurement team member, I can verify that the flow runs and the task is automatically created and assigned.</w:t>
            </w:r>
          </w:p>
        </w:tc>
        <w:tc>
          <w:tcPr>
            <w:tcW w:w="2596" w:type="dxa"/>
            <w:vAlign w:val="center"/>
          </w:tcPr>
          <w:p w14:paraId="6335A166" w14:textId="77777777" w:rsidR="006F30CD" w:rsidRDefault="007D54FD">
            <w:r>
              <w:rPr>
                <w:sz w:val="18"/>
              </w:rPr>
              <w:t>A test request produces the expected Catalog Task with Hardware assignment.</w:t>
            </w:r>
          </w:p>
        </w:tc>
        <w:tc>
          <w:tcPr>
            <w:tcW w:w="1374" w:type="dxa"/>
            <w:vAlign w:val="center"/>
          </w:tcPr>
          <w:p w14:paraId="6335A167" w14:textId="77777777" w:rsidR="006F30CD" w:rsidRDefault="007D54FD">
            <w:r>
              <w:rPr>
                <w:sz w:val="18"/>
              </w:rPr>
              <w:t>Medium</w:t>
            </w:r>
          </w:p>
        </w:tc>
        <w:tc>
          <w:tcPr>
            <w:tcW w:w="1374" w:type="dxa"/>
            <w:vAlign w:val="center"/>
          </w:tcPr>
          <w:p w14:paraId="6335A168" w14:textId="77777777" w:rsidR="006F30CD" w:rsidRDefault="007D54FD">
            <w:r>
              <w:rPr>
                <w:sz w:val="18"/>
              </w:rPr>
              <w:t>Sprint-2</w:t>
            </w:r>
          </w:p>
        </w:tc>
      </w:tr>
      <w:tr w:rsidR="006F30CD" w14:paraId="6335A171" w14:textId="77777777">
        <w:trPr>
          <w:trHeight w:val="388"/>
          <w:jc w:val="center"/>
        </w:trPr>
        <w:tc>
          <w:tcPr>
            <w:tcW w:w="1667" w:type="dxa"/>
            <w:vAlign w:val="center"/>
          </w:tcPr>
          <w:p w14:paraId="6335A16A" w14:textId="77777777" w:rsidR="006F30CD" w:rsidRDefault="006F30CD"/>
        </w:tc>
        <w:tc>
          <w:tcPr>
            <w:tcW w:w="1850" w:type="dxa"/>
            <w:vAlign w:val="center"/>
          </w:tcPr>
          <w:p w14:paraId="6335A16B" w14:textId="77777777" w:rsidR="006F30CD" w:rsidRDefault="006F30CD"/>
        </w:tc>
        <w:tc>
          <w:tcPr>
            <w:tcW w:w="1309" w:type="dxa"/>
            <w:vAlign w:val="center"/>
          </w:tcPr>
          <w:p w14:paraId="6335A16C" w14:textId="77777777" w:rsidR="006F30CD" w:rsidRDefault="006F30CD"/>
        </w:tc>
        <w:tc>
          <w:tcPr>
            <w:tcW w:w="4328" w:type="dxa"/>
            <w:vAlign w:val="center"/>
          </w:tcPr>
          <w:p w14:paraId="6335A16D" w14:textId="77777777" w:rsidR="006F30CD" w:rsidRDefault="006F30CD"/>
        </w:tc>
        <w:tc>
          <w:tcPr>
            <w:tcW w:w="2596" w:type="dxa"/>
            <w:vAlign w:val="center"/>
          </w:tcPr>
          <w:p w14:paraId="6335A16E" w14:textId="77777777" w:rsidR="006F30CD" w:rsidRDefault="006F30CD"/>
        </w:tc>
        <w:tc>
          <w:tcPr>
            <w:tcW w:w="1374" w:type="dxa"/>
            <w:vAlign w:val="center"/>
          </w:tcPr>
          <w:p w14:paraId="6335A16F" w14:textId="77777777" w:rsidR="006F30CD" w:rsidRDefault="006F30CD"/>
        </w:tc>
        <w:tc>
          <w:tcPr>
            <w:tcW w:w="1374" w:type="dxa"/>
            <w:vAlign w:val="center"/>
          </w:tcPr>
          <w:p w14:paraId="6335A170" w14:textId="77777777" w:rsidR="006F30CD" w:rsidRDefault="006F30CD"/>
        </w:tc>
      </w:tr>
      <w:tr w:rsidR="006F30CD" w14:paraId="6335A179" w14:textId="77777777">
        <w:trPr>
          <w:trHeight w:val="404"/>
          <w:jc w:val="center"/>
        </w:trPr>
        <w:tc>
          <w:tcPr>
            <w:tcW w:w="1667" w:type="dxa"/>
            <w:vAlign w:val="center"/>
          </w:tcPr>
          <w:p w14:paraId="6335A172" w14:textId="77777777" w:rsidR="006F30CD" w:rsidRDefault="006F30CD"/>
        </w:tc>
        <w:tc>
          <w:tcPr>
            <w:tcW w:w="1850" w:type="dxa"/>
            <w:vAlign w:val="center"/>
          </w:tcPr>
          <w:p w14:paraId="6335A173" w14:textId="77777777" w:rsidR="006F30CD" w:rsidRDefault="006F30CD"/>
        </w:tc>
        <w:tc>
          <w:tcPr>
            <w:tcW w:w="1309" w:type="dxa"/>
            <w:vAlign w:val="center"/>
          </w:tcPr>
          <w:p w14:paraId="6335A174" w14:textId="77777777" w:rsidR="006F30CD" w:rsidRDefault="006F30CD"/>
        </w:tc>
        <w:tc>
          <w:tcPr>
            <w:tcW w:w="4328" w:type="dxa"/>
            <w:vAlign w:val="center"/>
          </w:tcPr>
          <w:p w14:paraId="6335A175" w14:textId="77777777" w:rsidR="006F30CD" w:rsidRDefault="006F30CD"/>
        </w:tc>
        <w:tc>
          <w:tcPr>
            <w:tcW w:w="2596" w:type="dxa"/>
            <w:vAlign w:val="center"/>
          </w:tcPr>
          <w:p w14:paraId="6335A176" w14:textId="77777777" w:rsidR="006F30CD" w:rsidRDefault="006F30CD"/>
        </w:tc>
        <w:tc>
          <w:tcPr>
            <w:tcW w:w="1374" w:type="dxa"/>
            <w:vAlign w:val="center"/>
          </w:tcPr>
          <w:p w14:paraId="6335A177" w14:textId="77777777" w:rsidR="006F30CD" w:rsidRDefault="006F30CD"/>
        </w:tc>
        <w:tc>
          <w:tcPr>
            <w:tcW w:w="1374" w:type="dxa"/>
            <w:vAlign w:val="center"/>
          </w:tcPr>
          <w:p w14:paraId="6335A178" w14:textId="77777777" w:rsidR="006F30CD" w:rsidRDefault="006F30CD"/>
        </w:tc>
      </w:tr>
      <w:tr w:rsidR="006F30CD" w14:paraId="6335A181" w14:textId="77777777">
        <w:trPr>
          <w:trHeight w:val="404"/>
          <w:jc w:val="center"/>
        </w:trPr>
        <w:tc>
          <w:tcPr>
            <w:tcW w:w="1667" w:type="dxa"/>
            <w:vAlign w:val="center"/>
          </w:tcPr>
          <w:p w14:paraId="6335A17A" w14:textId="77777777" w:rsidR="006F30CD" w:rsidRDefault="006F30CD"/>
        </w:tc>
        <w:tc>
          <w:tcPr>
            <w:tcW w:w="1850" w:type="dxa"/>
            <w:vAlign w:val="center"/>
          </w:tcPr>
          <w:p w14:paraId="6335A17B" w14:textId="77777777" w:rsidR="006F30CD" w:rsidRDefault="006F30CD"/>
        </w:tc>
        <w:tc>
          <w:tcPr>
            <w:tcW w:w="1309" w:type="dxa"/>
            <w:vAlign w:val="center"/>
          </w:tcPr>
          <w:p w14:paraId="6335A17C" w14:textId="77777777" w:rsidR="006F30CD" w:rsidRDefault="006F30CD"/>
        </w:tc>
        <w:tc>
          <w:tcPr>
            <w:tcW w:w="4328" w:type="dxa"/>
            <w:vAlign w:val="center"/>
          </w:tcPr>
          <w:p w14:paraId="6335A17D" w14:textId="77777777" w:rsidR="006F30CD" w:rsidRDefault="006F30CD"/>
        </w:tc>
        <w:tc>
          <w:tcPr>
            <w:tcW w:w="2596" w:type="dxa"/>
            <w:vAlign w:val="center"/>
          </w:tcPr>
          <w:p w14:paraId="6335A17E" w14:textId="77777777" w:rsidR="006F30CD" w:rsidRDefault="006F30CD"/>
        </w:tc>
        <w:tc>
          <w:tcPr>
            <w:tcW w:w="1374" w:type="dxa"/>
            <w:vAlign w:val="center"/>
          </w:tcPr>
          <w:p w14:paraId="6335A17F" w14:textId="77777777" w:rsidR="006F30CD" w:rsidRDefault="006F30CD"/>
        </w:tc>
        <w:tc>
          <w:tcPr>
            <w:tcW w:w="1374" w:type="dxa"/>
            <w:vAlign w:val="center"/>
          </w:tcPr>
          <w:p w14:paraId="6335A180" w14:textId="77777777" w:rsidR="006F30CD" w:rsidRDefault="006F30CD"/>
        </w:tc>
      </w:tr>
      <w:tr w:rsidR="006F30CD" w14:paraId="6335A189" w14:textId="77777777">
        <w:trPr>
          <w:trHeight w:val="404"/>
          <w:jc w:val="center"/>
        </w:trPr>
        <w:tc>
          <w:tcPr>
            <w:tcW w:w="1667" w:type="dxa"/>
            <w:vAlign w:val="center"/>
          </w:tcPr>
          <w:p w14:paraId="6335A182" w14:textId="77777777" w:rsidR="006F30CD" w:rsidRDefault="006F30CD"/>
        </w:tc>
        <w:tc>
          <w:tcPr>
            <w:tcW w:w="1850" w:type="dxa"/>
            <w:vAlign w:val="center"/>
          </w:tcPr>
          <w:p w14:paraId="6335A183" w14:textId="77777777" w:rsidR="006F30CD" w:rsidRDefault="006F30CD"/>
        </w:tc>
        <w:tc>
          <w:tcPr>
            <w:tcW w:w="1309" w:type="dxa"/>
            <w:vAlign w:val="center"/>
          </w:tcPr>
          <w:p w14:paraId="6335A184" w14:textId="77777777" w:rsidR="006F30CD" w:rsidRDefault="006F30CD"/>
        </w:tc>
        <w:tc>
          <w:tcPr>
            <w:tcW w:w="4328" w:type="dxa"/>
            <w:vAlign w:val="center"/>
          </w:tcPr>
          <w:p w14:paraId="6335A185" w14:textId="77777777" w:rsidR="006F30CD" w:rsidRDefault="006F30CD"/>
        </w:tc>
        <w:tc>
          <w:tcPr>
            <w:tcW w:w="2596" w:type="dxa"/>
            <w:vAlign w:val="center"/>
          </w:tcPr>
          <w:p w14:paraId="6335A186" w14:textId="77777777" w:rsidR="006F30CD" w:rsidRDefault="006F30CD"/>
        </w:tc>
        <w:tc>
          <w:tcPr>
            <w:tcW w:w="1374" w:type="dxa"/>
            <w:vAlign w:val="center"/>
          </w:tcPr>
          <w:p w14:paraId="6335A187" w14:textId="77777777" w:rsidR="006F30CD" w:rsidRDefault="006F30CD"/>
        </w:tc>
        <w:tc>
          <w:tcPr>
            <w:tcW w:w="1374" w:type="dxa"/>
            <w:vAlign w:val="center"/>
          </w:tcPr>
          <w:p w14:paraId="6335A188" w14:textId="77777777" w:rsidR="006F30CD" w:rsidRDefault="006F30CD"/>
        </w:tc>
      </w:tr>
    </w:tbl>
    <w:p w14:paraId="6335A18A" w14:textId="77777777" w:rsidR="006F30CD" w:rsidRDefault="006F30CD">
      <w:pPr>
        <w:rPr>
          <w:rFonts w:ascii="Arial" w:eastAsia="Arial" w:hAnsi="Arial" w:cs="Arial"/>
        </w:rPr>
      </w:pPr>
    </w:p>
    <w:sectPr w:rsidR="006F30C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0CD"/>
    <w:rsid w:val="003F4B00"/>
    <w:rsid w:val="006F30CD"/>
    <w:rsid w:val="007D54FD"/>
    <w:rsid w:val="00D43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5A10A"/>
  <w15:docId w15:val="{0A149026-994E-43D5-9090-66459BF63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421</Words>
  <Characters>2403</Characters>
  <Application>Microsoft Office Word</Application>
  <DocSecurity>0</DocSecurity>
  <Lines>20</Lines>
  <Paragraphs>5</Paragraphs>
  <ScaleCrop>false</ScaleCrop>
  <Company/>
  <LinksUpToDate>false</LinksUpToDate>
  <CharactersWithSpaces>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Harini M</cp:lastModifiedBy>
  <cp:revision>2</cp:revision>
  <dcterms:created xsi:type="dcterms:W3CDTF">2022-09-18T16:51:00Z</dcterms:created>
  <dcterms:modified xsi:type="dcterms:W3CDTF">2026-10-08T14:02:00Z</dcterms:modified>
</cp:coreProperties>
</file>