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6E86B">
      <w:pPr>
        <w:spacing w:after="0"/>
        <w:jc w:val="center"/>
      </w:pPr>
      <w:r>
        <w:rPr>
          <w:rFonts w:ascii="Calibri" w:hAnsi="Calibri" w:eastAsia="Calibri" w:cs="Calibri"/>
          <w:b/>
          <w:i w:val="0"/>
          <w:sz w:val="28"/>
        </w:rPr>
        <w:t>Ideation Phase</w:t>
      </w:r>
    </w:p>
    <w:p w14:paraId="461FB64A">
      <w:pPr>
        <w:spacing w:after="200"/>
        <w:jc w:val="center"/>
      </w:pPr>
      <w:r>
        <w:rPr>
          <w:rFonts w:ascii="Calibri" w:hAnsi="Calibri" w:eastAsia="Calibri" w:cs="Calibri"/>
          <w:b/>
          <w:i w:val="0"/>
          <w:sz w:val="28"/>
        </w:rPr>
        <w:t>Define the Problem Statements</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2A9B9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7E731720">
            <w:pPr>
              <w:spacing w:after="40"/>
            </w:pPr>
            <w:r>
              <w:rPr>
                <w:rFonts w:ascii="Calibri" w:hAnsi="Calibri" w:eastAsia="Calibri" w:cs="Calibri"/>
                <w:sz w:val="22"/>
              </w:rPr>
              <w:t>Date</w:t>
            </w:r>
          </w:p>
        </w:tc>
        <w:tc>
          <w:tcPr>
            <w:tcW w:w="4514" w:type="dxa"/>
          </w:tcPr>
          <w:p w14:paraId="0DCAB828">
            <w:pPr>
              <w:spacing w:after="40"/>
            </w:pPr>
            <w:r>
              <w:rPr>
                <w:rFonts w:ascii="Calibri" w:hAnsi="Calibri" w:eastAsia="Calibri" w:cs="Calibri"/>
                <w:sz w:val="22"/>
              </w:rPr>
              <w:t>08 October 2026</w:t>
            </w:r>
          </w:p>
        </w:tc>
      </w:tr>
      <w:tr w14:paraId="612C6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3F06BF1A">
            <w:pPr>
              <w:spacing w:after="40"/>
            </w:pPr>
            <w:r>
              <w:rPr>
                <w:rFonts w:ascii="Calibri" w:hAnsi="Calibri" w:eastAsia="Calibri" w:cs="Calibri"/>
                <w:sz w:val="22"/>
              </w:rPr>
              <w:t>Team ID</w:t>
            </w:r>
          </w:p>
        </w:tc>
        <w:tc>
          <w:tcPr>
            <w:tcW w:w="4514" w:type="dxa"/>
          </w:tcPr>
          <w:p w14:paraId="0BBECFC3">
            <w:pPr>
              <w:spacing w:after="40"/>
              <w:rPr>
                <w:rFonts w:hint="default"/>
                <w:lang w:val="en-IN"/>
              </w:rPr>
            </w:pPr>
            <w:r>
              <w:rPr>
                <w:rFonts w:hint="default"/>
                <w:lang w:val="en-IN"/>
              </w:rPr>
              <w:t>9100Smartgirls</w:t>
            </w:r>
            <w:bookmarkStart w:id="0" w:name="_GoBack"/>
            <w:bookmarkEnd w:id="0"/>
          </w:p>
        </w:tc>
      </w:tr>
      <w:tr w14:paraId="78643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52483454">
            <w:pPr>
              <w:spacing w:after="40"/>
            </w:pPr>
            <w:r>
              <w:rPr>
                <w:rFonts w:ascii="Calibri" w:hAnsi="Calibri" w:eastAsia="Calibri" w:cs="Calibri"/>
                <w:sz w:val="22"/>
              </w:rPr>
              <w:t>Project Name</w:t>
            </w:r>
          </w:p>
        </w:tc>
        <w:tc>
          <w:tcPr>
            <w:tcW w:w="4514" w:type="dxa"/>
          </w:tcPr>
          <w:p w14:paraId="3E83B3EC">
            <w:pPr>
              <w:spacing w:after="40"/>
            </w:pPr>
            <w:r>
              <w:rPr>
                <w:rFonts w:ascii="Calibri" w:hAnsi="Calibri" w:eastAsia="Calibri" w:cs="Calibri"/>
                <w:sz w:val="22"/>
              </w:rPr>
              <w:t>Streamlining IT Procurement: Automating Standard Laptop Orders with Flow Designer</w:t>
            </w:r>
          </w:p>
        </w:tc>
      </w:tr>
      <w:tr w14:paraId="3249F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0D4FB919">
            <w:pPr>
              <w:spacing w:after="40"/>
            </w:pPr>
            <w:r>
              <w:rPr>
                <w:rFonts w:ascii="Calibri" w:hAnsi="Calibri" w:eastAsia="Calibri" w:cs="Calibri"/>
                <w:sz w:val="22"/>
              </w:rPr>
              <w:t>Maximum Marks</w:t>
            </w:r>
          </w:p>
        </w:tc>
        <w:tc>
          <w:tcPr>
            <w:tcW w:w="4514" w:type="dxa"/>
          </w:tcPr>
          <w:p w14:paraId="736AA006">
            <w:pPr>
              <w:spacing w:after="40"/>
            </w:pPr>
            <w:r>
              <w:rPr>
                <w:rFonts w:ascii="Calibri" w:hAnsi="Calibri" w:eastAsia="Calibri" w:cs="Calibri"/>
                <w:sz w:val="22"/>
              </w:rPr>
              <w:t>2 Marks</w:t>
            </w:r>
          </w:p>
        </w:tc>
      </w:tr>
    </w:tbl>
    <w:p w14:paraId="4D4CB873">
      <w:pPr>
        <w:spacing w:after="80"/>
      </w:pPr>
    </w:p>
    <w:p w14:paraId="24A7AAA2">
      <w:r>
        <w:rPr>
          <w:rFonts w:ascii="Calibri" w:hAnsi="Calibri" w:eastAsia="Calibri" w:cs="Calibri"/>
          <w:b/>
          <w:i w:val="0"/>
          <w:sz w:val="24"/>
        </w:rPr>
        <w:t>Customer Problem Statement Template:</w:t>
      </w:r>
    </w:p>
    <w:p w14:paraId="0FA392C9">
      <w:pPr>
        <w:jc w:val="both"/>
      </w:pPr>
      <w:r>
        <w:rPr>
          <w:rFonts w:ascii="Calibri" w:hAnsi="Calibri" w:eastAsia="Calibri" w:cs="Calibri"/>
          <w:b w:val="0"/>
          <w:i w:val="0"/>
          <w:sz w:val="24"/>
        </w:rPr>
        <w:t>A customer problem statement describes the problem from the point of view of the person who experiences it. For this project, it is written for the three groups affected by the standard laptop procurement process: the users who need laptops, the IT procurement team who order them, and the hardware team who configure them.</w:t>
      </w:r>
    </w:p>
    <w:p w14:paraId="082F39EF">
      <w:pPr>
        <w:jc w:val="both"/>
      </w:pPr>
      <w:r>
        <w:rPr>
          <w:rFonts w:ascii="Calibri" w:hAnsi="Calibri" w:eastAsia="Calibri" w:cs="Calibri"/>
          <w:b w:val="0"/>
          <w:i w:val="0"/>
          <w:sz w:val="24"/>
        </w:rPr>
        <w:t>The current IT procurement process is not very efficient because most of the work is done manually, especially when ordering standard laptops. The configuration step that should follow an order can be missed or delayed, so users wait longer for their laptops and the IT team spends extra time on manual tasks. The problem statements below frame this need and lead to the proposed solution: a Flow Designer flow that automatically creates the configuration task and assigns it to the hardware team once the order is approved.</w:t>
      </w:r>
    </w:p>
    <w:p w14:paraId="0EB5F84A">
      <w:r>
        <w:rPr>
          <w:rFonts w:ascii="Calibri" w:hAnsi="Calibri" w:eastAsia="Calibri" w:cs="Calibri"/>
          <w:b/>
          <w:i w:val="0"/>
          <w:sz w:val="24"/>
        </w:rPr>
        <w:t>Problem Statement Template:</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6"/>
        <w:gridCol w:w="2016"/>
        <w:gridCol w:w="1872"/>
        <w:gridCol w:w="1872"/>
        <w:gridCol w:w="1656"/>
      </w:tblGrid>
      <w:tr w14:paraId="6A651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656" w:type="dxa"/>
          </w:tcPr>
          <w:p w14:paraId="2B794920">
            <w:pPr>
              <w:spacing w:after="40"/>
            </w:pPr>
            <w:r>
              <w:rPr>
                <w:rFonts w:ascii="Calibri" w:hAnsi="Calibri" w:eastAsia="Calibri" w:cs="Calibri"/>
                <w:b/>
                <w:sz w:val="20"/>
              </w:rPr>
              <w:t>I am</w:t>
            </w:r>
          </w:p>
        </w:tc>
        <w:tc>
          <w:tcPr>
            <w:tcW w:w="2016" w:type="dxa"/>
          </w:tcPr>
          <w:p w14:paraId="6C39F8F2">
            <w:pPr>
              <w:spacing w:after="40"/>
            </w:pPr>
            <w:r>
              <w:rPr>
                <w:rFonts w:ascii="Calibri" w:hAnsi="Calibri" w:eastAsia="Calibri" w:cs="Calibri"/>
                <w:b/>
                <w:sz w:val="20"/>
              </w:rPr>
              <w:t>I’m trying to</w:t>
            </w:r>
          </w:p>
        </w:tc>
        <w:tc>
          <w:tcPr>
            <w:tcW w:w="1872" w:type="dxa"/>
          </w:tcPr>
          <w:p w14:paraId="715EBB18">
            <w:pPr>
              <w:spacing w:after="40"/>
            </w:pPr>
            <w:r>
              <w:rPr>
                <w:rFonts w:ascii="Calibri" w:hAnsi="Calibri" w:eastAsia="Calibri" w:cs="Calibri"/>
                <w:b/>
                <w:sz w:val="20"/>
              </w:rPr>
              <w:t>But</w:t>
            </w:r>
          </w:p>
        </w:tc>
        <w:tc>
          <w:tcPr>
            <w:tcW w:w="1872" w:type="dxa"/>
          </w:tcPr>
          <w:p w14:paraId="489B1D54">
            <w:pPr>
              <w:spacing w:after="40"/>
            </w:pPr>
            <w:r>
              <w:rPr>
                <w:rFonts w:ascii="Calibri" w:hAnsi="Calibri" w:eastAsia="Calibri" w:cs="Calibri"/>
                <w:b/>
                <w:sz w:val="20"/>
              </w:rPr>
              <w:t>Because</w:t>
            </w:r>
          </w:p>
        </w:tc>
        <w:tc>
          <w:tcPr>
            <w:tcW w:w="1656" w:type="dxa"/>
          </w:tcPr>
          <w:p w14:paraId="3DFADD86">
            <w:pPr>
              <w:spacing w:after="40"/>
            </w:pPr>
            <w:r>
              <w:rPr>
                <w:rFonts w:ascii="Calibri" w:hAnsi="Calibri" w:eastAsia="Calibri" w:cs="Calibri"/>
                <w:b/>
                <w:sz w:val="20"/>
              </w:rPr>
              <w:t>Which makes me feel</w:t>
            </w:r>
          </w:p>
        </w:tc>
      </w:tr>
      <w:tr w14:paraId="26D17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56" w:type="dxa"/>
          </w:tcPr>
          <w:p w14:paraId="0D4F9F02">
            <w:pPr>
              <w:spacing w:after="40"/>
            </w:pPr>
            <w:r>
              <w:rPr>
                <w:rFonts w:ascii="Calibri" w:hAnsi="Calibri" w:eastAsia="Calibri" w:cs="Calibri"/>
                <w:b w:val="0"/>
                <w:i w:val="0"/>
                <w:sz w:val="20"/>
              </w:rPr>
              <w:t>a member of the IT procurement team</w:t>
            </w:r>
          </w:p>
        </w:tc>
        <w:tc>
          <w:tcPr>
            <w:tcW w:w="2016" w:type="dxa"/>
          </w:tcPr>
          <w:p w14:paraId="2E7CE0FF">
            <w:pPr>
              <w:spacing w:after="40"/>
            </w:pPr>
            <w:r>
              <w:rPr>
                <w:rFonts w:ascii="Calibri" w:hAnsi="Calibri" w:eastAsia="Calibri" w:cs="Calibri"/>
                <w:b w:val="0"/>
                <w:i w:val="0"/>
                <w:sz w:val="20"/>
              </w:rPr>
              <w:t>order standard laptops in a simple and organised way</w:t>
            </w:r>
          </w:p>
        </w:tc>
        <w:tc>
          <w:tcPr>
            <w:tcW w:w="1872" w:type="dxa"/>
          </w:tcPr>
          <w:p w14:paraId="5B5D2F3A">
            <w:pPr>
              <w:spacing w:after="40"/>
            </w:pPr>
            <w:r>
              <w:rPr>
                <w:rFonts w:ascii="Calibri" w:hAnsi="Calibri" w:eastAsia="Calibri" w:cs="Calibri"/>
                <w:b w:val="0"/>
                <w:i w:val="0"/>
                <w:sz w:val="20"/>
              </w:rPr>
              <w:t>the configuration task has to be created and assigned by hand after each order</w:t>
            </w:r>
          </w:p>
        </w:tc>
        <w:tc>
          <w:tcPr>
            <w:tcW w:w="1872" w:type="dxa"/>
          </w:tcPr>
          <w:p w14:paraId="39F6FE9B">
            <w:pPr>
              <w:spacing w:after="40"/>
            </w:pPr>
            <w:r>
              <w:rPr>
                <w:rFonts w:ascii="Calibri" w:hAnsi="Calibri" w:eastAsia="Calibri" w:cs="Calibri"/>
                <w:b w:val="0"/>
                <w:i w:val="0"/>
                <w:sz w:val="20"/>
              </w:rPr>
              <w:t>the process is manual and the step can be missed or delayed</w:t>
            </w:r>
          </w:p>
        </w:tc>
        <w:tc>
          <w:tcPr>
            <w:tcW w:w="1656" w:type="dxa"/>
          </w:tcPr>
          <w:p w14:paraId="08009DB9">
            <w:pPr>
              <w:spacing w:after="40"/>
            </w:pPr>
            <w:r>
              <w:rPr>
                <w:rFonts w:ascii="Calibri" w:hAnsi="Calibri" w:eastAsia="Calibri" w:cs="Calibri"/>
                <w:b w:val="0"/>
                <w:i w:val="0"/>
                <w:sz w:val="20"/>
              </w:rPr>
              <w:t>frustrated and burdened with avoidable manual work</w:t>
            </w:r>
          </w:p>
        </w:tc>
      </w:tr>
      <w:tr w14:paraId="3F4FB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56" w:type="dxa"/>
          </w:tcPr>
          <w:p w14:paraId="09310DEA">
            <w:pPr>
              <w:spacing w:after="40"/>
            </w:pPr>
            <w:r>
              <w:rPr>
                <w:rFonts w:ascii="Calibri" w:hAnsi="Calibri" w:eastAsia="Calibri" w:cs="Calibri"/>
                <w:b w:val="0"/>
                <w:i w:val="0"/>
                <w:sz w:val="20"/>
              </w:rPr>
              <w:t>a user who has requested a laptop</w:t>
            </w:r>
          </w:p>
        </w:tc>
        <w:tc>
          <w:tcPr>
            <w:tcW w:w="2016" w:type="dxa"/>
          </w:tcPr>
          <w:p w14:paraId="4AD6AAAF">
            <w:pPr>
              <w:spacing w:after="40"/>
            </w:pPr>
            <w:r>
              <w:rPr>
                <w:rFonts w:ascii="Calibri" w:hAnsi="Calibri" w:eastAsia="Calibri" w:cs="Calibri"/>
                <w:b w:val="0"/>
                <w:i w:val="0"/>
                <w:sz w:val="20"/>
              </w:rPr>
              <w:t>receive my laptop ready to use as soon as possible</w:t>
            </w:r>
          </w:p>
        </w:tc>
        <w:tc>
          <w:tcPr>
            <w:tcW w:w="1872" w:type="dxa"/>
          </w:tcPr>
          <w:p w14:paraId="123C518A">
            <w:pPr>
              <w:spacing w:after="40"/>
            </w:pPr>
            <w:r>
              <w:rPr>
                <w:rFonts w:ascii="Calibri" w:hAnsi="Calibri" w:eastAsia="Calibri" w:cs="Calibri"/>
                <w:b w:val="0"/>
                <w:i w:val="0"/>
                <w:sz w:val="20"/>
              </w:rPr>
              <w:t>I have to wait longer than necessary</w:t>
            </w:r>
          </w:p>
        </w:tc>
        <w:tc>
          <w:tcPr>
            <w:tcW w:w="1872" w:type="dxa"/>
          </w:tcPr>
          <w:p w14:paraId="33DC22E2">
            <w:pPr>
              <w:spacing w:after="40"/>
            </w:pPr>
            <w:r>
              <w:rPr>
                <w:rFonts w:ascii="Calibri" w:hAnsi="Calibri" w:eastAsia="Calibri" w:cs="Calibri"/>
                <w:b w:val="0"/>
                <w:i w:val="0"/>
                <w:sz w:val="20"/>
              </w:rPr>
              <w:t>configuration is not started on time after the order</w:t>
            </w:r>
          </w:p>
        </w:tc>
        <w:tc>
          <w:tcPr>
            <w:tcW w:w="1656" w:type="dxa"/>
          </w:tcPr>
          <w:p w14:paraId="50647CFB">
            <w:pPr>
              <w:spacing w:after="40"/>
            </w:pPr>
            <w:r>
              <w:rPr>
                <w:rFonts w:ascii="Calibri" w:hAnsi="Calibri" w:eastAsia="Calibri" w:cs="Calibri"/>
                <w:b w:val="0"/>
                <w:i w:val="0"/>
                <w:sz w:val="20"/>
              </w:rPr>
              <w:t>impatient and unable to start work</w:t>
            </w:r>
          </w:p>
        </w:tc>
      </w:tr>
      <w:tr w14:paraId="5D76F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56" w:type="dxa"/>
          </w:tcPr>
          <w:p w14:paraId="59ECB121">
            <w:pPr>
              <w:spacing w:after="40"/>
            </w:pPr>
            <w:r>
              <w:rPr>
                <w:rFonts w:ascii="Calibri" w:hAnsi="Calibri" w:eastAsia="Calibri" w:cs="Calibri"/>
                <w:b w:val="0"/>
                <w:i w:val="0"/>
                <w:sz w:val="20"/>
              </w:rPr>
              <w:t>a hardware team member</w:t>
            </w:r>
          </w:p>
        </w:tc>
        <w:tc>
          <w:tcPr>
            <w:tcW w:w="2016" w:type="dxa"/>
          </w:tcPr>
          <w:p w14:paraId="65BAF9FE">
            <w:pPr>
              <w:spacing w:after="40"/>
            </w:pPr>
            <w:r>
              <w:rPr>
                <w:rFonts w:ascii="Calibri" w:hAnsi="Calibri" w:eastAsia="Calibri" w:cs="Calibri"/>
                <w:b w:val="0"/>
                <w:i w:val="0"/>
                <w:sz w:val="20"/>
              </w:rPr>
              <w:t>configure each new laptop as soon as it arrives</w:t>
            </w:r>
          </w:p>
        </w:tc>
        <w:tc>
          <w:tcPr>
            <w:tcW w:w="1872" w:type="dxa"/>
          </w:tcPr>
          <w:p w14:paraId="788F7380">
            <w:pPr>
              <w:spacing w:after="40"/>
            </w:pPr>
            <w:r>
              <w:rPr>
                <w:rFonts w:ascii="Calibri" w:hAnsi="Calibri" w:eastAsia="Calibri" w:cs="Calibri"/>
                <w:b w:val="0"/>
                <w:i w:val="0"/>
                <w:sz w:val="20"/>
              </w:rPr>
              <w:t>I am not always aware that a laptop needs configuring</w:t>
            </w:r>
          </w:p>
        </w:tc>
        <w:tc>
          <w:tcPr>
            <w:tcW w:w="1872" w:type="dxa"/>
          </w:tcPr>
          <w:p w14:paraId="0D84626A">
            <w:pPr>
              <w:spacing w:after="40"/>
            </w:pPr>
            <w:r>
              <w:rPr>
                <w:rFonts w:ascii="Calibri" w:hAnsi="Calibri" w:eastAsia="Calibri" w:cs="Calibri"/>
                <w:b w:val="0"/>
                <w:i w:val="0"/>
                <w:sz w:val="20"/>
              </w:rPr>
              <w:t>no task is automatically assigned to my team</w:t>
            </w:r>
          </w:p>
        </w:tc>
        <w:tc>
          <w:tcPr>
            <w:tcW w:w="1656" w:type="dxa"/>
          </w:tcPr>
          <w:p w14:paraId="5A5370E4">
            <w:pPr>
              <w:spacing w:after="40"/>
            </w:pPr>
            <w:r>
              <w:rPr>
                <w:rFonts w:ascii="Calibri" w:hAnsi="Calibri" w:eastAsia="Calibri" w:cs="Calibri"/>
                <w:b w:val="0"/>
                <w:i w:val="0"/>
                <w:sz w:val="20"/>
              </w:rPr>
              <w:t>uncertain about what to work on and concerned about delays</w:t>
            </w:r>
          </w:p>
        </w:tc>
      </w:tr>
    </w:tbl>
    <w:p w14:paraId="3894F37E">
      <w:pPr>
        <w:spacing w:after="80"/>
      </w:pPr>
    </w:p>
    <w:p w14:paraId="34BF4891">
      <w:r>
        <w:rPr>
          <w:rFonts w:ascii="Calibri" w:hAnsi="Calibri" w:eastAsia="Calibri" w:cs="Calibri"/>
          <w:b/>
          <w:i w:val="0"/>
          <w:sz w:val="24"/>
        </w:rPr>
        <w:t>Example:</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6"/>
        <w:gridCol w:w="1584"/>
        <w:gridCol w:w="1440"/>
        <w:gridCol w:w="1584"/>
        <w:gridCol w:w="1584"/>
        <w:gridCol w:w="1296"/>
      </w:tblGrid>
      <w:tr w14:paraId="07E0E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296" w:type="dxa"/>
          </w:tcPr>
          <w:p w14:paraId="6A0872E2">
            <w:pPr>
              <w:spacing w:after="40"/>
            </w:pPr>
            <w:r>
              <w:rPr>
                <w:rFonts w:ascii="Calibri" w:hAnsi="Calibri" w:eastAsia="Calibri" w:cs="Calibri"/>
                <w:b/>
                <w:sz w:val="19"/>
              </w:rPr>
              <w:t>Problem Statement (PS)</w:t>
            </w:r>
          </w:p>
        </w:tc>
        <w:tc>
          <w:tcPr>
            <w:tcW w:w="1584" w:type="dxa"/>
          </w:tcPr>
          <w:p w14:paraId="5A237B6A">
            <w:pPr>
              <w:spacing w:after="40"/>
            </w:pPr>
            <w:r>
              <w:rPr>
                <w:rFonts w:ascii="Calibri" w:hAnsi="Calibri" w:eastAsia="Calibri" w:cs="Calibri"/>
                <w:b/>
                <w:sz w:val="19"/>
              </w:rPr>
              <w:t>I am (Customer)</w:t>
            </w:r>
          </w:p>
        </w:tc>
        <w:tc>
          <w:tcPr>
            <w:tcW w:w="1440" w:type="dxa"/>
          </w:tcPr>
          <w:p w14:paraId="115449CE">
            <w:pPr>
              <w:spacing w:after="40"/>
            </w:pPr>
            <w:r>
              <w:rPr>
                <w:rFonts w:ascii="Calibri" w:hAnsi="Calibri" w:eastAsia="Calibri" w:cs="Calibri"/>
                <w:b/>
                <w:sz w:val="19"/>
              </w:rPr>
              <w:t>I’m trying to</w:t>
            </w:r>
          </w:p>
        </w:tc>
        <w:tc>
          <w:tcPr>
            <w:tcW w:w="1584" w:type="dxa"/>
          </w:tcPr>
          <w:p w14:paraId="47E52C5B">
            <w:pPr>
              <w:spacing w:after="40"/>
            </w:pPr>
            <w:r>
              <w:rPr>
                <w:rFonts w:ascii="Calibri" w:hAnsi="Calibri" w:eastAsia="Calibri" w:cs="Calibri"/>
                <w:b/>
                <w:sz w:val="19"/>
              </w:rPr>
              <w:t>But</w:t>
            </w:r>
          </w:p>
        </w:tc>
        <w:tc>
          <w:tcPr>
            <w:tcW w:w="1584" w:type="dxa"/>
          </w:tcPr>
          <w:p w14:paraId="593A4FA8">
            <w:pPr>
              <w:spacing w:after="40"/>
            </w:pPr>
            <w:r>
              <w:rPr>
                <w:rFonts w:ascii="Calibri" w:hAnsi="Calibri" w:eastAsia="Calibri" w:cs="Calibri"/>
                <w:b/>
                <w:sz w:val="19"/>
              </w:rPr>
              <w:t>Because</w:t>
            </w:r>
          </w:p>
        </w:tc>
        <w:tc>
          <w:tcPr>
            <w:tcW w:w="1296" w:type="dxa"/>
          </w:tcPr>
          <w:p w14:paraId="1BF6699C">
            <w:pPr>
              <w:spacing w:after="40"/>
            </w:pPr>
            <w:r>
              <w:rPr>
                <w:rFonts w:ascii="Calibri" w:hAnsi="Calibri" w:eastAsia="Calibri" w:cs="Calibri"/>
                <w:b/>
                <w:sz w:val="19"/>
              </w:rPr>
              <w:t>Which makes me feel</w:t>
            </w:r>
          </w:p>
        </w:tc>
      </w:tr>
      <w:tr w14:paraId="51A71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96" w:type="dxa"/>
          </w:tcPr>
          <w:p w14:paraId="5CF75AD2">
            <w:pPr>
              <w:spacing w:after="40"/>
            </w:pPr>
            <w:r>
              <w:rPr>
                <w:rFonts w:ascii="Calibri" w:hAnsi="Calibri" w:eastAsia="Calibri" w:cs="Calibri"/>
                <w:b w:val="0"/>
                <w:i w:val="0"/>
                <w:sz w:val="19"/>
              </w:rPr>
              <w:t>PS-1</w:t>
            </w:r>
          </w:p>
        </w:tc>
        <w:tc>
          <w:tcPr>
            <w:tcW w:w="1584" w:type="dxa"/>
          </w:tcPr>
          <w:p w14:paraId="16DB2014">
            <w:pPr>
              <w:spacing w:after="40"/>
            </w:pPr>
            <w:r>
              <w:rPr>
                <w:rFonts w:ascii="Calibri" w:hAnsi="Calibri" w:eastAsia="Calibri" w:cs="Calibri"/>
                <w:b w:val="0"/>
                <w:i w:val="0"/>
                <w:sz w:val="19"/>
              </w:rPr>
              <w:t>IT procurement team member</w:t>
            </w:r>
          </w:p>
        </w:tc>
        <w:tc>
          <w:tcPr>
            <w:tcW w:w="1440" w:type="dxa"/>
          </w:tcPr>
          <w:p w14:paraId="0AE59A2E">
            <w:pPr>
              <w:spacing w:after="40"/>
            </w:pPr>
            <w:r>
              <w:rPr>
                <w:rFonts w:ascii="Calibri" w:hAnsi="Calibri" w:eastAsia="Calibri" w:cs="Calibri"/>
                <w:b w:val="0"/>
                <w:i w:val="0"/>
                <w:sz w:val="19"/>
              </w:rPr>
              <w:t>Order standard laptops efficiently</w:t>
            </w:r>
          </w:p>
        </w:tc>
        <w:tc>
          <w:tcPr>
            <w:tcW w:w="1584" w:type="dxa"/>
          </w:tcPr>
          <w:p w14:paraId="532C29DD">
            <w:pPr>
              <w:spacing w:after="40"/>
            </w:pPr>
            <w:r>
              <w:rPr>
                <w:rFonts w:ascii="Calibri" w:hAnsi="Calibri" w:eastAsia="Calibri" w:cs="Calibri"/>
                <w:b w:val="0"/>
                <w:i w:val="0"/>
                <w:sz w:val="19"/>
              </w:rPr>
              <w:t>I must create and assign the configuration task manually</w:t>
            </w:r>
          </w:p>
        </w:tc>
        <w:tc>
          <w:tcPr>
            <w:tcW w:w="1584" w:type="dxa"/>
          </w:tcPr>
          <w:p w14:paraId="0D7B6AA3">
            <w:pPr>
              <w:spacing w:after="40"/>
            </w:pPr>
            <w:r>
              <w:rPr>
                <w:rFonts w:ascii="Calibri" w:hAnsi="Calibri" w:eastAsia="Calibri" w:cs="Calibri"/>
                <w:b w:val="0"/>
                <w:i w:val="0"/>
                <w:sz w:val="19"/>
              </w:rPr>
              <w:t>Every order needs manual follow-up</w:t>
            </w:r>
          </w:p>
        </w:tc>
        <w:tc>
          <w:tcPr>
            <w:tcW w:w="1296" w:type="dxa"/>
          </w:tcPr>
          <w:p w14:paraId="28C068F2">
            <w:pPr>
              <w:spacing w:after="40"/>
            </w:pPr>
            <w:r>
              <w:rPr>
                <w:rFonts w:ascii="Calibri" w:hAnsi="Calibri" w:eastAsia="Calibri" w:cs="Calibri"/>
                <w:b w:val="0"/>
                <w:i w:val="0"/>
                <w:sz w:val="19"/>
              </w:rPr>
              <w:t>Frustrated and burdened</w:t>
            </w:r>
          </w:p>
        </w:tc>
      </w:tr>
      <w:tr w14:paraId="5486D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96" w:type="dxa"/>
          </w:tcPr>
          <w:p w14:paraId="23C81CAD">
            <w:pPr>
              <w:spacing w:after="40"/>
            </w:pPr>
            <w:r>
              <w:rPr>
                <w:rFonts w:ascii="Calibri" w:hAnsi="Calibri" w:eastAsia="Calibri" w:cs="Calibri"/>
                <w:b w:val="0"/>
                <w:i w:val="0"/>
                <w:sz w:val="19"/>
              </w:rPr>
              <w:t>PS-2</w:t>
            </w:r>
          </w:p>
        </w:tc>
        <w:tc>
          <w:tcPr>
            <w:tcW w:w="1584" w:type="dxa"/>
          </w:tcPr>
          <w:p w14:paraId="6ACB46E6">
            <w:pPr>
              <w:spacing w:after="40"/>
            </w:pPr>
            <w:r>
              <w:rPr>
                <w:rFonts w:ascii="Calibri" w:hAnsi="Calibri" w:eastAsia="Calibri" w:cs="Calibri"/>
                <w:b w:val="0"/>
                <w:i w:val="0"/>
                <w:sz w:val="19"/>
              </w:rPr>
              <w:t>User requesting a laptop</w:t>
            </w:r>
          </w:p>
        </w:tc>
        <w:tc>
          <w:tcPr>
            <w:tcW w:w="1440" w:type="dxa"/>
          </w:tcPr>
          <w:p w14:paraId="5126DE5E">
            <w:pPr>
              <w:spacing w:after="40"/>
            </w:pPr>
            <w:r>
              <w:rPr>
                <w:rFonts w:ascii="Calibri" w:hAnsi="Calibri" w:eastAsia="Calibri" w:cs="Calibri"/>
                <w:b w:val="0"/>
                <w:i w:val="0"/>
                <w:sz w:val="19"/>
              </w:rPr>
              <w:t>Get a configured laptop quickly</w:t>
            </w:r>
          </w:p>
        </w:tc>
        <w:tc>
          <w:tcPr>
            <w:tcW w:w="1584" w:type="dxa"/>
          </w:tcPr>
          <w:p w14:paraId="604D08EF">
            <w:pPr>
              <w:spacing w:after="40"/>
            </w:pPr>
            <w:r>
              <w:rPr>
                <w:rFonts w:ascii="Calibri" w:hAnsi="Calibri" w:eastAsia="Calibri" w:cs="Calibri"/>
                <w:b w:val="0"/>
                <w:i w:val="0"/>
                <w:sz w:val="19"/>
              </w:rPr>
              <w:t>The laptop is delayed</w:t>
            </w:r>
          </w:p>
        </w:tc>
        <w:tc>
          <w:tcPr>
            <w:tcW w:w="1584" w:type="dxa"/>
          </w:tcPr>
          <w:p w14:paraId="309E213D">
            <w:pPr>
              <w:spacing w:after="40"/>
            </w:pPr>
            <w:r>
              <w:rPr>
                <w:rFonts w:ascii="Calibri" w:hAnsi="Calibri" w:eastAsia="Calibri" w:cs="Calibri"/>
                <w:b w:val="0"/>
                <w:i w:val="0"/>
                <w:sz w:val="19"/>
              </w:rPr>
              <w:t>The configuration step can be missed or delayed</w:t>
            </w:r>
          </w:p>
        </w:tc>
        <w:tc>
          <w:tcPr>
            <w:tcW w:w="1296" w:type="dxa"/>
          </w:tcPr>
          <w:p w14:paraId="07904804">
            <w:pPr>
              <w:spacing w:after="40"/>
            </w:pPr>
            <w:r>
              <w:rPr>
                <w:rFonts w:ascii="Calibri" w:hAnsi="Calibri" w:eastAsia="Calibri" w:cs="Calibri"/>
                <w:b w:val="0"/>
                <w:i w:val="0"/>
                <w:sz w:val="19"/>
              </w:rPr>
              <w:t>Impatient and unproductive</w:t>
            </w:r>
          </w:p>
        </w:tc>
      </w:tr>
      <w:tr w14:paraId="79A6A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296" w:type="dxa"/>
          </w:tcPr>
          <w:p w14:paraId="4FE176F4">
            <w:pPr>
              <w:spacing w:after="40"/>
            </w:pPr>
            <w:r>
              <w:rPr>
                <w:rFonts w:ascii="Calibri" w:hAnsi="Calibri" w:eastAsia="Calibri" w:cs="Calibri"/>
                <w:b w:val="0"/>
                <w:i w:val="0"/>
                <w:sz w:val="19"/>
              </w:rPr>
              <w:t>PS-3</w:t>
            </w:r>
          </w:p>
        </w:tc>
        <w:tc>
          <w:tcPr>
            <w:tcW w:w="1584" w:type="dxa"/>
          </w:tcPr>
          <w:p w14:paraId="473064B1">
            <w:pPr>
              <w:spacing w:after="40"/>
            </w:pPr>
            <w:r>
              <w:rPr>
                <w:rFonts w:ascii="Calibri" w:hAnsi="Calibri" w:eastAsia="Calibri" w:cs="Calibri"/>
                <w:b w:val="0"/>
                <w:i w:val="0"/>
                <w:sz w:val="19"/>
              </w:rPr>
              <w:t>Hardware team member</w:t>
            </w:r>
          </w:p>
        </w:tc>
        <w:tc>
          <w:tcPr>
            <w:tcW w:w="1440" w:type="dxa"/>
          </w:tcPr>
          <w:p w14:paraId="6C0B7DC0">
            <w:pPr>
              <w:spacing w:after="40"/>
            </w:pPr>
            <w:r>
              <w:rPr>
                <w:rFonts w:ascii="Calibri" w:hAnsi="Calibri" w:eastAsia="Calibri" w:cs="Calibri"/>
                <w:b w:val="0"/>
                <w:i w:val="0"/>
                <w:sz w:val="19"/>
              </w:rPr>
              <w:t>Configure laptops on arrival</w:t>
            </w:r>
          </w:p>
        </w:tc>
        <w:tc>
          <w:tcPr>
            <w:tcW w:w="1584" w:type="dxa"/>
          </w:tcPr>
          <w:p w14:paraId="17FAC9AA">
            <w:pPr>
              <w:spacing w:after="40"/>
            </w:pPr>
            <w:r>
              <w:rPr>
                <w:rFonts w:ascii="Calibri" w:hAnsi="Calibri" w:eastAsia="Calibri" w:cs="Calibri"/>
                <w:b w:val="0"/>
                <w:i w:val="0"/>
                <w:sz w:val="19"/>
              </w:rPr>
              <w:t>I do not receive a task for the new laptop</w:t>
            </w:r>
          </w:p>
        </w:tc>
        <w:tc>
          <w:tcPr>
            <w:tcW w:w="1584" w:type="dxa"/>
          </w:tcPr>
          <w:p w14:paraId="74D6A331">
            <w:pPr>
              <w:spacing w:after="40"/>
            </w:pPr>
            <w:r>
              <w:rPr>
                <w:rFonts w:ascii="Calibri" w:hAnsi="Calibri" w:eastAsia="Calibri" w:cs="Calibri"/>
                <w:b w:val="0"/>
                <w:i w:val="0"/>
                <w:sz w:val="19"/>
              </w:rPr>
              <w:t>Tasks are not assigned automatically</w:t>
            </w:r>
          </w:p>
        </w:tc>
        <w:tc>
          <w:tcPr>
            <w:tcW w:w="1296" w:type="dxa"/>
          </w:tcPr>
          <w:p w14:paraId="20BF546F">
            <w:pPr>
              <w:spacing w:after="40"/>
            </w:pPr>
            <w:r>
              <w:rPr>
                <w:rFonts w:ascii="Calibri" w:hAnsi="Calibri" w:eastAsia="Calibri" w:cs="Calibri"/>
                <w:b w:val="0"/>
                <w:i w:val="0"/>
                <w:sz w:val="19"/>
              </w:rPr>
              <w:t>Uncertain and concerned about delays</w:t>
            </w:r>
          </w:p>
        </w:tc>
      </w:tr>
    </w:tbl>
    <w:p w14:paraId="6A002B8F">
      <w:pPr>
        <w:spacing w:after="80"/>
      </w:pPr>
    </w:p>
    <w:p w14:paraId="5F0AC9D1">
      <w:r>
        <w:rPr>
          <w:rFonts w:ascii="Calibri" w:hAnsi="Calibri" w:eastAsia="Calibri" w:cs="Calibri"/>
          <w:b w:val="0"/>
          <w:i w:val="0"/>
          <w:sz w:val="24"/>
        </w:rPr>
        <w:t>Reference: https://miro.com/templates/customer-problem-statement/</w:t>
      </w:r>
    </w:p>
    <w:sectPr>
      <w:pgSz w:w="11909" w:h="16834"/>
      <w:pgMar w:top="85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CB43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415</Words>
  <Characters>2143</Characters>
  <Lines>0</Lines>
  <Paragraphs>0</Paragraphs>
  <TotalTime>1</TotalTime>
  <ScaleCrop>false</ScaleCrop>
  <LinksUpToDate>false</LinksUpToDate>
  <CharactersWithSpaces>2498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2026-10-08T10:05:07Z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182C565E96D9403F8068EB28834A5510_12</vt:lpwstr>
  </property>
</Properties>
</file>