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375355">
      <w:pPr>
        <w:spacing w:after="0"/>
        <w:jc w:val="center"/>
      </w:pPr>
      <w:r>
        <w:rPr>
          <w:rFonts w:ascii="Arial" w:hAnsi="Arial" w:eastAsia="Arial" w:cs="Arial"/>
          <w:b/>
          <w:i w:val="0"/>
          <w:sz w:val="24"/>
        </w:rPr>
        <w:t>Acceptance Testing</w:t>
      </w:r>
    </w:p>
    <w:p w14:paraId="7B6F07D8">
      <w:pPr>
        <w:spacing w:after="160"/>
        <w:jc w:val="center"/>
      </w:pPr>
      <w:r>
        <w:rPr>
          <w:rFonts w:ascii="Arial" w:hAnsi="Arial" w:eastAsia="Arial" w:cs="Arial"/>
          <w:b/>
          <w:i w:val="0"/>
          <w:sz w:val="24"/>
        </w:rPr>
        <w:t>UAT Execution &amp; Report Submission</w:t>
      </w:r>
    </w:p>
    <w:tbl>
      <w:tblPr>
        <w:tblStyle w:val="12"/>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160"/>
        <w:gridCol w:w="3600"/>
      </w:tblGrid>
      <w:tr w14:paraId="0E0E0D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60" w:type="dxa"/>
          </w:tcPr>
          <w:p w14:paraId="0CF9232C">
            <w:pPr>
              <w:spacing w:after="40"/>
            </w:pPr>
            <w:r>
              <w:rPr>
                <w:rFonts w:ascii="Arial" w:hAnsi="Arial" w:eastAsia="Arial" w:cs="Arial"/>
                <w:sz w:val="20"/>
              </w:rPr>
              <w:t>Date</w:t>
            </w:r>
          </w:p>
        </w:tc>
        <w:tc>
          <w:tcPr>
            <w:tcW w:w="3600" w:type="dxa"/>
          </w:tcPr>
          <w:p w14:paraId="755DACCD">
            <w:pPr>
              <w:spacing w:after="40"/>
            </w:pPr>
            <w:r>
              <w:rPr>
                <w:rFonts w:ascii="Arial" w:hAnsi="Arial" w:eastAsia="Arial" w:cs="Arial"/>
                <w:sz w:val="20"/>
              </w:rPr>
              <w:t>08 October 2026</w:t>
            </w:r>
          </w:p>
        </w:tc>
      </w:tr>
      <w:tr w14:paraId="192226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60" w:type="dxa"/>
          </w:tcPr>
          <w:p w14:paraId="67CE3C27">
            <w:pPr>
              <w:spacing w:after="40"/>
            </w:pPr>
            <w:r>
              <w:rPr>
                <w:rFonts w:ascii="Arial" w:hAnsi="Arial" w:eastAsia="Arial" w:cs="Arial"/>
                <w:sz w:val="20"/>
              </w:rPr>
              <w:t>Team ID</w:t>
            </w:r>
          </w:p>
        </w:tc>
        <w:tc>
          <w:tcPr>
            <w:tcW w:w="3600" w:type="dxa"/>
            <w:shd w:val="clear"/>
            <w:vAlign w:val="top"/>
          </w:tcPr>
          <w:p w14:paraId="4E6CBCBF">
            <w:pPr>
              <w:spacing w:after="40"/>
              <w:rPr>
                <w:rFonts w:hint="default" w:ascii="Arial" w:hAnsi="Arial" w:eastAsia="Arial" w:cstheme="minorBidi"/>
                <w:sz w:val="20"/>
                <w:szCs w:val="22"/>
                <w:lang w:val="en-IN" w:eastAsia="en-US" w:bidi="ar-SA"/>
              </w:rPr>
            </w:pPr>
            <w:r>
              <w:rPr>
                <w:rFonts w:hint="default"/>
                <w:lang w:val="en-IN"/>
              </w:rPr>
              <w:t>9100Smartgirls</w:t>
            </w:r>
          </w:p>
        </w:tc>
      </w:tr>
      <w:tr w14:paraId="2FC15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60" w:type="dxa"/>
          </w:tcPr>
          <w:p w14:paraId="39513CF3">
            <w:pPr>
              <w:spacing w:after="40"/>
            </w:pPr>
            <w:r>
              <w:rPr>
                <w:rFonts w:ascii="Arial" w:hAnsi="Arial" w:eastAsia="Arial" w:cs="Arial"/>
                <w:sz w:val="20"/>
              </w:rPr>
              <w:t>Project Name</w:t>
            </w:r>
          </w:p>
        </w:tc>
        <w:tc>
          <w:tcPr>
            <w:tcW w:w="3600" w:type="dxa"/>
          </w:tcPr>
          <w:p w14:paraId="786E78BD">
            <w:pPr>
              <w:spacing w:after="40"/>
            </w:pPr>
            <w:r>
              <w:rPr>
                <w:rFonts w:ascii="Arial" w:hAnsi="Arial" w:eastAsia="Arial" w:cs="Arial"/>
                <w:sz w:val="20"/>
              </w:rPr>
              <w:t>Streamlining IT Procurement: Automating Standard Laptop Orders with Flow Designer</w:t>
            </w:r>
          </w:p>
        </w:tc>
      </w:tr>
      <w:tr w14:paraId="1A5CBC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2160" w:type="dxa"/>
          </w:tcPr>
          <w:p w14:paraId="3120B3EE">
            <w:pPr>
              <w:spacing w:after="40"/>
            </w:pPr>
            <w:r>
              <w:rPr>
                <w:rFonts w:ascii="Arial" w:hAnsi="Arial" w:eastAsia="Arial" w:cs="Arial"/>
                <w:sz w:val="20"/>
              </w:rPr>
              <w:t>Maximum Marks</w:t>
            </w:r>
          </w:p>
        </w:tc>
        <w:tc>
          <w:tcPr>
            <w:tcW w:w="3600" w:type="dxa"/>
          </w:tcPr>
          <w:p w14:paraId="4B01D2A8">
            <w:pPr>
              <w:spacing w:after="40"/>
            </w:pPr>
            <w:r>
              <w:rPr>
                <w:rFonts w:ascii="Arial" w:hAnsi="Arial" w:eastAsia="Arial" w:cs="Arial"/>
                <w:sz w:val="20"/>
              </w:rPr>
              <w:t>4 Marks</w:t>
            </w:r>
          </w:p>
        </w:tc>
      </w:tr>
    </w:tbl>
    <w:p w14:paraId="0E010B83">
      <w:pPr>
        <w:spacing w:after="80"/>
      </w:pPr>
    </w:p>
    <w:p w14:paraId="4AA286B3">
      <w:pPr>
        <w:keepNext/>
        <w:spacing w:before="200" w:after="120"/>
      </w:pPr>
      <w:r>
        <w:rPr>
          <w:rFonts w:ascii="Arial" w:hAnsi="Arial" w:eastAsia="Arial" w:cs="Arial"/>
          <w:b/>
          <w:i w:val="0"/>
          <w:color w:val="943634"/>
          <w:sz w:val="24"/>
        </w:rPr>
        <w:t>1. Purpose of Document</w:t>
      </w:r>
    </w:p>
    <w:p w14:paraId="3015AE6D">
      <w:pPr>
        <w:ind w:left="360"/>
      </w:pPr>
      <w:r>
        <w:rPr>
          <w:rFonts w:ascii="Arial" w:hAnsi="Arial" w:eastAsia="Arial" w:cs="Arial"/>
          <w:b w:val="0"/>
          <w:i w:val="0"/>
          <w:sz w:val="20"/>
        </w:rPr>
        <w:t>The purpose of this document is to briefly explain the test coverage and open issues of the Streamlining IT Procurement: Automating Standard Laptop Orders with Flow Designer project at the time of the release to User Acceptance Testing (UAT).</w:t>
      </w:r>
    </w:p>
    <w:p w14:paraId="1CD02F24">
      <w:pPr>
        <w:keepNext/>
        <w:spacing w:before="200" w:after="120"/>
      </w:pPr>
      <w:r>
        <w:rPr>
          <w:rFonts w:ascii="Arial" w:hAnsi="Arial" w:eastAsia="Arial" w:cs="Arial"/>
          <w:b/>
          <w:i w:val="0"/>
          <w:color w:val="943634"/>
          <w:sz w:val="24"/>
        </w:rPr>
        <w:t>2. Defect Analysis</w:t>
      </w:r>
    </w:p>
    <w:p w14:paraId="24EDEC02">
      <w:pPr>
        <w:ind w:left="360"/>
      </w:pPr>
      <w:r>
        <w:rPr>
          <w:rFonts w:ascii="Arial" w:hAnsi="Arial" w:eastAsia="Arial" w:cs="Arial"/>
          <w:b w:val="0"/>
          <w:i w:val="0"/>
          <w:sz w:val="20"/>
        </w:rPr>
        <w:t>This report shows the number of resolved or closed bugs at each severity level, and how they were resolved</w:t>
      </w:r>
    </w:p>
    <w:tbl>
      <w:tblPr>
        <w:tblStyle w:val="12"/>
        <w:tblW w:w="0" w:type="auto"/>
        <w:tblInd w:w="0" w:type="dxa"/>
        <w:tblLayout w:type="fixed"/>
        <w:tblCellMar>
          <w:top w:w="0" w:type="dxa"/>
          <w:left w:w="108" w:type="dxa"/>
          <w:bottom w:w="0" w:type="dxa"/>
          <w:right w:w="108" w:type="dxa"/>
        </w:tblCellMar>
      </w:tblPr>
      <w:tblGrid>
        <w:gridCol w:w="2160"/>
        <w:gridCol w:w="1368"/>
        <w:gridCol w:w="1368"/>
        <w:gridCol w:w="1368"/>
        <w:gridCol w:w="1368"/>
        <w:gridCol w:w="1296"/>
      </w:tblGrid>
      <w:tr w14:paraId="540AD0E1">
        <w:tblPrEx>
          <w:tblCellMar>
            <w:top w:w="0" w:type="dxa"/>
            <w:left w:w="108" w:type="dxa"/>
            <w:bottom w:w="0" w:type="dxa"/>
            <w:right w:w="108" w:type="dxa"/>
          </w:tblCellMar>
        </w:tblPrEx>
        <w:trPr>
          <w:tblHeader/>
        </w:trPr>
        <w:tc>
          <w:tcPr>
            <w:tcW w:w="2160" w:type="dxa"/>
            <w:tcBorders>
              <w:bottom w:val="single" w:color="D9D9D9" w:sz="4" w:space="0"/>
            </w:tcBorders>
            <w:shd w:val="clear" w:color="auto" w:fill="F2F2F2"/>
          </w:tcPr>
          <w:p w14:paraId="57E7F70B">
            <w:pPr>
              <w:spacing w:after="40"/>
            </w:pPr>
            <w:r>
              <w:rPr>
                <w:rFonts w:ascii="Arial" w:hAnsi="Arial" w:eastAsia="Arial" w:cs="Arial"/>
                <w:b/>
                <w:sz w:val="20"/>
              </w:rPr>
              <w:t>Resolution</w:t>
            </w:r>
          </w:p>
        </w:tc>
        <w:tc>
          <w:tcPr>
            <w:tcW w:w="1368" w:type="dxa"/>
            <w:tcBorders>
              <w:bottom w:val="single" w:color="D9D9D9" w:sz="4" w:space="0"/>
            </w:tcBorders>
            <w:shd w:val="clear" w:color="auto" w:fill="F2F2F2"/>
          </w:tcPr>
          <w:p w14:paraId="2ED1F720">
            <w:pPr>
              <w:spacing w:after="40"/>
            </w:pPr>
            <w:r>
              <w:rPr>
                <w:rFonts w:ascii="Arial" w:hAnsi="Arial" w:eastAsia="Arial" w:cs="Arial"/>
                <w:b/>
                <w:sz w:val="20"/>
              </w:rPr>
              <w:t>Severity 1</w:t>
            </w:r>
          </w:p>
        </w:tc>
        <w:tc>
          <w:tcPr>
            <w:tcW w:w="1368" w:type="dxa"/>
            <w:tcBorders>
              <w:bottom w:val="single" w:color="D9D9D9" w:sz="4" w:space="0"/>
            </w:tcBorders>
            <w:shd w:val="clear" w:color="auto" w:fill="F2F2F2"/>
          </w:tcPr>
          <w:p w14:paraId="1802874C">
            <w:pPr>
              <w:spacing w:after="40"/>
            </w:pPr>
            <w:r>
              <w:rPr>
                <w:rFonts w:ascii="Arial" w:hAnsi="Arial" w:eastAsia="Arial" w:cs="Arial"/>
                <w:b/>
                <w:sz w:val="20"/>
              </w:rPr>
              <w:t>Severity 2</w:t>
            </w:r>
          </w:p>
        </w:tc>
        <w:tc>
          <w:tcPr>
            <w:tcW w:w="1368" w:type="dxa"/>
            <w:tcBorders>
              <w:bottom w:val="single" w:color="D9D9D9" w:sz="4" w:space="0"/>
            </w:tcBorders>
            <w:shd w:val="clear" w:color="auto" w:fill="F2F2F2"/>
          </w:tcPr>
          <w:p w14:paraId="6E38C3D1">
            <w:pPr>
              <w:spacing w:after="40"/>
            </w:pPr>
            <w:r>
              <w:rPr>
                <w:rFonts w:ascii="Arial" w:hAnsi="Arial" w:eastAsia="Arial" w:cs="Arial"/>
                <w:b/>
                <w:sz w:val="20"/>
              </w:rPr>
              <w:t>Severity 3</w:t>
            </w:r>
          </w:p>
        </w:tc>
        <w:tc>
          <w:tcPr>
            <w:tcW w:w="1368" w:type="dxa"/>
            <w:tcBorders>
              <w:bottom w:val="single" w:color="D9D9D9" w:sz="4" w:space="0"/>
            </w:tcBorders>
            <w:shd w:val="clear" w:color="auto" w:fill="F2F2F2"/>
          </w:tcPr>
          <w:p w14:paraId="7D02F811">
            <w:pPr>
              <w:spacing w:after="40"/>
            </w:pPr>
            <w:r>
              <w:rPr>
                <w:rFonts w:ascii="Arial" w:hAnsi="Arial" w:eastAsia="Arial" w:cs="Arial"/>
                <w:b/>
                <w:sz w:val="20"/>
              </w:rPr>
              <w:t>Severity 4</w:t>
            </w:r>
          </w:p>
        </w:tc>
        <w:tc>
          <w:tcPr>
            <w:tcW w:w="1296" w:type="dxa"/>
            <w:tcBorders>
              <w:bottom w:val="single" w:color="D9D9D9" w:sz="4" w:space="0"/>
            </w:tcBorders>
            <w:shd w:val="clear" w:color="auto" w:fill="F2F2F2"/>
          </w:tcPr>
          <w:p w14:paraId="5D5F785A">
            <w:pPr>
              <w:spacing w:after="40"/>
            </w:pPr>
            <w:r>
              <w:rPr>
                <w:rFonts w:ascii="Arial" w:hAnsi="Arial" w:eastAsia="Arial" w:cs="Arial"/>
                <w:b/>
                <w:sz w:val="20"/>
              </w:rPr>
              <w:t>Subtotal</w:t>
            </w:r>
          </w:p>
        </w:tc>
      </w:tr>
      <w:tr w14:paraId="3E87182B">
        <w:tblPrEx>
          <w:tblCellMar>
            <w:top w:w="0" w:type="dxa"/>
            <w:left w:w="108" w:type="dxa"/>
            <w:bottom w:w="0" w:type="dxa"/>
            <w:right w:w="108" w:type="dxa"/>
          </w:tblCellMar>
        </w:tblPrEx>
        <w:trPr>
          <w:cantSplit/>
        </w:trPr>
        <w:tc>
          <w:tcPr>
            <w:tcW w:w="2160" w:type="dxa"/>
            <w:tcBorders>
              <w:bottom w:val="single" w:color="D9D9D9" w:sz="4" w:space="0"/>
            </w:tcBorders>
          </w:tcPr>
          <w:p w14:paraId="7960A9D1">
            <w:pPr>
              <w:spacing w:after="40"/>
            </w:pPr>
            <w:r>
              <w:rPr>
                <w:rFonts w:ascii="Arial" w:hAnsi="Arial" w:eastAsia="Arial" w:cs="Arial"/>
                <w:b w:val="0"/>
                <w:i w:val="0"/>
                <w:sz w:val="20"/>
              </w:rPr>
              <w:t>By Design</w:t>
            </w:r>
          </w:p>
        </w:tc>
        <w:tc>
          <w:tcPr>
            <w:tcW w:w="1368" w:type="dxa"/>
            <w:tcBorders>
              <w:bottom w:val="single" w:color="D9D9D9" w:sz="4" w:space="0"/>
            </w:tcBorders>
          </w:tcPr>
          <w:p w14:paraId="371B5686">
            <w:pPr>
              <w:spacing w:after="40"/>
              <w:jc w:val="center"/>
            </w:pPr>
            <w:r>
              <w:rPr>
                <w:rFonts w:ascii="Arial" w:hAnsi="Arial" w:eastAsia="Arial" w:cs="Arial"/>
                <w:b w:val="0"/>
                <w:i w:val="0"/>
                <w:sz w:val="20"/>
              </w:rPr>
              <w:t>0</w:t>
            </w:r>
          </w:p>
        </w:tc>
        <w:tc>
          <w:tcPr>
            <w:tcW w:w="1368" w:type="dxa"/>
            <w:tcBorders>
              <w:bottom w:val="single" w:color="D9D9D9" w:sz="4" w:space="0"/>
            </w:tcBorders>
          </w:tcPr>
          <w:p w14:paraId="4DF65748">
            <w:pPr>
              <w:spacing w:after="40"/>
              <w:jc w:val="center"/>
            </w:pPr>
            <w:r>
              <w:rPr>
                <w:rFonts w:ascii="Arial" w:hAnsi="Arial" w:eastAsia="Arial" w:cs="Arial"/>
                <w:b w:val="0"/>
                <w:i w:val="0"/>
                <w:sz w:val="20"/>
              </w:rPr>
              <w:t>0</w:t>
            </w:r>
          </w:p>
        </w:tc>
        <w:tc>
          <w:tcPr>
            <w:tcW w:w="1368" w:type="dxa"/>
            <w:tcBorders>
              <w:bottom w:val="single" w:color="D9D9D9" w:sz="4" w:space="0"/>
            </w:tcBorders>
          </w:tcPr>
          <w:p w14:paraId="3B71E673">
            <w:pPr>
              <w:spacing w:after="40"/>
              <w:jc w:val="center"/>
            </w:pPr>
            <w:r>
              <w:rPr>
                <w:rFonts w:ascii="Arial" w:hAnsi="Arial" w:eastAsia="Arial" w:cs="Arial"/>
                <w:b w:val="0"/>
                <w:i w:val="0"/>
                <w:sz w:val="20"/>
              </w:rPr>
              <w:t>0</w:t>
            </w:r>
          </w:p>
        </w:tc>
        <w:tc>
          <w:tcPr>
            <w:tcW w:w="1368" w:type="dxa"/>
            <w:tcBorders>
              <w:bottom w:val="single" w:color="D9D9D9" w:sz="4" w:space="0"/>
            </w:tcBorders>
          </w:tcPr>
          <w:p w14:paraId="7570A3CF">
            <w:pPr>
              <w:spacing w:after="40"/>
              <w:jc w:val="center"/>
            </w:pPr>
            <w:r>
              <w:rPr>
                <w:rFonts w:ascii="Arial" w:hAnsi="Arial" w:eastAsia="Arial" w:cs="Arial"/>
                <w:b w:val="0"/>
                <w:i w:val="0"/>
                <w:sz w:val="20"/>
              </w:rPr>
              <w:t>1</w:t>
            </w:r>
          </w:p>
        </w:tc>
        <w:tc>
          <w:tcPr>
            <w:tcW w:w="1296" w:type="dxa"/>
            <w:tcBorders>
              <w:bottom w:val="single" w:color="D9D9D9" w:sz="4" w:space="0"/>
            </w:tcBorders>
          </w:tcPr>
          <w:p w14:paraId="535A4B26">
            <w:pPr>
              <w:spacing w:after="40"/>
              <w:jc w:val="center"/>
            </w:pPr>
            <w:r>
              <w:rPr>
                <w:rFonts w:ascii="Arial" w:hAnsi="Arial" w:eastAsia="Arial" w:cs="Arial"/>
                <w:b w:val="0"/>
                <w:i w:val="0"/>
                <w:sz w:val="20"/>
              </w:rPr>
              <w:t>1</w:t>
            </w:r>
          </w:p>
        </w:tc>
      </w:tr>
      <w:tr w14:paraId="37BD81F0">
        <w:tblPrEx>
          <w:tblCellMar>
            <w:top w:w="0" w:type="dxa"/>
            <w:left w:w="108" w:type="dxa"/>
            <w:bottom w:w="0" w:type="dxa"/>
            <w:right w:w="108" w:type="dxa"/>
          </w:tblCellMar>
        </w:tblPrEx>
        <w:trPr>
          <w:cantSplit/>
        </w:trPr>
        <w:tc>
          <w:tcPr>
            <w:tcW w:w="2160" w:type="dxa"/>
            <w:tcBorders>
              <w:bottom w:val="single" w:color="D9D9D9" w:sz="4" w:space="0"/>
            </w:tcBorders>
          </w:tcPr>
          <w:p w14:paraId="379C319C">
            <w:pPr>
              <w:spacing w:after="40"/>
            </w:pPr>
            <w:r>
              <w:rPr>
                <w:rFonts w:ascii="Arial" w:hAnsi="Arial" w:eastAsia="Arial" w:cs="Arial"/>
                <w:b w:val="0"/>
                <w:i w:val="0"/>
                <w:sz w:val="20"/>
              </w:rPr>
              <w:t>Duplicate</w:t>
            </w:r>
          </w:p>
        </w:tc>
        <w:tc>
          <w:tcPr>
            <w:tcW w:w="1368" w:type="dxa"/>
            <w:tcBorders>
              <w:bottom w:val="single" w:color="D9D9D9" w:sz="4" w:space="0"/>
            </w:tcBorders>
          </w:tcPr>
          <w:p w14:paraId="45CD9F1E">
            <w:pPr>
              <w:spacing w:after="40"/>
              <w:jc w:val="center"/>
            </w:pPr>
            <w:r>
              <w:rPr>
                <w:rFonts w:ascii="Arial" w:hAnsi="Arial" w:eastAsia="Arial" w:cs="Arial"/>
                <w:b w:val="0"/>
                <w:i w:val="0"/>
                <w:sz w:val="20"/>
              </w:rPr>
              <w:t>0</w:t>
            </w:r>
          </w:p>
        </w:tc>
        <w:tc>
          <w:tcPr>
            <w:tcW w:w="1368" w:type="dxa"/>
            <w:tcBorders>
              <w:bottom w:val="single" w:color="D9D9D9" w:sz="4" w:space="0"/>
            </w:tcBorders>
          </w:tcPr>
          <w:p w14:paraId="69ABC877">
            <w:pPr>
              <w:spacing w:after="40"/>
              <w:jc w:val="center"/>
            </w:pPr>
            <w:r>
              <w:rPr>
                <w:rFonts w:ascii="Arial" w:hAnsi="Arial" w:eastAsia="Arial" w:cs="Arial"/>
                <w:b w:val="0"/>
                <w:i w:val="0"/>
                <w:sz w:val="20"/>
              </w:rPr>
              <w:t>0</w:t>
            </w:r>
          </w:p>
        </w:tc>
        <w:tc>
          <w:tcPr>
            <w:tcW w:w="1368" w:type="dxa"/>
            <w:tcBorders>
              <w:bottom w:val="single" w:color="D9D9D9" w:sz="4" w:space="0"/>
            </w:tcBorders>
          </w:tcPr>
          <w:p w14:paraId="26B633A4">
            <w:pPr>
              <w:spacing w:after="40"/>
              <w:jc w:val="center"/>
            </w:pPr>
            <w:r>
              <w:rPr>
                <w:rFonts w:ascii="Arial" w:hAnsi="Arial" w:eastAsia="Arial" w:cs="Arial"/>
                <w:b w:val="0"/>
                <w:i w:val="0"/>
                <w:sz w:val="20"/>
              </w:rPr>
              <w:t>0</w:t>
            </w:r>
          </w:p>
        </w:tc>
        <w:tc>
          <w:tcPr>
            <w:tcW w:w="1368" w:type="dxa"/>
            <w:tcBorders>
              <w:bottom w:val="single" w:color="D9D9D9" w:sz="4" w:space="0"/>
            </w:tcBorders>
          </w:tcPr>
          <w:p w14:paraId="56BA2047">
            <w:pPr>
              <w:spacing w:after="40"/>
              <w:jc w:val="center"/>
            </w:pPr>
            <w:r>
              <w:rPr>
                <w:rFonts w:ascii="Arial" w:hAnsi="Arial" w:eastAsia="Arial" w:cs="Arial"/>
                <w:b w:val="0"/>
                <w:i w:val="0"/>
                <w:sz w:val="20"/>
              </w:rPr>
              <w:t>0</w:t>
            </w:r>
          </w:p>
        </w:tc>
        <w:tc>
          <w:tcPr>
            <w:tcW w:w="1296" w:type="dxa"/>
            <w:tcBorders>
              <w:bottom w:val="single" w:color="D9D9D9" w:sz="4" w:space="0"/>
            </w:tcBorders>
          </w:tcPr>
          <w:p w14:paraId="24ACE8AD">
            <w:pPr>
              <w:spacing w:after="40"/>
              <w:jc w:val="center"/>
            </w:pPr>
            <w:r>
              <w:rPr>
                <w:rFonts w:ascii="Arial" w:hAnsi="Arial" w:eastAsia="Arial" w:cs="Arial"/>
                <w:b w:val="0"/>
                <w:i w:val="0"/>
                <w:sz w:val="20"/>
              </w:rPr>
              <w:t>0</w:t>
            </w:r>
          </w:p>
        </w:tc>
      </w:tr>
      <w:tr w14:paraId="1E7AFC8F">
        <w:tblPrEx>
          <w:tblCellMar>
            <w:top w:w="0" w:type="dxa"/>
            <w:left w:w="108" w:type="dxa"/>
            <w:bottom w:w="0" w:type="dxa"/>
            <w:right w:w="108" w:type="dxa"/>
          </w:tblCellMar>
        </w:tblPrEx>
        <w:trPr>
          <w:cantSplit/>
        </w:trPr>
        <w:tc>
          <w:tcPr>
            <w:tcW w:w="2160" w:type="dxa"/>
            <w:tcBorders>
              <w:bottom w:val="single" w:color="D9D9D9" w:sz="4" w:space="0"/>
            </w:tcBorders>
          </w:tcPr>
          <w:p w14:paraId="20E09E51">
            <w:pPr>
              <w:spacing w:after="40"/>
            </w:pPr>
            <w:r>
              <w:rPr>
                <w:rFonts w:ascii="Arial" w:hAnsi="Arial" w:eastAsia="Arial" w:cs="Arial"/>
                <w:b w:val="0"/>
                <w:i w:val="0"/>
                <w:sz w:val="20"/>
              </w:rPr>
              <w:t>External</w:t>
            </w:r>
          </w:p>
        </w:tc>
        <w:tc>
          <w:tcPr>
            <w:tcW w:w="1368" w:type="dxa"/>
            <w:tcBorders>
              <w:bottom w:val="single" w:color="D9D9D9" w:sz="4" w:space="0"/>
            </w:tcBorders>
          </w:tcPr>
          <w:p w14:paraId="5008F07F">
            <w:pPr>
              <w:spacing w:after="40"/>
              <w:jc w:val="center"/>
            </w:pPr>
            <w:r>
              <w:rPr>
                <w:rFonts w:ascii="Arial" w:hAnsi="Arial" w:eastAsia="Arial" w:cs="Arial"/>
                <w:b w:val="0"/>
                <w:i w:val="0"/>
                <w:sz w:val="20"/>
              </w:rPr>
              <w:t>0</w:t>
            </w:r>
          </w:p>
        </w:tc>
        <w:tc>
          <w:tcPr>
            <w:tcW w:w="1368" w:type="dxa"/>
            <w:tcBorders>
              <w:bottom w:val="single" w:color="D9D9D9" w:sz="4" w:space="0"/>
            </w:tcBorders>
          </w:tcPr>
          <w:p w14:paraId="6CE84FFF">
            <w:pPr>
              <w:spacing w:after="40"/>
              <w:jc w:val="center"/>
            </w:pPr>
            <w:r>
              <w:rPr>
                <w:rFonts w:ascii="Arial" w:hAnsi="Arial" w:eastAsia="Arial" w:cs="Arial"/>
                <w:b w:val="0"/>
                <w:i w:val="0"/>
                <w:sz w:val="20"/>
              </w:rPr>
              <w:t>0</w:t>
            </w:r>
          </w:p>
        </w:tc>
        <w:tc>
          <w:tcPr>
            <w:tcW w:w="1368" w:type="dxa"/>
            <w:tcBorders>
              <w:bottom w:val="single" w:color="D9D9D9" w:sz="4" w:space="0"/>
            </w:tcBorders>
          </w:tcPr>
          <w:p w14:paraId="3288AAF0">
            <w:pPr>
              <w:spacing w:after="40"/>
              <w:jc w:val="center"/>
            </w:pPr>
            <w:r>
              <w:rPr>
                <w:rFonts w:ascii="Arial" w:hAnsi="Arial" w:eastAsia="Arial" w:cs="Arial"/>
                <w:b w:val="0"/>
                <w:i w:val="0"/>
                <w:sz w:val="20"/>
              </w:rPr>
              <w:t>0</w:t>
            </w:r>
          </w:p>
        </w:tc>
        <w:tc>
          <w:tcPr>
            <w:tcW w:w="1368" w:type="dxa"/>
            <w:tcBorders>
              <w:bottom w:val="single" w:color="D9D9D9" w:sz="4" w:space="0"/>
            </w:tcBorders>
          </w:tcPr>
          <w:p w14:paraId="354B5563">
            <w:pPr>
              <w:spacing w:after="40"/>
              <w:jc w:val="center"/>
            </w:pPr>
            <w:r>
              <w:rPr>
                <w:rFonts w:ascii="Arial" w:hAnsi="Arial" w:eastAsia="Arial" w:cs="Arial"/>
                <w:b w:val="0"/>
                <w:i w:val="0"/>
                <w:sz w:val="20"/>
              </w:rPr>
              <w:t>0</w:t>
            </w:r>
          </w:p>
        </w:tc>
        <w:tc>
          <w:tcPr>
            <w:tcW w:w="1296" w:type="dxa"/>
            <w:tcBorders>
              <w:bottom w:val="single" w:color="D9D9D9" w:sz="4" w:space="0"/>
            </w:tcBorders>
          </w:tcPr>
          <w:p w14:paraId="13632E70">
            <w:pPr>
              <w:spacing w:after="40"/>
              <w:jc w:val="center"/>
            </w:pPr>
            <w:r>
              <w:rPr>
                <w:rFonts w:ascii="Arial" w:hAnsi="Arial" w:eastAsia="Arial" w:cs="Arial"/>
                <w:b w:val="0"/>
                <w:i w:val="0"/>
                <w:sz w:val="20"/>
              </w:rPr>
              <w:t>0</w:t>
            </w:r>
          </w:p>
        </w:tc>
      </w:tr>
      <w:tr w14:paraId="70CDC471">
        <w:tblPrEx>
          <w:tblCellMar>
            <w:top w:w="0" w:type="dxa"/>
            <w:left w:w="108" w:type="dxa"/>
            <w:bottom w:w="0" w:type="dxa"/>
            <w:right w:w="108" w:type="dxa"/>
          </w:tblCellMar>
        </w:tblPrEx>
        <w:trPr>
          <w:cantSplit/>
        </w:trPr>
        <w:tc>
          <w:tcPr>
            <w:tcW w:w="2160" w:type="dxa"/>
            <w:tcBorders>
              <w:bottom w:val="single" w:color="D9D9D9" w:sz="4" w:space="0"/>
            </w:tcBorders>
          </w:tcPr>
          <w:p w14:paraId="18F843AF">
            <w:pPr>
              <w:spacing w:after="40"/>
            </w:pPr>
            <w:r>
              <w:rPr>
                <w:rFonts w:ascii="Arial" w:hAnsi="Arial" w:eastAsia="Arial" w:cs="Arial"/>
                <w:b w:val="0"/>
                <w:i w:val="0"/>
                <w:sz w:val="20"/>
              </w:rPr>
              <w:t>Fixed</w:t>
            </w:r>
          </w:p>
        </w:tc>
        <w:tc>
          <w:tcPr>
            <w:tcW w:w="1368" w:type="dxa"/>
            <w:tcBorders>
              <w:bottom w:val="single" w:color="D9D9D9" w:sz="4" w:space="0"/>
            </w:tcBorders>
          </w:tcPr>
          <w:p w14:paraId="71F55B8D">
            <w:pPr>
              <w:spacing w:after="40"/>
              <w:jc w:val="center"/>
            </w:pPr>
            <w:r>
              <w:rPr>
                <w:rFonts w:ascii="Arial" w:hAnsi="Arial" w:eastAsia="Arial" w:cs="Arial"/>
                <w:b w:val="0"/>
                <w:i w:val="0"/>
                <w:sz w:val="20"/>
              </w:rPr>
              <w:t>0</w:t>
            </w:r>
          </w:p>
        </w:tc>
        <w:tc>
          <w:tcPr>
            <w:tcW w:w="1368" w:type="dxa"/>
            <w:tcBorders>
              <w:bottom w:val="single" w:color="D9D9D9" w:sz="4" w:space="0"/>
            </w:tcBorders>
          </w:tcPr>
          <w:p w14:paraId="71C0498D">
            <w:pPr>
              <w:spacing w:after="40"/>
              <w:jc w:val="center"/>
            </w:pPr>
            <w:r>
              <w:rPr>
                <w:rFonts w:ascii="Arial" w:hAnsi="Arial" w:eastAsia="Arial" w:cs="Arial"/>
                <w:b w:val="0"/>
                <w:i w:val="0"/>
                <w:sz w:val="20"/>
              </w:rPr>
              <w:t>0</w:t>
            </w:r>
          </w:p>
        </w:tc>
        <w:tc>
          <w:tcPr>
            <w:tcW w:w="1368" w:type="dxa"/>
            <w:tcBorders>
              <w:bottom w:val="single" w:color="D9D9D9" w:sz="4" w:space="0"/>
            </w:tcBorders>
          </w:tcPr>
          <w:p w14:paraId="53A24136">
            <w:pPr>
              <w:spacing w:after="40"/>
              <w:jc w:val="center"/>
            </w:pPr>
            <w:r>
              <w:rPr>
                <w:rFonts w:ascii="Arial" w:hAnsi="Arial" w:eastAsia="Arial" w:cs="Arial"/>
                <w:b w:val="0"/>
                <w:i w:val="0"/>
                <w:sz w:val="20"/>
              </w:rPr>
              <w:t>0</w:t>
            </w:r>
          </w:p>
        </w:tc>
        <w:tc>
          <w:tcPr>
            <w:tcW w:w="1368" w:type="dxa"/>
            <w:tcBorders>
              <w:bottom w:val="single" w:color="D9D9D9" w:sz="4" w:space="0"/>
            </w:tcBorders>
          </w:tcPr>
          <w:p w14:paraId="7EFD1305">
            <w:pPr>
              <w:spacing w:after="40"/>
              <w:jc w:val="center"/>
            </w:pPr>
            <w:r>
              <w:rPr>
                <w:rFonts w:ascii="Arial" w:hAnsi="Arial" w:eastAsia="Arial" w:cs="Arial"/>
                <w:b w:val="0"/>
                <w:i w:val="0"/>
                <w:sz w:val="20"/>
              </w:rPr>
              <w:t>0</w:t>
            </w:r>
          </w:p>
        </w:tc>
        <w:tc>
          <w:tcPr>
            <w:tcW w:w="1296" w:type="dxa"/>
            <w:tcBorders>
              <w:bottom w:val="single" w:color="D9D9D9" w:sz="4" w:space="0"/>
            </w:tcBorders>
          </w:tcPr>
          <w:p w14:paraId="353FD942">
            <w:pPr>
              <w:spacing w:after="40"/>
              <w:jc w:val="center"/>
            </w:pPr>
            <w:r>
              <w:rPr>
                <w:rFonts w:ascii="Arial" w:hAnsi="Arial" w:eastAsia="Arial" w:cs="Arial"/>
                <w:b w:val="0"/>
                <w:i w:val="0"/>
                <w:sz w:val="20"/>
              </w:rPr>
              <w:t>0</w:t>
            </w:r>
          </w:p>
        </w:tc>
      </w:tr>
      <w:tr w14:paraId="2795EA8F">
        <w:tblPrEx>
          <w:tblCellMar>
            <w:top w:w="0" w:type="dxa"/>
            <w:left w:w="108" w:type="dxa"/>
            <w:bottom w:w="0" w:type="dxa"/>
            <w:right w:w="108" w:type="dxa"/>
          </w:tblCellMar>
        </w:tblPrEx>
        <w:trPr>
          <w:cantSplit/>
        </w:trPr>
        <w:tc>
          <w:tcPr>
            <w:tcW w:w="2160" w:type="dxa"/>
            <w:tcBorders>
              <w:bottom w:val="single" w:color="D9D9D9" w:sz="4" w:space="0"/>
            </w:tcBorders>
          </w:tcPr>
          <w:p w14:paraId="3AB51845">
            <w:pPr>
              <w:spacing w:after="40"/>
            </w:pPr>
            <w:r>
              <w:rPr>
                <w:rFonts w:ascii="Arial" w:hAnsi="Arial" w:eastAsia="Arial" w:cs="Arial"/>
                <w:b w:val="0"/>
                <w:i w:val="0"/>
                <w:sz w:val="20"/>
              </w:rPr>
              <w:t>Not Reproduced</w:t>
            </w:r>
          </w:p>
        </w:tc>
        <w:tc>
          <w:tcPr>
            <w:tcW w:w="1368" w:type="dxa"/>
            <w:tcBorders>
              <w:bottom w:val="single" w:color="D9D9D9" w:sz="4" w:space="0"/>
            </w:tcBorders>
          </w:tcPr>
          <w:p w14:paraId="471D426F">
            <w:pPr>
              <w:spacing w:after="40"/>
              <w:jc w:val="center"/>
            </w:pPr>
            <w:r>
              <w:rPr>
                <w:rFonts w:ascii="Arial" w:hAnsi="Arial" w:eastAsia="Arial" w:cs="Arial"/>
                <w:b w:val="0"/>
                <w:i w:val="0"/>
                <w:sz w:val="20"/>
              </w:rPr>
              <w:t>0</w:t>
            </w:r>
          </w:p>
        </w:tc>
        <w:tc>
          <w:tcPr>
            <w:tcW w:w="1368" w:type="dxa"/>
            <w:tcBorders>
              <w:bottom w:val="single" w:color="D9D9D9" w:sz="4" w:space="0"/>
            </w:tcBorders>
          </w:tcPr>
          <w:p w14:paraId="72B01BCC">
            <w:pPr>
              <w:spacing w:after="40"/>
              <w:jc w:val="center"/>
            </w:pPr>
            <w:r>
              <w:rPr>
                <w:rFonts w:ascii="Arial" w:hAnsi="Arial" w:eastAsia="Arial" w:cs="Arial"/>
                <w:b w:val="0"/>
                <w:i w:val="0"/>
                <w:sz w:val="20"/>
              </w:rPr>
              <w:t>0</w:t>
            </w:r>
          </w:p>
        </w:tc>
        <w:tc>
          <w:tcPr>
            <w:tcW w:w="1368" w:type="dxa"/>
            <w:tcBorders>
              <w:bottom w:val="single" w:color="D9D9D9" w:sz="4" w:space="0"/>
            </w:tcBorders>
          </w:tcPr>
          <w:p w14:paraId="14F18C1F">
            <w:pPr>
              <w:spacing w:after="40"/>
              <w:jc w:val="center"/>
            </w:pPr>
            <w:r>
              <w:rPr>
                <w:rFonts w:ascii="Arial" w:hAnsi="Arial" w:eastAsia="Arial" w:cs="Arial"/>
                <w:b w:val="0"/>
                <w:i w:val="0"/>
                <w:sz w:val="20"/>
              </w:rPr>
              <w:t>0</w:t>
            </w:r>
          </w:p>
        </w:tc>
        <w:tc>
          <w:tcPr>
            <w:tcW w:w="1368" w:type="dxa"/>
            <w:tcBorders>
              <w:bottom w:val="single" w:color="D9D9D9" w:sz="4" w:space="0"/>
            </w:tcBorders>
          </w:tcPr>
          <w:p w14:paraId="0823AEB6">
            <w:pPr>
              <w:spacing w:after="40"/>
              <w:jc w:val="center"/>
            </w:pPr>
            <w:r>
              <w:rPr>
                <w:rFonts w:ascii="Arial" w:hAnsi="Arial" w:eastAsia="Arial" w:cs="Arial"/>
                <w:b w:val="0"/>
                <w:i w:val="0"/>
                <w:sz w:val="20"/>
              </w:rPr>
              <w:t>0</w:t>
            </w:r>
          </w:p>
        </w:tc>
        <w:tc>
          <w:tcPr>
            <w:tcW w:w="1296" w:type="dxa"/>
            <w:tcBorders>
              <w:bottom w:val="single" w:color="D9D9D9" w:sz="4" w:space="0"/>
            </w:tcBorders>
          </w:tcPr>
          <w:p w14:paraId="41A0B9F3">
            <w:pPr>
              <w:spacing w:after="40"/>
              <w:jc w:val="center"/>
            </w:pPr>
            <w:r>
              <w:rPr>
                <w:rFonts w:ascii="Arial" w:hAnsi="Arial" w:eastAsia="Arial" w:cs="Arial"/>
                <w:b w:val="0"/>
                <w:i w:val="0"/>
                <w:sz w:val="20"/>
              </w:rPr>
              <w:t>0</w:t>
            </w:r>
          </w:p>
        </w:tc>
      </w:tr>
      <w:tr w14:paraId="0FB1674C">
        <w:tblPrEx>
          <w:tblCellMar>
            <w:top w:w="0" w:type="dxa"/>
            <w:left w:w="108" w:type="dxa"/>
            <w:bottom w:w="0" w:type="dxa"/>
            <w:right w:w="108" w:type="dxa"/>
          </w:tblCellMar>
        </w:tblPrEx>
        <w:trPr>
          <w:cantSplit/>
        </w:trPr>
        <w:tc>
          <w:tcPr>
            <w:tcW w:w="2160" w:type="dxa"/>
            <w:tcBorders>
              <w:bottom w:val="single" w:color="D9D9D9" w:sz="4" w:space="0"/>
            </w:tcBorders>
          </w:tcPr>
          <w:p w14:paraId="2C988737">
            <w:pPr>
              <w:spacing w:after="40"/>
            </w:pPr>
            <w:r>
              <w:rPr>
                <w:rFonts w:ascii="Arial" w:hAnsi="Arial" w:eastAsia="Arial" w:cs="Arial"/>
                <w:b w:val="0"/>
                <w:i w:val="0"/>
                <w:sz w:val="20"/>
              </w:rPr>
              <w:t>Skipped</w:t>
            </w:r>
          </w:p>
        </w:tc>
        <w:tc>
          <w:tcPr>
            <w:tcW w:w="1368" w:type="dxa"/>
            <w:tcBorders>
              <w:bottom w:val="single" w:color="D9D9D9" w:sz="4" w:space="0"/>
            </w:tcBorders>
          </w:tcPr>
          <w:p w14:paraId="54BDFAD2">
            <w:pPr>
              <w:spacing w:after="40"/>
              <w:jc w:val="center"/>
            </w:pPr>
            <w:r>
              <w:rPr>
                <w:rFonts w:ascii="Arial" w:hAnsi="Arial" w:eastAsia="Arial" w:cs="Arial"/>
                <w:b w:val="0"/>
                <w:i w:val="0"/>
                <w:sz w:val="20"/>
              </w:rPr>
              <w:t>0</w:t>
            </w:r>
          </w:p>
        </w:tc>
        <w:tc>
          <w:tcPr>
            <w:tcW w:w="1368" w:type="dxa"/>
            <w:tcBorders>
              <w:bottom w:val="single" w:color="D9D9D9" w:sz="4" w:space="0"/>
            </w:tcBorders>
          </w:tcPr>
          <w:p w14:paraId="6DDE5AA1">
            <w:pPr>
              <w:spacing w:after="40"/>
              <w:jc w:val="center"/>
            </w:pPr>
            <w:r>
              <w:rPr>
                <w:rFonts w:ascii="Arial" w:hAnsi="Arial" w:eastAsia="Arial" w:cs="Arial"/>
                <w:b w:val="0"/>
                <w:i w:val="0"/>
                <w:sz w:val="20"/>
              </w:rPr>
              <w:t>0</w:t>
            </w:r>
          </w:p>
        </w:tc>
        <w:tc>
          <w:tcPr>
            <w:tcW w:w="1368" w:type="dxa"/>
            <w:tcBorders>
              <w:bottom w:val="single" w:color="D9D9D9" w:sz="4" w:space="0"/>
            </w:tcBorders>
          </w:tcPr>
          <w:p w14:paraId="5F11F3E7">
            <w:pPr>
              <w:spacing w:after="40"/>
              <w:jc w:val="center"/>
            </w:pPr>
            <w:r>
              <w:rPr>
                <w:rFonts w:ascii="Arial" w:hAnsi="Arial" w:eastAsia="Arial" w:cs="Arial"/>
                <w:b w:val="0"/>
                <w:i w:val="0"/>
                <w:sz w:val="20"/>
              </w:rPr>
              <w:t>0</w:t>
            </w:r>
          </w:p>
        </w:tc>
        <w:tc>
          <w:tcPr>
            <w:tcW w:w="1368" w:type="dxa"/>
            <w:tcBorders>
              <w:bottom w:val="single" w:color="D9D9D9" w:sz="4" w:space="0"/>
            </w:tcBorders>
          </w:tcPr>
          <w:p w14:paraId="080A19FF">
            <w:pPr>
              <w:spacing w:after="40"/>
              <w:jc w:val="center"/>
            </w:pPr>
            <w:r>
              <w:rPr>
                <w:rFonts w:ascii="Arial" w:hAnsi="Arial" w:eastAsia="Arial" w:cs="Arial"/>
                <w:b w:val="0"/>
                <w:i w:val="0"/>
                <w:sz w:val="20"/>
              </w:rPr>
              <w:t>0</w:t>
            </w:r>
          </w:p>
        </w:tc>
        <w:tc>
          <w:tcPr>
            <w:tcW w:w="1296" w:type="dxa"/>
            <w:tcBorders>
              <w:bottom w:val="single" w:color="D9D9D9" w:sz="4" w:space="0"/>
            </w:tcBorders>
          </w:tcPr>
          <w:p w14:paraId="3DF27255">
            <w:pPr>
              <w:spacing w:after="40"/>
              <w:jc w:val="center"/>
            </w:pPr>
            <w:r>
              <w:rPr>
                <w:rFonts w:ascii="Arial" w:hAnsi="Arial" w:eastAsia="Arial" w:cs="Arial"/>
                <w:b w:val="0"/>
                <w:i w:val="0"/>
                <w:sz w:val="20"/>
              </w:rPr>
              <w:t>0</w:t>
            </w:r>
          </w:p>
        </w:tc>
      </w:tr>
      <w:tr w14:paraId="01DE4453">
        <w:tblPrEx>
          <w:tblCellMar>
            <w:top w:w="0" w:type="dxa"/>
            <w:left w:w="108" w:type="dxa"/>
            <w:bottom w:w="0" w:type="dxa"/>
            <w:right w:w="108" w:type="dxa"/>
          </w:tblCellMar>
        </w:tblPrEx>
        <w:trPr>
          <w:cantSplit/>
        </w:trPr>
        <w:tc>
          <w:tcPr>
            <w:tcW w:w="2160" w:type="dxa"/>
            <w:tcBorders>
              <w:bottom w:val="single" w:color="D9D9D9" w:sz="4" w:space="0"/>
            </w:tcBorders>
          </w:tcPr>
          <w:p w14:paraId="205A90C5">
            <w:pPr>
              <w:spacing w:after="40"/>
            </w:pPr>
            <w:r>
              <w:rPr>
                <w:rFonts w:ascii="Arial" w:hAnsi="Arial" w:eastAsia="Arial" w:cs="Arial"/>
                <w:b w:val="0"/>
                <w:i w:val="0"/>
                <w:sz w:val="20"/>
              </w:rPr>
              <w:t>Won't Fix</w:t>
            </w:r>
          </w:p>
        </w:tc>
        <w:tc>
          <w:tcPr>
            <w:tcW w:w="1368" w:type="dxa"/>
            <w:tcBorders>
              <w:bottom w:val="single" w:color="D9D9D9" w:sz="4" w:space="0"/>
            </w:tcBorders>
          </w:tcPr>
          <w:p w14:paraId="11049486">
            <w:pPr>
              <w:spacing w:after="40"/>
              <w:jc w:val="center"/>
            </w:pPr>
            <w:r>
              <w:rPr>
                <w:rFonts w:ascii="Arial" w:hAnsi="Arial" w:eastAsia="Arial" w:cs="Arial"/>
                <w:b w:val="0"/>
                <w:i w:val="0"/>
                <w:sz w:val="20"/>
              </w:rPr>
              <w:t>0</w:t>
            </w:r>
          </w:p>
        </w:tc>
        <w:tc>
          <w:tcPr>
            <w:tcW w:w="1368" w:type="dxa"/>
            <w:tcBorders>
              <w:bottom w:val="single" w:color="D9D9D9" w:sz="4" w:space="0"/>
            </w:tcBorders>
          </w:tcPr>
          <w:p w14:paraId="14CD087C">
            <w:pPr>
              <w:spacing w:after="40"/>
              <w:jc w:val="center"/>
            </w:pPr>
            <w:r>
              <w:rPr>
                <w:rFonts w:ascii="Arial" w:hAnsi="Arial" w:eastAsia="Arial" w:cs="Arial"/>
                <w:b w:val="0"/>
                <w:i w:val="0"/>
                <w:sz w:val="20"/>
              </w:rPr>
              <w:t>0</w:t>
            </w:r>
          </w:p>
        </w:tc>
        <w:tc>
          <w:tcPr>
            <w:tcW w:w="1368" w:type="dxa"/>
            <w:tcBorders>
              <w:bottom w:val="single" w:color="D9D9D9" w:sz="4" w:space="0"/>
            </w:tcBorders>
          </w:tcPr>
          <w:p w14:paraId="29BDD25E">
            <w:pPr>
              <w:spacing w:after="40"/>
              <w:jc w:val="center"/>
            </w:pPr>
            <w:r>
              <w:rPr>
                <w:rFonts w:ascii="Arial" w:hAnsi="Arial" w:eastAsia="Arial" w:cs="Arial"/>
                <w:b w:val="0"/>
                <w:i w:val="0"/>
                <w:sz w:val="20"/>
              </w:rPr>
              <w:t>0</w:t>
            </w:r>
          </w:p>
        </w:tc>
        <w:tc>
          <w:tcPr>
            <w:tcW w:w="1368" w:type="dxa"/>
            <w:tcBorders>
              <w:bottom w:val="single" w:color="D9D9D9" w:sz="4" w:space="0"/>
            </w:tcBorders>
          </w:tcPr>
          <w:p w14:paraId="2FFB816D">
            <w:pPr>
              <w:spacing w:after="40"/>
              <w:jc w:val="center"/>
            </w:pPr>
            <w:r>
              <w:rPr>
                <w:rFonts w:ascii="Arial" w:hAnsi="Arial" w:eastAsia="Arial" w:cs="Arial"/>
                <w:b w:val="0"/>
                <w:i w:val="0"/>
                <w:sz w:val="20"/>
              </w:rPr>
              <w:t>0</w:t>
            </w:r>
          </w:p>
        </w:tc>
        <w:tc>
          <w:tcPr>
            <w:tcW w:w="1296" w:type="dxa"/>
            <w:tcBorders>
              <w:bottom w:val="single" w:color="D9D9D9" w:sz="4" w:space="0"/>
            </w:tcBorders>
          </w:tcPr>
          <w:p w14:paraId="4029C6D2">
            <w:pPr>
              <w:spacing w:after="40"/>
              <w:jc w:val="center"/>
            </w:pPr>
            <w:r>
              <w:rPr>
                <w:rFonts w:ascii="Arial" w:hAnsi="Arial" w:eastAsia="Arial" w:cs="Arial"/>
                <w:b w:val="0"/>
                <w:i w:val="0"/>
                <w:sz w:val="20"/>
              </w:rPr>
              <w:t>0</w:t>
            </w:r>
          </w:p>
        </w:tc>
      </w:tr>
      <w:tr w14:paraId="47CFCDE2">
        <w:tblPrEx>
          <w:tblCellMar>
            <w:top w:w="0" w:type="dxa"/>
            <w:left w:w="108" w:type="dxa"/>
            <w:bottom w:w="0" w:type="dxa"/>
            <w:right w:w="108" w:type="dxa"/>
          </w:tblCellMar>
        </w:tblPrEx>
        <w:trPr>
          <w:cantSplit/>
        </w:trPr>
        <w:tc>
          <w:tcPr>
            <w:tcW w:w="2160" w:type="dxa"/>
            <w:tcBorders>
              <w:bottom w:val="single" w:color="D9D9D9" w:sz="4" w:space="0"/>
            </w:tcBorders>
          </w:tcPr>
          <w:p w14:paraId="557CAB13">
            <w:pPr>
              <w:spacing w:after="40"/>
            </w:pPr>
            <w:r>
              <w:rPr>
                <w:rFonts w:ascii="Arial" w:hAnsi="Arial" w:eastAsia="Arial" w:cs="Arial"/>
                <w:b w:val="0"/>
                <w:i w:val="0"/>
                <w:sz w:val="20"/>
              </w:rPr>
              <w:t>Totals</w:t>
            </w:r>
          </w:p>
        </w:tc>
        <w:tc>
          <w:tcPr>
            <w:tcW w:w="1368" w:type="dxa"/>
            <w:tcBorders>
              <w:bottom w:val="single" w:color="D9D9D9" w:sz="4" w:space="0"/>
            </w:tcBorders>
          </w:tcPr>
          <w:p w14:paraId="7DE2DC1B">
            <w:pPr>
              <w:spacing w:after="40"/>
              <w:jc w:val="center"/>
            </w:pPr>
            <w:r>
              <w:rPr>
                <w:rFonts w:ascii="Arial" w:hAnsi="Arial" w:eastAsia="Arial" w:cs="Arial"/>
                <w:b w:val="0"/>
                <w:i w:val="0"/>
                <w:sz w:val="20"/>
              </w:rPr>
              <w:t>0</w:t>
            </w:r>
          </w:p>
        </w:tc>
        <w:tc>
          <w:tcPr>
            <w:tcW w:w="1368" w:type="dxa"/>
            <w:tcBorders>
              <w:bottom w:val="single" w:color="D9D9D9" w:sz="4" w:space="0"/>
            </w:tcBorders>
          </w:tcPr>
          <w:p w14:paraId="3FF7B054">
            <w:pPr>
              <w:spacing w:after="40"/>
              <w:jc w:val="center"/>
            </w:pPr>
            <w:r>
              <w:rPr>
                <w:rFonts w:ascii="Arial" w:hAnsi="Arial" w:eastAsia="Arial" w:cs="Arial"/>
                <w:b w:val="0"/>
                <w:i w:val="0"/>
                <w:sz w:val="20"/>
              </w:rPr>
              <w:t>0</w:t>
            </w:r>
          </w:p>
        </w:tc>
        <w:tc>
          <w:tcPr>
            <w:tcW w:w="1368" w:type="dxa"/>
            <w:tcBorders>
              <w:bottom w:val="single" w:color="D9D9D9" w:sz="4" w:space="0"/>
            </w:tcBorders>
          </w:tcPr>
          <w:p w14:paraId="400D5010">
            <w:pPr>
              <w:spacing w:after="40"/>
              <w:jc w:val="center"/>
            </w:pPr>
            <w:r>
              <w:rPr>
                <w:rFonts w:ascii="Arial" w:hAnsi="Arial" w:eastAsia="Arial" w:cs="Arial"/>
                <w:b w:val="0"/>
                <w:i w:val="0"/>
                <w:sz w:val="20"/>
              </w:rPr>
              <w:t>0</w:t>
            </w:r>
          </w:p>
        </w:tc>
        <w:tc>
          <w:tcPr>
            <w:tcW w:w="1368" w:type="dxa"/>
            <w:tcBorders>
              <w:bottom w:val="single" w:color="D9D9D9" w:sz="4" w:space="0"/>
            </w:tcBorders>
          </w:tcPr>
          <w:p w14:paraId="4ED1A63D">
            <w:pPr>
              <w:spacing w:after="40"/>
              <w:jc w:val="center"/>
            </w:pPr>
            <w:r>
              <w:rPr>
                <w:rFonts w:ascii="Arial" w:hAnsi="Arial" w:eastAsia="Arial" w:cs="Arial"/>
                <w:b w:val="0"/>
                <w:i w:val="0"/>
                <w:sz w:val="20"/>
              </w:rPr>
              <w:t>1</w:t>
            </w:r>
          </w:p>
        </w:tc>
        <w:tc>
          <w:tcPr>
            <w:tcW w:w="1296" w:type="dxa"/>
            <w:tcBorders>
              <w:bottom w:val="single" w:color="D9D9D9" w:sz="4" w:space="0"/>
            </w:tcBorders>
          </w:tcPr>
          <w:p w14:paraId="3996D43D">
            <w:pPr>
              <w:spacing w:after="40"/>
              <w:jc w:val="center"/>
            </w:pPr>
            <w:r>
              <w:rPr>
                <w:rFonts w:ascii="Arial" w:hAnsi="Arial" w:eastAsia="Arial" w:cs="Arial"/>
                <w:b w:val="0"/>
                <w:i w:val="0"/>
                <w:sz w:val="20"/>
              </w:rPr>
              <w:t>1</w:t>
            </w:r>
          </w:p>
        </w:tc>
      </w:tr>
    </w:tbl>
    <w:p w14:paraId="4AF03252">
      <w:pPr>
        <w:spacing w:after="80"/>
      </w:pPr>
    </w:p>
    <w:p w14:paraId="789CD4D4">
      <w:pPr>
        <w:keepNext/>
        <w:spacing w:before="200" w:after="120"/>
      </w:pPr>
      <w:r>
        <w:rPr>
          <w:rFonts w:ascii="Arial" w:hAnsi="Arial" w:eastAsia="Arial" w:cs="Arial"/>
          <w:b/>
          <w:i w:val="0"/>
          <w:color w:val="943634"/>
          <w:sz w:val="24"/>
        </w:rPr>
        <w:t>3. Test Case Analysis</w:t>
      </w:r>
    </w:p>
    <w:p w14:paraId="24B07EB1">
      <w:pPr>
        <w:ind w:left="360"/>
      </w:pPr>
      <w:r>
        <w:rPr>
          <w:rFonts w:ascii="Arial" w:hAnsi="Arial" w:eastAsia="Arial" w:cs="Arial"/>
          <w:b w:val="0"/>
          <w:i w:val="0"/>
          <w:sz w:val="20"/>
        </w:rPr>
        <w:t>This report shows the number of test cases that have passed, failed, and untested</w:t>
      </w:r>
    </w:p>
    <w:tbl>
      <w:tblPr>
        <w:tblStyle w:val="12"/>
        <w:tblW w:w="0" w:type="auto"/>
        <w:tblInd w:w="0" w:type="dxa"/>
        <w:tblLayout w:type="fixed"/>
        <w:tblCellMar>
          <w:top w:w="0" w:type="dxa"/>
          <w:left w:w="108" w:type="dxa"/>
          <w:bottom w:w="0" w:type="dxa"/>
          <w:right w:w="108" w:type="dxa"/>
        </w:tblCellMar>
      </w:tblPr>
      <w:tblGrid>
        <w:gridCol w:w="3744"/>
        <w:gridCol w:w="1584"/>
        <w:gridCol w:w="1584"/>
        <w:gridCol w:w="1152"/>
        <w:gridCol w:w="1296"/>
      </w:tblGrid>
      <w:tr w14:paraId="73A3943B">
        <w:tblPrEx>
          <w:tblCellMar>
            <w:top w:w="0" w:type="dxa"/>
            <w:left w:w="108" w:type="dxa"/>
            <w:bottom w:w="0" w:type="dxa"/>
            <w:right w:w="108" w:type="dxa"/>
          </w:tblCellMar>
        </w:tblPrEx>
        <w:trPr>
          <w:tblHeader/>
        </w:trPr>
        <w:tc>
          <w:tcPr>
            <w:tcW w:w="3744" w:type="dxa"/>
            <w:tcBorders>
              <w:bottom w:val="single" w:color="D9D9D9" w:sz="4" w:space="0"/>
            </w:tcBorders>
            <w:shd w:val="clear" w:color="auto" w:fill="F2F2F2"/>
          </w:tcPr>
          <w:p w14:paraId="47BB417D">
            <w:pPr>
              <w:spacing w:after="40"/>
            </w:pPr>
            <w:r>
              <w:rPr>
                <w:rFonts w:ascii="Arial" w:hAnsi="Arial" w:eastAsia="Arial" w:cs="Arial"/>
                <w:b/>
                <w:sz w:val="20"/>
              </w:rPr>
              <w:t>Section</w:t>
            </w:r>
          </w:p>
        </w:tc>
        <w:tc>
          <w:tcPr>
            <w:tcW w:w="1584" w:type="dxa"/>
            <w:tcBorders>
              <w:bottom w:val="single" w:color="D9D9D9" w:sz="4" w:space="0"/>
            </w:tcBorders>
            <w:shd w:val="clear" w:color="auto" w:fill="F2F2F2"/>
          </w:tcPr>
          <w:p w14:paraId="1D11CF64">
            <w:pPr>
              <w:spacing w:after="40"/>
            </w:pPr>
            <w:r>
              <w:rPr>
                <w:rFonts w:ascii="Arial" w:hAnsi="Arial" w:eastAsia="Arial" w:cs="Arial"/>
                <w:b/>
                <w:sz w:val="20"/>
              </w:rPr>
              <w:t>Total Cases</w:t>
            </w:r>
          </w:p>
        </w:tc>
        <w:tc>
          <w:tcPr>
            <w:tcW w:w="1584" w:type="dxa"/>
            <w:tcBorders>
              <w:bottom w:val="single" w:color="D9D9D9" w:sz="4" w:space="0"/>
            </w:tcBorders>
            <w:shd w:val="clear" w:color="auto" w:fill="F2F2F2"/>
          </w:tcPr>
          <w:p w14:paraId="700C874B">
            <w:pPr>
              <w:spacing w:after="40"/>
            </w:pPr>
            <w:r>
              <w:rPr>
                <w:rFonts w:ascii="Arial" w:hAnsi="Arial" w:eastAsia="Arial" w:cs="Arial"/>
                <w:b/>
                <w:sz w:val="20"/>
              </w:rPr>
              <w:t>Not Tested</w:t>
            </w:r>
          </w:p>
        </w:tc>
        <w:tc>
          <w:tcPr>
            <w:tcW w:w="1152" w:type="dxa"/>
            <w:tcBorders>
              <w:bottom w:val="single" w:color="D9D9D9" w:sz="4" w:space="0"/>
            </w:tcBorders>
            <w:shd w:val="clear" w:color="auto" w:fill="F2F2F2"/>
          </w:tcPr>
          <w:p w14:paraId="1C75637B">
            <w:pPr>
              <w:spacing w:after="40"/>
            </w:pPr>
            <w:r>
              <w:rPr>
                <w:rFonts w:ascii="Arial" w:hAnsi="Arial" w:eastAsia="Arial" w:cs="Arial"/>
                <w:b/>
                <w:sz w:val="20"/>
              </w:rPr>
              <w:t>Fail</w:t>
            </w:r>
          </w:p>
        </w:tc>
        <w:tc>
          <w:tcPr>
            <w:tcW w:w="1296" w:type="dxa"/>
            <w:tcBorders>
              <w:bottom w:val="single" w:color="D9D9D9" w:sz="4" w:space="0"/>
            </w:tcBorders>
            <w:shd w:val="clear" w:color="auto" w:fill="F2F2F2"/>
          </w:tcPr>
          <w:p w14:paraId="788EC4CF">
            <w:pPr>
              <w:spacing w:after="40"/>
            </w:pPr>
            <w:r>
              <w:rPr>
                <w:rFonts w:ascii="Arial" w:hAnsi="Arial" w:eastAsia="Arial" w:cs="Arial"/>
                <w:b/>
                <w:sz w:val="20"/>
              </w:rPr>
              <w:t>Pass</w:t>
            </w:r>
          </w:p>
        </w:tc>
      </w:tr>
      <w:tr w14:paraId="271A8E67">
        <w:tblPrEx>
          <w:tblCellMar>
            <w:top w:w="0" w:type="dxa"/>
            <w:left w:w="108" w:type="dxa"/>
            <w:bottom w:w="0" w:type="dxa"/>
            <w:right w:w="108" w:type="dxa"/>
          </w:tblCellMar>
        </w:tblPrEx>
        <w:trPr>
          <w:cantSplit/>
        </w:trPr>
        <w:tc>
          <w:tcPr>
            <w:tcW w:w="3744" w:type="dxa"/>
            <w:tcBorders>
              <w:bottom w:val="single" w:color="D9D9D9" w:sz="4" w:space="0"/>
            </w:tcBorders>
          </w:tcPr>
          <w:p w14:paraId="391DFA70">
            <w:pPr>
              <w:spacing w:after="40"/>
            </w:pPr>
            <w:r>
              <w:rPr>
                <w:rFonts w:ascii="Arial" w:hAnsi="Arial" w:eastAsia="Arial" w:cs="Arial"/>
                <w:b w:val="0"/>
                <w:i w:val="0"/>
                <w:sz w:val="20"/>
              </w:rPr>
              <w:t>Service Catalog Ordering</w:t>
            </w:r>
          </w:p>
        </w:tc>
        <w:tc>
          <w:tcPr>
            <w:tcW w:w="1584" w:type="dxa"/>
            <w:tcBorders>
              <w:bottom w:val="single" w:color="D9D9D9" w:sz="4" w:space="0"/>
            </w:tcBorders>
          </w:tcPr>
          <w:p w14:paraId="106F789F">
            <w:pPr>
              <w:spacing w:after="40"/>
              <w:jc w:val="center"/>
            </w:pPr>
            <w:r>
              <w:rPr>
                <w:rFonts w:ascii="Arial" w:hAnsi="Arial" w:eastAsia="Arial" w:cs="Arial"/>
                <w:b w:val="0"/>
                <w:i w:val="0"/>
                <w:sz w:val="20"/>
              </w:rPr>
              <w:t>2</w:t>
            </w:r>
          </w:p>
        </w:tc>
        <w:tc>
          <w:tcPr>
            <w:tcW w:w="1584" w:type="dxa"/>
            <w:tcBorders>
              <w:bottom w:val="single" w:color="D9D9D9" w:sz="4" w:space="0"/>
            </w:tcBorders>
          </w:tcPr>
          <w:p w14:paraId="3C1FA265">
            <w:pPr>
              <w:spacing w:after="40"/>
              <w:jc w:val="center"/>
            </w:pPr>
            <w:r>
              <w:rPr>
                <w:rFonts w:ascii="Arial" w:hAnsi="Arial" w:eastAsia="Arial" w:cs="Arial"/>
                <w:b w:val="0"/>
                <w:i w:val="0"/>
                <w:sz w:val="20"/>
              </w:rPr>
              <w:t>0</w:t>
            </w:r>
          </w:p>
        </w:tc>
        <w:tc>
          <w:tcPr>
            <w:tcW w:w="1152" w:type="dxa"/>
            <w:tcBorders>
              <w:bottom w:val="single" w:color="D9D9D9" w:sz="4" w:space="0"/>
            </w:tcBorders>
          </w:tcPr>
          <w:p w14:paraId="13A62B2E">
            <w:pPr>
              <w:spacing w:after="40"/>
              <w:jc w:val="center"/>
            </w:pPr>
            <w:r>
              <w:rPr>
                <w:rFonts w:ascii="Arial" w:hAnsi="Arial" w:eastAsia="Arial" w:cs="Arial"/>
                <w:b w:val="0"/>
                <w:i w:val="0"/>
                <w:sz w:val="20"/>
              </w:rPr>
              <w:t>0</w:t>
            </w:r>
          </w:p>
        </w:tc>
        <w:tc>
          <w:tcPr>
            <w:tcW w:w="1296" w:type="dxa"/>
            <w:tcBorders>
              <w:bottom w:val="single" w:color="D9D9D9" w:sz="4" w:space="0"/>
            </w:tcBorders>
          </w:tcPr>
          <w:p w14:paraId="5F1197F9">
            <w:pPr>
              <w:spacing w:after="40"/>
              <w:jc w:val="center"/>
            </w:pPr>
            <w:r>
              <w:rPr>
                <w:rFonts w:ascii="Arial" w:hAnsi="Arial" w:eastAsia="Arial" w:cs="Arial"/>
                <w:b w:val="0"/>
                <w:i w:val="0"/>
                <w:sz w:val="20"/>
              </w:rPr>
              <w:t>2</w:t>
            </w:r>
          </w:p>
        </w:tc>
      </w:tr>
      <w:tr w14:paraId="6CD5F515">
        <w:tblPrEx>
          <w:tblCellMar>
            <w:top w:w="0" w:type="dxa"/>
            <w:left w:w="108" w:type="dxa"/>
            <w:bottom w:w="0" w:type="dxa"/>
            <w:right w:w="108" w:type="dxa"/>
          </w:tblCellMar>
        </w:tblPrEx>
        <w:trPr>
          <w:cantSplit/>
        </w:trPr>
        <w:tc>
          <w:tcPr>
            <w:tcW w:w="3744" w:type="dxa"/>
            <w:tcBorders>
              <w:bottom w:val="single" w:color="D9D9D9" w:sz="4" w:space="0"/>
            </w:tcBorders>
          </w:tcPr>
          <w:p w14:paraId="02188F92">
            <w:pPr>
              <w:spacing w:after="40"/>
            </w:pPr>
            <w:r>
              <w:rPr>
                <w:rFonts w:ascii="Arial" w:hAnsi="Arial" w:eastAsia="Arial" w:cs="Arial"/>
                <w:b w:val="0"/>
                <w:i w:val="0"/>
                <w:sz w:val="20"/>
              </w:rPr>
              <w:t>Request Approval</w:t>
            </w:r>
          </w:p>
        </w:tc>
        <w:tc>
          <w:tcPr>
            <w:tcW w:w="1584" w:type="dxa"/>
            <w:tcBorders>
              <w:bottom w:val="single" w:color="D9D9D9" w:sz="4" w:space="0"/>
            </w:tcBorders>
          </w:tcPr>
          <w:p w14:paraId="7734B987">
            <w:pPr>
              <w:spacing w:after="40"/>
              <w:jc w:val="center"/>
            </w:pPr>
            <w:r>
              <w:rPr>
                <w:rFonts w:ascii="Arial" w:hAnsi="Arial" w:eastAsia="Arial" w:cs="Arial"/>
                <w:b w:val="0"/>
                <w:i w:val="0"/>
                <w:sz w:val="20"/>
              </w:rPr>
              <w:t>2</w:t>
            </w:r>
          </w:p>
        </w:tc>
        <w:tc>
          <w:tcPr>
            <w:tcW w:w="1584" w:type="dxa"/>
            <w:tcBorders>
              <w:bottom w:val="single" w:color="D9D9D9" w:sz="4" w:space="0"/>
            </w:tcBorders>
          </w:tcPr>
          <w:p w14:paraId="638B337C">
            <w:pPr>
              <w:spacing w:after="40"/>
              <w:jc w:val="center"/>
            </w:pPr>
            <w:r>
              <w:rPr>
                <w:rFonts w:ascii="Arial" w:hAnsi="Arial" w:eastAsia="Arial" w:cs="Arial"/>
                <w:b w:val="0"/>
                <w:i w:val="0"/>
                <w:sz w:val="20"/>
              </w:rPr>
              <w:t>0</w:t>
            </w:r>
          </w:p>
        </w:tc>
        <w:tc>
          <w:tcPr>
            <w:tcW w:w="1152" w:type="dxa"/>
            <w:tcBorders>
              <w:bottom w:val="single" w:color="D9D9D9" w:sz="4" w:space="0"/>
            </w:tcBorders>
          </w:tcPr>
          <w:p w14:paraId="58593E6E">
            <w:pPr>
              <w:spacing w:after="40"/>
              <w:jc w:val="center"/>
            </w:pPr>
            <w:r>
              <w:rPr>
                <w:rFonts w:ascii="Arial" w:hAnsi="Arial" w:eastAsia="Arial" w:cs="Arial"/>
                <w:b w:val="0"/>
                <w:i w:val="0"/>
                <w:sz w:val="20"/>
              </w:rPr>
              <w:t>0</w:t>
            </w:r>
          </w:p>
        </w:tc>
        <w:tc>
          <w:tcPr>
            <w:tcW w:w="1296" w:type="dxa"/>
            <w:tcBorders>
              <w:bottom w:val="single" w:color="D9D9D9" w:sz="4" w:space="0"/>
            </w:tcBorders>
          </w:tcPr>
          <w:p w14:paraId="56AEA51A">
            <w:pPr>
              <w:spacing w:after="40"/>
              <w:jc w:val="center"/>
            </w:pPr>
            <w:r>
              <w:rPr>
                <w:rFonts w:ascii="Arial" w:hAnsi="Arial" w:eastAsia="Arial" w:cs="Arial"/>
                <w:b w:val="0"/>
                <w:i w:val="0"/>
                <w:sz w:val="20"/>
              </w:rPr>
              <w:t>2</w:t>
            </w:r>
          </w:p>
        </w:tc>
      </w:tr>
      <w:tr w14:paraId="41456D6C">
        <w:tblPrEx>
          <w:tblCellMar>
            <w:top w:w="0" w:type="dxa"/>
            <w:left w:w="108" w:type="dxa"/>
            <w:bottom w:w="0" w:type="dxa"/>
            <w:right w:w="108" w:type="dxa"/>
          </w:tblCellMar>
        </w:tblPrEx>
        <w:trPr>
          <w:cantSplit/>
        </w:trPr>
        <w:tc>
          <w:tcPr>
            <w:tcW w:w="3744" w:type="dxa"/>
            <w:tcBorders>
              <w:bottom w:val="single" w:color="D9D9D9" w:sz="4" w:space="0"/>
            </w:tcBorders>
          </w:tcPr>
          <w:p w14:paraId="10C33711">
            <w:pPr>
              <w:spacing w:after="40"/>
            </w:pPr>
            <w:r>
              <w:rPr>
                <w:rFonts w:ascii="Arial" w:hAnsi="Arial" w:eastAsia="Arial" w:cs="Arial"/>
                <w:b w:val="0"/>
                <w:i w:val="0"/>
                <w:sz w:val="20"/>
              </w:rPr>
              <w:t>Flow Execution and Task Creation</w:t>
            </w:r>
          </w:p>
        </w:tc>
        <w:tc>
          <w:tcPr>
            <w:tcW w:w="1584" w:type="dxa"/>
            <w:tcBorders>
              <w:bottom w:val="single" w:color="D9D9D9" w:sz="4" w:space="0"/>
            </w:tcBorders>
          </w:tcPr>
          <w:p w14:paraId="6096E920">
            <w:pPr>
              <w:spacing w:after="40"/>
              <w:jc w:val="center"/>
            </w:pPr>
            <w:r>
              <w:rPr>
                <w:rFonts w:ascii="Arial" w:hAnsi="Arial" w:eastAsia="Arial" w:cs="Arial"/>
                <w:b w:val="0"/>
                <w:i w:val="0"/>
                <w:sz w:val="20"/>
              </w:rPr>
              <w:t>2</w:t>
            </w:r>
          </w:p>
        </w:tc>
        <w:tc>
          <w:tcPr>
            <w:tcW w:w="1584" w:type="dxa"/>
            <w:tcBorders>
              <w:bottom w:val="single" w:color="D9D9D9" w:sz="4" w:space="0"/>
            </w:tcBorders>
          </w:tcPr>
          <w:p w14:paraId="7861453D">
            <w:pPr>
              <w:spacing w:after="40"/>
              <w:jc w:val="center"/>
            </w:pPr>
            <w:r>
              <w:rPr>
                <w:rFonts w:ascii="Arial" w:hAnsi="Arial" w:eastAsia="Arial" w:cs="Arial"/>
                <w:b w:val="0"/>
                <w:i w:val="0"/>
                <w:sz w:val="20"/>
              </w:rPr>
              <w:t>0</w:t>
            </w:r>
          </w:p>
        </w:tc>
        <w:tc>
          <w:tcPr>
            <w:tcW w:w="1152" w:type="dxa"/>
            <w:tcBorders>
              <w:bottom w:val="single" w:color="D9D9D9" w:sz="4" w:space="0"/>
            </w:tcBorders>
          </w:tcPr>
          <w:p w14:paraId="6CFB8F89">
            <w:pPr>
              <w:spacing w:after="40"/>
              <w:jc w:val="center"/>
            </w:pPr>
            <w:r>
              <w:rPr>
                <w:rFonts w:ascii="Arial" w:hAnsi="Arial" w:eastAsia="Arial" w:cs="Arial"/>
                <w:b w:val="0"/>
                <w:i w:val="0"/>
                <w:sz w:val="20"/>
              </w:rPr>
              <w:t>0</w:t>
            </w:r>
          </w:p>
        </w:tc>
        <w:tc>
          <w:tcPr>
            <w:tcW w:w="1296" w:type="dxa"/>
            <w:tcBorders>
              <w:bottom w:val="single" w:color="D9D9D9" w:sz="4" w:space="0"/>
            </w:tcBorders>
          </w:tcPr>
          <w:p w14:paraId="6F847AEF">
            <w:pPr>
              <w:spacing w:after="40"/>
              <w:jc w:val="center"/>
            </w:pPr>
            <w:r>
              <w:rPr>
                <w:rFonts w:ascii="Arial" w:hAnsi="Arial" w:eastAsia="Arial" w:cs="Arial"/>
                <w:b w:val="0"/>
                <w:i w:val="0"/>
                <w:sz w:val="20"/>
              </w:rPr>
              <w:t>2</w:t>
            </w:r>
          </w:p>
        </w:tc>
      </w:tr>
      <w:tr w14:paraId="68FFDD40">
        <w:tblPrEx>
          <w:tblCellMar>
            <w:top w:w="0" w:type="dxa"/>
            <w:left w:w="108" w:type="dxa"/>
            <w:bottom w:w="0" w:type="dxa"/>
            <w:right w:w="108" w:type="dxa"/>
          </w:tblCellMar>
        </w:tblPrEx>
        <w:trPr>
          <w:cantSplit/>
        </w:trPr>
        <w:tc>
          <w:tcPr>
            <w:tcW w:w="3744" w:type="dxa"/>
            <w:tcBorders>
              <w:bottom w:val="single" w:color="D9D9D9" w:sz="4" w:space="0"/>
            </w:tcBorders>
          </w:tcPr>
          <w:p w14:paraId="62E5D066">
            <w:pPr>
              <w:spacing w:after="40"/>
            </w:pPr>
            <w:r>
              <w:rPr>
                <w:rFonts w:ascii="Arial" w:hAnsi="Arial" w:eastAsia="Arial" w:cs="Arial"/>
                <w:b w:val="0"/>
                <w:i w:val="0"/>
                <w:sz w:val="20"/>
              </w:rPr>
              <w:t>Catalog Task Details</w:t>
            </w:r>
          </w:p>
        </w:tc>
        <w:tc>
          <w:tcPr>
            <w:tcW w:w="1584" w:type="dxa"/>
            <w:tcBorders>
              <w:bottom w:val="single" w:color="D9D9D9" w:sz="4" w:space="0"/>
            </w:tcBorders>
          </w:tcPr>
          <w:p w14:paraId="0C3CDEBE">
            <w:pPr>
              <w:spacing w:after="40"/>
              <w:jc w:val="center"/>
            </w:pPr>
            <w:r>
              <w:rPr>
                <w:rFonts w:ascii="Arial" w:hAnsi="Arial" w:eastAsia="Arial" w:cs="Arial"/>
                <w:b w:val="0"/>
                <w:i w:val="0"/>
                <w:sz w:val="20"/>
              </w:rPr>
              <w:t>1</w:t>
            </w:r>
          </w:p>
        </w:tc>
        <w:tc>
          <w:tcPr>
            <w:tcW w:w="1584" w:type="dxa"/>
            <w:tcBorders>
              <w:bottom w:val="single" w:color="D9D9D9" w:sz="4" w:space="0"/>
            </w:tcBorders>
          </w:tcPr>
          <w:p w14:paraId="12E43B9C">
            <w:pPr>
              <w:spacing w:after="40"/>
              <w:jc w:val="center"/>
            </w:pPr>
            <w:r>
              <w:rPr>
                <w:rFonts w:ascii="Arial" w:hAnsi="Arial" w:eastAsia="Arial" w:cs="Arial"/>
                <w:b w:val="0"/>
                <w:i w:val="0"/>
                <w:sz w:val="20"/>
              </w:rPr>
              <w:t>0</w:t>
            </w:r>
          </w:p>
        </w:tc>
        <w:tc>
          <w:tcPr>
            <w:tcW w:w="1152" w:type="dxa"/>
            <w:tcBorders>
              <w:bottom w:val="single" w:color="D9D9D9" w:sz="4" w:space="0"/>
            </w:tcBorders>
          </w:tcPr>
          <w:p w14:paraId="669BD5B7">
            <w:pPr>
              <w:spacing w:after="40"/>
              <w:jc w:val="center"/>
            </w:pPr>
            <w:r>
              <w:rPr>
                <w:rFonts w:ascii="Arial" w:hAnsi="Arial" w:eastAsia="Arial" w:cs="Arial"/>
                <w:b w:val="0"/>
                <w:i w:val="0"/>
                <w:sz w:val="20"/>
              </w:rPr>
              <w:t>1</w:t>
            </w:r>
          </w:p>
        </w:tc>
        <w:tc>
          <w:tcPr>
            <w:tcW w:w="1296" w:type="dxa"/>
            <w:tcBorders>
              <w:bottom w:val="single" w:color="D9D9D9" w:sz="4" w:space="0"/>
            </w:tcBorders>
          </w:tcPr>
          <w:p w14:paraId="60394AA6">
            <w:pPr>
              <w:spacing w:after="40"/>
              <w:jc w:val="center"/>
            </w:pPr>
            <w:r>
              <w:rPr>
                <w:rFonts w:ascii="Arial" w:hAnsi="Arial" w:eastAsia="Arial" w:cs="Arial"/>
                <w:b w:val="0"/>
                <w:i w:val="0"/>
                <w:sz w:val="20"/>
              </w:rPr>
              <w:t>0</w:t>
            </w:r>
          </w:p>
        </w:tc>
      </w:tr>
      <w:tr w14:paraId="0EEB3C9D">
        <w:tblPrEx>
          <w:tblCellMar>
            <w:top w:w="0" w:type="dxa"/>
            <w:left w:w="108" w:type="dxa"/>
            <w:bottom w:w="0" w:type="dxa"/>
            <w:right w:w="108" w:type="dxa"/>
          </w:tblCellMar>
        </w:tblPrEx>
        <w:trPr>
          <w:cantSplit/>
        </w:trPr>
        <w:tc>
          <w:tcPr>
            <w:tcW w:w="3744" w:type="dxa"/>
            <w:tcBorders>
              <w:bottom w:val="single" w:color="D9D9D9" w:sz="4" w:space="0"/>
            </w:tcBorders>
          </w:tcPr>
          <w:p w14:paraId="5ABC04FC">
            <w:pPr>
              <w:spacing w:after="40"/>
            </w:pPr>
            <w:r>
              <w:rPr>
                <w:rFonts w:ascii="Arial" w:hAnsi="Arial" w:eastAsia="Arial" w:cs="Arial"/>
                <w:b w:val="0"/>
                <w:i w:val="0"/>
                <w:sz w:val="20"/>
              </w:rPr>
              <w:t>Totals</w:t>
            </w:r>
          </w:p>
        </w:tc>
        <w:tc>
          <w:tcPr>
            <w:tcW w:w="1584" w:type="dxa"/>
            <w:tcBorders>
              <w:bottom w:val="single" w:color="D9D9D9" w:sz="4" w:space="0"/>
            </w:tcBorders>
          </w:tcPr>
          <w:p w14:paraId="08980E05">
            <w:pPr>
              <w:spacing w:after="40"/>
              <w:jc w:val="center"/>
            </w:pPr>
            <w:r>
              <w:rPr>
                <w:rFonts w:ascii="Arial" w:hAnsi="Arial" w:eastAsia="Arial" w:cs="Arial"/>
                <w:b w:val="0"/>
                <w:i w:val="0"/>
                <w:sz w:val="20"/>
              </w:rPr>
              <w:t>7</w:t>
            </w:r>
          </w:p>
        </w:tc>
        <w:tc>
          <w:tcPr>
            <w:tcW w:w="1584" w:type="dxa"/>
            <w:tcBorders>
              <w:bottom w:val="single" w:color="D9D9D9" w:sz="4" w:space="0"/>
            </w:tcBorders>
          </w:tcPr>
          <w:p w14:paraId="17146E3F">
            <w:pPr>
              <w:spacing w:after="40"/>
              <w:jc w:val="center"/>
            </w:pPr>
            <w:r>
              <w:rPr>
                <w:rFonts w:ascii="Arial" w:hAnsi="Arial" w:eastAsia="Arial" w:cs="Arial"/>
                <w:b w:val="0"/>
                <w:i w:val="0"/>
                <w:sz w:val="20"/>
              </w:rPr>
              <w:t>0</w:t>
            </w:r>
          </w:p>
        </w:tc>
        <w:tc>
          <w:tcPr>
            <w:tcW w:w="1152" w:type="dxa"/>
            <w:tcBorders>
              <w:bottom w:val="single" w:color="D9D9D9" w:sz="4" w:space="0"/>
            </w:tcBorders>
          </w:tcPr>
          <w:p w14:paraId="741EA08B">
            <w:pPr>
              <w:spacing w:after="40"/>
              <w:jc w:val="center"/>
            </w:pPr>
            <w:r>
              <w:rPr>
                <w:rFonts w:ascii="Arial" w:hAnsi="Arial" w:eastAsia="Arial" w:cs="Arial"/>
                <w:b w:val="0"/>
                <w:i w:val="0"/>
                <w:sz w:val="20"/>
              </w:rPr>
              <w:t>1</w:t>
            </w:r>
          </w:p>
        </w:tc>
        <w:tc>
          <w:tcPr>
            <w:tcW w:w="1296" w:type="dxa"/>
            <w:tcBorders>
              <w:bottom w:val="single" w:color="D9D9D9" w:sz="4" w:space="0"/>
            </w:tcBorders>
          </w:tcPr>
          <w:p w14:paraId="32C19A91">
            <w:pPr>
              <w:spacing w:after="40"/>
              <w:jc w:val="center"/>
            </w:pPr>
            <w:r>
              <w:rPr>
                <w:rFonts w:ascii="Arial" w:hAnsi="Arial" w:eastAsia="Arial" w:cs="Arial"/>
                <w:b w:val="0"/>
                <w:i w:val="0"/>
                <w:sz w:val="20"/>
              </w:rPr>
              <w:t>6</w:t>
            </w:r>
          </w:p>
        </w:tc>
      </w:tr>
    </w:tbl>
    <w:p w14:paraId="5AD78D6B">
      <w:pPr>
        <w:spacing w:after="80"/>
      </w:pPr>
    </w:p>
    <w:p w14:paraId="5B6B8BCA">
      <w:pPr>
        <w:jc w:val="center"/>
      </w:pPr>
      <w:r>
        <w:drawing>
          <wp:inline distT="0" distB="0" distL="114300" distR="114300">
            <wp:extent cx="4206240" cy="206565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206240" cy="2066223"/>
                    </a:xfrm>
                    <a:prstGeom prst="rect">
                      <a:avLst/>
                    </a:prstGeom>
                  </pic:spPr>
                </pic:pic>
              </a:graphicData>
            </a:graphic>
          </wp:inline>
        </w:drawing>
      </w:r>
    </w:p>
    <w:p w14:paraId="6D702A1B">
      <w:r>
        <w:rPr>
          <w:rFonts w:ascii="Arial" w:hAnsi="Arial" w:eastAsia="Arial" w:cs="Arial"/>
          <w:b w:val="0"/>
          <w:i/>
          <w:sz w:val="18"/>
        </w:rPr>
        <w:t>Note: One further defect, BG-001 (Severity 4, catalog task Short Description capitalised as "Configured"), is open and is not counted in the resolved or closed table above. Test case numbering follows the User Acceptance Testing document (TC-001 to TC-007), and the Functional &amp; Performance Testing document refers to the same test cases.</w:t>
      </w:r>
    </w:p>
    <w:sectPr>
      <w:pgSz w:w="12240" w:h="15840"/>
      <w:pgMar w:top="1440" w:right="1440" w:bottom="1440" w:left="1440" w:header="706" w:footer="706"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CFE1E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Arial" w:hAnsi="Arial" w:eastAsia="Arial" w:cstheme="minorBidi"/>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268</Words>
  <Characters>1179</Characters>
  <Lines>0</Lines>
  <Paragraphs>0</Paragraphs>
  <TotalTime>0</TotalTime>
  <ScaleCrop>false</ScaleCrop>
  <LinksUpToDate>false</LinksUpToDate>
  <CharactersWithSpaces>1346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BHARATHI</cp:lastModifiedBy>
  <dcterms:modified xsi:type="dcterms:W3CDTF">2026-10-08T10:10:52Z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eyJoZGlkIjoiMTQwZmY4MDNiMDI1NDg2M2QyNDY3NGQ1MDkxN2NjMmQifQ==</vt:lpwstr>
  </property>
  <property fmtid="{D5CDD505-2E9C-101B-9397-08002B2CF9AE}" pid="3" name="KSOProductBuildVer">
    <vt:lpwstr>1033-12.1.0.28485</vt:lpwstr>
  </property>
  <property fmtid="{D5CDD505-2E9C-101B-9397-08002B2CF9AE}" pid="4" name="ICV">
    <vt:lpwstr>5DAAF00F4CEC441A9FF1F9E58D5568B4_12</vt:lpwstr>
  </property>
</Properties>
</file>