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5FB7F">
      <w:pPr>
        <w:spacing w:after="0"/>
        <w:jc w:val="center"/>
      </w:pPr>
      <w:r>
        <w:rPr>
          <w:rFonts w:ascii="Arial" w:hAnsi="Arial" w:eastAsia="Arial" w:cs="Arial"/>
          <w:b/>
          <w:i w:val="0"/>
          <w:sz w:val="24"/>
        </w:rPr>
        <w:t>Project Design Phase-II</w:t>
      </w:r>
    </w:p>
    <w:p w14:paraId="063280ED">
      <w:pPr>
        <w:spacing w:after="200"/>
        <w:jc w:val="center"/>
      </w:pPr>
      <w:r>
        <w:rPr>
          <w:rFonts w:ascii="Arial" w:hAnsi="Arial" w:eastAsia="Arial" w:cs="Arial"/>
          <w:b/>
          <w:i w:val="0"/>
          <w:sz w:val="24"/>
        </w:rPr>
        <w:t>Technology Stack (Architecture &amp; Stack)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2"/>
        <w:gridCol w:w="6192"/>
      </w:tblGrid>
      <w:tr w14:paraId="59EA3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2" w:type="dxa"/>
          </w:tcPr>
          <w:p w14:paraId="2E9A7C1E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Date</w:t>
            </w:r>
          </w:p>
        </w:tc>
        <w:tc>
          <w:tcPr>
            <w:tcW w:w="6192" w:type="dxa"/>
          </w:tcPr>
          <w:p w14:paraId="5BDAAD63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08 October 2026</w:t>
            </w:r>
          </w:p>
        </w:tc>
      </w:tr>
      <w:tr w14:paraId="28314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2" w:type="dxa"/>
          </w:tcPr>
          <w:p w14:paraId="4998FB90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Team ID</w:t>
            </w:r>
          </w:p>
        </w:tc>
        <w:tc>
          <w:tcPr>
            <w:tcW w:w="6192" w:type="dxa"/>
          </w:tcPr>
          <w:p w14:paraId="01EC99B7">
            <w:pPr>
              <w:spacing w:after="4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9100SmartGirls</w:t>
            </w:r>
            <w:bookmarkStart w:id="0" w:name="_GoBack"/>
            <w:bookmarkEnd w:id="0"/>
          </w:p>
        </w:tc>
      </w:tr>
      <w:tr w14:paraId="00FE9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2" w:type="dxa"/>
          </w:tcPr>
          <w:p w14:paraId="7A3DA026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Project Name</w:t>
            </w:r>
          </w:p>
        </w:tc>
        <w:tc>
          <w:tcPr>
            <w:tcW w:w="6192" w:type="dxa"/>
          </w:tcPr>
          <w:p w14:paraId="44074211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Streamlining IT Procurement: Automating Standard Laptop Orders with Flow Designer</w:t>
            </w:r>
          </w:p>
        </w:tc>
      </w:tr>
      <w:tr w14:paraId="5B6A0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2" w:type="dxa"/>
          </w:tcPr>
          <w:p w14:paraId="48998E87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Maximum Marks</w:t>
            </w:r>
          </w:p>
        </w:tc>
        <w:tc>
          <w:tcPr>
            <w:tcW w:w="6192" w:type="dxa"/>
          </w:tcPr>
          <w:p w14:paraId="7EB7F780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4 Marks</w:t>
            </w:r>
          </w:p>
        </w:tc>
      </w:tr>
    </w:tbl>
    <w:p w14:paraId="7B274DC5">
      <w:pPr>
        <w:spacing w:after="80"/>
      </w:pPr>
    </w:p>
    <w:p w14:paraId="0FB609A6">
      <w:r>
        <w:rPr>
          <w:rFonts w:ascii="Arial" w:hAnsi="Arial" w:eastAsia="Arial" w:cs="Arial"/>
          <w:b/>
          <w:i w:val="0"/>
          <w:sz w:val="22"/>
        </w:rPr>
        <w:t>Technical Architecture:</w:t>
      </w:r>
    </w:p>
    <w:p w14:paraId="232E6830">
      <w:r>
        <w:rPr>
          <w:rFonts w:ascii="Arial" w:hAnsi="Arial" w:eastAsia="Arial" w:cs="Arial"/>
          <w:b w:val="0"/>
          <w:i w:val="0"/>
          <w:sz w:val="22"/>
        </w:rPr>
        <w:t>The Deliverable shall include the architectural diagram as below and the information as per the table1 &amp; table 2</w:t>
      </w:r>
    </w:p>
    <w:p w14:paraId="1F9919C9">
      <w:r>
        <w:rPr>
          <w:rFonts w:ascii="Arial" w:hAnsi="Arial" w:eastAsia="Arial" w:cs="Arial"/>
          <w:b/>
          <w:i w:val="0"/>
          <w:sz w:val="22"/>
        </w:rPr>
        <w:t>Example: Automatic configuration task creation for standard laptop orders on a ServiceNow instance</w:t>
      </w:r>
    </w:p>
    <w:p w14:paraId="76368580">
      <w:pPr>
        <w:jc w:val="center"/>
      </w:pPr>
      <w:r>
        <w:drawing>
          <wp:inline distT="0" distB="0" distL="114300" distR="114300">
            <wp:extent cx="6949440" cy="27311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73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1501">
      <w:r>
        <w:rPr>
          <w:rFonts w:ascii="Arial" w:hAnsi="Arial" w:eastAsia="Arial" w:cs="Arial"/>
          <w:b/>
          <w:i w:val="0"/>
          <w:sz w:val="22"/>
        </w:rPr>
        <w:t>Table-1 : Components &amp; Technologies: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736"/>
        <w:gridCol w:w="4752"/>
        <w:gridCol w:w="4176"/>
      </w:tblGrid>
      <w:tr w14:paraId="5CF61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4" w:type="dxa"/>
          </w:tcPr>
          <w:p w14:paraId="50899576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S.No</w:t>
            </w:r>
          </w:p>
        </w:tc>
        <w:tc>
          <w:tcPr>
            <w:tcW w:w="2736" w:type="dxa"/>
          </w:tcPr>
          <w:p w14:paraId="1D41BA72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Component</w:t>
            </w:r>
          </w:p>
        </w:tc>
        <w:tc>
          <w:tcPr>
            <w:tcW w:w="4752" w:type="dxa"/>
          </w:tcPr>
          <w:p w14:paraId="5F9BAB27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Description</w:t>
            </w:r>
          </w:p>
        </w:tc>
        <w:tc>
          <w:tcPr>
            <w:tcW w:w="4176" w:type="dxa"/>
          </w:tcPr>
          <w:p w14:paraId="438880D9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Technology</w:t>
            </w:r>
          </w:p>
        </w:tc>
      </w:tr>
      <w:tr w14:paraId="5E62A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7392C31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w="2736" w:type="dxa"/>
          </w:tcPr>
          <w:p w14:paraId="5128C44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User Interface</w:t>
            </w:r>
          </w:p>
        </w:tc>
        <w:tc>
          <w:tcPr>
            <w:tcW w:w="4752" w:type="dxa"/>
          </w:tcPr>
          <w:p w14:paraId="1086027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Catalog item through which the user orders the laptop</w:t>
            </w:r>
          </w:p>
        </w:tc>
        <w:tc>
          <w:tcPr>
            <w:tcW w:w="4176" w:type="dxa"/>
          </w:tcPr>
          <w:p w14:paraId="6A72F00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ServiceNow Service Catalog (Hardware &gt; Standard Laptop &gt; Order Now)</w:t>
            </w:r>
          </w:p>
        </w:tc>
      </w:tr>
      <w:tr w14:paraId="5B178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6DB2CBF0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w="2736" w:type="dxa"/>
          </w:tcPr>
          <w:p w14:paraId="0CBCC59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Application Logic-1</w:t>
            </w:r>
          </w:p>
        </w:tc>
        <w:tc>
          <w:tcPr>
            <w:tcW w:w="4752" w:type="dxa"/>
          </w:tcPr>
          <w:p w14:paraId="449F272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Detects the laptop order</w:t>
            </w:r>
          </w:p>
        </w:tc>
        <w:tc>
          <w:tcPr>
            <w:tcW w:w="4176" w:type="dxa"/>
          </w:tcPr>
          <w:p w14:paraId="575ED59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Flow Designer trigger: Service Catalog</w:t>
            </w:r>
          </w:p>
        </w:tc>
      </w:tr>
      <w:tr w14:paraId="682BF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4EB4B3A0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w="2736" w:type="dxa"/>
          </w:tcPr>
          <w:p w14:paraId="0797164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Application Logic-2</w:t>
            </w:r>
          </w:p>
        </w:tc>
        <w:tc>
          <w:tcPr>
            <w:tcW w:w="4752" w:type="dxa"/>
          </w:tcPr>
          <w:p w14:paraId="2DA840CE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Creates the configuration task for the Requested Item</w:t>
            </w:r>
          </w:p>
        </w:tc>
        <w:tc>
          <w:tcPr>
            <w:tcW w:w="4176" w:type="dxa"/>
          </w:tcPr>
          <w:p w14:paraId="18A4480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Flow Designer action: Create Catalog Task</w:t>
            </w:r>
          </w:p>
        </w:tc>
      </w:tr>
      <w:tr w14:paraId="20CBD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7F8FBE47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w="2736" w:type="dxa"/>
          </w:tcPr>
          <w:p w14:paraId="2ACA4387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Application Logic-3</w:t>
            </w:r>
          </w:p>
        </w:tc>
        <w:tc>
          <w:tcPr>
            <w:tcW w:w="4752" w:type="dxa"/>
          </w:tcPr>
          <w:p w14:paraId="2B9F9D24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Sets Short Description, Description, Assignment Group (Hardware) and Approval (Approved)</w:t>
            </w:r>
          </w:p>
        </w:tc>
        <w:tc>
          <w:tcPr>
            <w:tcW w:w="4176" w:type="dxa"/>
          </w:tcPr>
          <w:p w14:paraId="230BED7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Create Catalog Task field values</w:t>
            </w:r>
          </w:p>
        </w:tc>
      </w:tr>
      <w:tr w14:paraId="06E1F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1F13E89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w="2736" w:type="dxa"/>
          </w:tcPr>
          <w:p w14:paraId="22684D78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Flow Assignment</w:t>
            </w:r>
          </w:p>
        </w:tc>
        <w:tc>
          <w:tcPr>
            <w:tcW w:w="4752" w:type="dxa"/>
          </w:tcPr>
          <w:p w14:paraId="0763C93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Links the flow to the Standard Laptop item</w:t>
            </w:r>
          </w:p>
        </w:tc>
        <w:tc>
          <w:tcPr>
            <w:tcW w:w="4176" w:type="dxa"/>
          </w:tcPr>
          <w:p w14:paraId="26BA024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Maintain Items &gt; Process Engine</w:t>
            </w:r>
          </w:p>
        </w:tc>
      </w:tr>
      <w:tr w14:paraId="3788F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45A7349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6</w:t>
            </w:r>
          </w:p>
        </w:tc>
        <w:tc>
          <w:tcPr>
            <w:tcW w:w="2736" w:type="dxa"/>
          </w:tcPr>
          <w:p w14:paraId="163DC92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Approval</w:t>
            </w:r>
          </w:p>
        </w:tc>
        <w:tc>
          <w:tcPr>
            <w:tcW w:w="4752" w:type="dxa"/>
          </w:tcPr>
          <w:p w14:paraId="118C81D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Approves the laptop request</w:t>
            </w:r>
          </w:p>
        </w:tc>
        <w:tc>
          <w:tcPr>
            <w:tcW w:w="4176" w:type="dxa"/>
          </w:tcPr>
          <w:p w14:paraId="76B110AE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Approvers section of the Request record</w:t>
            </w:r>
          </w:p>
        </w:tc>
      </w:tr>
      <w:tr w14:paraId="19D75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33B5424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7</w:t>
            </w:r>
          </w:p>
        </w:tc>
        <w:tc>
          <w:tcPr>
            <w:tcW w:w="2736" w:type="dxa"/>
          </w:tcPr>
          <w:p w14:paraId="57658354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Database</w:t>
            </w:r>
          </w:p>
        </w:tc>
        <w:tc>
          <w:tcPr>
            <w:tcW w:w="4752" w:type="dxa"/>
          </w:tcPr>
          <w:p w14:paraId="32123D3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Stores the request, requested item and catalog task records</w:t>
            </w:r>
          </w:p>
        </w:tc>
        <w:tc>
          <w:tcPr>
            <w:tcW w:w="4176" w:type="dxa"/>
          </w:tcPr>
          <w:p w14:paraId="44AA5C0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ServiceNow tables: Request, Requested Item, Catalog Task [sc_task]</w:t>
            </w:r>
          </w:p>
        </w:tc>
      </w:tr>
      <w:tr w14:paraId="02A3A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23BAAD4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8</w:t>
            </w:r>
          </w:p>
        </w:tc>
        <w:tc>
          <w:tcPr>
            <w:tcW w:w="2736" w:type="dxa"/>
          </w:tcPr>
          <w:p w14:paraId="7DBF443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Flow Properties</w:t>
            </w:r>
          </w:p>
        </w:tc>
        <w:tc>
          <w:tcPr>
            <w:tcW w:w="4752" w:type="dxa"/>
          </w:tcPr>
          <w:p w14:paraId="7CF6E2C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Defines the scope and the user the flow runs as</w:t>
            </w:r>
          </w:p>
        </w:tc>
        <w:tc>
          <w:tcPr>
            <w:tcW w:w="4176" w:type="dxa"/>
          </w:tcPr>
          <w:p w14:paraId="534B23D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Application: Global; Run As: System User</w:t>
            </w:r>
          </w:p>
        </w:tc>
      </w:tr>
      <w:tr w14:paraId="55F6F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7273E1A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9</w:t>
            </w:r>
          </w:p>
        </w:tc>
        <w:tc>
          <w:tcPr>
            <w:tcW w:w="2736" w:type="dxa"/>
          </w:tcPr>
          <w:p w14:paraId="4194703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Platform</w:t>
            </w:r>
          </w:p>
        </w:tc>
        <w:tc>
          <w:tcPr>
            <w:tcW w:w="4752" w:type="dxa"/>
          </w:tcPr>
          <w:p w14:paraId="3049C9B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Hosts all components</w:t>
            </w:r>
          </w:p>
        </w:tc>
        <w:tc>
          <w:tcPr>
            <w:tcW w:w="4176" w:type="dxa"/>
          </w:tcPr>
          <w:p w14:paraId="15ED015F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ServiceNow instance (Personal Developer Instance)</w:t>
            </w:r>
          </w:p>
        </w:tc>
      </w:tr>
    </w:tbl>
    <w:p w14:paraId="15C6B6C5">
      <w:pPr>
        <w:spacing w:after="80"/>
      </w:pPr>
    </w:p>
    <w:p w14:paraId="3F880201">
      <w:r>
        <w:rPr>
          <w:rFonts w:ascii="Arial" w:hAnsi="Arial" w:eastAsia="Arial" w:cs="Arial"/>
          <w:b/>
          <w:i w:val="0"/>
          <w:sz w:val="22"/>
        </w:rPr>
        <w:t>Table-2: Application Characteristics: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736"/>
        <w:gridCol w:w="4752"/>
        <w:gridCol w:w="4176"/>
      </w:tblGrid>
      <w:tr w14:paraId="3A024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4" w:type="dxa"/>
          </w:tcPr>
          <w:p w14:paraId="221EEE73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S.No</w:t>
            </w:r>
          </w:p>
        </w:tc>
        <w:tc>
          <w:tcPr>
            <w:tcW w:w="2736" w:type="dxa"/>
          </w:tcPr>
          <w:p w14:paraId="4032513C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Characteristics</w:t>
            </w:r>
          </w:p>
        </w:tc>
        <w:tc>
          <w:tcPr>
            <w:tcW w:w="4752" w:type="dxa"/>
          </w:tcPr>
          <w:p w14:paraId="68E77B42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Description</w:t>
            </w:r>
          </w:p>
        </w:tc>
        <w:tc>
          <w:tcPr>
            <w:tcW w:w="4176" w:type="dxa"/>
          </w:tcPr>
          <w:p w14:paraId="22308331">
            <w:pPr>
              <w:spacing w:after="40"/>
            </w:pPr>
            <w:r>
              <w:rPr>
                <w:rFonts w:ascii="Arial" w:hAnsi="Arial" w:eastAsia="Arial" w:cs="Arial"/>
                <w:b/>
                <w:sz w:val="20"/>
              </w:rPr>
              <w:t>Technology</w:t>
            </w:r>
          </w:p>
        </w:tc>
      </w:tr>
      <w:tr w14:paraId="3543C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4021AFA4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w="2736" w:type="dxa"/>
          </w:tcPr>
          <w:p w14:paraId="2BB1D4B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Open-Source Frameworks</w:t>
            </w:r>
          </w:p>
        </w:tc>
        <w:tc>
          <w:tcPr>
            <w:tcW w:w="4752" w:type="dxa"/>
          </w:tcPr>
          <w:p w14:paraId="6936452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No open-source framework is used. The solution is built with the no-code tools provided by ServiceNow.</w:t>
            </w:r>
          </w:p>
        </w:tc>
        <w:tc>
          <w:tcPr>
            <w:tcW w:w="4176" w:type="dxa"/>
          </w:tcPr>
          <w:p w14:paraId="32384B4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ServiceNow platform tools</w:t>
            </w:r>
          </w:p>
        </w:tc>
      </w:tr>
      <w:tr w14:paraId="21DFD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658721E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w="2736" w:type="dxa"/>
          </w:tcPr>
          <w:p w14:paraId="219CDD9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Security Implementations</w:t>
            </w:r>
          </w:p>
        </w:tc>
        <w:tc>
          <w:tcPr>
            <w:tcW w:w="4752" w:type="dxa"/>
          </w:tcPr>
          <w:p w14:paraId="5F14328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Requests are approved by an approver from the Approvers section, and the flow runs as System User.</w:t>
            </w:r>
          </w:p>
        </w:tc>
        <w:tc>
          <w:tcPr>
            <w:tcW w:w="4176" w:type="dxa"/>
          </w:tcPr>
          <w:p w14:paraId="123BBE9E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ServiceNow approvals and Run As setting</w:t>
            </w:r>
          </w:p>
        </w:tc>
      </w:tr>
      <w:tr w14:paraId="6F150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1BC62BE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w="2736" w:type="dxa"/>
          </w:tcPr>
          <w:p w14:paraId="20732D5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Scalable Architecture</w:t>
            </w:r>
          </w:p>
        </w:tc>
        <w:tc>
          <w:tcPr>
            <w:tcW w:w="4752" w:type="dxa"/>
          </w:tcPr>
          <w:p w14:paraId="648015FF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Similar flows can be created for other catalog items and attached through Process Engine.</w:t>
            </w:r>
          </w:p>
        </w:tc>
        <w:tc>
          <w:tcPr>
            <w:tcW w:w="4176" w:type="dxa"/>
          </w:tcPr>
          <w:p w14:paraId="4964362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Flow Designer, Service Catalog</w:t>
            </w:r>
          </w:p>
        </w:tc>
      </w:tr>
      <w:tr w14:paraId="7CCC4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2229538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w="2736" w:type="dxa"/>
          </w:tcPr>
          <w:p w14:paraId="43EBB0C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Availability</w:t>
            </w:r>
          </w:p>
        </w:tc>
        <w:tc>
          <w:tcPr>
            <w:tcW w:w="4752" w:type="dxa"/>
          </w:tcPr>
          <w:p w14:paraId="37AD9EA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The solution runs inside the ServiceNow instance and depends on its availability.</w:t>
            </w:r>
          </w:p>
        </w:tc>
        <w:tc>
          <w:tcPr>
            <w:tcW w:w="4176" w:type="dxa"/>
          </w:tcPr>
          <w:p w14:paraId="3F57E75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ServiceNow instance</w:t>
            </w:r>
          </w:p>
        </w:tc>
      </w:tr>
      <w:tr w14:paraId="2906D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532FAD3E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w="2736" w:type="dxa"/>
          </w:tcPr>
          <w:p w14:paraId="58FE3E0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Performance</w:t>
            </w:r>
          </w:p>
        </w:tc>
        <w:tc>
          <w:tcPr>
            <w:tcW w:w="4752" w:type="dxa"/>
          </w:tcPr>
          <w:p w14:paraId="443B02B7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The flow creates the catalog task automatically without manual steps.</w:t>
            </w:r>
          </w:p>
        </w:tc>
        <w:tc>
          <w:tcPr>
            <w:tcW w:w="4176" w:type="dxa"/>
          </w:tcPr>
          <w:p w14:paraId="6B188B5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Flow Designer Service Catalog trigger</w:t>
            </w:r>
          </w:p>
        </w:tc>
      </w:tr>
    </w:tbl>
    <w:p w14:paraId="7DF0D445">
      <w:pPr>
        <w:spacing w:after="80"/>
      </w:pPr>
    </w:p>
    <w:p w14:paraId="3756A2A6">
      <w:r>
        <w:rPr>
          <w:rFonts w:ascii="Arial" w:hAnsi="Arial" w:eastAsia="Arial" w:cs="Arial"/>
          <w:b/>
          <w:i w:val="0"/>
          <w:sz w:val="22"/>
        </w:rPr>
        <w:t>References:</w:t>
      </w:r>
    </w:p>
    <w:p w14:paraId="15E69C47">
      <w:pPr>
        <w:spacing w:after="0"/>
      </w:pPr>
      <w:r>
        <w:rPr>
          <w:rFonts w:ascii="Arial" w:hAnsi="Arial" w:eastAsia="Arial" w:cs="Arial"/>
          <w:b w:val="0"/>
          <w:i w:val="0"/>
          <w:sz w:val="22"/>
        </w:rPr>
        <w:t>https://docs.servicenow.com</w:t>
      </w:r>
    </w:p>
    <w:p w14:paraId="24C592F8">
      <w:pPr>
        <w:spacing w:after="0"/>
      </w:pPr>
      <w:r>
        <w:rPr>
          <w:rFonts w:ascii="Arial" w:hAnsi="Arial" w:eastAsia="Arial" w:cs="Arial"/>
          <w:b w:val="0"/>
          <w:i w:val="0"/>
          <w:sz w:val="22"/>
        </w:rPr>
        <w:t>https://developer.servicenow.com</w:t>
      </w:r>
    </w:p>
    <w:sectPr>
      <w:pgSz w:w="16834" w:h="11909" w:orient="landscape"/>
      <w:pgMar w:top="1440" w:right="850" w:bottom="1138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B7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332</Words>
  <Characters>2044</Characters>
  <Lines>0</Lines>
  <Paragraphs>0</Paragraphs>
  <TotalTime>0</TotalTime>
  <ScaleCrop>false</ScaleCrop>
  <LinksUpToDate>false</LinksUpToDate>
  <CharactersWithSpaces>2294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BHARATHI</cp:lastModifiedBy>
  <dcterms:modified xsi:type="dcterms:W3CDTF">2026-10-08T10:18:44Z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eyJoZGlkIjoiMTQwZmY4MDNiMDI1NDg2M2QyNDY3NGQ1MDkxN2NjMmQifQ==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5C920795CCC64FE1A526A48446FE335B_12</vt:lpwstr>
  </property>
</Properties>
</file>