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6C0B" w14:textId="1D226EF8" w:rsidR="00EA5AA4" w:rsidRDefault="00D15D34">
      <w:pPr>
        <w:rPr>
          <w:lang w:val="en-US"/>
        </w:rPr>
      </w:pPr>
      <w:r>
        <w:rPr>
          <w:lang w:val="en-US"/>
        </w:rPr>
        <w:t>Erwtima1</w:t>
      </w:r>
    </w:p>
    <w:p w14:paraId="44F5440A" w14:textId="0DCF3FF6" w:rsidR="00D15D34" w:rsidRPr="004F3045" w:rsidRDefault="00D15D34" w:rsidP="002D6859">
      <w:pPr>
        <w:rPr>
          <w:rFonts w:eastAsiaTheme="minorEastAsia"/>
          <w:sz w:val="24"/>
          <w:szCs w:val="24"/>
          <w:lang w:val="en-US"/>
        </w:rPr>
      </w:pPr>
      <w:r w:rsidRPr="004F3045">
        <w:rPr>
          <w:sz w:val="24"/>
          <w:szCs w:val="24"/>
          <w:lang w:val="en-US"/>
        </w:rPr>
        <w:t>A←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charactername,episode_scene_characters.id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(episode_scene_characters</m:t>
        </m:r>
      </m:oMath>
    </w:p>
    <w:p w14:paraId="4B31CD16" w14:textId="7C09AC5E" w:rsidR="00F02EE2" w:rsidRPr="004F3045" w:rsidRDefault="004F3045" w:rsidP="002D6859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episode_scene_characters.cha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r_id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=Characters.id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Characters)</m:t>
          </m:r>
        </m:oMath>
      </m:oMathPara>
    </w:p>
    <w:p w14:paraId="67EF9AFB" w14:textId="5EBB1C19" w:rsidR="002D6859" w:rsidRPr="00F02EE2" w:rsidRDefault="002D6859" w:rsidP="002D68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count(charactername)</m:t>
              </m:r>
            </m:sub>
          </m:sSub>
          <m:r>
            <w:rPr>
              <w:rFonts w:ascii="Cambria Math" w:hAnsi="Cambria Math"/>
              <w:lang w:val="en-US"/>
            </w:rPr>
            <m:t xml:space="preserve">(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charactername,count(episode_scene_characters.id)</m:t>
              </m:r>
            </m:sub>
          </m:sSub>
          <m:r>
            <w:rPr>
              <w:rFonts w:ascii="Cambria Math" w:hAnsi="Cambria Math"/>
              <w:lang w:val="en-US"/>
            </w:rPr>
            <m:t>(A)</m:t>
          </m:r>
        </m:oMath>
      </m:oMathPara>
    </w:p>
    <w:p w14:paraId="7E36BEEF" w14:textId="382D52EE" w:rsidR="00F02EE2" w:rsidRDefault="00F02EE2" w:rsidP="002D685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Erwtima2</w:t>
      </w:r>
    </w:p>
    <w:p w14:paraId="77CECCBB" w14:textId="04E33219" w:rsidR="00F02EE2" w:rsidRDefault="00F02EE2" w:rsidP="00F02EE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episodes.id,episodetitle,eplength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su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nam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US"/>
              </w:rPr>
              <m:t>='Winterfell'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episode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⋈</m:t>
        </m:r>
        <m:r>
          <w:rPr>
            <w:rFonts w:ascii="Cambria Math" w:hAnsi="Cambria Math"/>
            <w:lang w:val="en-US"/>
          </w:rPr>
          <m:t>episode_scene_location_sublocation</m:t>
        </m:r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)</w:t>
      </w:r>
    </w:p>
    <w:p w14:paraId="42F5F94E" w14:textId="60785D84" w:rsidR="00762018" w:rsidRDefault="00762018" w:rsidP="00F02E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Erwtima3</w:t>
      </w:r>
    </w:p>
    <w:p w14:paraId="50572E67" w14:textId="77777777" w:rsidR="00762018" w:rsidRPr="004F3045" w:rsidRDefault="00762018" w:rsidP="00F02EE2">
      <w:pPr>
        <w:rPr>
          <w:rFonts w:eastAsiaTheme="minorEastAsia"/>
          <w:sz w:val="24"/>
          <w:szCs w:val="24"/>
          <w:lang w:val="en-US"/>
        </w:rPr>
      </w:pPr>
    </w:p>
    <w:p w14:paraId="272D1DFA" w14:textId="67A49C6E" w:rsidR="004F3045" w:rsidRPr="004F3045" w:rsidRDefault="00762018" w:rsidP="00762018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Charactername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Charactername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relationshi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p_type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kille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r>
            <w:rPr>
              <w:rFonts w:ascii="Cambria Math" w:hAnsi="Cambria Math"/>
              <w:sz w:val="24"/>
              <w:szCs w:val="24"/>
              <w:lang w:val="en-US"/>
            </w:rPr>
            <m:t>Characte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Relationships</m:t>
              </m:r>
            </m:sub>
          </m:sSub>
        </m:oMath>
      </m:oMathPara>
    </w:p>
    <w:p w14:paraId="47CA0447" w14:textId="67B93095" w:rsidR="00762018" w:rsidRPr="004F3045" w:rsidRDefault="00762018" w:rsidP="0076201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haracter_Relationships.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source_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cha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r_id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=Characters.id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Characters)</m:t>
          </m:r>
          <m:r>
            <w:rPr>
              <w:rFonts w:ascii="Cambria Math" w:hAnsi="Cambria Math"/>
              <w:sz w:val="24"/>
              <w:szCs w:val="24"/>
              <w:lang w:val="en-US"/>
            </w:rPr>
            <m:t>))</m:t>
          </m:r>
        </m:oMath>
      </m:oMathPara>
    </w:p>
    <w:p w14:paraId="6F4A27D0" w14:textId="266BF891" w:rsidR="00F02EE2" w:rsidRDefault="00762018" w:rsidP="002D6859">
      <w:pPr>
        <w:rPr>
          <w:lang w:val="en-US"/>
        </w:rPr>
      </w:pPr>
      <w:proofErr w:type="spellStart"/>
      <w:r>
        <w:rPr>
          <w:lang w:val="en-US"/>
        </w:rPr>
        <w:t>Erwtima</w:t>
      </w:r>
      <w:proofErr w:type="spellEnd"/>
      <w:r>
        <w:rPr>
          <w:lang w:val="en-US"/>
        </w:rPr>
        <w:t xml:space="preserve"> 4</w:t>
      </w:r>
    </w:p>
    <w:p w14:paraId="7F66CE10" w14:textId="2E7A1D6B" w:rsidR="00762018" w:rsidRPr="00A52791" w:rsidRDefault="00A52791" w:rsidP="002D6859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135569225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3475B3B" w14:textId="18954C86" w:rsidR="00A52791" w:rsidRDefault="00A52791" w:rsidP="003E08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ount(charactername)</m:t>
                    </m:r>
                  </m:sub>
                </m:sSub>
                <m:r>
                  <w:rPr>
                    <w:rFonts w:ascii="Cambria Math" w:hAnsi="Cambria Math"/>
                  </w:rPr>
                  <m:t>(π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charactername</m:t>
                </m:r>
              </m:sub>
            </m:sSub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  <w:lang w:val="en-US"/>
              </w:rPr>
              <m:t>housename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=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/>
              </w:rPr>
              <m:t>Star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Characters))</m:t>
        </m:r>
        <m:r>
          <w:rPr>
            <w:rFonts w:ascii="Cambria Math" w:hAnsi="Cambria Math"/>
          </w:rPr>
          <m:t>∪</m:t>
        </m:r>
      </m:oMath>
      <w:r>
        <w:rPr>
          <w:lang w:val="en-US"/>
        </w:rPr>
        <w:tab/>
      </w:r>
    </w:p>
    <w:p w14:paraId="09DD47B1" w14:textId="11A7605F" w:rsidR="00A52791" w:rsidRPr="00762018" w:rsidRDefault="003E0871" w:rsidP="002D685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charactername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haracters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characters.id=Characte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relationships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.target_character_id  and </m:t>
              </m:r>
              <m:r>
                <w:rPr>
                  <w:rFonts w:ascii="Cambria Math" w:hAnsi="Cambria Math"/>
                  <w:lang w:val="en-US"/>
                </w:rPr>
                <m:t>housename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Star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Character_relationships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sectPr w:rsidR="00A52791" w:rsidRPr="007620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0"/>
    <w:rsid w:val="002D6859"/>
    <w:rsid w:val="003E0871"/>
    <w:rsid w:val="004F3045"/>
    <w:rsid w:val="00520D91"/>
    <w:rsid w:val="00762018"/>
    <w:rsid w:val="00A52791"/>
    <w:rsid w:val="00B17B06"/>
    <w:rsid w:val="00D15D34"/>
    <w:rsid w:val="00DF4910"/>
    <w:rsid w:val="00EA5AA4"/>
    <w:rsid w:val="00F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105A"/>
  <w15:chartTrackingRefBased/>
  <w15:docId w15:val="{305981F6-7C85-45C0-82A4-85510894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91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15D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2CA57-EB17-447A-92F8-42A3A864DD4E}"/>
      </w:docPartPr>
      <w:docPartBody>
        <w:p w:rsidR="00000000" w:rsidRDefault="00D94623">
          <w:r w:rsidRPr="001B4AB5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23"/>
    <w:rsid w:val="00520D91"/>
    <w:rsid w:val="0057283F"/>
    <w:rsid w:val="00D9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62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E6859-ADE8-49D0-BCCE-F53B144E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Νικόλαος Ντέιτς</dc:creator>
  <cp:keywords/>
  <dc:description/>
  <cp:lastModifiedBy>Νικόλαος Ντέιτς</cp:lastModifiedBy>
  <cp:revision>4</cp:revision>
  <dcterms:created xsi:type="dcterms:W3CDTF">2025-02-07T13:24:00Z</dcterms:created>
  <dcterms:modified xsi:type="dcterms:W3CDTF">2025-02-07T14:13:00Z</dcterms:modified>
</cp:coreProperties>
</file>