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F67D4E" w14:textId="1631DD99" w:rsidR="00BC5095" w:rsidRPr="00F61D6A" w:rsidRDefault="00BC5095" w:rsidP="00BC5095">
      <w:pPr>
        <w:spacing w:line="240" w:lineRule="auto"/>
        <w:rPr>
          <w:rFonts w:ascii="Times New Roman" w:hAnsi="Times New Roman" w:cs="Times New Roman"/>
          <w:sz w:val="40"/>
          <w:szCs w:val="40"/>
        </w:rPr>
      </w:pPr>
      <w:r w:rsidRPr="00BC5095">
        <w:rPr>
          <w:rFonts w:ascii="Times New Roman" w:hAnsi="Times New Roman" w:cs="Times New Roman"/>
          <w:sz w:val="40"/>
          <w:szCs w:val="40"/>
        </w:rPr>
        <w:t xml:space="preserve">Intrusion Detection System </w:t>
      </w:r>
      <w:proofErr w:type="spellStart"/>
      <w:r w:rsidRPr="00BC5095">
        <w:rPr>
          <w:rFonts w:ascii="Times New Roman" w:hAnsi="Times New Roman" w:cs="Times New Roman"/>
          <w:sz w:val="40"/>
          <w:szCs w:val="40"/>
        </w:rPr>
        <w:t>γι</w:t>
      </w:r>
      <w:proofErr w:type="spellEnd"/>
      <w:r w:rsidRPr="00BC5095">
        <w:rPr>
          <w:rFonts w:ascii="Times New Roman" w:hAnsi="Times New Roman" w:cs="Times New Roman"/>
          <w:sz w:val="40"/>
          <w:szCs w:val="40"/>
        </w:rPr>
        <w:t xml:space="preserve">α IoT </w:t>
      </w:r>
      <w:proofErr w:type="spellStart"/>
      <w:r w:rsidRPr="00BC5095">
        <w:rPr>
          <w:rFonts w:ascii="Times New Roman" w:hAnsi="Times New Roman" w:cs="Times New Roman"/>
          <w:sz w:val="40"/>
          <w:szCs w:val="40"/>
        </w:rPr>
        <w:t>Δίκτυ</w:t>
      </w:r>
      <w:proofErr w:type="spellEnd"/>
      <w:r w:rsidRPr="00BC5095">
        <w:rPr>
          <w:rFonts w:ascii="Times New Roman" w:hAnsi="Times New Roman" w:cs="Times New Roman"/>
          <w:sz w:val="40"/>
          <w:szCs w:val="40"/>
        </w:rPr>
        <w:t xml:space="preserve">α </w:t>
      </w:r>
      <w:proofErr w:type="spellStart"/>
      <w:r w:rsidRPr="00BC5095">
        <w:rPr>
          <w:rFonts w:ascii="Times New Roman" w:hAnsi="Times New Roman" w:cs="Times New Roman"/>
          <w:sz w:val="40"/>
          <w:szCs w:val="40"/>
        </w:rPr>
        <w:t>με</w:t>
      </w:r>
      <w:proofErr w:type="spellEnd"/>
      <w:r w:rsidRPr="00BC5095">
        <w:rPr>
          <w:rFonts w:ascii="Times New Roman" w:hAnsi="Times New Roman" w:cs="Times New Roman"/>
          <w:sz w:val="40"/>
          <w:szCs w:val="40"/>
        </w:rPr>
        <w:t xml:space="preserve"> ML</w:t>
      </w:r>
    </w:p>
    <w:p w14:paraId="6A66E7C1" w14:textId="270A6E86" w:rsidR="0014470F" w:rsidRPr="0014470F" w:rsidRDefault="00BC5095" w:rsidP="0014470F">
      <w:pPr>
        <w:jc w:val="right"/>
        <w:rPr>
          <w:rFonts w:ascii="Times New Roman" w:hAnsi="Times New Roman" w:cs="Times New Roman"/>
          <w:lang w:val="el-GR"/>
        </w:rPr>
      </w:pPr>
      <w:r w:rsidRPr="00BC5095">
        <w:rPr>
          <w:rFonts w:ascii="Times New Roman" w:hAnsi="Times New Roman" w:cs="Times New Roman"/>
          <w:lang w:val="el-GR"/>
        </w:rPr>
        <w:t>Ντέιτς Νικόλαος</w:t>
      </w:r>
      <w:r w:rsidRPr="00BC5095">
        <w:rPr>
          <w:rFonts w:ascii="Times New Roman" w:hAnsi="Times New Roman" w:cs="Times New Roman"/>
          <w:lang w:val="el-GR"/>
        </w:rPr>
        <w:br/>
      </w:r>
    </w:p>
    <w:p w14:paraId="629E36A8" w14:textId="08D5C14A" w:rsidR="00546DE3" w:rsidRPr="0014470F" w:rsidRDefault="00000000" w:rsidP="0014470F">
      <w:pPr>
        <w:rPr>
          <w:rFonts w:ascii="Times New Roman" w:hAnsi="Times New Roman" w:cs="Times New Roman"/>
          <w:b/>
          <w:bCs/>
          <w:lang w:val="el-GR"/>
        </w:rPr>
      </w:pPr>
      <w:r w:rsidRPr="0014470F">
        <w:rPr>
          <w:rFonts w:ascii="Times New Roman" w:hAnsi="Times New Roman" w:cs="Times New Roman"/>
          <w:b/>
          <w:bCs/>
          <w:sz w:val="24"/>
          <w:szCs w:val="24"/>
          <w:lang w:val="el-GR"/>
        </w:rPr>
        <w:t>Εισαγωγή</w:t>
      </w:r>
    </w:p>
    <w:p w14:paraId="4B8BDE49" w14:textId="77777777" w:rsidR="0014470F" w:rsidRPr="00D44F65" w:rsidRDefault="00000000" w:rsidP="0014470F">
      <w:pPr>
        <w:spacing w:line="240" w:lineRule="auto"/>
        <w:rPr>
          <w:rFonts w:cs="Times New Roman"/>
          <w:sz w:val="24"/>
          <w:szCs w:val="24"/>
          <w:lang w:val="el-GR"/>
        </w:rPr>
      </w:pPr>
      <w:r w:rsidRPr="00D44F65">
        <w:rPr>
          <w:rFonts w:cs="Times New Roman"/>
          <w:sz w:val="24"/>
          <w:szCs w:val="24"/>
          <w:lang w:val="el-GR"/>
        </w:rPr>
        <w:t xml:space="preserve">Η αύξηση του αριθμού </w:t>
      </w:r>
      <w:r w:rsidRPr="00D44F65">
        <w:rPr>
          <w:rFonts w:cs="Times New Roman"/>
          <w:sz w:val="24"/>
          <w:szCs w:val="24"/>
        </w:rPr>
        <w:t>IoT</w:t>
      </w:r>
      <w:r w:rsidRPr="00D44F65">
        <w:rPr>
          <w:rFonts w:cs="Times New Roman"/>
          <w:sz w:val="24"/>
          <w:szCs w:val="24"/>
          <w:lang w:val="el-GR"/>
        </w:rPr>
        <w:t xml:space="preserve"> συσκευών έχει οδηγήσει σε νέες προκλήσεις για την ασφάλεια των δικτύων. Η εργασία αυτή αναπτύσσει ένα </w:t>
      </w:r>
      <w:r w:rsidRPr="00D44F65">
        <w:rPr>
          <w:rFonts w:cs="Times New Roman"/>
          <w:sz w:val="24"/>
          <w:szCs w:val="24"/>
        </w:rPr>
        <w:t>IDS</w:t>
      </w:r>
      <w:r w:rsidRPr="00D44F65">
        <w:rPr>
          <w:rFonts w:cs="Times New Roman"/>
          <w:sz w:val="24"/>
          <w:szCs w:val="24"/>
          <w:lang w:val="el-GR"/>
        </w:rPr>
        <w:t xml:space="preserve"> βασισμένο σε </w:t>
      </w:r>
      <w:r w:rsidRPr="00D44F65">
        <w:rPr>
          <w:rFonts w:cs="Times New Roman"/>
          <w:sz w:val="24"/>
          <w:szCs w:val="24"/>
        </w:rPr>
        <w:t>Machine</w:t>
      </w:r>
      <w:r w:rsidRPr="00D44F65">
        <w:rPr>
          <w:rFonts w:cs="Times New Roman"/>
          <w:sz w:val="24"/>
          <w:szCs w:val="24"/>
          <w:lang w:val="el-GR"/>
        </w:rPr>
        <w:t xml:space="preserve"> </w:t>
      </w:r>
      <w:r w:rsidRPr="00D44F65">
        <w:rPr>
          <w:rFonts w:cs="Times New Roman"/>
          <w:sz w:val="24"/>
          <w:szCs w:val="24"/>
        </w:rPr>
        <w:t>Learning</w:t>
      </w:r>
      <w:r w:rsidRPr="00D44F65">
        <w:rPr>
          <w:rFonts w:cs="Times New Roman"/>
          <w:sz w:val="24"/>
          <w:szCs w:val="24"/>
          <w:lang w:val="el-GR"/>
        </w:rPr>
        <w:t xml:space="preserve">, εμπνευσμένο από το </w:t>
      </w:r>
      <w:r w:rsidRPr="00D44F65">
        <w:rPr>
          <w:rFonts w:cs="Times New Roman"/>
          <w:sz w:val="24"/>
          <w:szCs w:val="24"/>
        </w:rPr>
        <w:t>Saheed</w:t>
      </w:r>
      <w:r w:rsidRPr="00D44F65">
        <w:rPr>
          <w:rFonts w:cs="Times New Roman"/>
          <w:sz w:val="24"/>
          <w:szCs w:val="24"/>
          <w:lang w:val="el-GR"/>
        </w:rPr>
        <w:t xml:space="preserve"> </w:t>
      </w:r>
      <w:r w:rsidRPr="00D44F65">
        <w:rPr>
          <w:rFonts w:cs="Times New Roman"/>
          <w:sz w:val="24"/>
          <w:szCs w:val="24"/>
        </w:rPr>
        <w:t>et</w:t>
      </w:r>
      <w:r w:rsidRPr="00D44F65">
        <w:rPr>
          <w:rFonts w:cs="Times New Roman"/>
          <w:sz w:val="24"/>
          <w:szCs w:val="24"/>
          <w:lang w:val="el-GR"/>
        </w:rPr>
        <w:t xml:space="preserve"> </w:t>
      </w:r>
      <w:r w:rsidRPr="00D44F65">
        <w:rPr>
          <w:rFonts w:cs="Times New Roman"/>
          <w:sz w:val="24"/>
          <w:szCs w:val="24"/>
        </w:rPr>
        <w:t>al</w:t>
      </w:r>
      <w:r w:rsidRPr="00D44F65">
        <w:rPr>
          <w:rFonts w:cs="Times New Roman"/>
          <w:sz w:val="24"/>
          <w:szCs w:val="24"/>
          <w:lang w:val="el-GR"/>
        </w:rPr>
        <w:t xml:space="preserve">. (2022), προσαρμοσμένο στο σύγχρονο </w:t>
      </w:r>
      <w:r w:rsidRPr="00D44F65">
        <w:rPr>
          <w:rFonts w:cs="Times New Roman"/>
          <w:sz w:val="24"/>
          <w:szCs w:val="24"/>
        </w:rPr>
        <w:t>dataset</w:t>
      </w:r>
      <w:r w:rsidRPr="00D44F65">
        <w:rPr>
          <w:rFonts w:cs="Times New Roman"/>
          <w:sz w:val="24"/>
          <w:szCs w:val="24"/>
          <w:lang w:val="el-GR"/>
        </w:rPr>
        <w:t xml:space="preserve"> </w:t>
      </w:r>
      <w:r w:rsidRPr="00D44F65">
        <w:rPr>
          <w:rFonts w:cs="Times New Roman"/>
          <w:sz w:val="24"/>
          <w:szCs w:val="24"/>
        </w:rPr>
        <w:t>UNSW</w:t>
      </w:r>
      <w:r w:rsidRPr="00D44F65">
        <w:rPr>
          <w:rFonts w:cs="Times New Roman"/>
          <w:sz w:val="24"/>
          <w:szCs w:val="24"/>
          <w:lang w:val="el-GR"/>
        </w:rPr>
        <w:t>-</w:t>
      </w:r>
      <w:r w:rsidRPr="00D44F65">
        <w:rPr>
          <w:rFonts w:cs="Times New Roman"/>
          <w:sz w:val="24"/>
          <w:szCs w:val="24"/>
        </w:rPr>
        <w:t>NB</w:t>
      </w:r>
      <w:r w:rsidRPr="00D44F65">
        <w:rPr>
          <w:rFonts w:cs="Times New Roman"/>
          <w:sz w:val="24"/>
          <w:szCs w:val="24"/>
          <w:lang w:val="el-GR"/>
        </w:rPr>
        <w:t>15.</w:t>
      </w:r>
    </w:p>
    <w:p w14:paraId="2834546B" w14:textId="3772D616" w:rsidR="00546DE3" w:rsidRPr="00D44F65" w:rsidRDefault="00000000" w:rsidP="0014470F">
      <w:pPr>
        <w:spacing w:line="240" w:lineRule="auto"/>
        <w:rPr>
          <w:rFonts w:cs="Times New Roman"/>
          <w:b/>
          <w:bCs/>
          <w:sz w:val="24"/>
          <w:szCs w:val="24"/>
          <w:lang w:val="el-GR"/>
        </w:rPr>
      </w:pPr>
      <w:r w:rsidRPr="00D44F65">
        <w:rPr>
          <w:rFonts w:cs="Times New Roman"/>
          <w:b/>
          <w:bCs/>
          <w:sz w:val="24"/>
          <w:szCs w:val="24"/>
          <w:lang w:val="el-GR"/>
        </w:rPr>
        <w:t xml:space="preserve">Σύντομη επισκόπηση </w:t>
      </w:r>
      <w:r w:rsidRPr="00D44F65">
        <w:rPr>
          <w:rFonts w:cs="Times New Roman"/>
          <w:b/>
          <w:bCs/>
          <w:sz w:val="24"/>
          <w:szCs w:val="24"/>
        </w:rPr>
        <w:t>state</w:t>
      </w:r>
      <w:r w:rsidRPr="00D44F65">
        <w:rPr>
          <w:rFonts w:cs="Times New Roman"/>
          <w:b/>
          <w:bCs/>
          <w:sz w:val="24"/>
          <w:szCs w:val="24"/>
          <w:lang w:val="el-GR"/>
        </w:rPr>
        <w:t>-</w:t>
      </w:r>
      <w:r w:rsidRPr="00D44F65">
        <w:rPr>
          <w:rFonts w:cs="Times New Roman"/>
          <w:b/>
          <w:bCs/>
          <w:sz w:val="24"/>
          <w:szCs w:val="24"/>
        </w:rPr>
        <w:t>of</w:t>
      </w:r>
      <w:r w:rsidRPr="00D44F65">
        <w:rPr>
          <w:rFonts w:cs="Times New Roman"/>
          <w:b/>
          <w:bCs/>
          <w:sz w:val="24"/>
          <w:szCs w:val="24"/>
          <w:lang w:val="el-GR"/>
        </w:rPr>
        <w:t>-</w:t>
      </w:r>
      <w:r w:rsidRPr="00D44F65">
        <w:rPr>
          <w:rFonts w:cs="Times New Roman"/>
          <w:b/>
          <w:bCs/>
          <w:sz w:val="24"/>
          <w:szCs w:val="24"/>
        </w:rPr>
        <w:t>the</w:t>
      </w:r>
      <w:r w:rsidRPr="00D44F65">
        <w:rPr>
          <w:rFonts w:cs="Times New Roman"/>
          <w:b/>
          <w:bCs/>
          <w:sz w:val="24"/>
          <w:szCs w:val="24"/>
          <w:lang w:val="el-GR"/>
        </w:rPr>
        <w:t>-</w:t>
      </w:r>
      <w:r w:rsidRPr="00D44F65">
        <w:rPr>
          <w:rFonts w:cs="Times New Roman"/>
          <w:b/>
          <w:bCs/>
          <w:sz w:val="24"/>
          <w:szCs w:val="24"/>
        </w:rPr>
        <w:t>art</w:t>
      </w:r>
    </w:p>
    <w:p w14:paraId="304A24EF" w14:textId="5694DC9A" w:rsidR="0014470F" w:rsidRPr="00D44F65" w:rsidRDefault="00000000" w:rsidP="0014470F">
      <w:pPr>
        <w:spacing w:line="240" w:lineRule="auto"/>
        <w:rPr>
          <w:rFonts w:cs="Times New Roman"/>
          <w:sz w:val="24"/>
          <w:szCs w:val="24"/>
          <w:lang w:val="el-GR"/>
        </w:rPr>
      </w:pPr>
      <w:r w:rsidRPr="00D44F65">
        <w:rPr>
          <w:rFonts w:cs="Times New Roman"/>
          <w:sz w:val="24"/>
          <w:szCs w:val="24"/>
          <w:lang w:val="el-GR"/>
        </w:rPr>
        <w:t xml:space="preserve">Το </w:t>
      </w:r>
      <w:r w:rsidRPr="00D44F65">
        <w:rPr>
          <w:rFonts w:cs="Times New Roman"/>
          <w:sz w:val="24"/>
          <w:szCs w:val="24"/>
        </w:rPr>
        <w:t>Saheed</w:t>
      </w:r>
      <w:r w:rsidRPr="00D44F65">
        <w:rPr>
          <w:rFonts w:cs="Times New Roman"/>
          <w:sz w:val="24"/>
          <w:szCs w:val="24"/>
          <w:lang w:val="el-GR"/>
        </w:rPr>
        <w:t xml:space="preserve"> </w:t>
      </w:r>
      <w:r w:rsidRPr="00D44F65">
        <w:rPr>
          <w:rFonts w:cs="Times New Roman"/>
          <w:sz w:val="24"/>
          <w:szCs w:val="24"/>
        </w:rPr>
        <w:t>et</w:t>
      </w:r>
      <w:r w:rsidRPr="00D44F65">
        <w:rPr>
          <w:rFonts w:cs="Times New Roman"/>
          <w:sz w:val="24"/>
          <w:szCs w:val="24"/>
          <w:lang w:val="el-GR"/>
        </w:rPr>
        <w:t xml:space="preserve"> </w:t>
      </w:r>
      <w:r w:rsidRPr="00D44F65">
        <w:rPr>
          <w:rFonts w:cs="Times New Roman"/>
          <w:sz w:val="24"/>
          <w:szCs w:val="24"/>
        </w:rPr>
        <w:t>al</w:t>
      </w:r>
      <w:r w:rsidRPr="00D44F65">
        <w:rPr>
          <w:rFonts w:cs="Times New Roman"/>
          <w:sz w:val="24"/>
          <w:szCs w:val="24"/>
          <w:lang w:val="el-GR"/>
        </w:rPr>
        <w:t xml:space="preserve">. (2022) πρότεινε </w:t>
      </w:r>
      <w:r w:rsidRPr="00D44F65">
        <w:rPr>
          <w:rFonts w:cs="Times New Roman"/>
          <w:sz w:val="24"/>
          <w:szCs w:val="24"/>
        </w:rPr>
        <w:t>IDS</w:t>
      </w:r>
      <w:r w:rsidRPr="00D44F65">
        <w:rPr>
          <w:rFonts w:cs="Times New Roman"/>
          <w:sz w:val="24"/>
          <w:szCs w:val="24"/>
          <w:lang w:val="el-GR"/>
        </w:rPr>
        <w:t xml:space="preserve"> με </w:t>
      </w:r>
      <w:r w:rsidRPr="00D44F65">
        <w:rPr>
          <w:rFonts w:cs="Times New Roman"/>
          <w:sz w:val="24"/>
          <w:szCs w:val="24"/>
        </w:rPr>
        <w:t>Min</w:t>
      </w:r>
      <w:r w:rsidRPr="00D44F65">
        <w:rPr>
          <w:rFonts w:cs="Times New Roman"/>
          <w:sz w:val="24"/>
          <w:szCs w:val="24"/>
          <w:lang w:val="el-GR"/>
        </w:rPr>
        <w:t>-</w:t>
      </w:r>
      <w:r w:rsidRPr="00D44F65">
        <w:rPr>
          <w:rFonts w:cs="Times New Roman"/>
          <w:sz w:val="24"/>
          <w:szCs w:val="24"/>
        </w:rPr>
        <w:t>Max</w:t>
      </w:r>
      <w:r w:rsidRPr="00D44F65">
        <w:rPr>
          <w:rFonts w:cs="Times New Roman"/>
          <w:sz w:val="24"/>
          <w:szCs w:val="24"/>
          <w:lang w:val="el-GR"/>
        </w:rPr>
        <w:t xml:space="preserve"> </w:t>
      </w:r>
      <w:r w:rsidRPr="00D44F65">
        <w:rPr>
          <w:rFonts w:cs="Times New Roman"/>
          <w:sz w:val="24"/>
          <w:szCs w:val="24"/>
        </w:rPr>
        <w:t>normalization</w:t>
      </w:r>
      <w:r w:rsidRPr="00D44F65">
        <w:rPr>
          <w:rFonts w:cs="Times New Roman"/>
          <w:sz w:val="24"/>
          <w:szCs w:val="24"/>
          <w:lang w:val="el-GR"/>
        </w:rPr>
        <w:t xml:space="preserve">, </w:t>
      </w:r>
      <w:r w:rsidRPr="00D44F65">
        <w:rPr>
          <w:rFonts w:cs="Times New Roman"/>
          <w:sz w:val="24"/>
          <w:szCs w:val="24"/>
        </w:rPr>
        <w:t>PCA</w:t>
      </w:r>
      <w:r w:rsidR="00926958" w:rsidRPr="00D44F65">
        <w:rPr>
          <w:rFonts w:cs="Times New Roman"/>
          <w:sz w:val="24"/>
          <w:szCs w:val="24"/>
          <w:lang w:val="el-GR"/>
        </w:rPr>
        <w:t xml:space="preserve"> με 10 </w:t>
      </w:r>
      <w:r w:rsidR="00926958" w:rsidRPr="00D44F65">
        <w:rPr>
          <w:rFonts w:cs="Times New Roman"/>
          <w:sz w:val="24"/>
          <w:szCs w:val="24"/>
        </w:rPr>
        <w:t>principal</w:t>
      </w:r>
      <w:r w:rsidR="00926958" w:rsidRPr="00D44F65">
        <w:rPr>
          <w:rFonts w:cs="Times New Roman"/>
          <w:sz w:val="24"/>
          <w:szCs w:val="24"/>
          <w:lang w:val="el-GR"/>
        </w:rPr>
        <w:t xml:space="preserve"> </w:t>
      </w:r>
      <w:r w:rsidR="00926958" w:rsidRPr="00D44F65">
        <w:rPr>
          <w:rFonts w:cs="Times New Roman"/>
          <w:sz w:val="24"/>
          <w:szCs w:val="24"/>
        </w:rPr>
        <w:t>components</w:t>
      </w:r>
      <w:r w:rsidR="00926958" w:rsidRPr="00D44F65">
        <w:rPr>
          <w:rFonts w:cs="Times New Roman"/>
          <w:sz w:val="24"/>
          <w:szCs w:val="24"/>
          <w:lang w:val="el-GR"/>
        </w:rPr>
        <w:t xml:space="preserve"> </w:t>
      </w:r>
      <w:r w:rsidRPr="00D44F65">
        <w:rPr>
          <w:rFonts w:cs="Times New Roman"/>
          <w:sz w:val="24"/>
          <w:szCs w:val="24"/>
          <w:lang w:val="el-GR"/>
        </w:rPr>
        <w:t xml:space="preserve">και έξι </w:t>
      </w:r>
      <w:r w:rsidRPr="00D44F65">
        <w:rPr>
          <w:rFonts w:cs="Times New Roman"/>
          <w:sz w:val="24"/>
          <w:szCs w:val="24"/>
        </w:rPr>
        <w:t>ML</w:t>
      </w:r>
      <w:r w:rsidRPr="00D44F65">
        <w:rPr>
          <w:rFonts w:cs="Times New Roman"/>
          <w:sz w:val="24"/>
          <w:szCs w:val="24"/>
          <w:lang w:val="el-GR"/>
        </w:rPr>
        <w:t xml:space="preserve"> αλγορίθμους (</w:t>
      </w:r>
      <w:proofErr w:type="spellStart"/>
      <w:r w:rsidRPr="00D44F65">
        <w:rPr>
          <w:rFonts w:cs="Times New Roman"/>
          <w:sz w:val="24"/>
          <w:szCs w:val="24"/>
        </w:rPr>
        <w:t>XGBoost</w:t>
      </w:r>
      <w:proofErr w:type="spellEnd"/>
      <w:r w:rsidRPr="00D44F65">
        <w:rPr>
          <w:rFonts w:cs="Times New Roman"/>
          <w:sz w:val="24"/>
          <w:szCs w:val="24"/>
          <w:lang w:val="el-GR"/>
        </w:rPr>
        <w:t xml:space="preserve">, </w:t>
      </w:r>
      <w:proofErr w:type="spellStart"/>
      <w:r w:rsidRPr="00D44F65">
        <w:rPr>
          <w:rFonts w:cs="Times New Roman"/>
          <w:sz w:val="24"/>
          <w:szCs w:val="24"/>
        </w:rPr>
        <w:t>CatBoost</w:t>
      </w:r>
      <w:proofErr w:type="spellEnd"/>
      <w:r w:rsidRPr="00D44F65">
        <w:rPr>
          <w:rFonts w:cs="Times New Roman"/>
          <w:sz w:val="24"/>
          <w:szCs w:val="24"/>
          <w:lang w:val="el-GR"/>
        </w:rPr>
        <w:t xml:space="preserve">, </w:t>
      </w:r>
      <w:r w:rsidRPr="00D44F65">
        <w:rPr>
          <w:rFonts w:cs="Times New Roman"/>
          <w:sz w:val="24"/>
          <w:szCs w:val="24"/>
        </w:rPr>
        <w:t>KNN</w:t>
      </w:r>
      <w:r w:rsidRPr="00D44F65">
        <w:rPr>
          <w:rFonts w:cs="Times New Roman"/>
          <w:sz w:val="24"/>
          <w:szCs w:val="24"/>
          <w:lang w:val="el-GR"/>
        </w:rPr>
        <w:t xml:space="preserve">, </w:t>
      </w:r>
      <w:r w:rsidRPr="00D44F65">
        <w:rPr>
          <w:rFonts w:cs="Times New Roman"/>
          <w:sz w:val="24"/>
          <w:szCs w:val="24"/>
        </w:rPr>
        <w:t>SVM</w:t>
      </w:r>
      <w:r w:rsidRPr="00D44F65">
        <w:rPr>
          <w:rFonts w:cs="Times New Roman"/>
          <w:sz w:val="24"/>
          <w:szCs w:val="24"/>
          <w:lang w:val="el-GR"/>
        </w:rPr>
        <w:t xml:space="preserve">, </w:t>
      </w:r>
      <w:r w:rsidRPr="00D44F65">
        <w:rPr>
          <w:rFonts w:cs="Times New Roman"/>
          <w:sz w:val="24"/>
          <w:szCs w:val="24"/>
        </w:rPr>
        <w:t>QDA</w:t>
      </w:r>
      <w:r w:rsidRPr="00D44F65">
        <w:rPr>
          <w:rFonts w:cs="Times New Roman"/>
          <w:sz w:val="24"/>
          <w:szCs w:val="24"/>
          <w:lang w:val="el-GR"/>
        </w:rPr>
        <w:t xml:space="preserve">, </w:t>
      </w:r>
      <w:r w:rsidRPr="00D44F65">
        <w:rPr>
          <w:rFonts w:cs="Times New Roman"/>
          <w:sz w:val="24"/>
          <w:szCs w:val="24"/>
        </w:rPr>
        <w:t>NB</w:t>
      </w:r>
      <w:r w:rsidRPr="00D44F65">
        <w:rPr>
          <w:rFonts w:cs="Times New Roman"/>
          <w:sz w:val="24"/>
          <w:szCs w:val="24"/>
          <w:lang w:val="el-GR"/>
        </w:rPr>
        <w:t xml:space="preserve">) πετυχαίνοντας </w:t>
      </w:r>
      <w:r w:rsidRPr="00D44F65">
        <w:rPr>
          <w:rFonts w:cs="Times New Roman"/>
          <w:sz w:val="24"/>
          <w:szCs w:val="24"/>
        </w:rPr>
        <w:t>accuracy</w:t>
      </w:r>
      <w:r w:rsidRPr="00D44F65">
        <w:rPr>
          <w:rFonts w:cs="Times New Roman"/>
          <w:sz w:val="24"/>
          <w:szCs w:val="24"/>
          <w:lang w:val="el-GR"/>
        </w:rPr>
        <w:t xml:space="preserve"> 99.99%. Το </w:t>
      </w:r>
      <w:r w:rsidRPr="00D44F65">
        <w:rPr>
          <w:rFonts w:cs="Times New Roman"/>
          <w:sz w:val="24"/>
          <w:szCs w:val="24"/>
        </w:rPr>
        <w:t>UNSW</w:t>
      </w:r>
      <w:r w:rsidRPr="00D44F65">
        <w:rPr>
          <w:rFonts w:cs="Times New Roman"/>
          <w:sz w:val="24"/>
          <w:szCs w:val="24"/>
          <w:lang w:val="el-GR"/>
        </w:rPr>
        <w:t>-</w:t>
      </w:r>
      <w:r w:rsidRPr="00D44F65">
        <w:rPr>
          <w:rFonts w:cs="Times New Roman"/>
          <w:sz w:val="24"/>
          <w:szCs w:val="24"/>
        </w:rPr>
        <w:t>NB</w:t>
      </w:r>
      <w:r w:rsidRPr="00D44F65">
        <w:rPr>
          <w:rFonts w:cs="Times New Roman"/>
          <w:sz w:val="24"/>
          <w:szCs w:val="24"/>
          <w:lang w:val="el-GR"/>
        </w:rPr>
        <w:t xml:space="preserve">15 χρησιμοποιείται καθώς περιλαμβάνει επιθέσεις που αντικατοπτρίζουν πιο ρεαλιστικά </w:t>
      </w:r>
      <w:r w:rsidRPr="00D44F65">
        <w:rPr>
          <w:rFonts w:cs="Times New Roman"/>
          <w:sz w:val="24"/>
          <w:szCs w:val="24"/>
        </w:rPr>
        <w:t>IoT</w:t>
      </w:r>
      <w:r w:rsidRPr="00D44F65">
        <w:rPr>
          <w:rFonts w:cs="Times New Roman"/>
          <w:sz w:val="24"/>
          <w:szCs w:val="24"/>
          <w:lang w:val="el-GR"/>
        </w:rPr>
        <w:t xml:space="preserve"> περιβάλλον</w:t>
      </w:r>
      <w:r w:rsidR="00C840A9" w:rsidRPr="00D44F65">
        <w:rPr>
          <w:rFonts w:cs="Times New Roman"/>
          <w:sz w:val="24"/>
          <w:szCs w:val="24"/>
          <w:lang w:val="el-GR"/>
        </w:rPr>
        <w:t>τα.</w:t>
      </w:r>
    </w:p>
    <w:p w14:paraId="558419B8" w14:textId="77777777" w:rsidR="00926958" w:rsidRPr="00D44F65" w:rsidRDefault="00926958" w:rsidP="0014470F">
      <w:pPr>
        <w:spacing w:line="240" w:lineRule="auto"/>
        <w:rPr>
          <w:rFonts w:ascii="Times New Roman" w:hAnsi="Times New Roman" w:cs="Times New Roman"/>
          <w:sz w:val="24"/>
          <w:szCs w:val="24"/>
          <w:lang w:val="el-GR"/>
        </w:rPr>
      </w:pPr>
    </w:p>
    <w:p w14:paraId="25F51991" w14:textId="2D4C5E85" w:rsidR="00C840A9" w:rsidRPr="00D44F65" w:rsidRDefault="00C840A9" w:rsidP="00D44F65">
      <w:pPr>
        <w:spacing w:after="160" w:line="278" w:lineRule="auto"/>
        <w:rPr>
          <w:b/>
          <w:bCs/>
          <w:lang w:val="el-GR"/>
        </w:rPr>
      </w:pPr>
      <w:r w:rsidRPr="00C840A9">
        <w:rPr>
          <w:rFonts w:ascii="Times New Roman" w:hAnsi="Times New Roman" w:cs="Times New Roman"/>
          <w:b/>
          <w:bCs/>
          <w:sz w:val="24"/>
          <w:szCs w:val="24"/>
        </w:rPr>
        <w:t>Dataset</w:t>
      </w:r>
      <w:r w:rsidRPr="00C840A9">
        <w:rPr>
          <w:rFonts w:ascii="Times New Roman" w:hAnsi="Times New Roman" w:cs="Times New Roman"/>
          <w:b/>
          <w:bCs/>
          <w:sz w:val="24"/>
          <w:szCs w:val="24"/>
          <w:lang w:val="el-GR"/>
        </w:rPr>
        <w:t xml:space="preserve"> &amp; Παράμετροι</w:t>
      </w:r>
    </w:p>
    <w:p w14:paraId="46E29908" w14:textId="77777777" w:rsidR="00C840A9" w:rsidRPr="00D44F65" w:rsidRDefault="00C840A9" w:rsidP="00C840A9">
      <w:pPr>
        <w:rPr>
          <w:lang w:val="el-GR"/>
        </w:rPr>
      </w:pPr>
      <w:r w:rsidRPr="00D44F65">
        <w:rPr>
          <w:lang w:val="el-GR"/>
        </w:rPr>
        <w:t xml:space="preserve">Το </w:t>
      </w:r>
      <w:r w:rsidRPr="00D44F65">
        <w:rPr>
          <w:b/>
          <w:bCs/>
          <w:lang w:val="el-GR"/>
        </w:rPr>
        <w:t>UNSW-NB15</w:t>
      </w:r>
      <w:r w:rsidRPr="00D44F65">
        <w:rPr>
          <w:lang w:val="el-GR"/>
        </w:rPr>
        <w:t xml:space="preserve"> είναι ένα σύγχρονο και εκτενές dataset που δημιουργήθηκε για την έρευνα και την ανάπτυξη συστημάτων ανίχνευσης εισβολών (Intrusion Detection Systems – IDS). Δημιουργήθηκε από το Australian Centre for Cyber Security (ACCS) στο Πανεπιστήμιο της Νέας Νότιας Ουαλίας (UNSW) το 2015, με στόχο να ξεπεράσει τους περιορισμούς παλαιότερων συνόλων δεδομένων όπως το KDD99, προσφέροντας πιο ρεαλιστικά σενάρια επιθέσεων και κανονικής κίνησης.</w:t>
      </w:r>
    </w:p>
    <w:p w14:paraId="7E15A693" w14:textId="77777777" w:rsidR="00C840A9" w:rsidRPr="00D44F65" w:rsidRDefault="00C840A9" w:rsidP="00C840A9">
      <w:pPr>
        <w:rPr>
          <w:lang w:val="el-GR"/>
        </w:rPr>
      </w:pPr>
      <w:r w:rsidRPr="00D44F65">
        <w:rPr>
          <w:lang w:val="el-GR"/>
        </w:rPr>
        <w:t>Η διαδικασία δημιουργίας του dataset περιλάμβανε την παραγωγή κίνησης δικτύου μέσω του εργαλείου IXIA PerfectStorm. Το αποτέλεσμα ήταν ένα μείγμα πραγματικής και συνθετικής κυκλοφορίας, που καλύπτει μεγάλο εύρος επιθέσεων και φυσιολογικής δραστηριότητας. Στη συνέχεια, τα πακέτα καταγράφηκαν σε μορφή pcap και αναλύθηκαν με το Bro-IDS (Zeek) και το Argus για την εξαγωγή χαρακτηριστικών σε επίπεδο ροής.</w:t>
      </w:r>
    </w:p>
    <w:p w14:paraId="1FA455AF" w14:textId="77777777" w:rsidR="00C840A9" w:rsidRPr="00D44F65" w:rsidRDefault="00C840A9" w:rsidP="00C840A9">
      <w:pPr>
        <w:rPr>
          <w:lang w:val="el-GR"/>
        </w:rPr>
      </w:pPr>
      <w:r w:rsidRPr="00D44F65">
        <w:rPr>
          <w:lang w:val="el-GR"/>
        </w:rPr>
        <w:t xml:space="preserve">Το τελικό dataset περιέχει </w:t>
      </w:r>
      <w:r w:rsidRPr="00D44F65">
        <w:rPr>
          <w:b/>
          <w:bCs/>
          <w:lang w:val="el-GR"/>
        </w:rPr>
        <w:t>257,673 εγγραφές</w:t>
      </w:r>
      <w:r w:rsidRPr="00D44F65">
        <w:rPr>
          <w:lang w:val="el-GR"/>
        </w:rPr>
        <w:t xml:space="preserve">, οι οποίες χωρίζονται σε training και testing υποσύνολα. Κάθε εγγραφή περιγράφει μια σύνδεση δικτύου με </w:t>
      </w:r>
      <w:r w:rsidRPr="00D44F65">
        <w:rPr>
          <w:b/>
          <w:bCs/>
          <w:lang w:val="el-GR"/>
        </w:rPr>
        <w:t>49 χαρακτηριστικά (features)</w:t>
      </w:r>
      <w:r w:rsidRPr="00D44F65">
        <w:rPr>
          <w:lang w:val="el-GR"/>
        </w:rPr>
        <w:t>, όπως:</w:t>
      </w:r>
    </w:p>
    <w:p w14:paraId="7E77CCD9" w14:textId="77777777" w:rsidR="00C840A9" w:rsidRPr="00D44F65" w:rsidRDefault="00C840A9" w:rsidP="00C840A9">
      <w:pPr>
        <w:numPr>
          <w:ilvl w:val="0"/>
          <w:numId w:val="14"/>
        </w:numPr>
        <w:rPr>
          <w:lang w:val="el-GR"/>
        </w:rPr>
      </w:pPr>
      <w:r w:rsidRPr="00D44F65">
        <w:rPr>
          <w:lang w:val="el-GR"/>
        </w:rPr>
        <w:t>βασικές πληροφορίες σύνδεσης (π.χ. διάρκεια, πρωτόκολλο),</w:t>
      </w:r>
    </w:p>
    <w:p w14:paraId="54FA9C76" w14:textId="77777777" w:rsidR="00C840A9" w:rsidRPr="00D44F65" w:rsidRDefault="00C840A9" w:rsidP="00C840A9">
      <w:pPr>
        <w:numPr>
          <w:ilvl w:val="0"/>
          <w:numId w:val="14"/>
        </w:numPr>
        <w:rPr>
          <w:lang w:val="el-GR"/>
        </w:rPr>
      </w:pPr>
      <w:r w:rsidRPr="00D44F65">
        <w:rPr>
          <w:lang w:val="el-GR"/>
        </w:rPr>
        <w:t>στατιστικά στοιχεία (π.χ. αριθμός bytes και packets),</w:t>
      </w:r>
    </w:p>
    <w:p w14:paraId="2D514FFB" w14:textId="77777777" w:rsidR="00C840A9" w:rsidRPr="00D44F65" w:rsidRDefault="00C840A9" w:rsidP="00C840A9">
      <w:pPr>
        <w:numPr>
          <w:ilvl w:val="0"/>
          <w:numId w:val="14"/>
        </w:numPr>
        <w:rPr>
          <w:lang w:val="el-GR"/>
        </w:rPr>
      </w:pPr>
      <w:r w:rsidRPr="00D44F65">
        <w:rPr>
          <w:lang w:val="el-GR"/>
        </w:rPr>
        <w:t>χρονικές μετρήσεις και συμπεριφορικά χαρακτηριστικά.</w:t>
      </w:r>
    </w:p>
    <w:p w14:paraId="2376265A" w14:textId="77777777" w:rsidR="00C840A9" w:rsidRPr="00D44F65" w:rsidRDefault="00C840A9" w:rsidP="00C840A9">
      <w:pPr>
        <w:rPr>
          <w:lang w:val="el-GR"/>
        </w:rPr>
      </w:pPr>
      <w:r w:rsidRPr="00D44F65">
        <w:rPr>
          <w:lang w:val="el-GR"/>
        </w:rPr>
        <w:t xml:space="preserve">Κάθε εγγραφή φέρει μία ετικέτα που δηλώνει αν πρόκειται για κανονική δραστηριότητα ή για κακόβουλη ενέργεια. Οι επιθέσεις ταξινομούνται σε </w:t>
      </w:r>
      <w:r w:rsidRPr="00D44F65">
        <w:rPr>
          <w:b/>
          <w:bCs/>
          <w:lang w:val="el-GR"/>
        </w:rPr>
        <w:t>εννέα κατηγορίες</w:t>
      </w:r>
      <w:r w:rsidRPr="00D44F65">
        <w:rPr>
          <w:lang w:val="el-GR"/>
        </w:rPr>
        <w:t>, μεταξύ των οποίων περιλαμβάνονται:</w:t>
      </w:r>
    </w:p>
    <w:p w14:paraId="06AA2031" w14:textId="77777777" w:rsidR="00C840A9" w:rsidRPr="00D44F65" w:rsidRDefault="00C840A9" w:rsidP="00C840A9">
      <w:pPr>
        <w:numPr>
          <w:ilvl w:val="0"/>
          <w:numId w:val="15"/>
        </w:numPr>
        <w:rPr>
          <w:lang w:val="el-GR"/>
        </w:rPr>
      </w:pPr>
      <w:r w:rsidRPr="00D44F65">
        <w:rPr>
          <w:lang w:val="el-GR"/>
        </w:rPr>
        <w:t>Fuzzers,</w:t>
      </w:r>
    </w:p>
    <w:p w14:paraId="47A1B4F1" w14:textId="77777777" w:rsidR="00C840A9" w:rsidRPr="00D44F65" w:rsidRDefault="00C840A9" w:rsidP="00C840A9">
      <w:pPr>
        <w:numPr>
          <w:ilvl w:val="0"/>
          <w:numId w:val="15"/>
        </w:numPr>
        <w:rPr>
          <w:lang w:val="el-GR"/>
        </w:rPr>
      </w:pPr>
      <w:r w:rsidRPr="00D44F65">
        <w:rPr>
          <w:lang w:val="el-GR"/>
        </w:rPr>
        <w:t>DoS (Denial of Service),</w:t>
      </w:r>
    </w:p>
    <w:p w14:paraId="21A763C9" w14:textId="77777777" w:rsidR="00C840A9" w:rsidRPr="00D44F65" w:rsidRDefault="00C840A9" w:rsidP="00C840A9">
      <w:pPr>
        <w:numPr>
          <w:ilvl w:val="0"/>
          <w:numId w:val="15"/>
        </w:numPr>
        <w:rPr>
          <w:lang w:val="el-GR"/>
        </w:rPr>
      </w:pPr>
      <w:r w:rsidRPr="00D44F65">
        <w:rPr>
          <w:lang w:val="el-GR"/>
        </w:rPr>
        <w:t>Exploits,</w:t>
      </w:r>
    </w:p>
    <w:p w14:paraId="2DABCE84" w14:textId="77777777" w:rsidR="00C840A9" w:rsidRPr="00D44F65" w:rsidRDefault="00C840A9" w:rsidP="00C840A9">
      <w:pPr>
        <w:numPr>
          <w:ilvl w:val="0"/>
          <w:numId w:val="15"/>
        </w:numPr>
        <w:rPr>
          <w:lang w:val="el-GR"/>
        </w:rPr>
      </w:pPr>
      <w:r w:rsidRPr="00D44F65">
        <w:rPr>
          <w:lang w:val="el-GR"/>
        </w:rPr>
        <w:t>Generic,</w:t>
      </w:r>
    </w:p>
    <w:p w14:paraId="331E7625" w14:textId="77777777" w:rsidR="00C840A9" w:rsidRPr="00D44F65" w:rsidRDefault="00C840A9" w:rsidP="00C840A9">
      <w:pPr>
        <w:numPr>
          <w:ilvl w:val="0"/>
          <w:numId w:val="15"/>
        </w:numPr>
        <w:rPr>
          <w:lang w:val="el-GR"/>
        </w:rPr>
      </w:pPr>
      <w:r w:rsidRPr="00D44F65">
        <w:rPr>
          <w:lang w:val="el-GR"/>
        </w:rPr>
        <w:t>Reconnaissance,</w:t>
      </w:r>
    </w:p>
    <w:p w14:paraId="32A73B44" w14:textId="77777777" w:rsidR="00C840A9" w:rsidRPr="00D44F65" w:rsidRDefault="00C840A9" w:rsidP="00C840A9">
      <w:pPr>
        <w:numPr>
          <w:ilvl w:val="0"/>
          <w:numId w:val="15"/>
        </w:numPr>
        <w:rPr>
          <w:lang w:val="el-GR"/>
        </w:rPr>
      </w:pPr>
      <w:r w:rsidRPr="00D44F65">
        <w:rPr>
          <w:lang w:val="el-GR"/>
        </w:rPr>
        <w:lastRenderedPageBreak/>
        <w:t>Analysis,</w:t>
      </w:r>
    </w:p>
    <w:p w14:paraId="549960AA" w14:textId="77777777" w:rsidR="00C840A9" w:rsidRPr="00D44F65" w:rsidRDefault="00C840A9" w:rsidP="00C840A9">
      <w:pPr>
        <w:numPr>
          <w:ilvl w:val="0"/>
          <w:numId w:val="15"/>
        </w:numPr>
        <w:rPr>
          <w:lang w:val="el-GR"/>
        </w:rPr>
      </w:pPr>
      <w:r w:rsidRPr="00D44F65">
        <w:rPr>
          <w:lang w:val="el-GR"/>
        </w:rPr>
        <w:t>Backdoor,</w:t>
      </w:r>
    </w:p>
    <w:p w14:paraId="1B1E461B" w14:textId="77777777" w:rsidR="00C840A9" w:rsidRPr="00D44F65" w:rsidRDefault="00C840A9" w:rsidP="00C840A9">
      <w:pPr>
        <w:numPr>
          <w:ilvl w:val="0"/>
          <w:numId w:val="15"/>
        </w:numPr>
        <w:rPr>
          <w:lang w:val="el-GR"/>
        </w:rPr>
      </w:pPr>
      <w:r w:rsidRPr="00D44F65">
        <w:rPr>
          <w:lang w:val="el-GR"/>
        </w:rPr>
        <w:t>Shellcode,</w:t>
      </w:r>
    </w:p>
    <w:p w14:paraId="7374464F" w14:textId="77777777" w:rsidR="00C840A9" w:rsidRPr="00D44F65" w:rsidRDefault="00C840A9" w:rsidP="00C840A9">
      <w:pPr>
        <w:numPr>
          <w:ilvl w:val="0"/>
          <w:numId w:val="15"/>
        </w:numPr>
        <w:rPr>
          <w:lang w:val="el-GR"/>
        </w:rPr>
      </w:pPr>
      <w:r w:rsidRPr="00D44F65">
        <w:rPr>
          <w:lang w:val="el-GR"/>
        </w:rPr>
        <w:t>Worms.</w:t>
      </w:r>
    </w:p>
    <w:p w14:paraId="4EBA2FFF" w14:textId="77777777" w:rsidR="00C840A9" w:rsidRPr="00D44F65" w:rsidRDefault="00C840A9" w:rsidP="00C840A9">
      <w:pPr>
        <w:rPr>
          <w:lang w:val="el-GR"/>
        </w:rPr>
      </w:pPr>
      <w:r w:rsidRPr="00D44F65">
        <w:rPr>
          <w:lang w:val="el-GR"/>
        </w:rPr>
        <w:t>Η πλούσια θεματολογία και η ποικιλία των επιθέσεων καθιστούν το UNSW-NB15 ιδανικό για εκπαίδευση και αξιολόγηση αλγορίθμων μηχανικής μάθησης, καθώς και για μελέτη τεχνικών ανίχνευσης δικτυακών απειλών.</w:t>
      </w:r>
    </w:p>
    <w:p w14:paraId="57D027AC" w14:textId="77777777" w:rsidR="00C840A9" w:rsidRPr="00D44F65" w:rsidRDefault="00C840A9" w:rsidP="00C840A9">
      <w:pPr>
        <w:rPr>
          <w:lang w:val="el-GR"/>
        </w:rPr>
      </w:pPr>
      <w:r w:rsidRPr="00D44F65">
        <w:rPr>
          <w:lang w:val="el-GR"/>
        </w:rPr>
        <w:t>Συνοπτικά, το UNSW-NB15 θεωρείται σήμερα ένα από τα πιο αξιόπιστα benchmark datasets για ερευνητικές εργασίες στον τομέα της κυβερνοασφάλειας και έχει χρησιμοποιηθεί εκτενώς σε πειράματα που αφορούν:</w:t>
      </w:r>
    </w:p>
    <w:p w14:paraId="678EC9BF" w14:textId="77777777" w:rsidR="00C840A9" w:rsidRPr="00D44F65" w:rsidRDefault="00C840A9" w:rsidP="00C840A9">
      <w:pPr>
        <w:numPr>
          <w:ilvl w:val="0"/>
          <w:numId w:val="16"/>
        </w:numPr>
        <w:rPr>
          <w:lang w:val="el-GR"/>
        </w:rPr>
      </w:pPr>
      <w:r w:rsidRPr="00D44F65">
        <w:rPr>
          <w:lang w:val="el-GR"/>
        </w:rPr>
        <w:t>ανίχνευση ανωμαλιών (anomaly detection),</w:t>
      </w:r>
    </w:p>
    <w:p w14:paraId="6BDEA38A" w14:textId="77777777" w:rsidR="00C840A9" w:rsidRPr="00D44F65" w:rsidRDefault="00C840A9" w:rsidP="00C840A9">
      <w:pPr>
        <w:numPr>
          <w:ilvl w:val="0"/>
          <w:numId w:val="16"/>
        </w:numPr>
        <w:rPr>
          <w:lang w:val="el-GR"/>
        </w:rPr>
      </w:pPr>
      <w:r w:rsidRPr="00D44F65">
        <w:rPr>
          <w:lang w:val="el-GR"/>
        </w:rPr>
        <w:t>ταξινόμηση επιθέσεων,</w:t>
      </w:r>
    </w:p>
    <w:p w14:paraId="5734C856" w14:textId="77777777" w:rsidR="00C840A9" w:rsidRPr="00D44F65" w:rsidRDefault="00C840A9" w:rsidP="00C840A9">
      <w:pPr>
        <w:numPr>
          <w:ilvl w:val="0"/>
          <w:numId w:val="16"/>
        </w:numPr>
        <w:rPr>
          <w:lang w:val="el-GR"/>
        </w:rPr>
      </w:pPr>
      <w:r w:rsidRPr="00D44F65">
        <w:rPr>
          <w:lang w:val="el-GR"/>
        </w:rPr>
        <w:t>μεθόδους μείωσης διαστάσεων,</w:t>
      </w:r>
    </w:p>
    <w:p w14:paraId="1EF677F7" w14:textId="77777777" w:rsidR="00C840A9" w:rsidRPr="00D44F65" w:rsidRDefault="00C840A9" w:rsidP="00C840A9">
      <w:pPr>
        <w:numPr>
          <w:ilvl w:val="0"/>
          <w:numId w:val="16"/>
        </w:numPr>
        <w:rPr>
          <w:lang w:val="el-GR"/>
        </w:rPr>
      </w:pPr>
      <w:r w:rsidRPr="00D44F65">
        <w:rPr>
          <w:lang w:val="el-GR"/>
        </w:rPr>
        <w:t>συστήματα real-time ανίχνευσης.</w:t>
      </w:r>
    </w:p>
    <w:p w14:paraId="706507B5" w14:textId="77777777" w:rsidR="00C840A9" w:rsidRPr="00D44F65" w:rsidRDefault="00C840A9" w:rsidP="00C840A9"/>
    <w:p w14:paraId="6EE5A7CF" w14:textId="77777777" w:rsidR="00C840A9" w:rsidRPr="00D44F65" w:rsidRDefault="00C840A9" w:rsidP="00C840A9">
      <w:pPr>
        <w:spacing w:line="240" w:lineRule="auto"/>
        <w:rPr>
          <w:rFonts w:cs="Times New Roman"/>
          <w:sz w:val="24"/>
          <w:szCs w:val="24"/>
          <w:lang w:val="el-GR"/>
        </w:rPr>
      </w:pPr>
      <w:r w:rsidRPr="00D44F65">
        <w:rPr>
          <w:rFonts w:cs="Times New Roman"/>
          <w:sz w:val="24"/>
          <w:szCs w:val="24"/>
          <w:lang w:val="el-GR"/>
        </w:rPr>
        <w:t>Το</w:t>
      </w:r>
      <w:r w:rsidRPr="00D44F65">
        <w:rPr>
          <w:rFonts w:cs="Times New Roman"/>
          <w:sz w:val="24"/>
          <w:szCs w:val="24"/>
        </w:rPr>
        <w:t xml:space="preserve"> dataset </w:t>
      </w:r>
      <w:r w:rsidRPr="00D44F65">
        <w:rPr>
          <w:rFonts w:cs="Times New Roman"/>
          <w:sz w:val="24"/>
          <w:szCs w:val="24"/>
          <w:lang w:val="el-GR"/>
        </w:rPr>
        <w:t>έγινε</w:t>
      </w:r>
      <w:r w:rsidRPr="00D44F65">
        <w:rPr>
          <w:rFonts w:cs="Times New Roman"/>
          <w:sz w:val="24"/>
          <w:szCs w:val="24"/>
        </w:rPr>
        <w:t xml:space="preserve"> reshuffle </w:t>
      </w:r>
      <w:r w:rsidRPr="00D44F65">
        <w:rPr>
          <w:rFonts w:cs="Times New Roman"/>
          <w:sz w:val="24"/>
          <w:szCs w:val="24"/>
          <w:lang w:val="el-GR"/>
        </w:rPr>
        <w:t>και</w:t>
      </w:r>
      <w:r w:rsidRPr="00D44F65">
        <w:rPr>
          <w:rFonts w:cs="Times New Roman"/>
          <w:sz w:val="24"/>
          <w:szCs w:val="24"/>
        </w:rPr>
        <w:t xml:space="preserve"> </w:t>
      </w:r>
      <w:r w:rsidRPr="00D44F65">
        <w:rPr>
          <w:rFonts w:cs="Times New Roman"/>
          <w:sz w:val="24"/>
          <w:szCs w:val="24"/>
          <w:lang w:val="el-GR"/>
        </w:rPr>
        <w:t>χωρίστηκε</w:t>
      </w:r>
      <w:r w:rsidRPr="00D44F65">
        <w:rPr>
          <w:rFonts w:cs="Times New Roman"/>
          <w:sz w:val="24"/>
          <w:szCs w:val="24"/>
        </w:rPr>
        <w:t xml:space="preserve"> </w:t>
      </w:r>
      <w:r w:rsidRPr="00D44F65">
        <w:rPr>
          <w:rFonts w:cs="Times New Roman"/>
          <w:sz w:val="24"/>
          <w:szCs w:val="24"/>
          <w:lang w:val="el-GR"/>
        </w:rPr>
        <w:t>εκ</w:t>
      </w:r>
      <w:r w:rsidRPr="00D44F65">
        <w:rPr>
          <w:rFonts w:cs="Times New Roman"/>
          <w:sz w:val="24"/>
          <w:szCs w:val="24"/>
        </w:rPr>
        <w:t xml:space="preserve"> </w:t>
      </w:r>
      <w:r w:rsidRPr="00D44F65">
        <w:rPr>
          <w:rFonts w:cs="Times New Roman"/>
          <w:sz w:val="24"/>
          <w:szCs w:val="24"/>
          <w:lang w:val="el-GR"/>
        </w:rPr>
        <w:t>νεου</w:t>
      </w:r>
      <w:r w:rsidRPr="00D44F65">
        <w:rPr>
          <w:rFonts w:cs="Times New Roman"/>
          <w:sz w:val="24"/>
          <w:szCs w:val="24"/>
        </w:rPr>
        <w:t xml:space="preserve"> </w:t>
      </w:r>
      <w:r w:rsidRPr="00D44F65">
        <w:rPr>
          <w:rFonts w:cs="Times New Roman"/>
          <w:sz w:val="24"/>
          <w:szCs w:val="24"/>
          <w:lang w:val="el-GR"/>
        </w:rPr>
        <w:t>σε</w:t>
      </w:r>
      <w:r w:rsidRPr="00D44F65">
        <w:rPr>
          <w:rFonts w:cs="Times New Roman"/>
          <w:sz w:val="24"/>
          <w:szCs w:val="24"/>
        </w:rPr>
        <w:t xml:space="preserve"> training (80%) </w:t>
      </w:r>
      <w:r w:rsidRPr="00D44F65">
        <w:rPr>
          <w:rFonts w:cs="Times New Roman"/>
          <w:sz w:val="24"/>
          <w:szCs w:val="24"/>
          <w:lang w:val="el-GR"/>
        </w:rPr>
        <w:t>και</w:t>
      </w:r>
      <w:r w:rsidRPr="00D44F65">
        <w:rPr>
          <w:rFonts w:cs="Times New Roman"/>
          <w:sz w:val="24"/>
          <w:szCs w:val="24"/>
        </w:rPr>
        <w:t xml:space="preserve"> testing (20%)(validation – testing </w:t>
      </w:r>
      <w:r w:rsidRPr="00D44F65">
        <w:rPr>
          <w:rFonts w:cs="Times New Roman"/>
          <w:sz w:val="24"/>
          <w:szCs w:val="24"/>
          <w:lang w:val="el-GR"/>
        </w:rPr>
        <w:t>για</w:t>
      </w:r>
      <w:r w:rsidRPr="00D44F65">
        <w:rPr>
          <w:rFonts w:cs="Times New Roman"/>
          <w:sz w:val="24"/>
          <w:szCs w:val="24"/>
        </w:rPr>
        <w:t xml:space="preserve"> </w:t>
      </w:r>
      <w:r w:rsidRPr="00D44F65">
        <w:rPr>
          <w:rFonts w:cs="Times New Roman"/>
          <w:sz w:val="24"/>
          <w:szCs w:val="24"/>
          <w:lang w:val="el-GR"/>
        </w:rPr>
        <w:t>το</w:t>
      </w:r>
      <w:r w:rsidRPr="00D44F65">
        <w:rPr>
          <w:rFonts w:cs="Times New Roman"/>
          <w:sz w:val="24"/>
          <w:szCs w:val="24"/>
        </w:rPr>
        <w:t xml:space="preserve"> </w:t>
      </w:r>
      <w:r w:rsidRPr="00D44F65">
        <w:rPr>
          <w:rFonts w:cs="Times New Roman"/>
          <w:sz w:val="24"/>
          <w:szCs w:val="24"/>
          <w:lang w:val="el-GR"/>
        </w:rPr>
        <w:t>νευρωνικό</w:t>
      </w:r>
      <w:r w:rsidRPr="00D44F65">
        <w:rPr>
          <w:rFonts w:cs="Times New Roman"/>
          <w:sz w:val="24"/>
          <w:szCs w:val="24"/>
        </w:rPr>
        <w:t xml:space="preserve">) </w:t>
      </w:r>
      <w:r w:rsidRPr="00D44F65">
        <w:rPr>
          <w:rFonts w:cs="Times New Roman"/>
          <w:sz w:val="24"/>
          <w:szCs w:val="24"/>
          <w:lang w:val="el-GR"/>
        </w:rPr>
        <w:t>καθώς</w:t>
      </w:r>
      <w:r w:rsidRPr="00D44F65">
        <w:rPr>
          <w:rFonts w:cs="Times New Roman"/>
          <w:sz w:val="24"/>
          <w:szCs w:val="24"/>
        </w:rPr>
        <w:t xml:space="preserve"> </w:t>
      </w:r>
      <w:r w:rsidRPr="00D44F65">
        <w:rPr>
          <w:rFonts w:cs="Times New Roman"/>
          <w:sz w:val="24"/>
          <w:szCs w:val="24"/>
          <w:lang w:val="el-GR"/>
        </w:rPr>
        <w:t>στο</w:t>
      </w:r>
      <w:r w:rsidRPr="00D44F65">
        <w:rPr>
          <w:rFonts w:cs="Times New Roman"/>
          <w:sz w:val="24"/>
          <w:szCs w:val="24"/>
        </w:rPr>
        <w:t xml:space="preserve"> dataset </w:t>
      </w:r>
      <w:r w:rsidRPr="00D44F65">
        <w:rPr>
          <w:rFonts w:cs="Times New Roman"/>
          <w:sz w:val="24"/>
          <w:szCs w:val="24"/>
          <w:lang w:val="el-GR"/>
        </w:rPr>
        <w:t>του</w:t>
      </w:r>
      <w:r w:rsidRPr="00D44F65">
        <w:rPr>
          <w:rFonts w:cs="Times New Roman"/>
          <w:sz w:val="24"/>
          <w:szCs w:val="24"/>
        </w:rPr>
        <w:t xml:space="preserve"> Kaggle </w:t>
      </w:r>
      <w:r w:rsidRPr="00D44F65">
        <w:rPr>
          <w:rFonts w:cs="Times New Roman"/>
          <w:sz w:val="24"/>
          <w:szCs w:val="24"/>
          <w:lang w:val="el-GR"/>
        </w:rPr>
        <w:t>το</w:t>
      </w:r>
      <w:r w:rsidRPr="00D44F65">
        <w:rPr>
          <w:rFonts w:cs="Times New Roman"/>
          <w:sz w:val="24"/>
          <w:szCs w:val="24"/>
        </w:rPr>
        <w:t xml:space="preserve"> training split </w:t>
      </w:r>
      <w:r w:rsidRPr="00D44F65">
        <w:rPr>
          <w:rFonts w:cs="Times New Roman"/>
          <w:sz w:val="24"/>
          <w:szCs w:val="24"/>
          <w:lang w:val="el-GR"/>
        </w:rPr>
        <w:t>είναι</w:t>
      </w:r>
      <w:r w:rsidRPr="00D44F65">
        <w:rPr>
          <w:rFonts w:cs="Times New Roman"/>
          <w:sz w:val="24"/>
          <w:szCs w:val="24"/>
        </w:rPr>
        <w:t xml:space="preserve"> </w:t>
      </w:r>
      <w:r w:rsidRPr="00D44F65">
        <w:rPr>
          <w:rFonts w:cs="Times New Roman"/>
          <w:sz w:val="24"/>
          <w:szCs w:val="24"/>
          <w:lang w:val="el-GR"/>
        </w:rPr>
        <w:t>μικρότερο</w:t>
      </w:r>
      <w:r w:rsidRPr="00D44F65">
        <w:rPr>
          <w:rFonts w:cs="Times New Roman"/>
          <w:sz w:val="24"/>
          <w:szCs w:val="24"/>
        </w:rPr>
        <w:t xml:space="preserve"> </w:t>
      </w:r>
      <w:r w:rsidRPr="00D44F65">
        <w:rPr>
          <w:rFonts w:cs="Times New Roman"/>
          <w:sz w:val="24"/>
          <w:szCs w:val="24"/>
          <w:lang w:val="el-GR"/>
        </w:rPr>
        <w:t>από</w:t>
      </w:r>
      <w:r w:rsidRPr="00D44F65">
        <w:rPr>
          <w:rFonts w:cs="Times New Roman"/>
          <w:sz w:val="24"/>
          <w:szCs w:val="24"/>
        </w:rPr>
        <w:t xml:space="preserve"> </w:t>
      </w:r>
      <w:r w:rsidRPr="00D44F65">
        <w:rPr>
          <w:rFonts w:cs="Times New Roman"/>
          <w:sz w:val="24"/>
          <w:szCs w:val="24"/>
          <w:lang w:val="el-GR"/>
        </w:rPr>
        <w:t>το</w:t>
      </w:r>
      <w:r w:rsidRPr="00D44F65">
        <w:rPr>
          <w:rFonts w:cs="Times New Roman"/>
          <w:sz w:val="24"/>
          <w:szCs w:val="24"/>
        </w:rPr>
        <w:t xml:space="preserve"> test split. </w:t>
      </w:r>
      <w:r w:rsidRPr="00D44F65">
        <w:rPr>
          <w:rFonts w:cs="Times New Roman"/>
          <w:sz w:val="24"/>
          <w:szCs w:val="24"/>
          <w:lang w:val="el-GR"/>
        </w:rPr>
        <w:t xml:space="preserve">Χαρακτηριστικά από </w:t>
      </w:r>
      <w:r w:rsidRPr="00D44F65">
        <w:rPr>
          <w:rFonts w:cs="Times New Roman"/>
          <w:sz w:val="24"/>
          <w:szCs w:val="24"/>
        </w:rPr>
        <w:t>IP</w:t>
      </w:r>
      <w:r w:rsidRPr="00D44F65">
        <w:rPr>
          <w:rFonts w:cs="Times New Roman"/>
          <w:sz w:val="24"/>
          <w:szCs w:val="24"/>
          <w:lang w:val="el-GR"/>
        </w:rPr>
        <w:t>/</w:t>
      </w:r>
      <w:r w:rsidRPr="00D44F65">
        <w:rPr>
          <w:rFonts w:cs="Times New Roman"/>
          <w:sz w:val="24"/>
          <w:szCs w:val="24"/>
        </w:rPr>
        <w:t>TCP</w:t>
      </w:r>
      <w:r w:rsidRPr="00D44F65">
        <w:rPr>
          <w:rFonts w:cs="Times New Roman"/>
          <w:sz w:val="24"/>
          <w:szCs w:val="24"/>
          <w:lang w:val="el-GR"/>
        </w:rPr>
        <w:t xml:space="preserve"> </w:t>
      </w:r>
      <w:r w:rsidRPr="00D44F65">
        <w:rPr>
          <w:rFonts w:cs="Times New Roman"/>
          <w:sz w:val="24"/>
          <w:szCs w:val="24"/>
        </w:rPr>
        <w:t>headers</w:t>
      </w:r>
      <w:r w:rsidRPr="00D44F65">
        <w:rPr>
          <w:rFonts w:cs="Times New Roman"/>
          <w:sz w:val="24"/>
          <w:szCs w:val="24"/>
          <w:lang w:val="el-GR"/>
        </w:rPr>
        <w:t xml:space="preserve"> και </w:t>
      </w:r>
      <w:r w:rsidRPr="00D44F65">
        <w:rPr>
          <w:rFonts w:cs="Times New Roman"/>
          <w:sz w:val="24"/>
          <w:szCs w:val="24"/>
        </w:rPr>
        <w:t>payload</w:t>
      </w:r>
      <w:r w:rsidRPr="00D44F65">
        <w:rPr>
          <w:rFonts w:cs="Times New Roman"/>
          <w:sz w:val="24"/>
          <w:szCs w:val="24"/>
          <w:lang w:val="el-GR"/>
        </w:rPr>
        <w:t xml:space="preserve"> χρησιμοποιήθηκαν για ανίχνευση επιθέσεων.</w:t>
      </w:r>
    </w:p>
    <w:p w14:paraId="7B63902E" w14:textId="77777777" w:rsidR="00C840A9" w:rsidRPr="00D44F65" w:rsidRDefault="00C840A9" w:rsidP="00C840A9">
      <w:pPr>
        <w:spacing w:line="240" w:lineRule="auto"/>
        <w:rPr>
          <w:rFonts w:cs="Times New Roman"/>
          <w:sz w:val="24"/>
          <w:szCs w:val="24"/>
          <w:lang w:val="el-GR"/>
        </w:rPr>
      </w:pPr>
      <w:r w:rsidRPr="00D44F65">
        <w:rPr>
          <w:rFonts w:cs="Times New Roman"/>
          <w:sz w:val="24"/>
          <w:szCs w:val="24"/>
          <w:lang w:val="el-GR"/>
        </w:rPr>
        <w:t>Προεπεξεργασία &amp; Επιλογή χαρακτηριστικών</w:t>
      </w:r>
    </w:p>
    <w:p w14:paraId="359F28C7" w14:textId="77777777" w:rsidR="00C840A9" w:rsidRPr="00D44F65" w:rsidRDefault="00C840A9" w:rsidP="00C840A9">
      <w:pPr>
        <w:spacing w:line="240" w:lineRule="auto"/>
        <w:rPr>
          <w:rFonts w:cs="Times New Roman"/>
          <w:sz w:val="24"/>
          <w:szCs w:val="24"/>
          <w:lang w:val="el-GR"/>
        </w:rPr>
      </w:pPr>
      <w:r w:rsidRPr="00D44F65">
        <w:rPr>
          <w:rFonts w:cs="Times New Roman"/>
          <w:sz w:val="24"/>
          <w:szCs w:val="24"/>
          <w:lang w:val="el-GR"/>
        </w:rPr>
        <w:t xml:space="preserve">Εφαρμόστηκε </w:t>
      </w:r>
      <w:proofErr w:type="spellStart"/>
      <w:r w:rsidRPr="00D44F65">
        <w:rPr>
          <w:rFonts w:cs="Times New Roman"/>
          <w:sz w:val="24"/>
          <w:szCs w:val="24"/>
        </w:rPr>
        <w:t>MinMaxScaler</w:t>
      </w:r>
      <w:proofErr w:type="spellEnd"/>
      <w:r w:rsidRPr="00D44F65">
        <w:rPr>
          <w:rFonts w:cs="Times New Roman"/>
          <w:sz w:val="24"/>
          <w:szCs w:val="24"/>
          <w:lang w:val="el-GR"/>
        </w:rPr>
        <w:t xml:space="preserve"> για κανονικοποίηση τιμών και </w:t>
      </w:r>
      <w:r w:rsidRPr="00D44F65">
        <w:rPr>
          <w:rFonts w:cs="Times New Roman"/>
          <w:sz w:val="24"/>
          <w:szCs w:val="24"/>
        </w:rPr>
        <w:t>one</w:t>
      </w:r>
      <w:r w:rsidRPr="00D44F65">
        <w:rPr>
          <w:rFonts w:cs="Times New Roman"/>
          <w:sz w:val="24"/>
          <w:szCs w:val="24"/>
          <w:lang w:val="el-GR"/>
        </w:rPr>
        <w:t xml:space="preserve"> </w:t>
      </w:r>
      <w:r w:rsidRPr="00D44F65">
        <w:rPr>
          <w:rFonts w:cs="Times New Roman"/>
          <w:sz w:val="24"/>
          <w:szCs w:val="24"/>
        </w:rPr>
        <w:t>hot</w:t>
      </w:r>
      <w:r w:rsidRPr="00D44F65">
        <w:rPr>
          <w:rFonts w:cs="Times New Roman"/>
          <w:sz w:val="24"/>
          <w:szCs w:val="24"/>
          <w:lang w:val="el-GR"/>
        </w:rPr>
        <w:t xml:space="preserve"> </w:t>
      </w:r>
      <w:r w:rsidRPr="00D44F65">
        <w:rPr>
          <w:rFonts w:cs="Times New Roman"/>
          <w:sz w:val="24"/>
          <w:szCs w:val="24"/>
        </w:rPr>
        <w:t>encoding</w:t>
      </w:r>
      <w:r w:rsidRPr="00D44F65">
        <w:rPr>
          <w:rFonts w:cs="Times New Roman"/>
          <w:sz w:val="24"/>
          <w:szCs w:val="24"/>
          <w:lang w:val="el-GR"/>
        </w:rPr>
        <w:t xml:space="preserve"> των μη αριθμητικών μεταβλητών.Όλα τα μοντέλα (εκτός του νευρωνικού το οποίο έτρεξε μόνο σε ολόκληρο το σετ δεδομένων) δοκιμάστηκαν σε 3 διαφορετικές εκδοχές του </w:t>
      </w:r>
      <w:r w:rsidRPr="00D44F65">
        <w:rPr>
          <w:rFonts w:cs="Times New Roman"/>
          <w:sz w:val="24"/>
          <w:szCs w:val="24"/>
        </w:rPr>
        <w:t>dataset</w:t>
      </w:r>
      <w:r w:rsidRPr="00D44F65">
        <w:rPr>
          <w:rFonts w:cs="Times New Roman"/>
          <w:sz w:val="24"/>
          <w:szCs w:val="24"/>
          <w:lang w:val="el-GR"/>
        </w:rPr>
        <w:t>.</w:t>
      </w:r>
    </w:p>
    <w:p w14:paraId="35EC1BB5" w14:textId="77777777" w:rsidR="00C840A9" w:rsidRPr="00D44F65" w:rsidRDefault="00C840A9" w:rsidP="00C840A9">
      <w:pPr>
        <w:pStyle w:val="ListParagraph"/>
        <w:numPr>
          <w:ilvl w:val="0"/>
          <w:numId w:val="17"/>
        </w:numPr>
        <w:spacing w:line="240" w:lineRule="auto"/>
        <w:rPr>
          <w:rFonts w:cs="Times New Roman"/>
          <w:sz w:val="24"/>
          <w:szCs w:val="24"/>
          <w:lang w:val="el-GR"/>
        </w:rPr>
      </w:pPr>
      <w:r w:rsidRPr="00D44F65">
        <w:rPr>
          <w:rFonts w:cs="Times New Roman"/>
          <w:sz w:val="24"/>
          <w:szCs w:val="24"/>
        </w:rPr>
        <w:t>Full dataset</w:t>
      </w:r>
    </w:p>
    <w:p w14:paraId="3DEFB82F" w14:textId="77777777" w:rsidR="00C840A9" w:rsidRPr="00D44F65" w:rsidRDefault="00C840A9" w:rsidP="00C840A9">
      <w:pPr>
        <w:pStyle w:val="ListParagraph"/>
        <w:numPr>
          <w:ilvl w:val="0"/>
          <w:numId w:val="17"/>
        </w:numPr>
        <w:spacing w:line="240" w:lineRule="auto"/>
        <w:rPr>
          <w:rFonts w:cs="Times New Roman"/>
          <w:sz w:val="24"/>
          <w:szCs w:val="24"/>
          <w:lang w:val="el-GR"/>
        </w:rPr>
      </w:pPr>
      <w:r w:rsidRPr="00D44F65">
        <w:rPr>
          <w:rFonts w:cs="Times New Roman"/>
          <w:sz w:val="24"/>
          <w:szCs w:val="24"/>
          <w:lang w:val="el-GR"/>
        </w:rPr>
        <w:t xml:space="preserve">Σε επιλεγμένα </w:t>
      </w:r>
      <w:r w:rsidRPr="00D44F65">
        <w:rPr>
          <w:rFonts w:cs="Times New Roman"/>
          <w:sz w:val="24"/>
          <w:szCs w:val="24"/>
        </w:rPr>
        <w:t>features</w:t>
      </w:r>
      <w:r w:rsidRPr="00D44F65">
        <w:rPr>
          <w:rFonts w:cs="Times New Roman"/>
          <w:sz w:val="24"/>
          <w:szCs w:val="24"/>
          <w:lang w:val="el-GR"/>
        </w:rPr>
        <w:t xml:space="preserve"> του </w:t>
      </w:r>
      <w:r w:rsidRPr="00D44F65">
        <w:rPr>
          <w:rFonts w:cs="Times New Roman"/>
          <w:sz w:val="24"/>
          <w:szCs w:val="24"/>
        </w:rPr>
        <w:t>dataset</w:t>
      </w:r>
      <w:r w:rsidRPr="00D44F65">
        <w:rPr>
          <w:rFonts w:cs="Times New Roman"/>
          <w:sz w:val="24"/>
          <w:szCs w:val="24"/>
          <w:lang w:val="el-GR"/>
        </w:rPr>
        <w:t xml:space="preserve">.Συγκεκριμένα χρησιμοποιήθηκε </w:t>
      </w:r>
      <w:r w:rsidRPr="00D44F65">
        <w:rPr>
          <w:rFonts w:cs="Times New Roman"/>
          <w:sz w:val="24"/>
          <w:szCs w:val="24"/>
        </w:rPr>
        <w:t>Random</w:t>
      </w:r>
      <w:r w:rsidRPr="00D44F65">
        <w:rPr>
          <w:rFonts w:cs="Times New Roman"/>
          <w:sz w:val="24"/>
          <w:szCs w:val="24"/>
          <w:lang w:val="el-GR"/>
        </w:rPr>
        <w:t xml:space="preserve"> </w:t>
      </w:r>
      <w:r w:rsidRPr="00D44F65">
        <w:rPr>
          <w:rFonts w:cs="Times New Roman"/>
          <w:sz w:val="24"/>
          <w:szCs w:val="24"/>
        </w:rPr>
        <w:t>Forest</w:t>
      </w:r>
      <w:r w:rsidRPr="00D44F65">
        <w:rPr>
          <w:rFonts w:cs="Times New Roman"/>
          <w:sz w:val="24"/>
          <w:szCs w:val="24"/>
          <w:lang w:val="el-GR"/>
        </w:rPr>
        <w:t xml:space="preserve"> για επιλογή χαρακτηριστικών με σημαντικότητα πάνω από τη διάμεσο.</w:t>
      </w:r>
    </w:p>
    <w:p w14:paraId="3079BD37" w14:textId="77777777" w:rsidR="00C840A9" w:rsidRPr="00D44F65" w:rsidRDefault="00C840A9" w:rsidP="00C840A9">
      <w:pPr>
        <w:pStyle w:val="ListParagraph"/>
        <w:numPr>
          <w:ilvl w:val="0"/>
          <w:numId w:val="17"/>
        </w:numPr>
        <w:spacing w:line="240" w:lineRule="auto"/>
        <w:rPr>
          <w:rFonts w:cs="Times New Roman"/>
          <w:sz w:val="24"/>
          <w:szCs w:val="24"/>
          <w:lang w:val="el-GR"/>
        </w:rPr>
      </w:pPr>
      <w:r w:rsidRPr="00D44F65">
        <w:rPr>
          <w:rFonts w:cs="Times New Roman"/>
          <w:sz w:val="24"/>
          <w:szCs w:val="24"/>
        </w:rPr>
        <w:t xml:space="preserve">PCA </w:t>
      </w:r>
      <w:r w:rsidRPr="00D44F65">
        <w:rPr>
          <w:rFonts w:cs="Times New Roman"/>
          <w:sz w:val="24"/>
          <w:szCs w:val="24"/>
          <w:lang w:val="el-GR"/>
        </w:rPr>
        <w:t xml:space="preserve">με 30 </w:t>
      </w:r>
      <w:r w:rsidRPr="00D44F65">
        <w:rPr>
          <w:rFonts w:cs="Times New Roman"/>
          <w:sz w:val="24"/>
          <w:szCs w:val="24"/>
        </w:rPr>
        <w:t>principal components.</w:t>
      </w:r>
    </w:p>
    <w:p w14:paraId="31540D68" w14:textId="77777777" w:rsidR="00C840A9" w:rsidRPr="00C840A9" w:rsidRDefault="00C840A9" w:rsidP="0014470F">
      <w:pPr>
        <w:spacing w:line="240" w:lineRule="auto"/>
        <w:rPr>
          <w:rFonts w:ascii="Times New Roman" w:hAnsi="Times New Roman" w:cs="Times New Roman"/>
          <w:b/>
          <w:bCs/>
          <w:sz w:val="24"/>
          <w:szCs w:val="24"/>
          <w:lang w:val="el-GR"/>
        </w:rPr>
      </w:pPr>
    </w:p>
    <w:p w14:paraId="3CACE599" w14:textId="3C56749D" w:rsidR="00546DE3" w:rsidRPr="00C840A9" w:rsidRDefault="00000000" w:rsidP="0014470F">
      <w:pPr>
        <w:spacing w:line="240" w:lineRule="auto"/>
        <w:rPr>
          <w:rFonts w:ascii="Times New Roman" w:hAnsi="Times New Roman" w:cs="Times New Roman"/>
          <w:b/>
          <w:bCs/>
          <w:sz w:val="24"/>
          <w:szCs w:val="24"/>
          <w:lang w:val="el-GR"/>
        </w:rPr>
      </w:pPr>
      <w:r w:rsidRPr="00C840A9">
        <w:rPr>
          <w:rFonts w:ascii="Times New Roman" w:hAnsi="Times New Roman" w:cs="Times New Roman"/>
          <w:b/>
          <w:bCs/>
          <w:sz w:val="24"/>
          <w:szCs w:val="24"/>
          <w:lang w:val="el-GR"/>
        </w:rPr>
        <w:t>Μοντέλα &amp; Υλοποίηση</w:t>
      </w:r>
    </w:p>
    <w:p w14:paraId="4FF0EDC8" w14:textId="578FE10D" w:rsidR="00546DE3" w:rsidRPr="00D44F65" w:rsidRDefault="00000000" w:rsidP="00BC5095">
      <w:pPr>
        <w:spacing w:line="240" w:lineRule="auto"/>
        <w:rPr>
          <w:rFonts w:cs="Times New Roman"/>
          <w:sz w:val="24"/>
          <w:szCs w:val="24"/>
        </w:rPr>
      </w:pPr>
      <w:r w:rsidRPr="00D44F65">
        <w:rPr>
          <w:rFonts w:cs="Times New Roman"/>
          <w:sz w:val="24"/>
          <w:szCs w:val="24"/>
          <w:lang w:val="el-GR"/>
        </w:rPr>
        <w:t>Εκπαιδεύτηκαν</w:t>
      </w:r>
      <w:r w:rsidRPr="00D44F65">
        <w:rPr>
          <w:rFonts w:cs="Times New Roman"/>
          <w:sz w:val="24"/>
          <w:szCs w:val="24"/>
        </w:rPr>
        <w:t xml:space="preserve"> </w:t>
      </w:r>
      <w:r w:rsidRPr="00D44F65">
        <w:rPr>
          <w:rFonts w:cs="Times New Roman"/>
          <w:sz w:val="24"/>
          <w:szCs w:val="24"/>
          <w:lang w:val="el-GR"/>
        </w:rPr>
        <w:t>έξι</w:t>
      </w:r>
      <w:r w:rsidRPr="00D44F65">
        <w:rPr>
          <w:rFonts w:cs="Times New Roman"/>
          <w:sz w:val="24"/>
          <w:szCs w:val="24"/>
        </w:rPr>
        <w:t xml:space="preserve"> </w:t>
      </w:r>
      <w:r w:rsidRPr="00D44F65">
        <w:rPr>
          <w:rFonts w:cs="Times New Roman"/>
          <w:sz w:val="24"/>
          <w:szCs w:val="24"/>
          <w:lang w:val="el-GR"/>
        </w:rPr>
        <w:t>μοντέλα</w:t>
      </w:r>
      <w:r w:rsidRPr="00D44F65">
        <w:rPr>
          <w:rFonts w:cs="Times New Roman"/>
          <w:sz w:val="24"/>
          <w:szCs w:val="24"/>
        </w:rPr>
        <w:t xml:space="preserve">: FNN, AdaBoost, </w:t>
      </w:r>
      <w:proofErr w:type="spellStart"/>
      <w:r w:rsidRPr="00D44F65">
        <w:rPr>
          <w:rFonts w:cs="Times New Roman"/>
          <w:sz w:val="24"/>
          <w:szCs w:val="24"/>
        </w:rPr>
        <w:t>XGBoost</w:t>
      </w:r>
      <w:proofErr w:type="spellEnd"/>
      <w:r w:rsidRPr="00D44F65">
        <w:rPr>
          <w:rFonts w:cs="Times New Roman"/>
          <w:sz w:val="24"/>
          <w:szCs w:val="24"/>
        </w:rPr>
        <w:t xml:space="preserve">, Logistic Regression, Random Forest </w:t>
      </w:r>
      <w:r w:rsidRPr="00D44F65">
        <w:rPr>
          <w:rFonts w:cs="Times New Roman"/>
          <w:sz w:val="24"/>
          <w:szCs w:val="24"/>
          <w:lang w:val="el-GR"/>
        </w:rPr>
        <w:t>και</w:t>
      </w:r>
      <w:r w:rsidRPr="00D44F65">
        <w:rPr>
          <w:rFonts w:cs="Times New Roman"/>
          <w:sz w:val="24"/>
          <w:szCs w:val="24"/>
        </w:rPr>
        <w:t xml:space="preserve"> stacked model </w:t>
      </w:r>
      <w:r w:rsidRPr="00D44F65">
        <w:rPr>
          <w:rFonts w:cs="Times New Roman"/>
          <w:sz w:val="24"/>
          <w:szCs w:val="24"/>
          <w:lang w:val="el-GR"/>
        </w:rPr>
        <w:t>που</w:t>
      </w:r>
      <w:r w:rsidRPr="00D44F65">
        <w:rPr>
          <w:rFonts w:cs="Times New Roman"/>
          <w:sz w:val="24"/>
          <w:szCs w:val="24"/>
        </w:rPr>
        <w:t xml:space="preserve"> </w:t>
      </w:r>
      <w:r w:rsidRPr="00D44F65">
        <w:rPr>
          <w:rFonts w:cs="Times New Roman"/>
          <w:sz w:val="24"/>
          <w:szCs w:val="24"/>
          <w:lang w:val="el-GR"/>
        </w:rPr>
        <w:t>συνδύασε</w:t>
      </w:r>
      <w:r w:rsidRPr="00D44F65">
        <w:rPr>
          <w:rFonts w:cs="Times New Roman"/>
          <w:sz w:val="24"/>
          <w:szCs w:val="24"/>
        </w:rPr>
        <w:t xml:space="preserve"> </w:t>
      </w:r>
      <w:r w:rsidRPr="00D44F65">
        <w:rPr>
          <w:rFonts w:cs="Times New Roman"/>
          <w:sz w:val="24"/>
          <w:szCs w:val="24"/>
          <w:lang w:val="el-GR"/>
        </w:rPr>
        <w:t>τα</w:t>
      </w:r>
      <w:r w:rsidRPr="00D44F65">
        <w:rPr>
          <w:rFonts w:cs="Times New Roman"/>
          <w:sz w:val="24"/>
          <w:szCs w:val="24"/>
        </w:rPr>
        <w:t xml:space="preserve"> </w:t>
      </w:r>
      <w:r w:rsidRPr="00D44F65">
        <w:rPr>
          <w:rFonts w:cs="Times New Roman"/>
          <w:sz w:val="24"/>
          <w:szCs w:val="24"/>
          <w:lang w:val="el-GR"/>
        </w:rPr>
        <w:t>παραπάνω</w:t>
      </w:r>
      <w:r w:rsidRPr="00D44F65">
        <w:rPr>
          <w:rFonts w:cs="Times New Roman"/>
          <w:sz w:val="24"/>
          <w:szCs w:val="24"/>
        </w:rPr>
        <w:t xml:space="preserve"> </w:t>
      </w:r>
      <w:r w:rsidRPr="00D44F65">
        <w:rPr>
          <w:rFonts w:cs="Times New Roman"/>
          <w:sz w:val="24"/>
          <w:szCs w:val="24"/>
          <w:lang w:val="el-GR"/>
        </w:rPr>
        <w:t>με</w:t>
      </w:r>
      <w:r w:rsidRPr="00D44F65">
        <w:rPr>
          <w:rFonts w:cs="Times New Roman"/>
          <w:sz w:val="24"/>
          <w:szCs w:val="24"/>
        </w:rPr>
        <w:t xml:space="preserve"> meta-classifier Logistic Regression. </w:t>
      </w:r>
      <w:r w:rsidRPr="00D44F65">
        <w:rPr>
          <w:rFonts w:cs="Times New Roman"/>
          <w:sz w:val="24"/>
          <w:szCs w:val="24"/>
          <w:lang w:val="el-GR"/>
        </w:rPr>
        <w:t>Η</w:t>
      </w:r>
      <w:r w:rsidRPr="00D44F65">
        <w:rPr>
          <w:rFonts w:cs="Times New Roman"/>
          <w:sz w:val="24"/>
          <w:szCs w:val="24"/>
        </w:rPr>
        <w:t xml:space="preserve"> </w:t>
      </w:r>
      <w:r w:rsidRPr="00D44F65">
        <w:rPr>
          <w:rFonts w:cs="Times New Roman"/>
          <w:sz w:val="24"/>
          <w:szCs w:val="24"/>
          <w:lang w:val="el-GR"/>
        </w:rPr>
        <w:t>υλοποίηση</w:t>
      </w:r>
      <w:r w:rsidRPr="00D44F65">
        <w:rPr>
          <w:rFonts w:cs="Times New Roman"/>
          <w:sz w:val="24"/>
          <w:szCs w:val="24"/>
        </w:rPr>
        <w:t xml:space="preserve"> </w:t>
      </w:r>
      <w:r w:rsidRPr="00D44F65">
        <w:rPr>
          <w:rFonts w:cs="Times New Roman"/>
          <w:sz w:val="24"/>
          <w:szCs w:val="24"/>
          <w:lang w:val="el-GR"/>
        </w:rPr>
        <w:t>έγινε</w:t>
      </w:r>
      <w:r w:rsidRPr="00D44F65">
        <w:rPr>
          <w:rFonts w:cs="Times New Roman"/>
          <w:sz w:val="24"/>
          <w:szCs w:val="24"/>
        </w:rPr>
        <w:t xml:space="preserve"> </w:t>
      </w:r>
      <w:r w:rsidRPr="00D44F65">
        <w:rPr>
          <w:rFonts w:cs="Times New Roman"/>
          <w:sz w:val="24"/>
          <w:szCs w:val="24"/>
          <w:lang w:val="el-GR"/>
        </w:rPr>
        <w:t>σε</w:t>
      </w:r>
      <w:r w:rsidRPr="00D44F65">
        <w:rPr>
          <w:rFonts w:cs="Times New Roman"/>
          <w:sz w:val="24"/>
          <w:szCs w:val="24"/>
        </w:rPr>
        <w:t xml:space="preserve"> Python </w:t>
      </w:r>
      <w:r w:rsidRPr="00D44F65">
        <w:rPr>
          <w:rFonts w:cs="Times New Roman"/>
          <w:sz w:val="24"/>
          <w:szCs w:val="24"/>
          <w:lang w:val="el-GR"/>
        </w:rPr>
        <w:t>με</w:t>
      </w:r>
      <w:r w:rsidRPr="00D44F65">
        <w:rPr>
          <w:rFonts w:cs="Times New Roman"/>
          <w:sz w:val="24"/>
          <w:szCs w:val="24"/>
        </w:rPr>
        <w:t xml:space="preserve"> scikit-learn, </w:t>
      </w:r>
      <w:proofErr w:type="spellStart"/>
      <w:r w:rsidRPr="00D44F65">
        <w:rPr>
          <w:rFonts w:cs="Times New Roman"/>
          <w:sz w:val="24"/>
          <w:szCs w:val="24"/>
        </w:rPr>
        <w:t>XGBoost</w:t>
      </w:r>
      <w:proofErr w:type="spellEnd"/>
      <w:r w:rsidRPr="00D44F65">
        <w:rPr>
          <w:rFonts w:cs="Times New Roman"/>
          <w:sz w:val="24"/>
          <w:szCs w:val="24"/>
        </w:rPr>
        <w:t xml:space="preserve"> </w:t>
      </w:r>
      <w:r w:rsidRPr="00D44F65">
        <w:rPr>
          <w:rFonts w:cs="Times New Roman"/>
          <w:sz w:val="24"/>
          <w:szCs w:val="24"/>
          <w:lang w:val="el-GR"/>
        </w:rPr>
        <w:t>και</w:t>
      </w:r>
      <w:r w:rsidRPr="00D44F65">
        <w:rPr>
          <w:rFonts w:cs="Times New Roman"/>
          <w:sz w:val="24"/>
          <w:szCs w:val="24"/>
        </w:rPr>
        <w:t xml:space="preserve"> </w:t>
      </w:r>
      <w:proofErr w:type="spellStart"/>
      <w:r w:rsidR="00F44E56" w:rsidRPr="00D44F65">
        <w:rPr>
          <w:rFonts w:cs="Times New Roman"/>
          <w:sz w:val="24"/>
          <w:szCs w:val="24"/>
        </w:rPr>
        <w:t>Pytorch</w:t>
      </w:r>
      <w:proofErr w:type="spellEnd"/>
      <w:r w:rsidRPr="00D44F65">
        <w:rPr>
          <w:rFonts w:cs="Times New Roman"/>
          <w:sz w:val="24"/>
          <w:szCs w:val="24"/>
        </w:rPr>
        <w:t>.</w:t>
      </w:r>
    </w:p>
    <w:p w14:paraId="7A0A490B" w14:textId="00F32BF2" w:rsidR="00F44E56" w:rsidRPr="00D44F65" w:rsidRDefault="00F44E56" w:rsidP="00F44E56">
      <w:pPr>
        <w:spacing w:line="240" w:lineRule="auto"/>
        <w:rPr>
          <w:rFonts w:cs="Times New Roman"/>
          <w:sz w:val="24"/>
          <w:szCs w:val="24"/>
          <w:lang w:val="el-GR"/>
        </w:rPr>
      </w:pPr>
      <w:r w:rsidRPr="00D44F65">
        <w:rPr>
          <w:rFonts w:cs="Times New Roman"/>
          <w:sz w:val="24"/>
          <w:szCs w:val="24"/>
          <w:lang w:val="el-GR"/>
        </w:rPr>
        <w:t>Συγκεκριμένα τα αποτελέσματα που παρουσιάζονται αφορούν τα εξής μοντέλα :</w:t>
      </w:r>
    </w:p>
    <w:p w14:paraId="260B4E29" w14:textId="79DD5EE8" w:rsidR="00F44E56" w:rsidRPr="00D44F65" w:rsidRDefault="00F44E56" w:rsidP="00F44E56">
      <w:pPr>
        <w:pStyle w:val="ListParagraph"/>
        <w:numPr>
          <w:ilvl w:val="0"/>
          <w:numId w:val="12"/>
        </w:numPr>
        <w:spacing w:after="160" w:line="278" w:lineRule="auto"/>
      </w:pPr>
      <w:r w:rsidRPr="00D44F65">
        <w:t xml:space="preserve">FNN </w:t>
      </w:r>
      <w:r w:rsidRPr="00D44F65">
        <w:rPr>
          <w:lang w:val="el-GR"/>
        </w:rPr>
        <w:t>με</w:t>
      </w:r>
      <w:r w:rsidRPr="00D44F65">
        <w:t xml:space="preserve"> 6 fc layers trained </w:t>
      </w:r>
      <w:r w:rsidRPr="00D44F65">
        <w:rPr>
          <w:lang w:val="el-GR"/>
        </w:rPr>
        <w:t>για</w:t>
      </w:r>
      <w:r w:rsidRPr="00D44F65">
        <w:t xml:space="preserve"> 20 epochs </w:t>
      </w:r>
      <w:r w:rsidRPr="00D44F65">
        <w:rPr>
          <w:lang w:val="el-GR"/>
        </w:rPr>
        <w:t>με</w:t>
      </w:r>
      <w:r w:rsidRPr="00D44F65">
        <w:t xml:space="preserve"> RELU activation, dropout=0.2 </w:t>
      </w:r>
      <w:r w:rsidRPr="00D44F65">
        <w:rPr>
          <w:lang w:val="el-GR"/>
        </w:rPr>
        <w:t>στα</w:t>
      </w:r>
      <w:r w:rsidRPr="00D44F65">
        <w:t xml:space="preserve"> layers 4 </w:t>
      </w:r>
      <w:r w:rsidRPr="00D44F65">
        <w:rPr>
          <w:lang w:val="el-GR"/>
        </w:rPr>
        <w:t>και</w:t>
      </w:r>
      <w:r w:rsidRPr="00D44F65">
        <w:t xml:space="preserve"> 5  and Batchnorm.</w:t>
      </w:r>
    </w:p>
    <w:p w14:paraId="1AC2418E" w14:textId="19E2DA8F" w:rsidR="00F44E56" w:rsidRPr="00D44F65" w:rsidRDefault="00F44E56" w:rsidP="00F44E56">
      <w:pPr>
        <w:pStyle w:val="ListParagraph"/>
        <w:numPr>
          <w:ilvl w:val="0"/>
          <w:numId w:val="12"/>
        </w:numPr>
        <w:spacing w:after="160" w:line="278" w:lineRule="auto"/>
      </w:pPr>
      <w:r w:rsidRPr="00D44F65">
        <w:t xml:space="preserve">AdaBoost </w:t>
      </w:r>
      <w:r w:rsidRPr="00D44F65">
        <w:rPr>
          <w:lang w:val="el-GR"/>
        </w:rPr>
        <w:t>με</w:t>
      </w:r>
      <w:r w:rsidRPr="00D44F65">
        <w:t xml:space="preserve"> </w:t>
      </w:r>
      <w:proofErr w:type="spellStart"/>
      <w:r w:rsidRPr="00D44F65">
        <w:t>maxdepth</w:t>
      </w:r>
      <w:proofErr w:type="spellEnd"/>
      <w:r w:rsidRPr="00D44F65">
        <w:t xml:space="preserve">=3 , 200 estimators </w:t>
      </w:r>
      <w:r w:rsidRPr="00D44F65">
        <w:rPr>
          <w:lang w:val="el-GR"/>
        </w:rPr>
        <w:t>και</w:t>
      </w:r>
      <w:r w:rsidRPr="00D44F65">
        <w:t xml:space="preserve"> 0.1 learning rate.</w:t>
      </w:r>
    </w:p>
    <w:p w14:paraId="2959A314" w14:textId="0BDF390D" w:rsidR="00F44E56" w:rsidRPr="00D44F65" w:rsidRDefault="00F44E56" w:rsidP="00F44E56">
      <w:pPr>
        <w:pStyle w:val="ListParagraph"/>
        <w:numPr>
          <w:ilvl w:val="0"/>
          <w:numId w:val="12"/>
        </w:numPr>
        <w:spacing w:after="160" w:line="278" w:lineRule="auto"/>
      </w:pPr>
      <w:proofErr w:type="spellStart"/>
      <w:r w:rsidRPr="00D44F65">
        <w:t>XGboost</w:t>
      </w:r>
      <w:proofErr w:type="spellEnd"/>
      <w:r w:rsidRPr="00D44F65">
        <w:t xml:space="preserve"> </w:t>
      </w:r>
      <w:r w:rsidRPr="00D44F65">
        <w:rPr>
          <w:lang w:val="el-GR"/>
        </w:rPr>
        <w:t>με</w:t>
      </w:r>
      <w:r w:rsidRPr="00D44F65">
        <w:t xml:space="preserve"> </w:t>
      </w:r>
      <w:proofErr w:type="spellStart"/>
      <w:r w:rsidRPr="00D44F65">
        <w:t>maxdepth</w:t>
      </w:r>
      <w:proofErr w:type="spellEnd"/>
      <w:r w:rsidRPr="00D44F65">
        <w:t xml:space="preserve">=6 , 300 estimators </w:t>
      </w:r>
      <w:r w:rsidRPr="00D44F65">
        <w:rPr>
          <w:lang w:val="el-GR"/>
        </w:rPr>
        <w:t>και</w:t>
      </w:r>
      <w:r w:rsidRPr="00D44F65">
        <w:t xml:space="preserve"> 0.2 learning rate.</w:t>
      </w:r>
    </w:p>
    <w:p w14:paraId="6ED1FC79" w14:textId="04E7FB26" w:rsidR="00F44E56" w:rsidRPr="00D44F65" w:rsidRDefault="00F44E56" w:rsidP="00F44E56">
      <w:pPr>
        <w:pStyle w:val="ListParagraph"/>
        <w:numPr>
          <w:ilvl w:val="0"/>
          <w:numId w:val="12"/>
        </w:numPr>
        <w:spacing w:after="160" w:line="278" w:lineRule="auto"/>
      </w:pPr>
      <w:r w:rsidRPr="00D44F65">
        <w:t xml:space="preserve">Logistic Regression </w:t>
      </w:r>
      <w:r w:rsidRPr="00D44F65">
        <w:rPr>
          <w:lang w:val="el-GR"/>
        </w:rPr>
        <w:t>με</w:t>
      </w:r>
      <w:r w:rsidRPr="00D44F65">
        <w:t xml:space="preserve"> L1 </w:t>
      </w:r>
      <w:proofErr w:type="spellStart"/>
      <w:r w:rsidRPr="00D44F65">
        <w:t>Regularizatiion</w:t>
      </w:r>
      <w:proofErr w:type="spellEnd"/>
      <w:r w:rsidRPr="00D44F65">
        <w:t xml:space="preserve"> ,C 0.01 and 1000 max iterations.</w:t>
      </w:r>
    </w:p>
    <w:p w14:paraId="08CF8F5E" w14:textId="2A9E69A3" w:rsidR="00F44E56" w:rsidRPr="00D44F65" w:rsidRDefault="00F44E56" w:rsidP="00F44E56">
      <w:pPr>
        <w:pStyle w:val="ListParagraph"/>
        <w:numPr>
          <w:ilvl w:val="0"/>
          <w:numId w:val="12"/>
        </w:numPr>
        <w:spacing w:after="160" w:line="278" w:lineRule="auto"/>
      </w:pPr>
      <w:r w:rsidRPr="00D44F65">
        <w:t xml:space="preserve">Random Forest Classifier </w:t>
      </w:r>
      <w:r w:rsidRPr="00D44F65">
        <w:rPr>
          <w:lang w:val="el-GR"/>
        </w:rPr>
        <w:t>με</w:t>
      </w:r>
      <w:r w:rsidRPr="00D44F65">
        <w:t xml:space="preserve"> 100 estimators ,</w:t>
      </w:r>
      <w:proofErr w:type="spellStart"/>
      <w:r w:rsidRPr="00D44F65">
        <w:t>min_samples_split</w:t>
      </w:r>
      <w:proofErr w:type="spellEnd"/>
      <w:r w:rsidRPr="00D44F65">
        <w:t xml:space="preserve"> 2 </w:t>
      </w:r>
      <w:r w:rsidRPr="00D44F65">
        <w:rPr>
          <w:lang w:val="el-GR"/>
        </w:rPr>
        <w:t>και</w:t>
      </w:r>
      <w:r w:rsidRPr="00D44F65">
        <w:t xml:space="preserve"> min samples leaf 1</w:t>
      </w:r>
    </w:p>
    <w:p w14:paraId="2F54741B" w14:textId="77777777" w:rsidR="0075584B" w:rsidRPr="00D44F65" w:rsidRDefault="00AD739E" w:rsidP="0075584B">
      <w:pPr>
        <w:pStyle w:val="ListParagraph"/>
        <w:numPr>
          <w:ilvl w:val="0"/>
          <w:numId w:val="12"/>
        </w:numPr>
        <w:spacing w:after="160" w:line="278" w:lineRule="auto"/>
      </w:pPr>
      <w:r w:rsidRPr="00D44F65">
        <w:lastRenderedPageBreak/>
        <w:t>S</w:t>
      </w:r>
      <w:r w:rsidR="00F44E56" w:rsidRPr="00D44F65">
        <w:t xml:space="preserve">tacked model </w:t>
      </w:r>
      <w:r w:rsidRPr="00D44F65">
        <w:rPr>
          <w:lang w:val="el-GR"/>
        </w:rPr>
        <w:t>από</w:t>
      </w:r>
      <w:r w:rsidR="00F44E56" w:rsidRPr="00D44F65">
        <w:t xml:space="preserve"> </w:t>
      </w:r>
      <w:proofErr w:type="spellStart"/>
      <w:r w:rsidR="00F44E56" w:rsidRPr="00D44F65">
        <w:t>Adaboost,XGBoost,Random</w:t>
      </w:r>
      <w:proofErr w:type="spellEnd"/>
      <w:r w:rsidR="00F44E56" w:rsidRPr="00D44F65">
        <w:t xml:space="preserve"> Forest and LR </w:t>
      </w:r>
      <w:r w:rsidRPr="00D44F65">
        <w:rPr>
          <w:lang w:val="el-GR"/>
        </w:rPr>
        <w:t>με</w:t>
      </w:r>
      <w:r w:rsidRPr="00D44F65">
        <w:t xml:space="preserve"> </w:t>
      </w:r>
      <w:r w:rsidR="00F44E56" w:rsidRPr="00D44F65">
        <w:t xml:space="preserve"> Logistic Regression on top </w:t>
      </w:r>
      <w:r w:rsidRPr="00D44F65">
        <w:t>of</w:t>
      </w:r>
      <w:r w:rsidR="00F44E56" w:rsidRPr="00D44F65">
        <w:t xml:space="preserve"> voting</w:t>
      </w:r>
      <w:r w:rsidRPr="00D44F65">
        <w:t xml:space="preserve"> </w:t>
      </w:r>
      <w:r w:rsidRPr="00D44F65">
        <w:rPr>
          <w:lang w:val="el-GR"/>
        </w:rPr>
        <w:t>ως</w:t>
      </w:r>
      <w:r w:rsidRPr="00D44F65">
        <w:t xml:space="preserve"> metaclassifier</w:t>
      </w:r>
      <w:r w:rsidR="00F44E56" w:rsidRPr="00D44F65">
        <w:t xml:space="preserve">. </w:t>
      </w:r>
    </w:p>
    <w:p w14:paraId="6573F2ED" w14:textId="65D2EC21" w:rsidR="00C37378" w:rsidRPr="00806545" w:rsidRDefault="00000000" w:rsidP="00D44F65">
      <w:pPr>
        <w:pStyle w:val="Heading1"/>
        <w:spacing w:line="240" w:lineRule="auto"/>
        <w:rPr>
          <w:rFonts w:ascii="Times New Roman" w:hAnsi="Times New Roman" w:cs="Times New Roman"/>
          <w:color w:val="auto"/>
          <w:sz w:val="24"/>
          <w:szCs w:val="24"/>
          <w:lang w:val="el-GR"/>
        </w:rPr>
      </w:pPr>
      <w:r w:rsidRPr="00BC5095">
        <w:rPr>
          <w:rFonts w:ascii="Times New Roman" w:hAnsi="Times New Roman" w:cs="Times New Roman"/>
          <w:color w:val="auto"/>
          <w:sz w:val="24"/>
          <w:szCs w:val="24"/>
          <w:lang w:val="el-GR"/>
        </w:rPr>
        <w:t>Πειράματα &amp; Αποτελέσματα</w:t>
      </w:r>
    </w:p>
    <w:p w14:paraId="58AFE73B" w14:textId="77777777" w:rsidR="00D44F65" w:rsidRPr="00806545" w:rsidRDefault="00D44F65" w:rsidP="00D44F65">
      <w:pPr>
        <w:rPr>
          <w:lang w:val="el-GR"/>
        </w:rPr>
      </w:pPr>
    </w:p>
    <w:p w14:paraId="6293AE4B" w14:textId="1BCD5C20" w:rsidR="00C37378" w:rsidRPr="00D44F65" w:rsidRDefault="00C37378" w:rsidP="00C37378">
      <w:pPr>
        <w:rPr>
          <w:sz w:val="24"/>
          <w:szCs w:val="24"/>
          <w:lang w:val="el-GR"/>
        </w:rPr>
      </w:pPr>
      <w:r w:rsidRPr="00D44F65">
        <w:rPr>
          <w:sz w:val="24"/>
          <w:szCs w:val="24"/>
          <w:lang w:val="el-GR"/>
        </w:rPr>
        <w:t>Τα αποτελέσματα τεκμηριώνουν ότι το μοντέλο Stacked_selected εμφανίζει οριακά την υψηλότερη συνολική απόδοση, επιτυγχάνοντας ακρίβεια 0.95097, ενώ οι υπόλοιπες μετρικές κυμαίνονται σε παρόμοιο επίπεδο (precision: ~0.951, recall: ~0.951, F1 score: ~0.951), καταδεικνύοντας ισχυρή ισορροπία μεταξύ θετικής πρόβλεψης και ανάκτησης.</w:t>
      </w:r>
    </w:p>
    <w:p w14:paraId="569271A6" w14:textId="77777777" w:rsidR="00C37378" w:rsidRPr="00D44F65" w:rsidRDefault="00C37378" w:rsidP="00C37378">
      <w:pPr>
        <w:rPr>
          <w:sz w:val="24"/>
          <w:szCs w:val="24"/>
          <w:lang w:val="el-GR"/>
        </w:rPr>
      </w:pPr>
      <w:r w:rsidRPr="00D44F65">
        <w:rPr>
          <w:sz w:val="24"/>
          <w:szCs w:val="24"/>
          <w:lang w:val="el-GR"/>
        </w:rPr>
        <w:t>Το xgb_selected καταγράφει σχεδόν ταυτόσημη συμπεριφορά, με ελαφρώς υψηλότερο precision (0.95124) και F1 score (0.95103), γεγονός που υποδεικνύει υψηλή συνέπεια και αξιοπιστία στην ταξινομητική διαδικασία. Στην περίπτωση των αντίστοιχων μη βελτιστοποιημένων εκδόσεων (xgb και Stacked), παρατηρείται μέτρια πτώση στην ακρίβεια (0.95044 και 0.94881 αντίστοιχα) και αντίστοιχα οριακές μειώσεις σε precision και recall. Η διαφορά αυτή επιβεβαιώνει τη συνεισφορά της feature selection στην αύξηση των ταξινομητικών επιδόσεων.</w:t>
      </w:r>
    </w:p>
    <w:p w14:paraId="4B1ED78D" w14:textId="77777777" w:rsidR="00C37378" w:rsidRPr="00D44F65" w:rsidRDefault="00C37378" w:rsidP="00C37378">
      <w:pPr>
        <w:rPr>
          <w:sz w:val="24"/>
          <w:szCs w:val="24"/>
          <w:lang w:val="el-GR"/>
        </w:rPr>
      </w:pPr>
      <w:r w:rsidRPr="00D44F65">
        <w:rPr>
          <w:sz w:val="24"/>
          <w:szCs w:val="24"/>
          <w:lang w:val="el-GR"/>
        </w:rPr>
        <w:t>Το FNN υπολείπεται σε όλα τα κριτήρια (accuracy: 0.93441, F1 score: 0.93363), φανερώνοντας χαμηλότερη ικανότητα γενίκευσης, ενδεχομένως λόγω περιορισμένης χωρητικότητας του μοντέλου ή ανεπαρκούς συντονισμού υπερπαραμέτρων.</w:t>
      </w:r>
    </w:p>
    <w:p w14:paraId="79402BCA" w14:textId="77777777" w:rsidR="00C37378" w:rsidRPr="00D44F65" w:rsidRDefault="00C37378" w:rsidP="00C37378">
      <w:pPr>
        <w:rPr>
          <w:sz w:val="24"/>
          <w:szCs w:val="24"/>
          <w:lang w:val="el-GR"/>
        </w:rPr>
      </w:pPr>
      <w:r w:rsidRPr="00D44F65">
        <w:rPr>
          <w:sz w:val="24"/>
          <w:szCs w:val="24"/>
          <w:lang w:val="el-GR"/>
        </w:rPr>
        <w:t>Τα μοντέλα ada και ada_selected παρουσιάζουν σχεδόν ταυτόσημα αποτελέσματα (accuracy: 0.91571, F1 score: 0.91492), στοιχείο που υποδηλώνει ότι η επιλογή χαρακτηριστικών σε αυτό το πλαίσιο δεν προσφέρει ουσιαστική βελτίωση. Αντίθετα, η ενσωμάτωση PCA στα αντίστοιχα μοντέλα (Stacked_PCA, xgb_PCA, ada_PCA) συνοδεύεται από αξιοσημείωτη μείωση όλων των μετρικών, με το ada_PCA να καταγράφει τη χαμηλότερη συνολική επίδοση (accuracy: 0.85726, precision: 0.85231, recall: 0.84769, F1 score: 0.84965). Το αποτέλεσμα αυτό υποδηλώνει ότι η μείωση διαστάσεων με PCA πιθανώς απομάκρυνε πληροφορία υψηλής διακριτικής αξίας για το πρόβλημα ταξινόμησης.</w:t>
      </w:r>
    </w:p>
    <w:p w14:paraId="541B0833" w14:textId="47DB9384" w:rsidR="0075584B" w:rsidRPr="00D44F65" w:rsidRDefault="00C37378" w:rsidP="00C37378">
      <w:pPr>
        <w:rPr>
          <w:sz w:val="24"/>
          <w:szCs w:val="24"/>
          <w:lang w:val="el-GR"/>
        </w:rPr>
      </w:pPr>
      <w:r w:rsidRPr="00D44F65">
        <w:rPr>
          <w:sz w:val="24"/>
          <w:szCs w:val="24"/>
          <w:lang w:val="el-GR"/>
        </w:rPr>
        <w:t>Συνολικά οι τεχνικές stacking και feature selection προσδίδουν βελτιωμένα αποτελέσματα ως προς την ακρίβεια και την ισορροπία precision–recall–F1. Αντίθετα, η χρήση PCA μειώνει συστηματικά την αποτελεσματικότητα των μοντέλων, στοιχείο που πρέπει να ληφθεί υπόψη σε περιπτώσεις με υψηλή διαστασιακότητα, όπου το trade-off μεταξύ μείωσης πολυπλοκότητας και διατήρησης πληροφορίας είναι κρίσιμο.</w:t>
      </w:r>
    </w:p>
    <w:p w14:paraId="41EE59A9" w14:textId="77777777" w:rsidR="00D44F65" w:rsidRPr="00806545" w:rsidRDefault="00D44F65" w:rsidP="00C37378">
      <w:pPr>
        <w:rPr>
          <w:sz w:val="24"/>
          <w:szCs w:val="24"/>
          <w:lang w:val="el-GR"/>
        </w:rPr>
      </w:pPr>
    </w:p>
    <w:p w14:paraId="464A0028" w14:textId="77777777" w:rsidR="00D44F65" w:rsidRPr="00806545" w:rsidRDefault="00D44F65" w:rsidP="00C37378">
      <w:pPr>
        <w:rPr>
          <w:sz w:val="24"/>
          <w:szCs w:val="24"/>
          <w:lang w:val="el-GR"/>
        </w:rPr>
      </w:pPr>
    </w:p>
    <w:p w14:paraId="1098F51E" w14:textId="77777777" w:rsidR="00D44F65" w:rsidRPr="00806545" w:rsidRDefault="00D44F65" w:rsidP="00C37378">
      <w:pPr>
        <w:rPr>
          <w:sz w:val="24"/>
          <w:szCs w:val="24"/>
          <w:lang w:val="el-GR"/>
        </w:rPr>
      </w:pPr>
    </w:p>
    <w:p w14:paraId="3CA60839" w14:textId="77777777" w:rsidR="00D44F65" w:rsidRPr="00806545" w:rsidRDefault="00D44F65" w:rsidP="00C37378">
      <w:pPr>
        <w:rPr>
          <w:sz w:val="24"/>
          <w:szCs w:val="24"/>
          <w:lang w:val="el-GR"/>
        </w:rPr>
      </w:pPr>
    </w:p>
    <w:p w14:paraId="463A889B" w14:textId="77777777" w:rsidR="00D44F65" w:rsidRPr="00806545" w:rsidRDefault="00D44F65" w:rsidP="00C37378">
      <w:pPr>
        <w:rPr>
          <w:sz w:val="24"/>
          <w:szCs w:val="24"/>
          <w:lang w:val="el-GR"/>
        </w:rPr>
      </w:pPr>
    </w:p>
    <w:p w14:paraId="2260680D" w14:textId="77777777" w:rsidR="00D44F65" w:rsidRPr="00806545" w:rsidRDefault="00D44F65" w:rsidP="00C37378">
      <w:pPr>
        <w:rPr>
          <w:sz w:val="24"/>
          <w:szCs w:val="24"/>
          <w:lang w:val="el-GR"/>
        </w:rPr>
      </w:pPr>
    </w:p>
    <w:p w14:paraId="60CED1D1" w14:textId="77777777" w:rsidR="00D44F65" w:rsidRPr="00806545" w:rsidRDefault="00D44F65" w:rsidP="00C37378">
      <w:pPr>
        <w:rPr>
          <w:sz w:val="24"/>
          <w:szCs w:val="24"/>
          <w:lang w:val="el-GR"/>
        </w:rPr>
      </w:pPr>
    </w:p>
    <w:p w14:paraId="534E33D8" w14:textId="67847D7B" w:rsidR="0075584B" w:rsidRPr="00D44F65" w:rsidRDefault="0075584B" w:rsidP="00C37378">
      <w:pPr>
        <w:rPr>
          <w:b/>
          <w:bCs/>
          <w:sz w:val="24"/>
          <w:szCs w:val="24"/>
          <w:lang w:val="el-GR"/>
        </w:rPr>
      </w:pPr>
      <w:r w:rsidRPr="00D44F65">
        <w:rPr>
          <w:b/>
          <w:bCs/>
          <w:sz w:val="24"/>
          <w:szCs w:val="24"/>
          <w:lang w:val="el-GR"/>
        </w:rPr>
        <w:lastRenderedPageBreak/>
        <w:t xml:space="preserve">Πίνακες αποτελεσμάτων </w:t>
      </w:r>
    </w:p>
    <w:p w14:paraId="576E3B21" w14:textId="6BD12EC3" w:rsidR="0075584B" w:rsidRPr="00D44F65" w:rsidRDefault="0075584B" w:rsidP="00C37378">
      <w:pPr>
        <w:rPr>
          <w:sz w:val="24"/>
          <w:szCs w:val="24"/>
          <w:lang w:val="el-GR"/>
        </w:rPr>
      </w:pPr>
      <w:r w:rsidRPr="00D44F65">
        <w:rPr>
          <w:sz w:val="24"/>
          <w:szCs w:val="24"/>
          <w:lang w:val="el-GR"/>
        </w:rPr>
        <w:t xml:space="preserve">Τα αποτελέσματα του </w:t>
      </w:r>
      <w:r w:rsidRPr="00D44F65">
        <w:rPr>
          <w:sz w:val="24"/>
          <w:szCs w:val="24"/>
        </w:rPr>
        <w:t>paper</w:t>
      </w:r>
      <w:r w:rsidRPr="00D44F65">
        <w:rPr>
          <w:sz w:val="24"/>
          <w:szCs w:val="24"/>
          <w:lang w:val="el-GR"/>
        </w:rPr>
        <w:t>:</w:t>
      </w:r>
    </w:p>
    <w:p w14:paraId="2053CF07" w14:textId="2D9FA7CF" w:rsidR="0075584B" w:rsidRDefault="0075584B" w:rsidP="00C37378">
      <w:r>
        <w:rPr>
          <w:noProof/>
          <w:lang w:val="el-GR"/>
        </w:rPr>
        <w:drawing>
          <wp:inline distT="0" distB="0" distL="0" distR="0" wp14:anchorId="60F568B2" wp14:editId="0CAB86D9">
            <wp:extent cx="6305550" cy="2647950"/>
            <wp:effectExtent l="0" t="0" r="0" b="0"/>
            <wp:docPr id="854836660" name="Picture 2"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836660" name="Picture 2" descr="A screenshot of a computer screen&#10;&#10;AI-generated content may be incorrect."/>
                    <pic:cNvPicPr/>
                  </pic:nvPicPr>
                  <pic:blipFill rotWithShape="1">
                    <a:blip r:embed="rId6"/>
                    <a:srcRect t="27547" r="8056"/>
                    <a:stretch>
                      <a:fillRect/>
                    </a:stretch>
                  </pic:blipFill>
                  <pic:spPr bwMode="auto">
                    <a:xfrm>
                      <a:off x="0" y="0"/>
                      <a:ext cx="6305550" cy="2647950"/>
                    </a:xfrm>
                    <a:prstGeom prst="rect">
                      <a:avLst/>
                    </a:prstGeom>
                    <a:ln>
                      <a:noFill/>
                    </a:ln>
                    <a:extLst>
                      <a:ext uri="{53640926-AAD7-44D8-BBD7-CCE9431645EC}">
                        <a14:shadowObscured xmlns:a14="http://schemas.microsoft.com/office/drawing/2010/main"/>
                      </a:ext>
                    </a:extLst>
                  </pic:spPr>
                </pic:pic>
              </a:graphicData>
            </a:graphic>
          </wp:inline>
        </w:drawing>
      </w:r>
    </w:p>
    <w:p w14:paraId="23C10555" w14:textId="5CCF7CF4" w:rsidR="0075584B" w:rsidRPr="00D44F65" w:rsidRDefault="0075584B" w:rsidP="00C37378">
      <w:pPr>
        <w:rPr>
          <w:sz w:val="24"/>
          <w:szCs w:val="24"/>
          <w:lang w:val="el-GR"/>
        </w:rPr>
      </w:pPr>
      <w:r w:rsidRPr="00D44F65">
        <w:rPr>
          <w:sz w:val="24"/>
          <w:szCs w:val="24"/>
          <w:lang w:val="el-GR"/>
        </w:rPr>
        <w:t>Τα αποτελέσματα της δικής μας ανάλυσης:</w:t>
      </w:r>
    </w:p>
    <w:p w14:paraId="26289A37" w14:textId="77777777" w:rsidR="0075584B" w:rsidRDefault="0075584B" w:rsidP="0075584B">
      <w:pPr>
        <w:rPr>
          <w:rFonts w:ascii="Times New Roman" w:hAnsi="Times New Roman" w:cs="Times New Roman"/>
          <w:sz w:val="24"/>
          <w:szCs w:val="24"/>
        </w:rPr>
      </w:pPr>
      <w:r>
        <w:rPr>
          <w:noProof/>
        </w:rPr>
        <w:drawing>
          <wp:inline distT="0" distB="0" distL="0" distR="0" wp14:anchorId="246704D4" wp14:editId="3E01A5D7">
            <wp:extent cx="6858000" cy="4199890"/>
            <wp:effectExtent l="0" t="0" r="0" b="0"/>
            <wp:docPr id="16776743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674313" name="Picture 1677674313"/>
                    <pic:cNvPicPr/>
                  </pic:nvPicPr>
                  <pic:blipFill>
                    <a:blip r:embed="rId7"/>
                    <a:stretch>
                      <a:fillRect/>
                    </a:stretch>
                  </pic:blipFill>
                  <pic:spPr>
                    <a:xfrm>
                      <a:off x="0" y="0"/>
                      <a:ext cx="6858000" cy="4199890"/>
                    </a:xfrm>
                    <a:prstGeom prst="rect">
                      <a:avLst/>
                    </a:prstGeom>
                  </pic:spPr>
                </pic:pic>
              </a:graphicData>
            </a:graphic>
          </wp:inline>
        </w:drawing>
      </w:r>
    </w:p>
    <w:p w14:paraId="5B839D76" w14:textId="77777777" w:rsidR="00D44F65" w:rsidRDefault="00D44F65" w:rsidP="0075584B">
      <w:pPr>
        <w:rPr>
          <w:rFonts w:cs="Times New Roman"/>
          <w:sz w:val="24"/>
          <w:szCs w:val="24"/>
        </w:rPr>
      </w:pPr>
    </w:p>
    <w:p w14:paraId="25472315" w14:textId="77777777" w:rsidR="00D44F65" w:rsidRDefault="00D44F65" w:rsidP="0075584B">
      <w:pPr>
        <w:rPr>
          <w:rFonts w:cs="Times New Roman"/>
          <w:sz w:val="24"/>
          <w:szCs w:val="24"/>
        </w:rPr>
      </w:pPr>
    </w:p>
    <w:p w14:paraId="35A534D6" w14:textId="77777777" w:rsidR="00D44F65" w:rsidRDefault="00D44F65" w:rsidP="0075584B">
      <w:pPr>
        <w:rPr>
          <w:rFonts w:cs="Times New Roman"/>
          <w:sz w:val="24"/>
          <w:szCs w:val="24"/>
        </w:rPr>
      </w:pPr>
    </w:p>
    <w:p w14:paraId="07145CF1" w14:textId="77777777" w:rsidR="00D44F65" w:rsidRDefault="00D44F65" w:rsidP="0075584B">
      <w:pPr>
        <w:rPr>
          <w:rFonts w:cs="Times New Roman"/>
          <w:sz w:val="24"/>
          <w:szCs w:val="24"/>
        </w:rPr>
      </w:pPr>
    </w:p>
    <w:p w14:paraId="782AAB05" w14:textId="77777777" w:rsidR="00D44F65" w:rsidRDefault="00D44F65" w:rsidP="0075584B">
      <w:pPr>
        <w:rPr>
          <w:rFonts w:cs="Times New Roman"/>
          <w:sz w:val="24"/>
          <w:szCs w:val="24"/>
        </w:rPr>
      </w:pPr>
    </w:p>
    <w:p w14:paraId="65D33103" w14:textId="77777777" w:rsidR="00D44F65" w:rsidRDefault="00D44F65" w:rsidP="0075584B">
      <w:pPr>
        <w:rPr>
          <w:rFonts w:cs="Times New Roman"/>
          <w:sz w:val="24"/>
          <w:szCs w:val="24"/>
        </w:rPr>
      </w:pPr>
    </w:p>
    <w:p w14:paraId="64BF1DE7" w14:textId="17EFCE8A" w:rsidR="0075584B" w:rsidRPr="00D44F65" w:rsidRDefault="0075584B" w:rsidP="0075584B">
      <w:pPr>
        <w:rPr>
          <w:rFonts w:cs="Times New Roman"/>
          <w:sz w:val="24"/>
          <w:szCs w:val="24"/>
        </w:rPr>
      </w:pPr>
      <w:r w:rsidRPr="00D44F65">
        <w:rPr>
          <w:rFonts w:cs="Times New Roman"/>
          <w:sz w:val="24"/>
          <w:szCs w:val="24"/>
          <w:lang w:val="el-GR"/>
        </w:rPr>
        <w:t>Γραφική αναπαράσταση</w:t>
      </w:r>
      <w:r w:rsidR="00C840A9" w:rsidRPr="00D44F65">
        <w:rPr>
          <w:rFonts w:cs="Times New Roman"/>
          <w:sz w:val="24"/>
          <w:szCs w:val="24"/>
          <w:lang w:val="el-GR"/>
        </w:rPr>
        <w:t xml:space="preserve"> αποτελεσμάτων</w:t>
      </w:r>
      <w:r w:rsidRPr="00D44F65">
        <w:rPr>
          <w:rFonts w:cs="Times New Roman"/>
          <w:sz w:val="24"/>
          <w:szCs w:val="24"/>
        </w:rPr>
        <w:t>:</w:t>
      </w:r>
    </w:p>
    <w:p w14:paraId="0E671982" w14:textId="4E81B42B" w:rsidR="0075584B" w:rsidRPr="0075584B" w:rsidRDefault="0075584B" w:rsidP="0075584B">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0E9B082" wp14:editId="5B40DD96">
            <wp:extent cx="6858000" cy="4074795"/>
            <wp:effectExtent l="0" t="0" r="0" b="1905"/>
            <wp:docPr id="19286813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681319" name="Picture 1928681319"/>
                    <pic:cNvPicPr/>
                  </pic:nvPicPr>
                  <pic:blipFill>
                    <a:blip r:embed="rId8"/>
                    <a:stretch>
                      <a:fillRect/>
                    </a:stretch>
                  </pic:blipFill>
                  <pic:spPr>
                    <a:xfrm>
                      <a:off x="0" y="0"/>
                      <a:ext cx="6858000" cy="4074795"/>
                    </a:xfrm>
                    <a:prstGeom prst="rect">
                      <a:avLst/>
                    </a:prstGeom>
                  </pic:spPr>
                </pic:pic>
              </a:graphicData>
            </a:graphic>
          </wp:inline>
        </w:drawing>
      </w:r>
    </w:p>
    <w:p w14:paraId="6231A2F7" w14:textId="77777777" w:rsidR="0075584B" w:rsidRDefault="0075584B" w:rsidP="0075584B">
      <w:pPr>
        <w:rPr>
          <w:rFonts w:ascii="Times New Roman" w:hAnsi="Times New Roman" w:cs="Times New Roman"/>
          <w:sz w:val="24"/>
          <w:szCs w:val="24"/>
        </w:rPr>
      </w:pPr>
    </w:p>
    <w:p w14:paraId="037FB596" w14:textId="77777777" w:rsidR="0075584B" w:rsidRDefault="0075584B" w:rsidP="0075584B">
      <w:pPr>
        <w:rPr>
          <w:rFonts w:ascii="Times New Roman" w:hAnsi="Times New Roman" w:cs="Times New Roman"/>
          <w:sz w:val="24"/>
          <w:szCs w:val="24"/>
        </w:rPr>
      </w:pPr>
    </w:p>
    <w:p w14:paraId="72902446" w14:textId="2545D817" w:rsidR="00546DE3" w:rsidRPr="00D44F65" w:rsidRDefault="00000000" w:rsidP="0075584B">
      <w:pPr>
        <w:rPr>
          <w:b/>
          <w:bCs/>
          <w:lang w:val="el-GR"/>
        </w:rPr>
      </w:pPr>
      <w:r w:rsidRPr="00D44F65">
        <w:rPr>
          <w:rFonts w:ascii="Times New Roman" w:hAnsi="Times New Roman" w:cs="Times New Roman"/>
          <w:b/>
          <w:bCs/>
          <w:sz w:val="24"/>
          <w:szCs w:val="24"/>
          <w:lang w:val="el-GR"/>
        </w:rPr>
        <w:t>Συγκριτική αξιολόγηση</w:t>
      </w:r>
    </w:p>
    <w:p w14:paraId="1ECC74DD" w14:textId="22821CD9" w:rsidR="00546DE3" w:rsidRPr="00D44F65" w:rsidRDefault="00000000" w:rsidP="00BC5095">
      <w:pPr>
        <w:spacing w:line="240" w:lineRule="auto"/>
        <w:rPr>
          <w:rFonts w:cs="Times New Roman"/>
          <w:sz w:val="24"/>
          <w:szCs w:val="24"/>
          <w:lang w:val="el-GR"/>
        </w:rPr>
      </w:pPr>
      <w:r w:rsidRPr="00D44F65">
        <w:rPr>
          <w:rFonts w:cs="Times New Roman"/>
          <w:sz w:val="24"/>
          <w:szCs w:val="24"/>
          <w:lang w:val="el-GR"/>
        </w:rPr>
        <w:t xml:space="preserve">Η εργασία προσφέρει διαφορετική προσέγγιση, χρησιμοποιώντας συνδυασμό μοντέλων και επιλογή χαρακτηριστικών με </w:t>
      </w:r>
      <w:r w:rsidRPr="00D44F65">
        <w:rPr>
          <w:rFonts w:cs="Times New Roman"/>
          <w:sz w:val="24"/>
          <w:szCs w:val="24"/>
        </w:rPr>
        <w:t>Random</w:t>
      </w:r>
      <w:r w:rsidRPr="00D44F65">
        <w:rPr>
          <w:rFonts w:cs="Times New Roman"/>
          <w:sz w:val="24"/>
          <w:szCs w:val="24"/>
          <w:lang w:val="el-GR"/>
        </w:rPr>
        <w:t xml:space="preserve"> </w:t>
      </w:r>
      <w:r w:rsidRPr="00D44F65">
        <w:rPr>
          <w:rFonts w:cs="Times New Roman"/>
          <w:sz w:val="24"/>
          <w:szCs w:val="24"/>
        </w:rPr>
        <w:t>Forest</w:t>
      </w:r>
      <w:r w:rsidRPr="00D44F65">
        <w:rPr>
          <w:rFonts w:cs="Times New Roman"/>
          <w:sz w:val="24"/>
          <w:szCs w:val="24"/>
          <w:lang w:val="el-GR"/>
        </w:rPr>
        <w:t xml:space="preserve">. Παρόλο που το </w:t>
      </w:r>
      <w:r w:rsidRPr="00D44F65">
        <w:rPr>
          <w:rFonts w:cs="Times New Roman"/>
          <w:sz w:val="24"/>
          <w:szCs w:val="24"/>
        </w:rPr>
        <w:t>accuracy</w:t>
      </w:r>
      <w:r w:rsidRPr="00D44F65">
        <w:rPr>
          <w:rFonts w:cs="Times New Roman"/>
          <w:sz w:val="24"/>
          <w:szCs w:val="24"/>
          <w:lang w:val="el-GR"/>
        </w:rPr>
        <w:t xml:space="preserve"> ήταν χαμηλότερο (95% </w:t>
      </w:r>
      <w:r w:rsidRPr="00D44F65">
        <w:rPr>
          <w:rFonts w:cs="Times New Roman"/>
          <w:sz w:val="24"/>
          <w:szCs w:val="24"/>
        </w:rPr>
        <w:t>vs</w:t>
      </w:r>
      <w:r w:rsidRPr="00D44F65">
        <w:rPr>
          <w:rFonts w:cs="Times New Roman"/>
          <w:sz w:val="24"/>
          <w:szCs w:val="24"/>
          <w:lang w:val="el-GR"/>
        </w:rPr>
        <w:t xml:space="preserve"> 99.99%), η ανάλυση καλύπτει περισσότερες παραλλαγές και αναδεικνύει τη σημασία επιλογής χαρακτηριστικών.</w:t>
      </w:r>
      <w:r w:rsidR="0014470F" w:rsidRPr="00D44F65">
        <w:rPr>
          <w:rFonts w:cs="Times New Roman"/>
          <w:sz w:val="24"/>
          <w:szCs w:val="24"/>
          <w:lang w:val="el-GR"/>
        </w:rPr>
        <w:t xml:space="preserve"> Παρότι στην αρχή δοκιμάστηκαν τα </w:t>
      </w:r>
      <w:r w:rsidR="0014470F" w:rsidRPr="00D44F65">
        <w:rPr>
          <w:rFonts w:cs="Times New Roman"/>
          <w:sz w:val="24"/>
          <w:szCs w:val="24"/>
        </w:rPr>
        <w:t>documented</w:t>
      </w:r>
      <w:r w:rsidR="0014470F" w:rsidRPr="00D44F65">
        <w:rPr>
          <w:rFonts w:cs="Times New Roman"/>
          <w:sz w:val="24"/>
          <w:szCs w:val="24"/>
          <w:lang w:val="el-GR"/>
        </w:rPr>
        <w:t xml:space="preserve"> βήματα που ακολουθήθηκαν στο </w:t>
      </w:r>
      <w:r w:rsidR="0014470F" w:rsidRPr="00D44F65">
        <w:rPr>
          <w:rFonts w:cs="Times New Roman"/>
          <w:sz w:val="24"/>
          <w:szCs w:val="24"/>
        </w:rPr>
        <w:t>paper</w:t>
      </w:r>
      <w:r w:rsidR="0014470F" w:rsidRPr="00D44F65">
        <w:rPr>
          <w:rFonts w:cs="Times New Roman"/>
          <w:sz w:val="24"/>
          <w:szCs w:val="24"/>
          <w:lang w:val="el-GR"/>
        </w:rPr>
        <w:t xml:space="preserve"> τα αποτελέσματα διέφεραν κατά πολύ. Καταλαβαίνουμε οτι υπάρχουν βήματα πιθανώς στο </w:t>
      </w:r>
      <w:r w:rsidR="0014470F" w:rsidRPr="00D44F65">
        <w:rPr>
          <w:rFonts w:cs="Times New Roman"/>
          <w:sz w:val="24"/>
          <w:szCs w:val="24"/>
        </w:rPr>
        <w:t>preprocessing</w:t>
      </w:r>
      <w:r w:rsidR="0014470F" w:rsidRPr="00D44F65">
        <w:rPr>
          <w:rFonts w:cs="Times New Roman"/>
          <w:sz w:val="24"/>
          <w:szCs w:val="24"/>
          <w:lang w:val="el-GR"/>
        </w:rPr>
        <w:t xml:space="preserve"> τα οποία δεν είναι </w:t>
      </w:r>
      <w:r w:rsidR="0014470F" w:rsidRPr="00D44F65">
        <w:rPr>
          <w:rFonts w:cs="Times New Roman"/>
          <w:sz w:val="24"/>
          <w:szCs w:val="24"/>
        </w:rPr>
        <w:t>documented</w:t>
      </w:r>
      <w:r w:rsidR="0014470F" w:rsidRPr="00D44F65">
        <w:rPr>
          <w:rFonts w:cs="Times New Roman"/>
          <w:sz w:val="24"/>
          <w:szCs w:val="24"/>
          <w:lang w:val="el-GR"/>
        </w:rPr>
        <w:t xml:space="preserve">.  </w:t>
      </w:r>
    </w:p>
    <w:p w14:paraId="16780447" w14:textId="77777777" w:rsidR="00BC5095" w:rsidRPr="00F61D6A" w:rsidRDefault="00BC5095" w:rsidP="00BC5095">
      <w:pPr>
        <w:spacing w:line="240" w:lineRule="auto"/>
        <w:rPr>
          <w:rFonts w:ascii="Times New Roman" w:hAnsi="Times New Roman" w:cs="Times New Roman"/>
          <w:sz w:val="24"/>
          <w:szCs w:val="24"/>
          <w:lang w:val="el-GR"/>
        </w:rPr>
      </w:pPr>
    </w:p>
    <w:sectPr w:rsidR="00BC5095" w:rsidRPr="00F61D6A" w:rsidSect="00BC509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D1B0657"/>
    <w:multiLevelType w:val="hybridMultilevel"/>
    <w:tmpl w:val="C57A648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0" w15:restartNumberingAfterBreak="0">
    <w:nsid w:val="20A87BE4"/>
    <w:multiLevelType w:val="hybridMultilevel"/>
    <w:tmpl w:val="6568BAF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1" w15:restartNumberingAfterBreak="0">
    <w:nsid w:val="2AA069A1"/>
    <w:multiLevelType w:val="hybridMultilevel"/>
    <w:tmpl w:val="04766BC6"/>
    <w:lvl w:ilvl="0" w:tplc="04080001">
      <w:start w:val="1"/>
      <w:numFmt w:val="bullet"/>
      <w:lvlText w:val=""/>
      <w:lvlJc w:val="left"/>
      <w:pPr>
        <w:ind w:left="840" w:hanging="360"/>
      </w:pPr>
      <w:rPr>
        <w:rFonts w:ascii="Symbol" w:hAnsi="Symbol" w:hint="default"/>
      </w:rPr>
    </w:lvl>
    <w:lvl w:ilvl="1" w:tplc="04080003" w:tentative="1">
      <w:start w:val="1"/>
      <w:numFmt w:val="bullet"/>
      <w:lvlText w:val="o"/>
      <w:lvlJc w:val="left"/>
      <w:pPr>
        <w:ind w:left="1560" w:hanging="360"/>
      </w:pPr>
      <w:rPr>
        <w:rFonts w:ascii="Courier New" w:hAnsi="Courier New" w:cs="Courier New" w:hint="default"/>
      </w:rPr>
    </w:lvl>
    <w:lvl w:ilvl="2" w:tplc="04080005" w:tentative="1">
      <w:start w:val="1"/>
      <w:numFmt w:val="bullet"/>
      <w:lvlText w:val=""/>
      <w:lvlJc w:val="left"/>
      <w:pPr>
        <w:ind w:left="2280" w:hanging="360"/>
      </w:pPr>
      <w:rPr>
        <w:rFonts w:ascii="Wingdings" w:hAnsi="Wingdings" w:hint="default"/>
      </w:rPr>
    </w:lvl>
    <w:lvl w:ilvl="3" w:tplc="04080001" w:tentative="1">
      <w:start w:val="1"/>
      <w:numFmt w:val="bullet"/>
      <w:lvlText w:val=""/>
      <w:lvlJc w:val="left"/>
      <w:pPr>
        <w:ind w:left="3000" w:hanging="360"/>
      </w:pPr>
      <w:rPr>
        <w:rFonts w:ascii="Symbol" w:hAnsi="Symbol" w:hint="default"/>
      </w:rPr>
    </w:lvl>
    <w:lvl w:ilvl="4" w:tplc="04080003" w:tentative="1">
      <w:start w:val="1"/>
      <w:numFmt w:val="bullet"/>
      <w:lvlText w:val="o"/>
      <w:lvlJc w:val="left"/>
      <w:pPr>
        <w:ind w:left="3720" w:hanging="360"/>
      </w:pPr>
      <w:rPr>
        <w:rFonts w:ascii="Courier New" w:hAnsi="Courier New" w:cs="Courier New" w:hint="default"/>
      </w:rPr>
    </w:lvl>
    <w:lvl w:ilvl="5" w:tplc="04080005" w:tentative="1">
      <w:start w:val="1"/>
      <w:numFmt w:val="bullet"/>
      <w:lvlText w:val=""/>
      <w:lvlJc w:val="left"/>
      <w:pPr>
        <w:ind w:left="4440" w:hanging="360"/>
      </w:pPr>
      <w:rPr>
        <w:rFonts w:ascii="Wingdings" w:hAnsi="Wingdings" w:hint="default"/>
      </w:rPr>
    </w:lvl>
    <w:lvl w:ilvl="6" w:tplc="04080001" w:tentative="1">
      <w:start w:val="1"/>
      <w:numFmt w:val="bullet"/>
      <w:lvlText w:val=""/>
      <w:lvlJc w:val="left"/>
      <w:pPr>
        <w:ind w:left="5160" w:hanging="360"/>
      </w:pPr>
      <w:rPr>
        <w:rFonts w:ascii="Symbol" w:hAnsi="Symbol" w:hint="default"/>
      </w:rPr>
    </w:lvl>
    <w:lvl w:ilvl="7" w:tplc="04080003" w:tentative="1">
      <w:start w:val="1"/>
      <w:numFmt w:val="bullet"/>
      <w:lvlText w:val="o"/>
      <w:lvlJc w:val="left"/>
      <w:pPr>
        <w:ind w:left="5880" w:hanging="360"/>
      </w:pPr>
      <w:rPr>
        <w:rFonts w:ascii="Courier New" w:hAnsi="Courier New" w:cs="Courier New" w:hint="default"/>
      </w:rPr>
    </w:lvl>
    <w:lvl w:ilvl="8" w:tplc="04080005" w:tentative="1">
      <w:start w:val="1"/>
      <w:numFmt w:val="bullet"/>
      <w:lvlText w:val=""/>
      <w:lvlJc w:val="left"/>
      <w:pPr>
        <w:ind w:left="6600" w:hanging="360"/>
      </w:pPr>
      <w:rPr>
        <w:rFonts w:ascii="Wingdings" w:hAnsi="Wingdings" w:hint="default"/>
      </w:rPr>
    </w:lvl>
  </w:abstractNum>
  <w:abstractNum w:abstractNumId="12" w15:restartNumberingAfterBreak="0">
    <w:nsid w:val="3A702611"/>
    <w:multiLevelType w:val="multilevel"/>
    <w:tmpl w:val="3D182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94235C"/>
    <w:multiLevelType w:val="multilevel"/>
    <w:tmpl w:val="7BFAA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6C01D0"/>
    <w:multiLevelType w:val="hybridMultilevel"/>
    <w:tmpl w:val="4D3EBB1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5" w15:restartNumberingAfterBreak="0">
    <w:nsid w:val="4C005EAF"/>
    <w:multiLevelType w:val="hybridMultilevel"/>
    <w:tmpl w:val="794E071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6" w15:restartNumberingAfterBreak="0">
    <w:nsid w:val="62AC31E5"/>
    <w:multiLevelType w:val="multilevel"/>
    <w:tmpl w:val="9B548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346309">
    <w:abstractNumId w:val="8"/>
  </w:num>
  <w:num w:numId="2" w16cid:durableId="737098648">
    <w:abstractNumId w:val="6"/>
  </w:num>
  <w:num w:numId="3" w16cid:durableId="726025708">
    <w:abstractNumId w:val="5"/>
  </w:num>
  <w:num w:numId="4" w16cid:durableId="101189005">
    <w:abstractNumId w:val="4"/>
  </w:num>
  <w:num w:numId="5" w16cid:durableId="1115177430">
    <w:abstractNumId w:val="7"/>
  </w:num>
  <w:num w:numId="6" w16cid:durableId="959920416">
    <w:abstractNumId w:val="3"/>
  </w:num>
  <w:num w:numId="7" w16cid:durableId="184516236">
    <w:abstractNumId w:val="2"/>
  </w:num>
  <w:num w:numId="8" w16cid:durableId="14354614">
    <w:abstractNumId w:val="1"/>
  </w:num>
  <w:num w:numId="9" w16cid:durableId="1884167448">
    <w:abstractNumId w:val="0"/>
  </w:num>
  <w:num w:numId="10" w16cid:durableId="922490185">
    <w:abstractNumId w:val="15"/>
  </w:num>
  <w:num w:numId="11" w16cid:durableId="2091269218">
    <w:abstractNumId w:val="14"/>
  </w:num>
  <w:num w:numId="12" w16cid:durableId="1503623119">
    <w:abstractNumId w:val="10"/>
  </w:num>
  <w:num w:numId="13" w16cid:durableId="986007810">
    <w:abstractNumId w:val="9"/>
  </w:num>
  <w:num w:numId="14" w16cid:durableId="1057632937">
    <w:abstractNumId w:val="16"/>
  </w:num>
  <w:num w:numId="15" w16cid:durableId="1657611557">
    <w:abstractNumId w:val="12"/>
  </w:num>
  <w:num w:numId="16" w16cid:durableId="936015460">
    <w:abstractNumId w:val="13"/>
  </w:num>
  <w:num w:numId="17" w16cid:durableId="11401544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4470F"/>
    <w:rsid w:val="0015074B"/>
    <w:rsid w:val="00172990"/>
    <w:rsid w:val="00193D1E"/>
    <w:rsid w:val="0029639D"/>
    <w:rsid w:val="00326F90"/>
    <w:rsid w:val="00546DE3"/>
    <w:rsid w:val="00596EB0"/>
    <w:rsid w:val="0075584B"/>
    <w:rsid w:val="00806545"/>
    <w:rsid w:val="00926958"/>
    <w:rsid w:val="00AA1D8D"/>
    <w:rsid w:val="00AD739E"/>
    <w:rsid w:val="00B47730"/>
    <w:rsid w:val="00BC5095"/>
    <w:rsid w:val="00C37378"/>
    <w:rsid w:val="00C840A9"/>
    <w:rsid w:val="00CB0664"/>
    <w:rsid w:val="00D44F65"/>
    <w:rsid w:val="00D55A79"/>
    <w:rsid w:val="00E24140"/>
    <w:rsid w:val="00F0024C"/>
    <w:rsid w:val="00F1483F"/>
    <w:rsid w:val="00F44E56"/>
    <w:rsid w:val="00F61D6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0D1B26"/>
  <w14:defaultImageDpi w14:val="300"/>
  <w15:docId w15:val="{346F7CB7-60EB-4832-B9FF-881FF7E63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095"/>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9610233">
      <w:bodyDiv w:val="1"/>
      <w:marLeft w:val="0"/>
      <w:marRight w:val="0"/>
      <w:marTop w:val="0"/>
      <w:marBottom w:val="0"/>
      <w:divBdr>
        <w:top w:val="none" w:sz="0" w:space="0" w:color="auto"/>
        <w:left w:val="none" w:sz="0" w:space="0" w:color="auto"/>
        <w:bottom w:val="none" w:sz="0" w:space="0" w:color="auto"/>
        <w:right w:val="none" w:sz="0" w:space="0" w:color="auto"/>
      </w:divBdr>
    </w:div>
    <w:div w:id="1033842633">
      <w:bodyDiv w:val="1"/>
      <w:marLeft w:val="0"/>
      <w:marRight w:val="0"/>
      <w:marTop w:val="0"/>
      <w:marBottom w:val="0"/>
      <w:divBdr>
        <w:top w:val="none" w:sz="0" w:space="0" w:color="auto"/>
        <w:left w:val="none" w:sz="0" w:space="0" w:color="auto"/>
        <w:bottom w:val="none" w:sz="0" w:space="0" w:color="auto"/>
        <w:right w:val="none" w:sz="0" w:space="0" w:color="auto"/>
      </w:divBdr>
    </w:div>
    <w:div w:id="1519002780">
      <w:bodyDiv w:val="1"/>
      <w:marLeft w:val="0"/>
      <w:marRight w:val="0"/>
      <w:marTop w:val="0"/>
      <w:marBottom w:val="0"/>
      <w:divBdr>
        <w:top w:val="none" w:sz="0" w:space="0" w:color="auto"/>
        <w:left w:val="none" w:sz="0" w:space="0" w:color="auto"/>
        <w:bottom w:val="none" w:sz="0" w:space="0" w:color="auto"/>
        <w:right w:val="none" w:sz="0" w:space="0" w:color="auto"/>
      </w:divBdr>
    </w:div>
    <w:div w:id="166789804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5</Pages>
  <Words>1109</Words>
  <Characters>5992</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7087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Νικόλαος Ντέιτς</cp:lastModifiedBy>
  <cp:revision>8</cp:revision>
  <dcterms:created xsi:type="dcterms:W3CDTF">2013-12-23T23:15:00Z</dcterms:created>
  <dcterms:modified xsi:type="dcterms:W3CDTF">2025-07-30T10:05:00Z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6f45a85-9097-4dc0-bec1-2103746497f6_Enabled">
    <vt:lpwstr>true</vt:lpwstr>
  </property>
  <property fmtid="{D5CDD505-2E9C-101B-9397-08002B2CF9AE}" pid="3" name="MSIP_Label_66f45a85-9097-4dc0-bec1-2103746497f6_SetDate">
    <vt:lpwstr>2025-07-03T20:40:48Z</vt:lpwstr>
  </property>
  <property fmtid="{D5CDD505-2E9C-101B-9397-08002B2CF9AE}" pid="4" name="MSIP_Label_66f45a85-9097-4dc0-bec1-2103746497f6_Method">
    <vt:lpwstr>Standard</vt:lpwstr>
  </property>
  <property fmtid="{D5CDD505-2E9C-101B-9397-08002B2CF9AE}" pid="5" name="MSIP_Label_66f45a85-9097-4dc0-bec1-2103746497f6_Name">
    <vt:lpwstr>For Internal Use</vt:lpwstr>
  </property>
  <property fmtid="{D5CDD505-2E9C-101B-9397-08002B2CF9AE}" pid="6" name="MSIP_Label_66f45a85-9097-4dc0-bec1-2103746497f6_SiteId">
    <vt:lpwstr>4f1b3dbb-846d-4206-92b5-ac1cf048dbb2</vt:lpwstr>
  </property>
  <property fmtid="{D5CDD505-2E9C-101B-9397-08002B2CF9AE}" pid="7" name="MSIP_Label_66f45a85-9097-4dc0-bec1-2103746497f6_ActionId">
    <vt:lpwstr>626acb38-0b58-4881-bfca-dd122a931666</vt:lpwstr>
  </property>
  <property fmtid="{D5CDD505-2E9C-101B-9397-08002B2CF9AE}" pid="8" name="MSIP_Label_66f45a85-9097-4dc0-bec1-2103746497f6_ContentBits">
    <vt:lpwstr>0</vt:lpwstr>
  </property>
</Properties>
</file>