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AB781" w14:textId="26BF9E87" w:rsidR="008C77B6" w:rsidRPr="008C77B6" w:rsidRDefault="008C77B6">
      <w:pPr>
        <w:rPr>
          <w:sz w:val="36"/>
          <w:szCs w:val="36"/>
          <w:lang w:val="en-US"/>
        </w:rPr>
      </w:pPr>
      <w:r w:rsidRPr="008C77B6">
        <w:rPr>
          <w:sz w:val="36"/>
          <w:szCs w:val="36"/>
          <w:lang w:val="en-US"/>
        </w:rPr>
        <w:t xml:space="preserve">Applications </w:t>
      </w:r>
      <w:proofErr w:type="gramStart"/>
      <w:r w:rsidRPr="008C77B6">
        <w:rPr>
          <w:sz w:val="36"/>
          <w:szCs w:val="36"/>
          <w:lang w:val="en-US"/>
        </w:rPr>
        <w:t>of</w:t>
      </w:r>
      <w:proofErr w:type="gramEnd"/>
      <w:r w:rsidRPr="008C77B6">
        <w:rPr>
          <w:sz w:val="36"/>
          <w:szCs w:val="36"/>
          <w:lang w:val="en-US"/>
        </w:rPr>
        <w:t xml:space="preserve"> Bayesian Machine Leaning in Marketing and advertising</w:t>
      </w:r>
    </w:p>
    <w:p w14:paraId="1AD7057E" w14:textId="7DD69B24" w:rsidR="00023EEE" w:rsidRDefault="00023EEE">
      <w:pPr>
        <w:rPr>
          <w:lang w:val="en-US"/>
        </w:rPr>
      </w:pPr>
      <w:r>
        <w:rPr>
          <w:lang w:val="en-US"/>
        </w:rPr>
        <w:t>Bayesian Machine Learning combines Machine Learning with Bayesian Statistics. The goal of Bayesian Machine Learning is to estimate the posterior distribution of one or more target variables based on some prior knowledge or belief about them and some evidence.</w:t>
      </w:r>
    </w:p>
    <w:p w14:paraId="268CA4FA" w14:textId="546B971C" w:rsidR="00C45717" w:rsidRDefault="00BA62B3">
      <w:pPr>
        <w:rPr>
          <w:lang w:val="en-US"/>
        </w:rPr>
      </w:pPr>
      <w:r>
        <w:rPr>
          <w:lang w:val="en-US"/>
        </w:rPr>
        <w:t xml:space="preserve">One of the domains that Bayesian Machine Learning has been applied to is </w:t>
      </w:r>
      <w:r w:rsidR="00C45717">
        <w:rPr>
          <w:lang w:val="en-US"/>
        </w:rPr>
        <w:t xml:space="preserve">Marketing and </w:t>
      </w:r>
      <w:proofErr w:type="gramStart"/>
      <w:r w:rsidR="00C45717">
        <w:rPr>
          <w:lang w:val="en-US"/>
        </w:rPr>
        <w:t xml:space="preserve">advertising </w:t>
      </w:r>
      <w:r>
        <w:rPr>
          <w:lang w:val="en-US"/>
        </w:rPr>
        <w:t>.</w:t>
      </w:r>
      <w:proofErr w:type="gramEnd"/>
      <w:r w:rsidR="008C77B6">
        <w:rPr>
          <w:lang w:val="en-US"/>
        </w:rPr>
        <w:t xml:space="preserve"> </w:t>
      </w:r>
      <w:r>
        <w:rPr>
          <w:lang w:val="en-US"/>
        </w:rPr>
        <w:t>S</w:t>
      </w:r>
      <w:r w:rsidR="00C45717">
        <w:rPr>
          <w:lang w:val="en-US"/>
        </w:rPr>
        <w:t xml:space="preserve">ome applications </w:t>
      </w:r>
      <w:proofErr w:type="gramStart"/>
      <w:r w:rsidR="00C45717">
        <w:rPr>
          <w:lang w:val="en-US"/>
        </w:rPr>
        <w:t xml:space="preserve">are </w:t>
      </w:r>
      <w:r>
        <w:rPr>
          <w:lang w:val="en-US"/>
        </w:rPr>
        <w:t>:</w:t>
      </w:r>
      <w:proofErr w:type="gramEnd"/>
    </w:p>
    <w:p w14:paraId="2D5CEA16" w14:textId="77777777" w:rsidR="0090399C" w:rsidRPr="008C77B6" w:rsidRDefault="00C45717">
      <w:pPr>
        <w:rPr>
          <w:sz w:val="28"/>
          <w:szCs w:val="28"/>
          <w:lang w:val="en-US"/>
        </w:rPr>
      </w:pPr>
      <w:r w:rsidRPr="008C77B6">
        <w:rPr>
          <w:sz w:val="28"/>
          <w:szCs w:val="28"/>
          <w:lang w:val="en-US"/>
        </w:rPr>
        <w:t>Personalized Recommendations</w:t>
      </w:r>
      <w:r w:rsidR="0090399C" w:rsidRPr="008C77B6">
        <w:rPr>
          <w:sz w:val="28"/>
          <w:szCs w:val="28"/>
          <w:lang w:val="en-US"/>
        </w:rPr>
        <w:t xml:space="preserve">: </w:t>
      </w:r>
    </w:p>
    <w:p w14:paraId="3957CED3" w14:textId="77777777" w:rsidR="009451ED" w:rsidRDefault="0090399C" w:rsidP="008C77B6">
      <w:pPr>
        <w:ind w:left="720"/>
        <w:rPr>
          <w:lang w:val="en-US"/>
        </w:rPr>
      </w:pPr>
      <w:r w:rsidRPr="0090399C">
        <w:rPr>
          <w:lang w:val="en-US"/>
        </w:rPr>
        <w:t>The task of item recommendation is to create a user-specific ranking for a set of items. Preferences of users about items are learned from the user’s buying history</w:t>
      </w:r>
      <w:r>
        <w:rPr>
          <w:lang w:val="en-US"/>
        </w:rPr>
        <w:t>.</w:t>
      </w:r>
      <w:r w:rsidR="008C77B6">
        <w:rPr>
          <w:lang w:val="en-US"/>
        </w:rPr>
        <w:t xml:space="preserve"> </w:t>
      </w:r>
    </w:p>
    <w:p w14:paraId="7A3C0D94" w14:textId="5DB25B3F" w:rsidR="0090399C" w:rsidRDefault="0090399C" w:rsidP="008C77B6">
      <w:pPr>
        <w:ind w:left="720"/>
        <w:rPr>
          <w:lang w:val="en-US"/>
        </w:rPr>
      </w:pPr>
      <w:r>
        <w:rPr>
          <w:lang w:val="en-US"/>
        </w:rPr>
        <w:t xml:space="preserve">In 2009 </w:t>
      </w:r>
      <w:r w:rsidR="00153B6D">
        <w:rPr>
          <w:lang w:val="en-US"/>
        </w:rPr>
        <w:t>Rendle</w:t>
      </w:r>
      <w:r w:rsidRPr="0090399C">
        <w:rPr>
          <w:lang w:val="en-US"/>
        </w:rPr>
        <w:t xml:space="preserve"> ET AL</w:t>
      </w:r>
      <w:r>
        <w:rPr>
          <w:lang w:val="en-US"/>
        </w:rPr>
        <w:t xml:space="preserve"> proposed an</w:t>
      </w:r>
      <w:r w:rsidRPr="0090399C">
        <w:rPr>
          <w:lang w:val="en-US"/>
        </w:rPr>
        <w:t xml:space="preserve"> optimization criterion </w:t>
      </w:r>
      <w:r w:rsidRPr="008C77B6">
        <w:rPr>
          <w:b/>
          <w:bCs/>
          <w:lang w:val="en-US"/>
        </w:rPr>
        <w:t>BPR-</w:t>
      </w:r>
      <w:proofErr w:type="spellStart"/>
      <w:r w:rsidRPr="008C77B6">
        <w:rPr>
          <w:b/>
          <w:bCs/>
          <w:lang w:val="en-US"/>
        </w:rPr>
        <w:t>Opt</w:t>
      </w:r>
      <w:proofErr w:type="spellEnd"/>
      <w:r w:rsidRPr="0090399C">
        <w:rPr>
          <w:lang w:val="en-US"/>
        </w:rPr>
        <w:t xml:space="preserve"> </w:t>
      </w:r>
      <w:r w:rsidR="008306C4" w:rsidRPr="008306C4">
        <w:rPr>
          <w:lang w:val="en-US"/>
        </w:rPr>
        <w:t>that is the maximum posterior estimator derived</w:t>
      </w:r>
      <w:r w:rsidR="008C77B6">
        <w:rPr>
          <w:lang w:val="en-US"/>
        </w:rPr>
        <w:t xml:space="preserve"> </w:t>
      </w:r>
      <w:r w:rsidR="008306C4" w:rsidRPr="008306C4">
        <w:rPr>
          <w:lang w:val="en-US"/>
        </w:rPr>
        <w:t>from a Bayesian analysis of the problem</w:t>
      </w:r>
      <w:r w:rsidR="008306C4">
        <w:rPr>
          <w:lang w:val="en-US"/>
        </w:rPr>
        <w:t xml:space="preserve"> </w:t>
      </w:r>
      <w:r w:rsidRPr="0090399C">
        <w:rPr>
          <w:lang w:val="en-US"/>
        </w:rPr>
        <w:t>for optimal personalized ranking</w:t>
      </w:r>
      <w:r w:rsidR="00652AE9">
        <w:rPr>
          <w:lang w:val="en-US"/>
        </w:rPr>
        <w:t xml:space="preserve"> which is similar</w:t>
      </w:r>
      <w:r w:rsidR="008306C4" w:rsidRPr="008306C4">
        <w:rPr>
          <w:lang w:val="en-US"/>
        </w:rPr>
        <w:t xml:space="preserve"> to the ranking</w:t>
      </w:r>
      <w:r w:rsidR="008C77B6">
        <w:rPr>
          <w:lang w:val="en-US"/>
        </w:rPr>
        <w:t xml:space="preserve"> </w:t>
      </w:r>
      <w:r w:rsidR="008306C4" w:rsidRPr="008306C4">
        <w:rPr>
          <w:lang w:val="en-US"/>
        </w:rPr>
        <w:t xml:space="preserve">statistic </w:t>
      </w:r>
      <w:proofErr w:type="gramStart"/>
      <w:r w:rsidR="008306C4" w:rsidRPr="008306C4">
        <w:rPr>
          <w:lang w:val="en-US"/>
        </w:rPr>
        <w:t xml:space="preserve">AUC </w:t>
      </w:r>
      <w:r w:rsidR="008306C4">
        <w:rPr>
          <w:lang w:val="en-US"/>
        </w:rPr>
        <w:t>,the</w:t>
      </w:r>
      <w:proofErr w:type="gramEnd"/>
      <w:r w:rsidR="008306C4">
        <w:rPr>
          <w:lang w:val="en-US"/>
        </w:rPr>
        <w:t xml:space="preserve"> </w:t>
      </w:r>
      <w:r w:rsidR="008306C4" w:rsidRPr="008306C4">
        <w:rPr>
          <w:lang w:val="en-US"/>
        </w:rPr>
        <w:t>area under the ROC curve</w:t>
      </w:r>
      <w:r w:rsidR="008306C4">
        <w:rPr>
          <w:lang w:val="en-US"/>
        </w:rPr>
        <w:t>.</w:t>
      </w:r>
    </w:p>
    <w:p w14:paraId="035F164B" w14:textId="77777777" w:rsidR="00624551" w:rsidRPr="0090399C" w:rsidRDefault="00624551" w:rsidP="008306C4">
      <w:pPr>
        <w:rPr>
          <w:lang w:val="en-US"/>
        </w:rPr>
      </w:pPr>
    </w:p>
    <w:p w14:paraId="494FA2FB" w14:textId="12ECFC3F" w:rsidR="00C45717" w:rsidRPr="008C77B6" w:rsidRDefault="00C45717">
      <w:pPr>
        <w:rPr>
          <w:sz w:val="28"/>
          <w:szCs w:val="28"/>
          <w:lang w:val="en-US"/>
        </w:rPr>
      </w:pPr>
      <w:r w:rsidRPr="008C77B6">
        <w:rPr>
          <w:sz w:val="28"/>
          <w:szCs w:val="28"/>
          <w:lang w:val="en-US"/>
        </w:rPr>
        <w:t xml:space="preserve">Customer </w:t>
      </w:r>
      <w:r w:rsidR="000037F4" w:rsidRPr="008C77B6">
        <w:rPr>
          <w:sz w:val="28"/>
          <w:szCs w:val="28"/>
          <w:lang w:val="en-US"/>
        </w:rPr>
        <w:t>Retention.</w:t>
      </w:r>
    </w:p>
    <w:p w14:paraId="0BDE7EE6" w14:textId="2F4D4EB9" w:rsidR="00652AE9" w:rsidRDefault="00652AE9" w:rsidP="008C77B6">
      <w:pPr>
        <w:ind w:firstLine="720"/>
        <w:rPr>
          <w:lang w:val="en-US"/>
        </w:rPr>
      </w:pPr>
      <w:r>
        <w:rPr>
          <w:lang w:val="en-US"/>
        </w:rPr>
        <w:t>Literature reports show that:</w:t>
      </w:r>
    </w:p>
    <w:p w14:paraId="6B0C61C3" w14:textId="0B8815F3" w:rsidR="00652AE9" w:rsidRDefault="00652AE9" w:rsidP="008C77B6">
      <w:pPr>
        <w:ind w:left="720"/>
        <w:rPr>
          <w:lang w:val="en-US"/>
        </w:rPr>
      </w:pPr>
      <w:r>
        <w:rPr>
          <w:lang w:val="en-US"/>
        </w:rPr>
        <w:t>1)</w:t>
      </w:r>
      <w:r w:rsidRPr="00652AE9">
        <w:rPr>
          <w:lang w:val="en-US"/>
        </w:rPr>
        <w:t>acquiring</w:t>
      </w:r>
      <w:r w:rsidR="008C77B6">
        <w:rPr>
          <w:lang w:val="en-US"/>
        </w:rPr>
        <w:t xml:space="preserve"> </w:t>
      </w:r>
      <w:r w:rsidRPr="00652AE9">
        <w:rPr>
          <w:lang w:val="en-US"/>
        </w:rPr>
        <w:t>a new client is five to six times more costly than retaining an existing</w:t>
      </w:r>
      <w:r w:rsidR="008C77B6">
        <w:rPr>
          <w:lang w:val="en-US"/>
        </w:rPr>
        <w:t xml:space="preserve"> </w:t>
      </w:r>
      <w:r w:rsidRPr="00652AE9">
        <w:rPr>
          <w:lang w:val="en-US"/>
        </w:rPr>
        <w:t>customer</w:t>
      </w:r>
      <w:r>
        <w:rPr>
          <w:lang w:val="en-US"/>
        </w:rPr>
        <w:t>.</w:t>
      </w:r>
    </w:p>
    <w:p w14:paraId="48A6120D" w14:textId="12CD29EB" w:rsidR="00652AE9" w:rsidRDefault="00652AE9" w:rsidP="008C77B6">
      <w:pPr>
        <w:ind w:firstLine="720"/>
        <w:rPr>
          <w:lang w:val="en-US"/>
        </w:rPr>
      </w:pPr>
      <w:r>
        <w:rPr>
          <w:lang w:val="en-US"/>
        </w:rPr>
        <w:t>2)</w:t>
      </w:r>
      <w:r w:rsidRPr="00652AE9">
        <w:rPr>
          <w:rFonts w:ascii="SFRM1000" w:hAnsi="SFRM1000" w:cs="SFRM1000"/>
          <w:sz w:val="20"/>
          <w:szCs w:val="20"/>
          <w:lang w:val="en-US"/>
        </w:rPr>
        <w:t xml:space="preserve"> </w:t>
      </w:r>
      <w:r w:rsidRPr="00652AE9">
        <w:rPr>
          <w:lang w:val="en-US"/>
        </w:rPr>
        <w:t>long-term customers generate higher profits</w:t>
      </w:r>
    </w:p>
    <w:p w14:paraId="691F60A7" w14:textId="2920BDED" w:rsidR="00652AE9" w:rsidRDefault="00652AE9" w:rsidP="008C77B6">
      <w:pPr>
        <w:ind w:firstLine="720"/>
        <w:rPr>
          <w:lang w:val="en-US"/>
        </w:rPr>
      </w:pPr>
      <w:r>
        <w:rPr>
          <w:lang w:val="en-US"/>
        </w:rPr>
        <w:t>3)</w:t>
      </w:r>
      <w:r w:rsidRPr="00652AE9">
        <w:rPr>
          <w:rFonts w:ascii="SFRM1000" w:hAnsi="SFRM1000" w:cs="SFRM1000"/>
          <w:sz w:val="20"/>
          <w:szCs w:val="20"/>
          <w:lang w:val="en-US"/>
        </w:rPr>
        <w:t xml:space="preserve"> </w:t>
      </w:r>
      <w:r w:rsidRPr="00652AE9">
        <w:rPr>
          <w:lang w:val="en-US"/>
        </w:rPr>
        <w:t>losing customers leads to opportunity costs because of reduced sales</w:t>
      </w:r>
      <w:r>
        <w:rPr>
          <w:lang w:val="en-US"/>
        </w:rPr>
        <w:t>.</w:t>
      </w:r>
    </w:p>
    <w:p w14:paraId="5E88BCE1" w14:textId="6202C597" w:rsidR="008C77B6" w:rsidRPr="00652AE9" w:rsidRDefault="00652AE9" w:rsidP="009451ED">
      <w:pPr>
        <w:ind w:left="720"/>
        <w:rPr>
          <w:lang w:val="en-US"/>
        </w:rPr>
      </w:pPr>
      <w:proofErr w:type="gramStart"/>
      <w:r>
        <w:rPr>
          <w:lang w:val="en-US"/>
        </w:rPr>
        <w:t>Therefore</w:t>
      </w:r>
      <w:proofErr w:type="gramEnd"/>
      <w:r>
        <w:rPr>
          <w:lang w:val="en-US"/>
        </w:rPr>
        <w:t xml:space="preserve"> even</w:t>
      </w:r>
      <w:r w:rsidR="009451ED">
        <w:rPr>
          <w:lang w:val="en-US"/>
        </w:rPr>
        <w:t xml:space="preserve"> a</w:t>
      </w:r>
      <w:r>
        <w:rPr>
          <w:lang w:val="en-US"/>
        </w:rPr>
        <w:t xml:space="preserve"> small improvement in customer retention can prove valuable for a company.</w:t>
      </w:r>
    </w:p>
    <w:p w14:paraId="151F68FB" w14:textId="405B30CE" w:rsidR="000037F4" w:rsidRPr="000037F4" w:rsidRDefault="000037F4" w:rsidP="008C77B6">
      <w:pPr>
        <w:ind w:left="720"/>
        <w:rPr>
          <w:lang w:val="en-US"/>
        </w:rPr>
      </w:pPr>
      <w:r>
        <w:rPr>
          <w:lang w:val="en-US"/>
        </w:rPr>
        <w:t xml:space="preserve">In 2014 </w:t>
      </w:r>
      <w:proofErr w:type="spellStart"/>
      <w:r w:rsidRPr="000037F4">
        <w:rPr>
          <w:lang w:val="en-US"/>
        </w:rPr>
        <w:t>V</w:t>
      </w:r>
      <w:r w:rsidR="0002388A">
        <w:rPr>
          <w:lang w:val="en-US"/>
        </w:rPr>
        <w:t>erbraken</w:t>
      </w:r>
      <w:proofErr w:type="spellEnd"/>
      <w:r>
        <w:rPr>
          <w:lang w:val="en-US"/>
        </w:rPr>
        <w:t xml:space="preserve"> et al</w:t>
      </w:r>
      <w:r w:rsidRPr="000037F4">
        <w:rPr>
          <w:lang w:val="en-US"/>
        </w:rPr>
        <w:t xml:space="preserve"> investigates the predictive power of a number of Bayesian</w:t>
      </w:r>
      <w:r w:rsidR="008C77B6">
        <w:rPr>
          <w:lang w:val="en-US"/>
        </w:rPr>
        <w:t xml:space="preserve"> </w:t>
      </w:r>
      <w:r w:rsidRPr="000037F4">
        <w:rPr>
          <w:lang w:val="en-US"/>
        </w:rPr>
        <w:t xml:space="preserve">Network algorithms, ranging from the Naive Bayes classifier to </w:t>
      </w:r>
      <w:r w:rsidRPr="008C77B6">
        <w:rPr>
          <w:b/>
          <w:bCs/>
          <w:lang w:val="en-US"/>
        </w:rPr>
        <w:t>General</w:t>
      </w:r>
      <w:r w:rsidR="008C77B6" w:rsidRPr="008C77B6">
        <w:rPr>
          <w:b/>
          <w:bCs/>
          <w:lang w:val="en-US"/>
        </w:rPr>
        <w:t xml:space="preserve"> </w:t>
      </w:r>
      <w:r w:rsidRPr="008C77B6">
        <w:rPr>
          <w:b/>
          <w:bCs/>
          <w:lang w:val="en-US"/>
        </w:rPr>
        <w:t>Bayesian Network classifiers</w:t>
      </w:r>
      <w:r>
        <w:rPr>
          <w:lang w:val="en-US"/>
        </w:rPr>
        <w:t xml:space="preserve"> in customer churn prediction for telecom </w:t>
      </w:r>
      <w:proofErr w:type="gramStart"/>
      <w:r>
        <w:rPr>
          <w:lang w:val="en-US"/>
        </w:rPr>
        <w:t>operators</w:t>
      </w:r>
      <w:proofErr w:type="gramEnd"/>
      <w:r>
        <w:rPr>
          <w:lang w:val="en-US"/>
        </w:rPr>
        <w:t xml:space="preserve"> customers.</w:t>
      </w:r>
    </w:p>
    <w:p w14:paraId="758FBE84" w14:textId="085190A9" w:rsidR="00C45717" w:rsidRPr="008C77B6" w:rsidRDefault="00C45717">
      <w:pPr>
        <w:rPr>
          <w:sz w:val="28"/>
          <w:szCs w:val="28"/>
          <w:lang w:val="en-US"/>
        </w:rPr>
      </w:pPr>
      <w:r w:rsidRPr="008C77B6">
        <w:rPr>
          <w:sz w:val="28"/>
          <w:szCs w:val="28"/>
          <w:lang w:val="en-US"/>
        </w:rPr>
        <w:t xml:space="preserve">A/B </w:t>
      </w:r>
      <w:proofErr w:type="gramStart"/>
      <w:r w:rsidRPr="008C77B6">
        <w:rPr>
          <w:sz w:val="28"/>
          <w:szCs w:val="28"/>
          <w:lang w:val="en-US"/>
        </w:rPr>
        <w:t>testing to</w:t>
      </w:r>
      <w:proofErr w:type="gramEnd"/>
      <w:r w:rsidRPr="008C77B6">
        <w:rPr>
          <w:sz w:val="28"/>
          <w:szCs w:val="28"/>
          <w:lang w:val="en-US"/>
        </w:rPr>
        <w:t xml:space="preserve"> </w:t>
      </w:r>
      <w:proofErr w:type="spellStart"/>
      <w:r w:rsidRPr="008C77B6">
        <w:rPr>
          <w:sz w:val="28"/>
          <w:szCs w:val="28"/>
          <w:lang w:val="en-US"/>
        </w:rPr>
        <w:t>Optimise</w:t>
      </w:r>
      <w:proofErr w:type="spellEnd"/>
      <w:r w:rsidRPr="008C77B6">
        <w:rPr>
          <w:sz w:val="28"/>
          <w:szCs w:val="28"/>
          <w:lang w:val="en-US"/>
        </w:rPr>
        <w:t xml:space="preserve"> Marketing campaigns</w:t>
      </w:r>
    </w:p>
    <w:p w14:paraId="59400126" w14:textId="77777777" w:rsidR="008C77B6" w:rsidRDefault="00624551" w:rsidP="008C77B6">
      <w:pPr>
        <w:ind w:left="720"/>
        <w:rPr>
          <w:lang w:val="en-US"/>
        </w:rPr>
      </w:pPr>
      <w:r w:rsidRPr="008C77B6">
        <w:rPr>
          <w:b/>
          <w:bCs/>
          <w:lang w:val="en-US"/>
        </w:rPr>
        <w:t>Media mix models</w:t>
      </w:r>
      <w:r w:rsidRPr="00624551">
        <w:rPr>
          <w:lang w:val="en-US"/>
        </w:rPr>
        <w:t xml:space="preserve"> (MMM) are used to understand how media spend affects sales</w:t>
      </w:r>
      <w:r>
        <w:rPr>
          <w:lang w:val="en-US"/>
        </w:rPr>
        <w:t xml:space="preserve"> aiming to </w:t>
      </w:r>
      <w:r w:rsidRPr="00624551">
        <w:rPr>
          <w:lang w:val="en-US"/>
        </w:rPr>
        <w:t>optimize the allocation of spend across media</w:t>
      </w:r>
      <w:r>
        <w:rPr>
          <w:lang w:val="en-US"/>
        </w:rPr>
        <w:t>.</w:t>
      </w:r>
    </w:p>
    <w:p w14:paraId="02521D64" w14:textId="3E90EF7A" w:rsidR="00624551" w:rsidRDefault="00624551" w:rsidP="008C77B6">
      <w:pPr>
        <w:ind w:left="720"/>
        <w:rPr>
          <w:lang w:val="en-US"/>
        </w:rPr>
      </w:pPr>
      <w:r>
        <w:rPr>
          <w:lang w:val="en-US"/>
        </w:rPr>
        <w:t xml:space="preserve">In 2017 </w:t>
      </w:r>
      <w:proofErr w:type="spellStart"/>
      <w:r w:rsidRPr="00624551">
        <w:rPr>
          <w:lang w:val="en-US"/>
        </w:rPr>
        <w:t>Yuxue</w:t>
      </w:r>
      <w:proofErr w:type="spellEnd"/>
      <w:r w:rsidRPr="00624551">
        <w:rPr>
          <w:lang w:val="en-US"/>
        </w:rPr>
        <w:t xml:space="preserve"> Jin</w:t>
      </w:r>
      <w:r>
        <w:rPr>
          <w:lang w:val="en-US"/>
        </w:rPr>
        <w:t xml:space="preserve"> et al proposed a Bayesian update in Media mix models to measure the effectiveness of advertising in a retail setting.</w:t>
      </w:r>
    </w:p>
    <w:p w14:paraId="55CB7609" w14:textId="77777777" w:rsidR="00036853" w:rsidRDefault="00036853" w:rsidP="008C77B6">
      <w:pPr>
        <w:ind w:firstLine="720"/>
        <w:rPr>
          <w:lang w:val="en-US"/>
        </w:rPr>
      </w:pPr>
    </w:p>
    <w:p w14:paraId="274A551D" w14:textId="77777777" w:rsidR="00036853" w:rsidRDefault="00036853">
      <w:pPr>
        <w:rPr>
          <w:lang w:val="en-US"/>
        </w:rPr>
      </w:pPr>
    </w:p>
    <w:p w14:paraId="43A47D92" w14:textId="77777777" w:rsidR="008C77B6" w:rsidRDefault="00036853" w:rsidP="008C77B6">
      <w:pPr>
        <w:ind w:left="720"/>
        <w:rPr>
          <w:lang w:val="en-US"/>
        </w:rPr>
      </w:pPr>
      <w:r>
        <w:rPr>
          <w:lang w:val="en-US"/>
        </w:rPr>
        <w:lastRenderedPageBreak/>
        <w:t>T</w:t>
      </w:r>
      <w:r w:rsidRPr="00036853">
        <w:rPr>
          <w:lang w:val="en-US"/>
        </w:rPr>
        <w:t>he </w:t>
      </w:r>
      <w:r w:rsidRPr="00036853">
        <w:rPr>
          <w:b/>
          <w:bCs/>
          <w:lang w:val="en-US"/>
        </w:rPr>
        <w:t>multi-armed bandit</w:t>
      </w:r>
      <w:r w:rsidRPr="00036853">
        <w:rPr>
          <w:lang w:val="en-US"/>
        </w:rPr>
        <w:t xml:space="preserve"> is a problem in which a decision maker iteratively selects one of multiple fixed choices (i.e., arms or actions) when the properties of each choice are only partially known at the time of </w:t>
      </w:r>
      <w:proofErr w:type="gramStart"/>
      <w:r w:rsidRPr="00036853">
        <w:rPr>
          <w:lang w:val="en-US"/>
        </w:rPr>
        <w:t>allocation, and</w:t>
      </w:r>
      <w:proofErr w:type="gramEnd"/>
      <w:r w:rsidRPr="00036853">
        <w:rPr>
          <w:lang w:val="en-US"/>
        </w:rPr>
        <w:t xml:space="preserve"> may become better understood as time passes</w:t>
      </w:r>
      <w:r>
        <w:rPr>
          <w:lang w:val="en-US"/>
        </w:rPr>
        <w:t>.</w:t>
      </w:r>
      <w:r w:rsidRPr="00036853">
        <w:rPr>
          <w:lang w:val="en-US"/>
        </w:rPr>
        <w:t xml:space="preserve"> </w:t>
      </w:r>
      <w:r>
        <w:rPr>
          <w:lang w:val="en-US"/>
        </w:rPr>
        <w:t xml:space="preserve">Multi arm bandit has been applied </w:t>
      </w:r>
      <w:proofErr w:type="gramStart"/>
      <w:r>
        <w:rPr>
          <w:lang w:val="en-US"/>
        </w:rPr>
        <w:t>in a/b</w:t>
      </w:r>
      <w:proofErr w:type="gramEnd"/>
      <w:r>
        <w:rPr>
          <w:lang w:val="en-US"/>
        </w:rPr>
        <w:t xml:space="preserve"> </w:t>
      </w:r>
      <w:proofErr w:type="gramStart"/>
      <w:r>
        <w:rPr>
          <w:lang w:val="en-US"/>
        </w:rPr>
        <w:t>testing ,recommendation</w:t>
      </w:r>
      <w:proofErr w:type="gramEnd"/>
      <w:r>
        <w:rPr>
          <w:lang w:val="en-US"/>
        </w:rPr>
        <w:t xml:space="preserve"> systems and many more marketing related fields.</w:t>
      </w:r>
    </w:p>
    <w:p w14:paraId="6B33BB52" w14:textId="7372DC72" w:rsidR="00BA62B3" w:rsidRPr="00BA62B3" w:rsidRDefault="00036853" w:rsidP="008C77B6">
      <w:pPr>
        <w:ind w:left="720"/>
        <w:rPr>
          <w:lang w:val="en-US"/>
        </w:rPr>
      </w:pPr>
      <w:r>
        <w:rPr>
          <w:lang w:val="en-US"/>
        </w:rPr>
        <w:t xml:space="preserve"> </w:t>
      </w:r>
      <w:r w:rsidR="00BA62B3">
        <w:rPr>
          <w:lang w:val="en-US"/>
        </w:rPr>
        <w:t>In 201</w:t>
      </w:r>
      <w:r w:rsidR="00684359">
        <w:rPr>
          <w:lang w:val="en-US"/>
        </w:rPr>
        <w:t>0</w:t>
      </w:r>
      <w:r w:rsidR="00BA62B3">
        <w:rPr>
          <w:lang w:val="en-US"/>
        </w:rPr>
        <w:t xml:space="preserve"> </w:t>
      </w:r>
      <w:r w:rsidR="00BA62B3" w:rsidRPr="00BA62B3">
        <w:rPr>
          <w:lang w:val="en-US"/>
        </w:rPr>
        <w:t>Steven L. Scott</w:t>
      </w:r>
      <w:r w:rsidR="00BA62B3">
        <w:rPr>
          <w:lang w:val="en-US"/>
        </w:rPr>
        <w:t xml:space="preserve"> proposed a Bayesian approach in the Multi armed </w:t>
      </w:r>
      <w:proofErr w:type="gramStart"/>
      <w:r w:rsidR="00BA62B3">
        <w:rPr>
          <w:lang w:val="en-US"/>
        </w:rPr>
        <w:t>bandit problem</w:t>
      </w:r>
      <w:proofErr w:type="gramEnd"/>
      <w:r w:rsidR="009B4286">
        <w:rPr>
          <w:lang w:val="en-US"/>
        </w:rPr>
        <w:t xml:space="preserve"> and presenting a </w:t>
      </w:r>
      <w:r w:rsidR="009B4286" w:rsidRPr="009B4286">
        <w:rPr>
          <w:lang w:val="en-US"/>
        </w:rPr>
        <w:t>simulation study that investigates the performance of</w:t>
      </w:r>
      <w:r w:rsidR="009B4286">
        <w:rPr>
          <w:lang w:val="en-US"/>
        </w:rPr>
        <w:t xml:space="preserve"> the</w:t>
      </w:r>
      <w:r w:rsidR="009B4286" w:rsidRPr="009B4286">
        <w:rPr>
          <w:lang w:val="en-US"/>
        </w:rPr>
        <w:t xml:space="preserve"> </w:t>
      </w:r>
      <w:r w:rsidR="009B4286">
        <w:rPr>
          <w:lang w:val="en-US"/>
        </w:rPr>
        <w:t>Bayesian approach</w:t>
      </w:r>
      <w:r w:rsidR="009B4286" w:rsidRPr="009B4286">
        <w:rPr>
          <w:lang w:val="en-US"/>
        </w:rPr>
        <w:t xml:space="preserve"> in the unstructured binomial bandi</w:t>
      </w:r>
      <w:r w:rsidR="009B4286">
        <w:rPr>
          <w:lang w:val="en-US"/>
        </w:rPr>
        <w:t>t compared to the traditional</w:t>
      </w:r>
      <w:r w:rsidR="00BA62B3">
        <w:rPr>
          <w:lang w:val="en-US"/>
        </w:rPr>
        <w:t xml:space="preserve">. </w:t>
      </w:r>
    </w:p>
    <w:p w14:paraId="43751CF6" w14:textId="77777777" w:rsidR="00624551" w:rsidRDefault="00624551">
      <w:pPr>
        <w:rPr>
          <w:lang w:val="en-US"/>
        </w:rPr>
      </w:pPr>
    </w:p>
    <w:p w14:paraId="2B6C36C4" w14:textId="77777777" w:rsidR="00624551" w:rsidRPr="00624551" w:rsidRDefault="00624551">
      <w:pPr>
        <w:rPr>
          <w:lang w:val="en-US"/>
        </w:rPr>
      </w:pPr>
    </w:p>
    <w:p w14:paraId="344AB161" w14:textId="14D63D13" w:rsidR="00C45717" w:rsidRDefault="00C45717">
      <w:pPr>
        <w:rPr>
          <w:lang w:val="en-US"/>
        </w:rPr>
      </w:pPr>
    </w:p>
    <w:p w14:paraId="4EFBFEA5" w14:textId="1681943F" w:rsidR="008C77B6" w:rsidRDefault="008C77B6">
      <w:pPr>
        <w:rPr>
          <w:lang w:val="en-US"/>
        </w:rPr>
      </w:pPr>
      <w:proofErr w:type="gramStart"/>
      <w:r>
        <w:rPr>
          <w:lang w:val="en-US"/>
        </w:rPr>
        <w:t>References :</w:t>
      </w:r>
      <w:proofErr w:type="gramEnd"/>
    </w:p>
    <w:p w14:paraId="6B4A5927" w14:textId="77777777" w:rsidR="00FA500B" w:rsidRDefault="00FA500B">
      <w:pPr>
        <w:rPr>
          <w:lang w:val="en-US"/>
        </w:rPr>
      </w:pPr>
      <w:r w:rsidRPr="00FA500B">
        <w:rPr>
          <w:lang w:val="en-US"/>
        </w:rPr>
        <w:t xml:space="preserve">Rendle, S., </w:t>
      </w:r>
      <w:proofErr w:type="spellStart"/>
      <w:r w:rsidRPr="00FA500B">
        <w:rPr>
          <w:lang w:val="en-US"/>
        </w:rPr>
        <w:t>Freudenthaler</w:t>
      </w:r>
      <w:proofErr w:type="spellEnd"/>
      <w:r w:rsidRPr="00FA500B">
        <w:rPr>
          <w:lang w:val="en-US"/>
        </w:rPr>
        <w:t xml:space="preserve">, C., Gantner, Z., &amp; Schmidt-Thieme, L. (2009). BPR: Bayesian personalized ranking from implicit feedback. </w:t>
      </w:r>
      <w:r w:rsidRPr="00FA500B">
        <w:rPr>
          <w:i/>
          <w:iCs/>
          <w:lang w:val="en-US"/>
        </w:rPr>
        <w:t>Proceedings of the 25th Conference on Uncertainty in Artificial Intelligence (UAI 2009)</w:t>
      </w:r>
      <w:r w:rsidRPr="00FA500B">
        <w:rPr>
          <w:lang w:val="en-US"/>
        </w:rPr>
        <w:t xml:space="preserve">, 452-461. </w:t>
      </w:r>
      <w:r w:rsidRPr="00FA500B">
        <w:t>AUAI Press</w:t>
      </w:r>
    </w:p>
    <w:p w14:paraId="4B74EEF5" w14:textId="4A52F33D" w:rsidR="008C77B6" w:rsidRDefault="007D5C63">
      <w:pPr>
        <w:rPr>
          <w:lang w:val="en-US"/>
        </w:rPr>
      </w:pPr>
      <w:proofErr w:type="spellStart"/>
      <w:r w:rsidRPr="007D5C63">
        <w:rPr>
          <w:lang w:val="en-US"/>
        </w:rPr>
        <w:t>Verbraken</w:t>
      </w:r>
      <w:proofErr w:type="spellEnd"/>
      <w:r w:rsidRPr="007D5C63">
        <w:rPr>
          <w:lang w:val="en-US"/>
        </w:rPr>
        <w:t xml:space="preserve">, T., Verbeke, W., </w:t>
      </w:r>
      <w:proofErr w:type="spellStart"/>
      <w:r w:rsidRPr="007D5C63">
        <w:rPr>
          <w:lang w:val="en-US"/>
        </w:rPr>
        <w:t>Baesens</w:t>
      </w:r>
      <w:proofErr w:type="spellEnd"/>
      <w:r w:rsidRPr="007D5C63">
        <w:rPr>
          <w:lang w:val="en-US"/>
        </w:rPr>
        <w:t xml:space="preserve">, B., &amp; Bravo, C. (2013). A novel profit maximizing metric for measuring classification performance of customer churn prediction models. </w:t>
      </w:r>
      <w:r w:rsidRPr="007D5C63">
        <w:rPr>
          <w:i/>
          <w:iCs/>
        </w:rPr>
        <w:t>IEEE Transactions on Knowledge and Data Engineering, 25</w:t>
      </w:r>
      <w:r w:rsidRPr="007D5C63">
        <w:t>(5), 961-973.</w:t>
      </w:r>
    </w:p>
    <w:p w14:paraId="43EA5E35" w14:textId="2C6474D1" w:rsidR="00684359" w:rsidRPr="00684359" w:rsidRDefault="007D5C63" w:rsidP="00684359">
      <w:pPr>
        <w:rPr>
          <w:lang w:val="en-US"/>
        </w:rPr>
      </w:pPr>
      <w:r w:rsidRPr="00FA500B">
        <w:rPr>
          <w:lang w:val="en-US"/>
        </w:rPr>
        <w:t>Jin, Y., Wang, Y., Sun, Y., &amp; Chan, D. (2017).</w:t>
      </w:r>
      <w:r w:rsidRPr="007D5C63">
        <w:rPr>
          <w:lang w:val="en-US"/>
        </w:rPr>
        <w:t xml:space="preserve"> Bayesian Methods for Media Mix Modeling with Carryover and Shape Effects. </w:t>
      </w:r>
      <w:r w:rsidRPr="007D5C63">
        <w:rPr>
          <w:i/>
          <w:iCs/>
          <w:lang w:val="en-US"/>
        </w:rPr>
        <w:t>Google Research</w:t>
      </w:r>
    </w:p>
    <w:p w14:paraId="540332FD" w14:textId="65DBA3B9" w:rsidR="008C77B6" w:rsidRDefault="007D5C63" w:rsidP="007D5C63">
      <w:pPr>
        <w:rPr>
          <w:lang w:val="en-US"/>
        </w:rPr>
      </w:pPr>
      <w:r w:rsidRPr="007D5C63">
        <w:rPr>
          <w:lang w:val="en-US"/>
        </w:rPr>
        <w:t xml:space="preserve">Scott, S. L. (2010). A modern Bayesian look at the multi-armed bandit. </w:t>
      </w:r>
      <w:r w:rsidRPr="007D5C63">
        <w:rPr>
          <w:i/>
          <w:iCs/>
        </w:rPr>
        <w:t>Applied Stochastic Models in Business and Industry</w:t>
      </w:r>
      <w:r w:rsidRPr="007D5C63">
        <w:t>, 26(6), 639-658.</w:t>
      </w:r>
    </w:p>
    <w:p w14:paraId="1CB545A6" w14:textId="77777777" w:rsidR="00D20771" w:rsidRDefault="00D20771" w:rsidP="007D5C63">
      <w:pPr>
        <w:rPr>
          <w:lang w:val="en-US"/>
        </w:rPr>
      </w:pPr>
    </w:p>
    <w:p w14:paraId="661AF07D" w14:textId="77777777" w:rsidR="00D20771" w:rsidRDefault="00D20771" w:rsidP="007D5C63">
      <w:pPr>
        <w:rPr>
          <w:lang w:val="en-US"/>
        </w:rPr>
      </w:pPr>
    </w:p>
    <w:p w14:paraId="46DE1913" w14:textId="77777777" w:rsidR="00D20771" w:rsidRDefault="00D20771" w:rsidP="007D5C63">
      <w:pPr>
        <w:rPr>
          <w:lang w:val="en-US"/>
        </w:rPr>
      </w:pPr>
    </w:p>
    <w:p w14:paraId="066AA95B" w14:textId="77777777" w:rsidR="00D20771" w:rsidRDefault="00D20771" w:rsidP="007D5C63">
      <w:pPr>
        <w:rPr>
          <w:lang w:val="en-US"/>
        </w:rPr>
      </w:pPr>
    </w:p>
    <w:p w14:paraId="3DCBF37E" w14:textId="77777777" w:rsidR="00D20771" w:rsidRDefault="00D20771" w:rsidP="007D5C63">
      <w:pPr>
        <w:rPr>
          <w:lang w:val="en-US"/>
        </w:rPr>
      </w:pPr>
    </w:p>
    <w:p w14:paraId="0D94AE21" w14:textId="77777777" w:rsidR="00D20771" w:rsidRDefault="00D20771" w:rsidP="007D5C63">
      <w:pPr>
        <w:rPr>
          <w:lang w:val="en-US"/>
        </w:rPr>
      </w:pPr>
    </w:p>
    <w:p w14:paraId="4DD985AE" w14:textId="77777777" w:rsidR="00D20771" w:rsidRDefault="00D20771" w:rsidP="007D5C63">
      <w:pPr>
        <w:rPr>
          <w:lang w:val="en-US"/>
        </w:rPr>
      </w:pPr>
    </w:p>
    <w:p w14:paraId="31E54430" w14:textId="77777777" w:rsidR="00D20771" w:rsidRDefault="00D20771" w:rsidP="007D5C63">
      <w:pPr>
        <w:rPr>
          <w:lang w:val="en-US"/>
        </w:rPr>
      </w:pPr>
    </w:p>
    <w:p w14:paraId="1640A397" w14:textId="77777777" w:rsidR="00D20771" w:rsidRDefault="00D20771" w:rsidP="007D5C63">
      <w:pPr>
        <w:rPr>
          <w:lang w:val="en-US"/>
        </w:rPr>
      </w:pPr>
    </w:p>
    <w:p w14:paraId="04CB7E8E" w14:textId="77777777" w:rsidR="00D20771" w:rsidRDefault="00D20771" w:rsidP="007D5C63">
      <w:pPr>
        <w:rPr>
          <w:lang w:val="en-US"/>
        </w:rPr>
      </w:pPr>
    </w:p>
    <w:p w14:paraId="00BDB3C9" w14:textId="77777777" w:rsidR="00D20771" w:rsidRDefault="00D20771" w:rsidP="007D5C63">
      <w:pPr>
        <w:rPr>
          <w:lang w:val="en-US"/>
        </w:rPr>
      </w:pPr>
    </w:p>
    <w:p w14:paraId="03DBAFD9" w14:textId="77777777" w:rsidR="00D20771" w:rsidRDefault="00D20771" w:rsidP="007D5C63">
      <w:pPr>
        <w:rPr>
          <w:lang w:val="en-US"/>
        </w:rPr>
      </w:pPr>
    </w:p>
    <w:p w14:paraId="71EE9390" w14:textId="0DE01775" w:rsidR="00D20771" w:rsidRPr="00D20771" w:rsidRDefault="00D20771" w:rsidP="00D20771">
      <w:pPr>
        <w:rPr>
          <w:lang w:val="en-US"/>
        </w:rPr>
      </w:pPr>
      <w:proofErr w:type="spellStart"/>
      <w:r>
        <w:rPr>
          <w:lang w:val="en-US"/>
        </w:rPr>
        <w:t>Nteits</w:t>
      </w:r>
      <w:proofErr w:type="spellEnd"/>
      <w:r>
        <w:rPr>
          <w:lang w:val="en-US"/>
        </w:rPr>
        <w:t xml:space="preserve"> Nikos</w:t>
      </w:r>
    </w:p>
    <w:sectPr w:rsidR="00D20771" w:rsidRPr="00D207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FC"/>
    <w:rsid w:val="000037F4"/>
    <w:rsid w:val="0002388A"/>
    <w:rsid w:val="00023EEE"/>
    <w:rsid w:val="00036853"/>
    <w:rsid w:val="00153B6D"/>
    <w:rsid w:val="001E146C"/>
    <w:rsid w:val="00215910"/>
    <w:rsid w:val="00385965"/>
    <w:rsid w:val="00624551"/>
    <w:rsid w:val="00652AE9"/>
    <w:rsid w:val="00684359"/>
    <w:rsid w:val="007D5C63"/>
    <w:rsid w:val="00801E24"/>
    <w:rsid w:val="008306C4"/>
    <w:rsid w:val="008C77B6"/>
    <w:rsid w:val="0090399C"/>
    <w:rsid w:val="009451ED"/>
    <w:rsid w:val="009B4286"/>
    <w:rsid w:val="00BA62B3"/>
    <w:rsid w:val="00C45717"/>
    <w:rsid w:val="00CD2BFC"/>
    <w:rsid w:val="00D20771"/>
    <w:rsid w:val="00D72B25"/>
    <w:rsid w:val="00FA500B"/>
    <w:rsid w:val="00FD7B50"/>
    <w:rsid w:val="00FF02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F2B4"/>
  <w15:chartTrackingRefBased/>
  <w15:docId w15:val="{462061F9-735B-4949-8E20-410BC5E5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l-G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B6"/>
  </w:style>
  <w:style w:type="paragraph" w:styleId="Heading1">
    <w:name w:val="heading 1"/>
    <w:basedOn w:val="Normal"/>
    <w:next w:val="Normal"/>
    <w:link w:val="Heading1Char"/>
    <w:uiPriority w:val="9"/>
    <w:qFormat/>
    <w:rsid w:val="008C77B6"/>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C77B6"/>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8C77B6"/>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8C77B6"/>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8C77B6"/>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8C77B6"/>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8C77B6"/>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8C77B6"/>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8C77B6"/>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B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C77B6"/>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8C77B6"/>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8C77B6"/>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8C77B6"/>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8C77B6"/>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8C77B6"/>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8C77B6"/>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8C77B6"/>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8C77B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C77B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C77B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C77B6"/>
    <w:rPr>
      <w:caps/>
      <w:color w:val="404040" w:themeColor="text1" w:themeTint="BF"/>
      <w:spacing w:val="20"/>
      <w:sz w:val="28"/>
      <w:szCs w:val="28"/>
    </w:rPr>
  </w:style>
  <w:style w:type="paragraph" w:styleId="Quote">
    <w:name w:val="Quote"/>
    <w:basedOn w:val="Normal"/>
    <w:next w:val="Normal"/>
    <w:link w:val="QuoteChar"/>
    <w:uiPriority w:val="29"/>
    <w:qFormat/>
    <w:rsid w:val="008C77B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C77B6"/>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CD2BFC"/>
    <w:pPr>
      <w:ind w:left="720"/>
      <w:contextualSpacing/>
    </w:pPr>
  </w:style>
  <w:style w:type="character" w:styleId="IntenseEmphasis">
    <w:name w:val="Intense Emphasis"/>
    <w:basedOn w:val="DefaultParagraphFont"/>
    <w:uiPriority w:val="21"/>
    <w:qFormat/>
    <w:rsid w:val="008C77B6"/>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8C77B6"/>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C77B6"/>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8C77B6"/>
    <w:rPr>
      <w:b/>
      <w:bCs/>
      <w:caps w:val="0"/>
      <w:smallCaps/>
      <w:color w:val="auto"/>
      <w:spacing w:val="0"/>
      <w:u w:val="single"/>
    </w:rPr>
  </w:style>
  <w:style w:type="character" w:styleId="Hyperlink">
    <w:name w:val="Hyperlink"/>
    <w:basedOn w:val="DefaultParagraphFont"/>
    <w:uiPriority w:val="99"/>
    <w:unhideWhenUsed/>
    <w:rsid w:val="00036853"/>
    <w:rPr>
      <w:color w:val="467886" w:themeColor="hyperlink"/>
      <w:u w:val="single"/>
    </w:rPr>
  </w:style>
  <w:style w:type="character" w:styleId="UnresolvedMention">
    <w:name w:val="Unresolved Mention"/>
    <w:basedOn w:val="DefaultParagraphFont"/>
    <w:uiPriority w:val="99"/>
    <w:semiHidden/>
    <w:unhideWhenUsed/>
    <w:rsid w:val="00036853"/>
    <w:rPr>
      <w:color w:val="605E5C"/>
      <w:shd w:val="clear" w:color="auto" w:fill="E1DFDD"/>
    </w:rPr>
  </w:style>
  <w:style w:type="paragraph" w:styleId="Caption">
    <w:name w:val="caption"/>
    <w:basedOn w:val="Normal"/>
    <w:next w:val="Normal"/>
    <w:uiPriority w:val="35"/>
    <w:semiHidden/>
    <w:unhideWhenUsed/>
    <w:qFormat/>
    <w:rsid w:val="008C77B6"/>
    <w:pPr>
      <w:spacing w:line="240" w:lineRule="auto"/>
    </w:pPr>
    <w:rPr>
      <w:b/>
      <w:bCs/>
      <w:color w:val="404040" w:themeColor="text1" w:themeTint="BF"/>
      <w:sz w:val="16"/>
      <w:szCs w:val="16"/>
    </w:rPr>
  </w:style>
  <w:style w:type="character" w:styleId="Strong">
    <w:name w:val="Strong"/>
    <w:basedOn w:val="DefaultParagraphFont"/>
    <w:uiPriority w:val="22"/>
    <w:qFormat/>
    <w:rsid w:val="008C77B6"/>
    <w:rPr>
      <w:b/>
      <w:bCs/>
    </w:rPr>
  </w:style>
  <w:style w:type="character" w:styleId="Emphasis">
    <w:name w:val="Emphasis"/>
    <w:basedOn w:val="DefaultParagraphFont"/>
    <w:uiPriority w:val="20"/>
    <w:qFormat/>
    <w:rsid w:val="008C77B6"/>
    <w:rPr>
      <w:i/>
      <w:iCs/>
      <w:color w:val="000000" w:themeColor="text1"/>
    </w:rPr>
  </w:style>
  <w:style w:type="paragraph" w:styleId="NoSpacing">
    <w:name w:val="No Spacing"/>
    <w:uiPriority w:val="1"/>
    <w:qFormat/>
    <w:rsid w:val="008C77B6"/>
    <w:pPr>
      <w:spacing w:after="0" w:line="240" w:lineRule="auto"/>
    </w:pPr>
  </w:style>
  <w:style w:type="character" w:styleId="SubtleEmphasis">
    <w:name w:val="Subtle Emphasis"/>
    <w:basedOn w:val="DefaultParagraphFont"/>
    <w:uiPriority w:val="19"/>
    <w:qFormat/>
    <w:rsid w:val="008C77B6"/>
    <w:rPr>
      <w:i/>
      <w:iCs/>
      <w:color w:val="595959" w:themeColor="text1" w:themeTint="A6"/>
    </w:rPr>
  </w:style>
  <w:style w:type="character" w:styleId="SubtleReference">
    <w:name w:val="Subtle Reference"/>
    <w:basedOn w:val="DefaultParagraphFont"/>
    <w:uiPriority w:val="31"/>
    <w:qFormat/>
    <w:rsid w:val="008C77B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C77B6"/>
    <w:rPr>
      <w:b/>
      <w:bCs/>
      <w:caps w:val="0"/>
      <w:smallCaps/>
      <w:spacing w:val="0"/>
    </w:rPr>
  </w:style>
  <w:style w:type="paragraph" w:styleId="TOCHeading">
    <w:name w:val="TOC Heading"/>
    <w:basedOn w:val="Heading1"/>
    <w:next w:val="Normal"/>
    <w:uiPriority w:val="39"/>
    <w:semiHidden/>
    <w:unhideWhenUsed/>
    <w:qFormat/>
    <w:rsid w:val="008C77B6"/>
    <w:pPr>
      <w:outlineLvl w:val="9"/>
    </w:pPr>
  </w:style>
  <w:style w:type="character" w:styleId="FollowedHyperlink">
    <w:name w:val="FollowedHyperlink"/>
    <w:basedOn w:val="DefaultParagraphFont"/>
    <w:uiPriority w:val="99"/>
    <w:semiHidden/>
    <w:unhideWhenUsed/>
    <w:rsid w:val="007D5C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959698">
      <w:bodyDiv w:val="1"/>
      <w:marLeft w:val="0"/>
      <w:marRight w:val="0"/>
      <w:marTop w:val="0"/>
      <w:marBottom w:val="0"/>
      <w:divBdr>
        <w:top w:val="none" w:sz="0" w:space="0" w:color="auto"/>
        <w:left w:val="none" w:sz="0" w:space="0" w:color="auto"/>
        <w:bottom w:val="none" w:sz="0" w:space="0" w:color="auto"/>
        <w:right w:val="none" w:sz="0" w:space="0" w:color="auto"/>
      </w:divBdr>
      <w:divsChild>
        <w:div w:id="1395928148">
          <w:marLeft w:val="0"/>
          <w:marRight w:val="0"/>
          <w:marTop w:val="360"/>
          <w:marBottom w:val="0"/>
          <w:divBdr>
            <w:top w:val="none" w:sz="0" w:space="0" w:color="auto"/>
            <w:left w:val="none" w:sz="0" w:space="0" w:color="auto"/>
            <w:bottom w:val="none" w:sz="0" w:space="0" w:color="auto"/>
            <w:right w:val="none" w:sz="0" w:space="0" w:color="auto"/>
          </w:divBdr>
          <w:divsChild>
            <w:div w:id="559706049">
              <w:marLeft w:val="0"/>
              <w:marRight w:val="0"/>
              <w:marTop w:val="0"/>
              <w:marBottom w:val="0"/>
              <w:divBdr>
                <w:top w:val="none" w:sz="0" w:space="0" w:color="auto"/>
                <w:left w:val="none" w:sz="0" w:space="0" w:color="auto"/>
                <w:bottom w:val="none" w:sz="0" w:space="0" w:color="auto"/>
                <w:right w:val="none" w:sz="0" w:space="0" w:color="auto"/>
              </w:divBdr>
            </w:div>
            <w:div w:id="1730953494">
              <w:marLeft w:val="0"/>
              <w:marRight w:val="0"/>
              <w:marTop w:val="0"/>
              <w:marBottom w:val="0"/>
              <w:divBdr>
                <w:top w:val="none" w:sz="0" w:space="0" w:color="auto"/>
                <w:left w:val="none" w:sz="0" w:space="0" w:color="auto"/>
                <w:bottom w:val="none" w:sz="0" w:space="0" w:color="auto"/>
                <w:right w:val="none" w:sz="0" w:space="0" w:color="auto"/>
              </w:divBdr>
            </w:div>
            <w:div w:id="2036227902">
              <w:marLeft w:val="0"/>
              <w:marRight w:val="0"/>
              <w:marTop w:val="0"/>
              <w:marBottom w:val="0"/>
              <w:divBdr>
                <w:top w:val="none" w:sz="0" w:space="0" w:color="auto"/>
                <w:left w:val="none" w:sz="0" w:space="0" w:color="auto"/>
                <w:bottom w:val="none" w:sz="0" w:space="0" w:color="auto"/>
                <w:right w:val="none" w:sz="0" w:space="0" w:color="auto"/>
              </w:divBdr>
            </w:div>
            <w:div w:id="21190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3215">
      <w:bodyDiv w:val="1"/>
      <w:marLeft w:val="0"/>
      <w:marRight w:val="0"/>
      <w:marTop w:val="0"/>
      <w:marBottom w:val="0"/>
      <w:divBdr>
        <w:top w:val="none" w:sz="0" w:space="0" w:color="auto"/>
        <w:left w:val="none" w:sz="0" w:space="0" w:color="auto"/>
        <w:bottom w:val="none" w:sz="0" w:space="0" w:color="auto"/>
        <w:right w:val="none" w:sz="0" w:space="0" w:color="auto"/>
      </w:divBdr>
    </w:div>
    <w:div w:id="1320302100">
      <w:bodyDiv w:val="1"/>
      <w:marLeft w:val="0"/>
      <w:marRight w:val="0"/>
      <w:marTop w:val="0"/>
      <w:marBottom w:val="0"/>
      <w:divBdr>
        <w:top w:val="none" w:sz="0" w:space="0" w:color="auto"/>
        <w:left w:val="none" w:sz="0" w:space="0" w:color="auto"/>
        <w:bottom w:val="none" w:sz="0" w:space="0" w:color="auto"/>
        <w:right w:val="none" w:sz="0" w:space="0" w:color="auto"/>
      </w:divBdr>
      <w:divsChild>
        <w:div w:id="1120101205">
          <w:marLeft w:val="300"/>
          <w:marRight w:val="0"/>
          <w:marTop w:val="120"/>
          <w:marBottom w:val="120"/>
          <w:divBdr>
            <w:top w:val="none" w:sz="0" w:space="0" w:color="auto"/>
            <w:left w:val="none" w:sz="0" w:space="0" w:color="auto"/>
            <w:bottom w:val="none" w:sz="0" w:space="0" w:color="auto"/>
            <w:right w:val="none" w:sz="0" w:space="0" w:color="auto"/>
          </w:divBdr>
        </w:div>
      </w:divsChild>
    </w:div>
    <w:div w:id="1851022064">
      <w:bodyDiv w:val="1"/>
      <w:marLeft w:val="0"/>
      <w:marRight w:val="0"/>
      <w:marTop w:val="0"/>
      <w:marBottom w:val="0"/>
      <w:divBdr>
        <w:top w:val="none" w:sz="0" w:space="0" w:color="auto"/>
        <w:left w:val="none" w:sz="0" w:space="0" w:color="auto"/>
        <w:bottom w:val="none" w:sz="0" w:space="0" w:color="auto"/>
        <w:right w:val="none" w:sz="0" w:space="0" w:color="auto"/>
      </w:divBdr>
      <w:divsChild>
        <w:div w:id="997803880">
          <w:marLeft w:val="300"/>
          <w:marRight w:val="0"/>
          <w:marTop w:val="120"/>
          <w:marBottom w:val="120"/>
          <w:divBdr>
            <w:top w:val="none" w:sz="0" w:space="0" w:color="auto"/>
            <w:left w:val="none" w:sz="0" w:space="0" w:color="auto"/>
            <w:bottom w:val="none" w:sz="0" w:space="0" w:color="auto"/>
            <w:right w:val="none" w:sz="0" w:space="0" w:color="auto"/>
          </w:divBdr>
        </w:div>
      </w:divsChild>
    </w:div>
    <w:div w:id="1902673242">
      <w:bodyDiv w:val="1"/>
      <w:marLeft w:val="0"/>
      <w:marRight w:val="0"/>
      <w:marTop w:val="0"/>
      <w:marBottom w:val="0"/>
      <w:divBdr>
        <w:top w:val="none" w:sz="0" w:space="0" w:color="auto"/>
        <w:left w:val="none" w:sz="0" w:space="0" w:color="auto"/>
        <w:bottom w:val="none" w:sz="0" w:space="0" w:color="auto"/>
        <w:right w:val="none" w:sz="0" w:space="0" w:color="auto"/>
      </w:divBdr>
    </w:div>
    <w:div w:id="1935626419">
      <w:bodyDiv w:val="1"/>
      <w:marLeft w:val="0"/>
      <w:marRight w:val="0"/>
      <w:marTop w:val="0"/>
      <w:marBottom w:val="0"/>
      <w:divBdr>
        <w:top w:val="none" w:sz="0" w:space="0" w:color="auto"/>
        <w:left w:val="none" w:sz="0" w:space="0" w:color="auto"/>
        <w:bottom w:val="none" w:sz="0" w:space="0" w:color="auto"/>
        <w:right w:val="none" w:sz="0" w:space="0" w:color="auto"/>
      </w:divBdr>
      <w:divsChild>
        <w:div w:id="887423523">
          <w:marLeft w:val="0"/>
          <w:marRight w:val="0"/>
          <w:marTop w:val="360"/>
          <w:marBottom w:val="0"/>
          <w:divBdr>
            <w:top w:val="none" w:sz="0" w:space="0" w:color="auto"/>
            <w:left w:val="none" w:sz="0" w:space="0" w:color="auto"/>
            <w:bottom w:val="none" w:sz="0" w:space="0" w:color="auto"/>
            <w:right w:val="none" w:sz="0" w:space="0" w:color="auto"/>
          </w:divBdr>
          <w:divsChild>
            <w:div w:id="402142313">
              <w:marLeft w:val="0"/>
              <w:marRight w:val="0"/>
              <w:marTop w:val="0"/>
              <w:marBottom w:val="0"/>
              <w:divBdr>
                <w:top w:val="none" w:sz="0" w:space="0" w:color="auto"/>
                <w:left w:val="none" w:sz="0" w:space="0" w:color="auto"/>
                <w:bottom w:val="none" w:sz="0" w:space="0" w:color="auto"/>
                <w:right w:val="none" w:sz="0" w:space="0" w:color="auto"/>
              </w:divBdr>
            </w:div>
            <w:div w:id="931283896">
              <w:marLeft w:val="0"/>
              <w:marRight w:val="0"/>
              <w:marTop w:val="0"/>
              <w:marBottom w:val="0"/>
              <w:divBdr>
                <w:top w:val="none" w:sz="0" w:space="0" w:color="auto"/>
                <w:left w:val="none" w:sz="0" w:space="0" w:color="auto"/>
                <w:bottom w:val="none" w:sz="0" w:space="0" w:color="auto"/>
                <w:right w:val="none" w:sz="0" w:space="0" w:color="auto"/>
              </w:divBdr>
            </w:div>
            <w:div w:id="280310587">
              <w:marLeft w:val="0"/>
              <w:marRight w:val="0"/>
              <w:marTop w:val="0"/>
              <w:marBottom w:val="0"/>
              <w:divBdr>
                <w:top w:val="none" w:sz="0" w:space="0" w:color="auto"/>
                <w:left w:val="none" w:sz="0" w:space="0" w:color="auto"/>
                <w:bottom w:val="none" w:sz="0" w:space="0" w:color="auto"/>
                <w:right w:val="none" w:sz="0" w:space="0" w:color="auto"/>
              </w:divBdr>
            </w:div>
            <w:div w:id="18832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FDB90-AD51-44CF-B3FC-D30EFC6E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509</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Ντέιτς Νικόλαος</dc:creator>
  <cp:keywords/>
  <dc:description/>
  <cp:lastModifiedBy>Ντέιτς Νικόλαος</cp:lastModifiedBy>
  <cp:revision>8</cp:revision>
  <dcterms:created xsi:type="dcterms:W3CDTF">2024-10-27T15:18:00Z</dcterms:created>
  <dcterms:modified xsi:type="dcterms:W3CDTF">2024-10-30T08:09:00Z</dcterms:modified>
</cp:coreProperties>
</file>