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Tim Lindquist (Tim.Lindquist@asu.edu)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Software Engineering, CIDSE, IAFSE, Arizona State University Polytechnic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January 2018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http://pooh.poly.asu.edu/Ser321/Assigns/Assign2/assign2.html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Sample Java program demonstrating Ant builds, a simple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javax.swing GUI for waypoint manipulation, and sample java program using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Waypoint class.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executable on MacOS, or Linux.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in Java to demonstrate defining a simple GUI with javax.swing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components, and controlling that GUI. This program represents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(WaypointGUI class) and Control (SampleAssign2 class) components.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Assign2 project includes an Ant build file, with the following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targets: prepare, clean, build.gui, execute.gui, build.waypoint, and targets.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execute ant using the build.xml in this directory, you will need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file: antlibs.jar from the lib directory to your home directory: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lib/antlibs.jar ~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lib/antlibs.jar $HOME/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~ (tilde) is a shortcut for $HOME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extract the antlibs.jar file: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 ~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xvf antlibs.jar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 -0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pushd commands manipulate a stack of directories for switching your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bash's current directory. The first pushd pushes home onto the stack and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 the current directory to home. The second pushd takes you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whatever directory you were in before the first.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GUI example, from a bash shell in the project directory, execute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execute.gui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Waypoint program: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build.waypoint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-cp classes ser321.Waypoint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prompt for sample waypoint input. See the file samples.txt which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several example waypoints. Enter the waypoints and then the last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of input should be calc. See the web page: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http://www.movable-type.co.uk/scripts/latlong.html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algorithms for providing full implementations of the great circle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and heading.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clean the project (remove the .class files) execute: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clean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