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CERTIFICATE OF OWNERSHIP</w:t>
      </w:r>
    </w:p>
    <w:p>
      <w:r>
        <w:t xml:space="preserve"/>
      </w:r>
    </w:p>
    <w:p>
      <w:r>
        <w:t xml:space="preserve">This certifies that RWAi Token Trust holds full legal title to:</w:t>
      </w:r>
    </w:p>
    <w:p>
      <w:r>
        <w:t xml:space="preserve"/>
      </w:r>
    </w:p>
    <w:p>
      <w:r>
        <w:t xml:space="preserve">Property Address: 123 Broadway, New York, NY 10006</w:t>
      </w:r>
    </w:p>
    <w:p>
      <w:r>
        <w:t xml:space="preserve">Legal Description: Block 52, Lot 7, Manhattan, New York County</w:t>
      </w:r>
    </w:p>
    <w:p>
      <w:r>
        <w:t xml:space="preserve">Owner: RWAi Token Trust (EIN: 47-1234567)</w:t>
      </w:r>
    </w:p>
    <w:p>
      <w:r>
        <w:t xml:space="preserve">Date of Acquisition: January 15, 2024</w:t>
      </w:r>
    </w:p>
    <w:p>
      <w:r>
        <w:t xml:space="preserve">Purchase Price: $4,100,000</w:t>
      </w:r>
    </w:p>
    <w:p>
      <w:r>
        <w:t xml:space="preserve">Current Assessed Value: $4,250,000</w:t>
      </w:r>
    </w:p>
    <w:p>
      <w:r>
        <w:t xml:space="preserve"/>
      </w:r>
    </w:p>
    <w:p>
      <w:r>
        <w:t xml:space="preserve">Encumbrances: None</w:t>
      </w:r>
    </w:p>
    <w:p>
      <w:r>
        <w:t xml:space="preserve">Liens: None</w:t>
      </w:r>
    </w:p>
    <w:p>
      <w:r>
        <w:t xml:space="preserve">Title Insurance: Stewart Title Guaranty Co. — Policy #STG-2024-00921</w:t>
      </w:r>
    </w:p>
    <w:p>
      <w:r>
        <w:t xml:space="preserve"/>
      </w:r>
    </w:p>
    <w:p>
      <w:r>
        <w:t xml:space="preserve">Issued by: New York County Clerk</w:t>
      </w:r>
    </w:p>
    <w:p>
      <w:r>
        <w:t xml:space="preserve">Recording Date: January 16, 2024</w:t>
      </w:r>
    </w:p>
    <w:p>
      <w:r>
        <w:t xml:space="preserve">Book/Page: 12847/391</w:t>
      </w:r>
    </w:p>
  </w:body>
</w:document>
</file>

<file path=word/_rels/document.xml.rels><?xml version="1.0" encoding="UTF-8" standalone="yes"?>
<Relationships xmlns="http://schemas.openxmlformats.org/package/2006/relationships">
</Relationships>
</file>