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Ферма,Соловэя-Штрассена, Миллера-Рабина и вычисления Якоби.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Тестом простоты (или проверкой простоты) называется алгоритм, который, приняв на входе число N, позволяет либо не подтвердить предположение о составности числа,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 N,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результат[1].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[2].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[3].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 [4].</w:t>
      </w:r>
    </w:p>
    <w:bookmarkEnd w:id="23"/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Написал функцию ferma для алгоритма ферма. (рис. 1)</w:t>
      </w:r>
    </w:p>
    <w:p>
      <w:pPr>
        <w:pStyle w:val="CaptionedFigure"/>
      </w:pPr>
      <w:bookmarkStart w:id="26" w:name="fig:001"/>
      <w:r>
        <w:drawing>
          <wp:inline>
            <wp:extent cx="5334000" cy="2954562"/>
            <wp:effectExtent b="0" l="0" r="0" t="0"/>
            <wp:docPr descr="Figure 1: Функция для алгоритма ферм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Функция для алгоритма ферма</w:t>
      </w:r>
    </w:p>
    <w:p>
      <w:pPr>
        <w:numPr>
          <w:ilvl w:val="0"/>
          <w:numId w:val="1010"/>
        </w:numPr>
        <w:pStyle w:val="Compact"/>
      </w:pPr>
      <w:r>
        <w:t xml:space="preserve">Написал функцию modul для вычисления бинарного эксп. (рис. 2)</w:t>
      </w:r>
    </w:p>
    <w:p>
      <w:pPr>
        <w:pStyle w:val="CaptionedFigure"/>
      </w:pPr>
      <w:bookmarkStart w:id="28" w:name="fig:002"/>
      <w:r>
        <w:drawing>
          <wp:inline>
            <wp:extent cx="5334000" cy="3202704"/>
            <wp:effectExtent b="0" l="0" r="0" t="0"/>
            <wp:docPr descr="Figure 2: Функция для вычисления бинарного эксп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Функция для вычисления бинарного эксп</w:t>
      </w:r>
    </w:p>
    <w:p>
      <w:pPr>
        <w:numPr>
          <w:ilvl w:val="0"/>
          <w:numId w:val="1011"/>
        </w:numPr>
        <w:pStyle w:val="Compact"/>
      </w:pPr>
      <w:r>
        <w:t xml:space="preserve">Написал функцию jacobian для вычисления Якоби. (рис. 3)</w:t>
      </w:r>
    </w:p>
    <w:p>
      <w:pPr>
        <w:pStyle w:val="CaptionedFigure"/>
      </w:pPr>
      <w:bookmarkStart w:id="30" w:name="fig:003"/>
      <w:r>
        <w:drawing>
          <wp:inline>
            <wp:extent cx="5334000" cy="4777198"/>
            <wp:effectExtent b="0" l="0" r="0" t="0"/>
            <wp:docPr descr="Figure 3: Функция для вычисления Якоби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Функция для вычисления Якоби</w:t>
      </w:r>
    </w:p>
    <w:p>
      <w:pPr>
        <w:numPr>
          <w:ilvl w:val="0"/>
          <w:numId w:val="1012"/>
        </w:numPr>
        <w:pStyle w:val="Compact"/>
      </w:pPr>
      <w:r>
        <w:t xml:space="preserve">Написал функцию solovoy для алгоритма Соловэя-Штрассена. (рис. 4)</w:t>
      </w:r>
    </w:p>
    <w:p>
      <w:pPr>
        <w:pStyle w:val="CaptionedFigure"/>
      </w:pPr>
      <w:bookmarkStart w:id="32" w:name="fig:004"/>
      <w:r>
        <w:drawing>
          <wp:inline>
            <wp:extent cx="5334000" cy="2534336"/>
            <wp:effectExtent b="0" l="0" r="0" t="0"/>
            <wp:docPr descr="Figure 4: Функция для алгоритма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Функция для алгоритма Соловэя-Штрассена</w:t>
      </w:r>
    </w:p>
    <w:p>
      <w:pPr>
        <w:numPr>
          <w:ilvl w:val="0"/>
          <w:numId w:val="1013"/>
        </w:numPr>
        <w:pStyle w:val="Compact"/>
      </w:pPr>
      <w:r>
        <w:t xml:space="preserve">Написал функцию MillerRabin для алгоритма Миллера-Рабина. (рис. 5)</w:t>
      </w:r>
    </w:p>
    <w:p>
      <w:pPr>
        <w:pStyle w:val="CaptionedFigure"/>
      </w:pPr>
      <w:bookmarkStart w:id="34" w:name="fig:005"/>
      <w:r>
        <w:drawing>
          <wp:inline>
            <wp:extent cx="5334000" cy="4299482"/>
            <wp:effectExtent b="0" l="0" r="0" t="0"/>
            <wp:docPr descr="Figure 5: Функция для алгоритма Миллера-Рабин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Функция для алгоритма Миллера-Рабина</w:t>
      </w:r>
    </w:p>
    <w:p>
      <w:pPr>
        <w:numPr>
          <w:ilvl w:val="0"/>
          <w:numId w:val="1014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6" w:name="fig:006"/>
      <w:r>
        <w:drawing>
          <wp:inline>
            <wp:extent cx="5334000" cy="2974067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5/image/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Результат алгоритмов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алгоритмы Ферма,Соловэя-Штрассена, Миллера-Рабина и вычисления Якоби.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</w:pPr>
      <w:r>
        <w:t xml:space="preserve">Тест простоты [Электронный ресурс] - Режим доступа: https://ru.wikipedia.org/wiki/Тест_простоты</w:t>
      </w:r>
    </w:p>
    <w:p>
      <w:pPr>
        <w:numPr>
          <w:ilvl w:val="0"/>
          <w:numId w:val="1015"/>
        </w:numPr>
      </w:pPr>
      <w:r>
        <w:t xml:space="preserve">Тест Ферма [Электронный ресурс] - Режим доступа: https://ru.wikipedia.org/wiki/Тест_Ферма</w:t>
      </w:r>
    </w:p>
    <w:p>
      <w:pPr>
        <w:numPr>
          <w:ilvl w:val="0"/>
          <w:numId w:val="1015"/>
        </w:numPr>
      </w:pPr>
      <w:r>
        <w:t xml:space="preserve">Тест Соловея — Штрассена [Электронный ресурс] - Режим доступа: https://ru.wikipedia.org/wiki/Тест_Соловея_—_Штрассена</w:t>
      </w:r>
    </w:p>
    <w:p>
      <w:pPr>
        <w:numPr>
          <w:ilvl w:val="0"/>
          <w:numId w:val="1015"/>
        </w:numPr>
      </w:pPr>
      <w:r>
        <w:t xml:space="preserve">Тест Миллера — Рабина [Электронный ресурс] - Режим доступа: https://ru.wikipedia.org/wiki/Тест_Миллера_—_Рабина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Гаджиев Нурсултан Тофик оглы НФИ-01-22</dc:creator>
  <dc:language>ru-RU</dc:language>
  <cp:keywords/>
  <dcterms:created xsi:type="dcterms:W3CDTF">2022-11-12T18:24:54Z</dcterms:created>
  <dcterms:modified xsi:type="dcterms:W3CDTF">2022-11-12T18:24:54Z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Вероятностные алгоритмы проверки чисел на простоту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