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40"/>
        <w:jc w:val="center"/>
        <w:rPr>
          <w:b/>
          <w:b/>
        </w:rPr>
      </w:pPr>
      <w:r>
        <w:rPr>
          <w:b/>
        </w:rPr>
        <w:t>REQUERIMIENTO 16/DIC/2015</w:t>
      </w:r>
    </w:p>
    <w:p>
      <w:pPr>
        <w:pStyle w:val="Normal"/>
        <w:spacing w:before="0" w:after="0"/>
        <w:rPr/>
      </w:pPr>
      <w:r>
        <w:rPr/>
        <w:drawing>
          <wp:inline distT="0" distB="0" distL="19050" distR="7620">
            <wp:extent cx="5612130" cy="448754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0"/>
        <w:rPr/>
      </w:pPr>
      <w:r>
        <w:rPr/>
        <w:t>Al después de asignar a un técnico y al poner la contraseña erróneamente marca el error en contraseña pero aun lo sigue asignando.</w:t>
      </w:r>
    </w:p>
    <w:p>
      <w:pPr>
        <w:pStyle w:val="Normal"/>
        <w:spacing w:before="0" w:after="40"/>
        <w:rPr/>
      </w:pPr>
      <w:r>
        <w:rPr/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  <w:t xml:space="preserve">- </w:t>
      </w:r>
      <w:r>
        <w:rPr>
          <w:b/>
          <w:bCs/>
          <w:color w:val="6600FF"/>
        </w:rPr>
        <w:t>Si, ya lo habían reportado. Se solucionará pronto.</w:t>
      </w:r>
    </w:p>
    <w:p>
      <w:pPr>
        <w:pStyle w:val="Normal"/>
        <w:spacing w:before="0" w:after="0"/>
        <w:rPr/>
      </w:pPr>
      <w:r>
        <w:rPr/>
        <w:drawing>
          <wp:inline distT="0" distB="0" distL="19050" distR="7620">
            <wp:extent cx="5612130" cy="4487545"/>
            <wp:effectExtent l="0" t="0" r="0" b="0"/>
            <wp:docPr id="3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column">
                  <wp:posOffset>172720</wp:posOffset>
                </wp:positionH>
                <wp:positionV relativeFrom="paragraph">
                  <wp:posOffset>2145665</wp:posOffset>
                </wp:positionV>
                <wp:extent cx="556895" cy="176530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00" cy="17604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548dd4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fillcolor="white" stroked="t" style="position:absolute;margin-left:13.6pt;margin-top:168.95pt;width:43.75pt;height:13.8pt">
                <w10:wrap type="none"/>
                <v:fill o:detectmouseclick="t" type="solid" color2="black" opacity="0"/>
                <v:stroke color="#548dd4" weight="28440" joinstyle="round" endcap="flat"/>
              </v:oval>
            </w:pict>
          </mc:Fallback>
        </mc:AlternateContent>
      </w:r>
    </w:p>
    <w:p>
      <w:pPr>
        <w:pStyle w:val="Normal"/>
        <w:spacing w:before="0" w:after="40"/>
        <w:rPr/>
      </w:pPr>
      <w:r>
        <w:rPr/>
        <w:t>Aparece en sus servicios por atender al técnico que se le asigno del caso anterior.</w:t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  <w:t xml:space="preserve">? </w:t>
      </w:r>
      <w:r>
        <w:rPr>
          <w:b/>
          <w:bCs/>
          <w:color w:val="6600FF"/>
        </w:rPr>
        <w:t>supongo que esto esta relacionado con la foto y comentario anterior. Si no es así, por favor mejoren la redacción.</w:t>
      </w:r>
    </w:p>
    <w:p>
      <w:pPr>
        <w:pStyle w:val="Normal"/>
        <w:spacing w:before="0" w:after="40"/>
        <w:rPr/>
      </w:pPr>
      <w:r>
        <w:rPr/>
        <w:drawing>
          <wp:inline distT="0" distB="0" distL="19050" distR="7620">
            <wp:extent cx="5612130" cy="4487545"/>
            <wp:effectExtent l="0" t="0" r="0" b="0"/>
            <wp:docPr id="4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0"/>
        <w:rPr/>
      </w:pPr>
      <w:r>
        <w:rPr/>
        <w:t>Abarca más de la pantalla saliéndose la información.</w:t>
      </w:r>
    </w:p>
    <w:p>
      <w:pPr>
        <w:pStyle w:val="Normal"/>
        <w:spacing w:before="0" w:after="40"/>
        <w:rPr/>
      </w:pPr>
      <w:r>
        <w:rPr/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  <w:t xml:space="preserve">? </w:t>
      </w:r>
      <w:r>
        <w:rPr>
          <w:b/>
          <w:bCs/>
          <w:color w:val="6600FF"/>
        </w:rPr>
        <w:t>¿Te refieres a salirse hacia la derecha?, no se sale, es “enviar” es el el último. Por otra parte, ustedes pidieron todos estos datos.</w:t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</w:r>
    </w:p>
    <w:p>
      <w:pPr>
        <w:pStyle w:val="Normal"/>
        <w:spacing w:before="0" w:after="40"/>
        <w:rPr/>
      </w:pPr>
      <w:r>
        <w:rPr/>
        <w:drawing>
          <wp:inline distT="0" distB="0" distL="0" distR="0">
            <wp:extent cx="5612130" cy="4487545"/>
            <wp:effectExtent l="0" t="0" r="0" b="0"/>
            <wp:docPr id="5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0"/>
        <w:rPr/>
      </w:pPr>
      <w:r>
        <w:rPr/>
        <w:drawing>
          <wp:inline distT="0" distB="0" distL="19050" distR="7620">
            <wp:extent cx="5612130" cy="4487545"/>
            <wp:effectExtent l="0" t="0" r="0" b="0"/>
            <wp:docPr id="6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0"/>
        <w:rPr/>
      </w:pPr>
      <w:r>
        <w:rPr/>
        <w:t>Se agrega el archivo aunque marca error pero se tiene que volver a realizar el cierre.</w:t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  <w:t xml:space="preserve">- </w:t>
      </w:r>
      <w:r>
        <w:rPr>
          <w:b/>
          <w:bCs/>
          <w:color w:val="6600FF"/>
        </w:rPr>
        <w:t>Si, ya lo habían reportado. Se solucionará pronto.</w:t>
      </w:r>
    </w:p>
    <w:p>
      <w:pPr>
        <w:pStyle w:val="Normal"/>
        <w:spacing w:before="0" w:after="40"/>
        <w:rPr/>
      </w:pPr>
      <w:r>
        <w:rPr/>
      </w:r>
    </w:p>
    <w:p>
      <w:pPr>
        <w:pStyle w:val="Normal"/>
        <w:spacing w:before="0" w:after="40"/>
        <w:jc w:val="center"/>
        <w:rPr>
          <w:b/>
          <w:b/>
        </w:rPr>
      </w:pPr>
      <w:r>
        <w:rPr>
          <w:b/>
        </w:rPr>
        <w:t>Incidente</w:t>
      </w:r>
    </w:p>
    <w:p>
      <w:pPr>
        <w:pStyle w:val="Normal"/>
        <w:spacing w:before="0" w:after="40"/>
        <w:rPr/>
      </w:pPr>
      <w:r>
        <w:rPr/>
        <w:drawing>
          <wp:inline distT="0" distB="0" distL="19050" distR="7620">
            <wp:extent cx="5612130" cy="4487545"/>
            <wp:effectExtent l="0" t="0" r="0" b="0"/>
            <wp:docPr id="8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331470</wp:posOffset>
                </wp:positionH>
                <wp:positionV relativeFrom="paragraph">
                  <wp:posOffset>1293495</wp:posOffset>
                </wp:positionV>
                <wp:extent cx="2414905" cy="175895"/>
                <wp:effectExtent l="0" t="0" r="0" b="0"/>
                <wp:wrapNone/>
                <wp:docPr id="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160" cy="175320"/>
                        </a:xfrm>
                        <a:prstGeom prst="ellipse">
                          <a:avLst/>
                        </a:prstGeom>
                        <a:noFill/>
                        <a:ln w="19080">
                          <a:solidFill>
                            <a:srgbClr val="548dd4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fillcolor="white" stroked="t" style="position:absolute;margin-left:26.1pt;margin-top:101.85pt;width:190.05pt;height:13.75pt">
                <w10:wrap type="none"/>
                <v:fill o:detectmouseclick="t" type="solid" color2="black" opacity="0"/>
                <v:stroke color="#548dd4" weight="19080" joinstyle="round" endcap="flat"/>
              </v:oval>
            </w:pict>
          </mc:Fallback>
        </mc:AlternateContent>
      </w:r>
    </w:p>
    <w:p>
      <w:pPr>
        <w:pStyle w:val="Normal"/>
        <w:spacing w:before="0" w:after="40"/>
        <w:rPr/>
      </w:pPr>
      <w:r>
        <w:rPr/>
        <w:t>Aun no aparece el combo usuario, marca y modelo al ingresar el equipo.</w:t>
      </w:r>
    </w:p>
    <w:p>
      <w:pPr>
        <w:pStyle w:val="Normal"/>
        <w:spacing w:before="0" w:after="40"/>
        <w:rPr/>
      </w:pPr>
      <w:r>
        <w:rPr/>
      </w:r>
    </w:p>
    <w:p>
      <w:pPr>
        <w:pStyle w:val="Normal"/>
        <w:spacing w:before="0" w:after="40"/>
        <w:rPr>
          <w:b/>
          <w:b/>
          <w:bCs/>
          <w:color w:val="6600FF"/>
        </w:rPr>
      </w:pPr>
      <w:bookmarkStart w:id="0" w:name="__DdeLink__24_2094732267"/>
      <w:r>
        <w:rPr>
          <w:b/>
          <w:bCs/>
          <w:color w:val="6600FF"/>
        </w:rPr>
        <w:t xml:space="preserve">- </w:t>
      </w:r>
      <w:bookmarkEnd w:id="0"/>
      <w:r>
        <w:rPr>
          <w:b/>
          <w:bCs/>
          <w:color w:val="6600FF"/>
        </w:rPr>
        <w:t>Si, ya lo habían reportado. Se solucionará pronto.</w:t>
      </w:r>
    </w:p>
    <w:p>
      <w:pPr>
        <w:pStyle w:val="Normal"/>
        <w:spacing w:before="0" w:after="40"/>
        <w:rPr/>
      </w:pPr>
      <w:r>
        <w:rPr/>
        <w:drawing>
          <wp:inline distT="0" distB="0" distL="19050" distR="7620">
            <wp:extent cx="5612130" cy="4487545"/>
            <wp:effectExtent l="0" t="0" r="0" b="0"/>
            <wp:docPr id="9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0"/>
        <w:rPr/>
      </w:pPr>
      <w:r>
        <w:rPr/>
        <w:t>Aun no aparece Garantía, área, cuerpo y nivel así como la extensión del solicitante aun.</w:t>
      </w:r>
    </w:p>
    <w:p>
      <w:pPr>
        <w:pStyle w:val="Normal"/>
        <w:spacing w:before="0" w:after="40"/>
        <w:rPr/>
      </w:pPr>
      <w:r>
        <w:rPr/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  <w:t xml:space="preserve">- </w:t>
      </w:r>
      <w:r>
        <w:rPr>
          <w:b/>
          <w:bCs/>
          <w:color w:val="6600FF"/>
        </w:rPr>
        <w:t>Si. Se solucionará pronto.</w:t>
      </w:r>
    </w:p>
    <w:p>
      <w:pPr>
        <w:pStyle w:val="Normal"/>
        <w:spacing w:before="0" w:after="40"/>
        <w:rPr/>
      </w:pPr>
      <w:r>
        <w:rPr/>
        <w:drawing>
          <wp:inline distT="0" distB="0" distL="19050" distR="7620">
            <wp:extent cx="5612130" cy="4487545"/>
            <wp:effectExtent l="0" t="0" r="0" b="0"/>
            <wp:docPr id="10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0"/>
        <w:rPr/>
      </w:pPr>
      <w:r>
        <w:rPr/>
        <w:t>Se agrega el archivo aunque marca error pero se tiene que volver a realizar el cierre.</w:t>
      </w:r>
    </w:p>
    <w:p>
      <w:pPr>
        <w:pStyle w:val="Normal"/>
        <w:spacing w:before="0" w:after="40"/>
        <w:rPr/>
      </w:pPr>
      <w:r>
        <w:rPr/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  <w:t xml:space="preserve">- </w:t>
      </w:r>
      <w:r>
        <w:rPr>
          <w:b/>
          <w:bCs/>
          <w:color w:val="6600FF"/>
        </w:rPr>
        <w:t>Si, ya lo habían reportado. Se solucionará pronto. (es el mismo caso que uno reportado antes en este mismo archivo)</w:t>
      </w:r>
    </w:p>
    <w:sectPr>
      <w:type w:val="nextPage"/>
      <w:pgSz w:w="12240" w:h="15840"/>
      <w:pgMar w:left="1701" w:right="1701" w:header="0" w:top="426" w:footer="0" w:bottom="426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2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c34d5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MX" w:eastAsia="en-US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7c5e70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7c5e7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5e70"/>
    <w:pPr>
      <w:spacing w:before="0" w:after="20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Application>LibreOffice/5.0.2.2$Linux_X86_64 LibreOffice_project/00m0$Build-2</Application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2015-12-16T20:27:00Z</dcterms:created>
  <dc:creator>ahernandezp</dc:creator>
  <dc:language>es-MX</dc:language>
  <cp:lastModifiedBy>Daniel </cp:lastModifiedBy>
  <dcterms:modified xsi:type="dcterms:W3CDTF">2015-12-17T12:18:57Z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