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2AB" w:rsidRDefault="00231362" w:rsidP="00231362">
      <w:pPr>
        <w:jc w:val="center"/>
      </w:pPr>
      <w:r>
        <w:t>Revisión 19/01/201</w:t>
      </w:r>
      <w:r w:rsidR="00B26B5B">
        <w:t>6</w:t>
      </w:r>
    </w:p>
    <w:p w:rsidR="00231362" w:rsidRDefault="00265F56" w:rsidP="00231362">
      <w:pPr>
        <w:jc w:val="center"/>
      </w:pPr>
      <w:r>
        <w:t xml:space="preserve">La </w:t>
      </w:r>
      <w:r w:rsidR="00623E31">
        <w:t xml:space="preserve">impresión del reporte </w:t>
      </w:r>
      <w:r>
        <w:t xml:space="preserve">se realizó en el </w:t>
      </w:r>
      <w:r w:rsidR="00133B86">
        <w:t xml:space="preserve">Servidor </w:t>
      </w:r>
      <w:hyperlink r:id="rId6" w:history="1">
        <w:r w:rsidR="00133B86" w:rsidRPr="000F63DD">
          <w:rPr>
            <w:rStyle w:val="Hipervnculo"/>
          </w:rPr>
          <w:t>http://192.168.16.59</w:t>
        </w:r>
      </w:hyperlink>
      <w:r w:rsidR="00133B86">
        <w:t xml:space="preserve"> versión 0.4.15</w:t>
      </w:r>
      <w:r>
        <w:t xml:space="preserve">, actualmente el Departamento de Gestión y Operación de Servicios tiene acceso al servidor </w:t>
      </w:r>
      <w:hyperlink r:id="rId7" w:history="1">
        <w:r w:rsidRPr="000F63DD">
          <w:rPr>
            <w:rStyle w:val="Hipervnculo"/>
          </w:rPr>
          <w:t>http://192.168.16.51</w:t>
        </w:r>
      </w:hyperlink>
      <w:r>
        <w:t xml:space="preserve"> a la versión 0.4.14</w:t>
      </w:r>
    </w:p>
    <w:p w:rsidR="00231362" w:rsidRDefault="00133B86" w:rsidP="00231362">
      <w:pPr>
        <w:jc w:val="both"/>
      </w:pPr>
      <w:r w:rsidRPr="00133B86">
        <w:rPr>
          <w:noProof/>
          <w:lang w:eastAsia="es-MX"/>
        </w:rPr>
        <w:drawing>
          <wp:inline distT="0" distB="0" distL="0" distR="0">
            <wp:extent cx="5612130" cy="4491809"/>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2130" cy="4491809"/>
                    </a:xfrm>
                    <a:prstGeom prst="rect">
                      <a:avLst/>
                    </a:prstGeom>
                    <a:noFill/>
                    <a:ln w="9525">
                      <a:noFill/>
                      <a:miter lim="800000"/>
                      <a:headEnd/>
                      <a:tailEnd/>
                    </a:ln>
                  </pic:spPr>
                </pic:pic>
              </a:graphicData>
            </a:graphic>
          </wp:inline>
        </w:drawing>
      </w:r>
    </w:p>
    <w:p w:rsidR="00231362" w:rsidRDefault="00231362" w:rsidP="00231362">
      <w:pPr>
        <w:jc w:val="both"/>
      </w:pPr>
    </w:p>
    <w:p w:rsidR="00231362" w:rsidRPr="00B26B5B" w:rsidRDefault="00231362" w:rsidP="00B26B5B">
      <w:pPr>
        <w:pStyle w:val="Prrafodelista"/>
        <w:numPr>
          <w:ilvl w:val="0"/>
          <w:numId w:val="1"/>
        </w:numPr>
        <w:ind w:left="851" w:hanging="425"/>
        <w:jc w:val="both"/>
        <w:rPr>
          <w:sz w:val="28"/>
          <w:szCs w:val="28"/>
        </w:rPr>
      </w:pPr>
      <w:r w:rsidRPr="00B26B5B">
        <w:rPr>
          <w:sz w:val="28"/>
          <w:szCs w:val="28"/>
        </w:rPr>
        <w:t>En el archivo de Excel que se entrego con los repo</w:t>
      </w:r>
      <w:r w:rsidR="00133B86" w:rsidRPr="00B26B5B">
        <w:rPr>
          <w:sz w:val="28"/>
          <w:szCs w:val="28"/>
        </w:rPr>
        <w:t>r</w:t>
      </w:r>
      <w:r w:rsidRPr="00B26B5B">
        <w:rPr>
          <w:sz w:val="28"/>
          <w:szCs w:val="28"/>
        </w:rPr>
        <w:t xml:space="preserve">tes solicitados incluimos una nota para </w:t>
      </w:r>
      <w:r w:rsidR="00133B86" w:rsidRPr="00B26B5B">
        <w:rPr>
          <w:sz w:val="28"/>
          <w:szCs w:val="28"/>
        </w:rPr>
        <w:t>el reporte REPOSITORIO DE SOLICITUDES</w:t>
      </w:r>
      <w:r w:rsidRPr="00B26B5B">
        <w:rPr>
          <w:sz w:val="28"/>
          <w:szCs w:val="28"/>
        </w:rPr>
        <w:t xml:space="preserve"> que es la siguiente</w:t>
      </w:r>
      <w:r w:rsidR="00133B86" w:rsidRPr="00B26B5B">
        <w:rPr>
          <w:sz w:val="28"/>
          <w:szCs w:val="28"/>
        </w:rPr>
        <w:t>:</w:t>
      </w:r>
    </w:p>
    <w:p w:rsidR="00231362" w:rsidRPr="00B26B5B" w:rsidRDefault="00231362" w:rsidP="00B26B5B">
      <w:pPr>
        <w:ind w:left="851"/>
        <w:jc w:val="both"/>
        <w:rPr>
          <w:b/>
          <w:i/>
          <w:sz w:val="28"/>
          <w:szCs w:val="28"/>
        </w:rPr>
      </w:pPr>
      <w:r w:rsidRPr="00B26B5B">
        <w:rPr>
          <w:b/>
          <w:i/>
          <w:sz w:val="28"/>
          <w:szCs w:val="28"/>
        </w:rPr>
        <w:t xml:space="preserve">Nota:    El repositorio de Solicitudes debe incluir la totalidad de las Solicitudes de Servicio con opción de consulta por No. de solicitud, Solicitante, Numero del Inventario,  estado del servicio (Nuevo, primer nivel, segundo nivel, pendientes, etc.), así como por un rango de fecha determinado. </w:t>
      </w:r>
    </w:p>
    <w:p w:rsidR="00231362" w:rsidRPr="00B26B5B" w:rsidRDefault="00231362" w:rsidP="00B26B5B">
      <w:pPr>
        <w:ind w:left="851"/>
        <w:jc w:val="both"/>
        <w:rPr>
          <w:b/>
          <w:i/>
          <w:sz w:val="28"/>
          <w:szCs w:val="28"/>
        </w:rPr>
      </w:pPr>
      <w:r w:rsidRPr="00B26B5B">
        <w:rPr>
          <w:b/>
          <w:i/>
          <w:sz w:val="28"/>
          <w:szCs w:val="28"/>
        </w:rPr>
        <w:lastRenderedPageBreak/>
        <w:t xml:space="preserve">Este reporte se requiere exportar a </w:t>
      </w:r>
      <w:proofErr w:type="spellStart"/>
      <w:r w:rsidRPr="00B26B5B">
        <w:rPr>
          <w:b/>
          <w:i/>
          <w:sz w:val="28"/>
          <w:szCs w:val="28"/>
        </w:rPr>
        <w:t>excel</w:t>
      </w:r>
      <w:proofErr w:type="spellEnd"/>
      <w:r w:rsidRPr="00B26B5B">
        <w:rPr>
          <w:b/>
          <w:i/>
          <w:sz w:val="28"/>
          <w:szCs w:val="28"/>
        </w:rPr>
        <w:t>, en su totalidad o de acuerdo a la consulta.</w:t>
      </w:r>
    </w:p>
    <w:p w:rsidR="00231362" w:rsidRPr="00B26B5B" w:rsidRDefault="00231362" w:rsidP="00B26B5B">
      <w:pPr>
        <w:ind w:left="851"/>
        <w:jc w:val="both"/>
        <w:rPr>
          <w:sz w:val="28"/>
          <w:szCs w:val="28"/>
        </w:rPr>
      </w:pPr>
      <w:r w:rsidRPr="00B26B5B">
        <w:rPr>
          <w:sz w:val="28"/>
          <w:szCs w:val="28"/>
        </w:rPr>
        <w:t>El reporte proporciona la información por el mes que se selecciona, debe ser de acuerdo a la nota anterior por un rango de fecha.</w:t>
      </w:r>
    </w:p>
    <w:p w:rsidR="00133B86" w:rsidRDefault="00231362" w:rsidP="00B26B5B">
      <w:pPr>
        <w:pStyle w:val="Prrafodelista"/>
        <w:numPr>
          <w:ilvl w:val="0"/>
          <w:numId w:val="1"/>
        </w:numPr>
        <w:ind w:left="851" w:hanging="425"/>
        <w:jc w:val="both"/>
        <w:rPr>
          <w:sz w:val="28"/>
          <w:szCs w:val="28"/>
        </w:rPr>
      </w:pPr>
      <w:r w:rsidRPr="00B26B5B">
        <w:rPr>
          <w:sz w:val="28"/>
          <w:szCs w:val="28"/>
        </w:rPr>
        <w:t xml:space="preserve">En el reporte del mes de septiembre aparece en columna </w:t>
      </w:r>
      <w:proofErr w:type="spellStart"/>
      <w:r w:rsidRPr="00B26B5B">
        <w:rPr>
          <w:sz w:val="28"/>
          <w:szCs w:val="28"/>
        </w:rPr>
        <w:t>Subcategoria</w:t>
      </w:r>
      <w:proofErr w:type="spellEnd"/>
      <w:r w:rsidRPr="00B26B5B">
        <w:rPr>
          <w:sz w:val="28"/>
          <w:szCs w:val="28"/>
        </w:rPr>
        <w:t xml:space="preserve">  y categoría de </w:t>
      </w:r>
      <w:r w:rsidR="00133B86" w:rsidRPr="00B26B5B">
        <w:rPr>
          <w:sz w:val="28"/>
          <w:szCs w:val="28"/>
        </w:rPr>
        <w:t>tercer nivel alguno registros con la palabra “</w:t>
      </w:r>
      <w:proofErr w:type="spellStart"/>
      <w:r w:rsidR="00133B86" w:rsidRPr="00B26B5B">
        <w:rPr>
          <w:sz w:val="28"/>
          <w:szCs w:val="28"/>
        </w:rPr>
        <w:t>null</w:t>
      </w:r>
      <w:proofErr w:type="spellEnd"/>
      <w:r w:rsidR="00133B86" w:rsidRPr="00B26B5B">
        <w:rPr>
          <w:sz w:val="28"/>
          <w:szCs w:val="28"/>
        </w:rPr>
        <w:t>”, así como en la columna de prioridad indica en algunos registros “Seleccione una…”.</w:t>
      </w:r>
    </w:p>
    <w:p w:rsidR="004504F7" w:rsidRPr="004504F7" w:rsidRDefault="004504F7" w:rsidP="004504F7">
      <w:pPr>
        <w:pStyle w:val="Prrafodelista"/>
        <w:ind w:left="851"/>
        <w:jc w:val="both"/>
        <w:rPr>
          <w:b/>
          <w:color w:val="E36C0A" w:themeColor="accent6" w:themeShade="BF"/>
          <w:sz w:val="28"/>
          <w:szCs w:val="28"/>
        </w:rPr>
      </w:pPr>
      <w:r w:rsidRPr="004504F7">
        <w:rPr>
          <w:b/>
          <w:color w:val="E36C0A" w:themeColor="accent6" w:themeShade="BF"/>
          <w:sz w:val="28"/>
          <w:szCs w:val="28"/>
        </w:rPr>
        <w:t>+ Corregido</w:t>
      </w:r>
    </w:p>
    <w:p w:rsidR="00B26B5B" w:rsidRDefault="00B26B5B" w:rsidP="00B26B5B">
      <w:pPr>
        <w:pStyle w:val="Prrafodelista"/>
        <w:numPr>
          <w:ilvl w:val="0"/>
          <w:numId w:val="1"/>
        </w:numPr>
        <w:ind w:left="851" w:hanging="425"/>
        <w:jc w:val="both"/>
        <w:rPr>
          <w:sz w:val="28"/>
          <w:szCs w:val="28"/>
        </w:rPr>
      </w:pPr>
      <w:r w:rsidRPr="001647C9">
        <w:rPr>
          <w:sz w:val="28"/>
          <w:szCs w:val="28"/>
        </w:rPr>
        <w:t>Incluir el Logo de la SSA en el lado izquierdo y del INR en el lado derecho.</w:t>
      </w:r>
    </w:p>
    <w:p w:rsidR="00596E40" w:rsidRPr="00596E40" w:rsidRDefault="00596E40" w:rsidP="00DD1733">
      <w:pPr>
        <w:pStyle w:val="Prrafodelista"/>
        <w:ind w:left="1004"/>
        <w:jc w:val="both"/>
        <w:rPr>
          <w:b/>
          <w:color w:val="E36C0A" w:themeColor="accent6" w:themeShade="BF"/>
          <w:sz w:val="28"/>
          <w:szCs w:val="28"/>
        </w:rPr>
      </w:pPr>
      <w:r w:rsidRPr="004504F7">
        <w:rPr>
          <w:b/>
          <w:color w:val="E36C0A" w:themeColor="accent6" w:themeShade="BF"/>
          <w:sz w:val="28"/>
          <w:szCs w:val="28"/>
        </w:rPr>
        <w:t>+ Corregido</w:t>
      </w:r>
    </w:p>
    <w:p w:rsidR="00B26B5B" w:rsidRPr="001647C9" w:rsidRDefault="00B26B5B" w:rsidP="00B26B5B">
      <w:pPr>
        <w:pStyle w:val="Prrafodelista"/>
        <w:numPr>
          <w:ilvl w:val="0"/>
          <w:numId w:val="1"/>
        </w:numPr>
        <w:ind w:left="851" w:hanging="425"/>
        <w:jc w:val="both"/>
        <w:rPr>
          <w:sz w:val="28"/>
          <w:szCs w:val="28"/>
        </w:rPr>
      </w:pPr>
      <w:r w:rsidRPr="001647C9">
        <w:rPr>
          <w:sz w:val="28"/>
          <w:szCs w:val="28"/>
        </w:rPr>
        <w:t>Indicar la</w:t>
      </w:r>
      <w:r w:rsidR="003A7D07">
        <w:rPr>
          <w:sz w:val="28"/>
          <w:szCs w:val="28"/>
        </w:rPr>
        <w:t xml:space="preserve"> Fecha y Hora  en que se realizó</w:t>
      </w:r>
      <w:r w:rsidRPr="001647C9">
        <w:rPr>
          <w:sz w:val="28"/>
          <w:szCs w:val="28"/>
        </w:rPr>
        <w:t xml:space="preserve"> la impresión con formato: </w:t>
      </w:r>
    </w:p>
    <w:p w:rsidR="00821C7C" w:rsidRDefault="00B26B5B" w:rsidP="00B26B5B">
      <w:pPr>
        <w:ind w:left="851"/>
        <w:rPr>
          <w:sz w:val="28"/>
          <w:szCs w:val="28"/>
        </w:rPr>
      </w:pPr>
      <w:r>
        <w:rPr>
          <w:sz w:val="28"/>
          <w:szCs w:val="28"/>
        </w:rPr>
        <w:t xml:space="preserve">Fecha y Hora: </w:t>
      </w:r>
      <w:proofErr w:type="spellStart"/>
      <w:r>
        <w:rPr>
          <w:sz w:val="28"/>
          <w:szCs w:val="28"/>
        </w:rPr>
        <w:t>dd</w:t>
      </w:r>
      <w:proofErr w:type="spellEnd"/>
      <w:r>
        <w:rPr>
          <w:sz w:val="28"/>
          <w:szCs w:val="28"/>
        </w:rPr>
        <w:t>/mm/</w:t>
      </w:r>
      <w:proofErr w:type="spellStart"/>
      <w:r>
        <w:rPr>
          <w:sz w:val="28"/>
          <w:szCs w:val="28"/>
        </w:rPr>
        <w:t>aaaa</w:t>
      </w:r>
      <w:proofErr w:type="spellEnd"/>
      <w:r>
        <w:rPr>
          <w:sz w:val="28"/>
          <w:szCs w:val="28"/>
        </w:rPr>
        <w:tab/>
      </w:r>
      <w:r>
        <w:rPr>
          <w:sz w:val="28"/>
          <w:szCs w:val="28"/>
        </w:rPr>
        <w:tab/>
      </w:r>
    </w:p>
    <w:p w:rsidR="00B26B5B" w:rsidRPr="00111806" w:rsidRDefault="00821C7C" w:rsidP="00B26B5B">
      <w:pPr>
        <w:ind w:left="851"/>
        <w:rPr>
          <w:sz w:val="28"/>
          <w:szCs w:val="28"/>
        </w:rPr>
      </w:pPr>
      <w:r w:rsidRPr="004504F7">
        <w:rPr>
          <w:b/>
          <w:color w:val="E36C0A" w:themeColor="accent6" w:themeShade="BF"/>
          <w:sz w:val="28"/>
          <w:szCs w:val="28"/>
        </w:rPr>
        <w:t>+ Corregido</w:t>
      </w:r>
      <w:r w:rsidR="00B26B5B">
        <w:rPr>
          <w:sz w:val="28"/>
          <w:szCs w:val="28"/>
        </w:rPr>
        <w:tab/>
      </w:r>
    </w:p>
    <w:p w:rsidR="00B26B5B" w:rsidRDefault="00B26B5B" w:rsidP="00B26B5B">
      <w:pPr>
        <w:ind w:left="851"/>
        <w:rPr>
          <w:sz w:val="28"/>
          <w:szCs w:val="28"/>
        </w:rPr>
      </w:pPr>
      <w:r>
        <w:rPr>
          <w:sz w:val="28"/>
          <w:szCs w:val="28"/>
        </w:rPr>
        <w:t xml:space="preserve">E incluir  número de páginas por ejemplo: </w:t>
      </w:r>
    </w:p>
    <w:p w:rsidR="00B26B5B" w:rsidRDefault="00B26B5B" w:rsidP="00B26B5B">
      <w:pPr>
        <w:ind w:left="851"/>
        <w:rPr>
          <w:sz w:val="28"/>
          <w:szCs w:val="28"/>
        </w:rPr>
      </w:pPr>
      <w:r>
        <w:rPr>
          <w:sz w:val="28"/>
          <w:szCs w:val="28"/>
        </w:rPr>
        <w:t>Página: 1 de 4</w:t>
      </w:r>
    </w:p>
    <w:p w:rsidR="00821C7C" w:rsidRDefault="00821C7C" w:rsidP="00B26B5B">
      <w:pPr>
        <w:ind w:left="851"/>
        <w:rPr>
          <w:sz w:val="28"/>
          <w:szCs w:val="28"/>
        </w:rPr>
      </w:pPr>
      <w:r>
        <w:rPr>
          <w:b/>
          <w:color w:val="E36C0A" w:themeColor="accent6" w:themeShade="BF"/>
          <w:sz w:val="28"/>
          <w:szCs w:val="28"/>
        </w:rPr>
        <w:t>x</w:t>
      </w:r>
      <w:r w:rsidRPr="004504F7">
        <w:rPr>
          <w:b/>
          <w:color w:val="E36C0A" w:themeColor="accent6" w:themeShade="BF"/>
          <w:sz w:val="28"/>
          <w:szCs w:val="28"/>
        </w:rPr>
        <w:t xml:space="preserve"> </w:t>
      </w:r>
      <w:r>
        <w:rPr>
          <w:b/>
          <w:color w:val="E36C0A" w:themeColor="accent6" w:themeShade="BF"/>
          <w:sz w:val="28"/>
          <w:szCs w:val="28"/>
        </w:rPr>
        <w:t>No en Excel, en los demás reportes si.</w:t>
      </w:r>
      <w:bookmarkStart w:id="0" w:name="_GoBack"/>
      <w:bookmarkEnd w:id="0"/>
    </w:p>
    <w:p w:rsidR="00285DA5" w:rsidRDefault="00285DA5" w:rsidP="00231362">
      <w:pPr>
        <w:jc w:val="both"/>
      </w:pPr>
    </w:p>
    <w:p w:rsidR="00133B86" w:rsidRPr="00133B86" w:rsidRDefault="00133B86" w:rsidP="00231362">
      <w:pPr>
        <w:jc w:val="both"/>
        <w:rPr>
          <w:b/>
        </w:rPr>
      </w:pPr>
    </w:p>
    <w:p w:rsidR="00231362" w:rsidRDefault="00231362" w:rsidP="00231362">
      <w:pPr>
        <w:jc w:val="both"/>
      </w:pPr>
    </w:p>
    <w:p w:rsidR="00231362" w:rsidRDefault="00231362" w:rsidP="00231362">
      <w:pPr>
        <w:jc w:val="both"/>
      </w:pPr>
    </w:p>
    <w:p w:rsidR="00231362" w:rsidRDefault="00231362" w:rsidP="00231362">
      <w:pPr>
        <w:jc w:val="center"/>
      </w:pPr>
    </w:p>
    <w:p w:rsidR="00231362" w:rsidRDefault="00231362"/>
    <w:sectPr w:rsidR="00231362" w:rsidSect="007B12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4609C"/>
    <w:multiLevelType w:val="hybridMultilevel"/>
    <w:tmpl w:val="E5E2D09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231362"/>
    <w:rsid w:val="00133B86"/>
    <w:rsid w:val="00231362"/>
    <w:rsid w:val="00265F56"/>
    <w:rsid w:val="00285DA5"/>
    <w:rsid w:val="003A7D07"/>
    <w:rsid w:val="004504F7"/>
    <w:rsid w:val="00596E40"/>
    <w:rsid w:val="00623E31"/>
    <w:rsid w:val="007B12AB"/>
    <w:rsid w:val="00821C7C"/>
    <w:rsid w:val="00B26B5B"/>
    <w:rsid w:val="00BF6BD6"/>
    <w:rsid w:val="00DD17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2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3B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3B86"/>
    <w:rPr>
      <w:rFonts w:ascii="Tahoma" w:hAnsi="Tahoma" w:cs="Tahoma"/>
      <w:sz w:val="16"/>
      <w:szCs w:val="16"/>
    </w:rPr>
  </w:style>
  <w:style w:type="character" w:styleId="Hipervnculo">
    <w:name w:val="Hyperlink"/>
    <w:basedOn w:val="Fuentedeprrafopredeter"/>
    <w:uiPriority w:val="99"/>
    <w:unhideWhenUsed/>
    <w:rsid w:val="00133B86"/>
    <w:rPr>
      <w:color w:val="0000FF" w:themeColor="hyperlink"/>
      <w:u w:val="single"/>
    </w:rPr>
  </w:style>
  <w:style w:type="paragraph" w:styleId="Prrafodelista">
    <w:name w:val="List Paragraph"/>
    <w:basedOn w:val="Normal"/>
    <w:uiPriority w:val="34"/>
    <w:qFormat/>
    <w:rsid w:val="00B26B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192.168.16.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6.5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233</Words>
  <Characters>1284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szarazua</dc:creator>
  <cp:lastModifiedBy>Daniel Zamora Olvera</cp:lastModifiedBy>
  <cp:revision>7</cp:revision>
  <dcterms:created xsi:type="dcterms:W3CDTF">2016-01-19T18:07:00Z</dcterms:created>
  <dcterms:modified xsi:type="dcterms:W3CDTF">2016-01-22T23:53:00Z</dcterms:modified>
</cp:coreProperties>
</file>