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15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1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eastAsia="es-MX"/>
        </w:rPr>
      </w:pPr>
      <w:r>
        <w:rPr>
          <w:lang w:eastAsia="es-MX"/>
        </w:rPr>
        <w:t>Revisión de herramienta SAST versión 3.7</w:t>
      </w:r>
    </w:p>
    <w:p>
      <w:pPr>
        <w:pStyle w:val="Normal"/>
        <w:rPr/>
      </w:pPr>
      <w:r>
        <w:rPr/>
        <w:drawing>
          <wp:inline distT="0" distB="0" distL="0" distR="0">
            <wp:extent cx="5612130" cy="3155315"/>
            <wp:effectExtent l="0" t="0" r="0" b="0"/>
            <wp:docPr id="2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2" wp14:anchorId="4D032962">
                <wp:simplePos x="0" y="0"/>
                <wp:positionH relativeFrom="column">
                  <wp:posOffset>3829050</wp:posOffset>
                </wp:positionH>
                <wp:positionV relativeFrom="paragraph">
                  <wp:posOffset>1376680</wp:posOffset>
                </wp:positionV>
                <wp:extent cx="1104900" cy="148590"/>
                <wp:effectExtent l="0" t="0" r="19685" b="23495"/>
                <wp:wrapNone/>
                <wp:docPr id="1" name="2 Elipse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120" cy="147960"/>
                        </a:xfrm>
                        <a:prstGeom prst="ellipse">
                          <a:avLst/>
                        </a:prstGeom>
                        <a:noFill/>
                        <a:ln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2 Elipse" stroked="t" style="position:absolute;margin-left:301.5pt;margin-top:108.4pt;width:86.9pt;height:11.6pt" wp14:anchorId="4D032962">
                <w10:wrap type="none"/>
                <v:fill on="false" o:detectmouseclick="t"/>
                <v:stroke color="#3a5f8b" weight="25560" joinstyle="round" endcap="flat"/>
              </v:oval>
            </w:pict>
          </mc:Fallback>
        </mc:AlternateContent>
      </w:r>
    </w:p>
    <w:p>
      <w:pPr>
        <w:pStyle w:val="Normal"/>
        <w:spacing w:before="0" w:after="0"/>
        <w:rPr/>
      </w:pPr>
      <w:r>
        <w:rPr/>
        <w:t>-En la pantalla de Crear Solicitud de Cambio, el campo de servicio debe decir: categoría de tercer nivel</w:t>
      </w:r>
    </w:p>
    <w:p>
      <w:pPr>
        <w:pStyle w:val="Normal"/>
        <w:spacing w:before="0" w:after="0"/>
        <w:rPr>
          <w:b/>
          <w:b/>
          <w:bCs/>
          <w:color w:val="9933FF"/>
        </w:rPr>
      </w:pPr>
      <w:r>
        <w:rPr>
          <w:b/>
          <w:bCs/>
          <w:color w:val="9933FF"/>
        </w:rPr>
        <w:t>+ Listo</w:t>
      </w:r>
    </w:p>
    <w:p>
      <w:pPr>
        <w:pStyle w:val="Normal"/>
        <w:spacing w:before="0" w:after="0"/>
        <w:rPr/>
      </w:pPr>
      <w:r>
        <w:rPr/>
        <w:t xml:space="preserve">- En ningún momento da la opción de que se indique si es un </w:t>
      </w:r>
      <w:r>
        <w:rPr>
          <w:color w:val="FF0000"/>
        </w:rPr>
        <w:t>incidente, requerimiento o problema</w:t>
      </w:r>
    </w:p>
    <w:p>
      <w:pPr>
        <w:pStyle w:val="Normal"/>
        <w:spacing w:before="0" w:after="0"/>
        <w:rPr>
          <w:b/>
          <w:b/>
          <w:bCs/>
          <w:color w:val="9933FF"/>
        </w:rPr>
      </w:pPr>
      <w:r>
        <w:rPr>
          <w:b/>
          <w:bCs/>
          <w:color w:val="9933FF"/>
        </w:rPr>
        <w:t>- Pendiente</w:t>
      </w:r>
    </w:p>
    <w:p>
      <w:pPr>
        <w:pStyle w:val="Normal"/>
        <w:spacing w:before="0" w:after="0"/>
        <w:rPr/>
      </w:pPr>
      <w:r>
        <w:rPr/>
        <w:t>- Falta el campo donde se pueda indicar la prioridad de la Solicitud de Cambio y un campo donde se la justificación del cambio.</w:t>
      </w:r>
    </w:p>
    <w:p>
      <w:pPr>
        <w:pStyle w:val="Normal"/>
        <w:spacing w:before="0" w:after="0"/>
        <w:rPr>
          <w:b/>
          <w:b/>
          <w:bCs/>
          <w:color w:val="9933FF"/>
        </w:rPr>
      </w:pPr>
      <w:r>
        <w:rPr>
          <w:b/>
          <w:bCs/>
          <w:color w:val="9933FF"/>
        </w:rPr>
        <w:t>- Pendiente la prioridad, la justificación se captura en “descripción” (se cambio la etiqueta)</w:t>
      </w:r>
    </w:p>
    <w:p>
      <w:pPr>
        <w:pStyle w:val="Normal"/>
        <w:spacing w:before="0" w:after="0"/>
        <w:rPr/>
      </w:pPr>
      <w:r>
        <w:rPr/>
        <w:t>- Se requiere un campo para que se describa la Solución del Administrador de la herramienta.</w:t>
      </w:r>
    </w:p>
    <w:p>
      <w:pPr>
        <w:pStyle w:val="Normal"/>
        <w:spacing w:before="0" w:after="0"/>
        <w:rPr>
          <w:b/>
          <w:b/>
          <w:bCs/>
          <w:color w:val="9933FF"/>
        </w:rPr>
      </w:pPr>
      <w:r>
        <w:rPr>
          <w:b/>
          <w:bCs/>
          <w:color w:val="9933FF"/>
        </w:rPr>
        <w:t>¿ Solución ?, no existe ese campo.</w:t>
      </w:r>
    </w:p>
    <w:p>
      <w:pPr>
        <w:pStyle w:val="Normal"/>
        <w:rPr>
          <w:color w:val="FF0000"/>
        </w:rPr>
      </w:pPr>
      <w:r>
        <w:rPr>
          <w:color w:val="FF0000"/>
        </w:rPr>
        <w:t>(Esta inconcluso este módulo, quedando pendiente a reserva del tiempo del desarrollador)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612130" cy="3155315"/>
            <wp:effectExtent l="0" t="0" r="0" b="0"/>
            <wp:docPr id="4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3">
                <wp:simplePos x="0" y="0"/>
                <wp:positionH relativeFrom="column">
                  <wp:posOffset>1057275</wp:posOffset>
                </wp:positionH>
                <wp:positionV relativeFrom="paragraph">
                  <wp:posOffset>1599565</wp:posOffset>
                </wp:positionV>
                <wp:extent cx="665480" cy="351155"/>
                <wp:effectExtent l="0" t="0" r="20955" b="12065"/>
                <wp:wrapNone/>
                <wp:docPr id="3" name="4 Elipse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920" cy="350640"/>
                        </a:xfrm>
                        <a:prstGeom prst="ellipse">
                          <a:avLst/>
                        </a:prstGeom>
                        <a:noFill/>
                        <a:ln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4 Elipse" stroked="t" style="position:absolute;margin-left:83.25pt;margin-top:125.95pt;width:52.3pt;height:27.55pt">
                <w10:wrap type="none"/>
                <v:fill on="false" o:detectmouseclick="t"/>
                <v:stroke color="#3a5f8b" weight="25560" joinstyle="round" endcap="flat"/>
              </v:oval>
            </w:pict>
          </mc:Fallback>
        </mc:AlternateContent>
      </w:r>
    </w:p>
    <w:p>
      <w:pPr>
        <w:pStyle w:val="Normal"/>
        <w:rPr/>
      </w:pPr>
      <w:r>
        <w:rPr/>
        <w:t>Sobre los módulos de Bitacoras,  Detalle de Bitacoras, Monitoreos y detalle de Monitores, se requiere saber el alcance del para administración.</w:t>
      </w:r>
    </w:p>
    <w:p>
      <w:pPr>
        <w:pStyle w:val="Normal"/>
        <w:spacing w:before="0" w:after="0"/>
        <w:rPr>
          <w:b/>
          <w:b/>
          <w:bCs/>
          <w:color w:val="9933FF"/>
        </w:rPr>
      </w:pPr>
      <w:r>
        <w:rPr>
          <w:b/>
          <w:bCs/>
          <w:color w:val="9933FF"/>
        </w:rPr>
        <w:t xml:space="preserve">- Es un modulo aún no requerido (y parece que lo revisa DGAIT) </w:t>
      </w:r>
    </w:p>
    <w:p>
      <w:pPr>
        <w:pStyle w:val="Normal"/>
        <w:rPr/>
      </w:pPr>
      <w:r>
        <w:rPr/>
        <w:t xml:space="preserve">En el perfil de administrador no se visualiza el módulo de incidentes y el de coordinador(aprobador) </w:t>
      </w:r>
    </w:p>
    <w:p>
      <w:pPr>
        <w:pStyle w:val="Normal"/>
        <w:spacing w:before="0" w:after="0"/>
        <w:rPr>
          <w:b/>
          <w:b/>
          <w:bCs/>
          <w:color w:val="9933FF"/>
        </w:rPr>
      </w:pPr>
      <w:r>
        <w:rPr>
          <w:b/>
          <w:bCs/>
          <w:color w:val="9933FF"/>
        </w:rPr>
        <w:t xml:space="preserve">+ Correcto, si quieren, pueden darle a la misma persona los roles de Gestor y de Aprovador (ademas de Administrador). </w:t>
      </w:r>
      <w:r>
        <w:rPr>
          <w:b/>
          <w:bCs/>
          <w:color w:val="9933FF"/>
        </w:rPr>
        <w:t>Este cambió se hará en el sistema “Modulo de Catalogos” (para esta prueba, yo hice el cambio en nuestras tablas).</w:t>
      </w:r>
    </w:p>
    <w:p>
      <w:pPr>
        <w:pStyle w:val="Normal"/>
        <w:rPr/>
      </w:pPr>
      <w:r>
        <w:rPr/>
        <w:drawing>
          <wp:inline distT="0" distB="0" distL="0" distR="0">
            <wp:extent cx="5612130" cy="3155315"/>
            <wp:effectExtent l="0" t="0" r="0" b="0"/>
            <wp:docPr id="5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En encuesta se requiere saber su funcionalidad, el entrar a encuesta aparece la pantalla anterior</w:t>
      </w:r>
    </w:p>
    <w:p>
      <w:pPr>
        <w:pStyle w:val="Normal"/>
        <w:spacing w:before="0" w:after="0"/>
        <w:rPr>
          <w:b/>
          <w:b/>
          <w:bCs/>
          <w:color w:val="9933FF"/>
        </w:rPr>
      </w:pPr>
      <w:r>
        <w:rPr>
          <w:b/>
          <w:bCs/>
          <w:color w:val="9933FF"/>
        </w:rPr>
        <w:t>+ Listo. Esta es la lista de encuestas personales de este usuario (Anabel), esta vacío porque no ha terminado ninguna de sus solicitudes o incidentes.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8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552450</wp:posOffset>
                </wp:positionH>
                <wp:positionV relativeFrom="paragraph">
                  <wp:posOffset>1266190</wp:posOffset>
                </wp:positionV>
                <wp:extent cx="849630" cy="231775"/>
                <wp:effectExtent l="0" t="0" r="27305" b="17145"/>
                <wp:wrapNone/>
                <wp:docPr id="6" name="13 Elipse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880" cy="231120"/>
                        </a:xfrm>
                        <a:prstGeom prst="ellipse">
                          <a:avLst/>
                        </a:prstGeom>
                        <a:noFill/>
                        <a:ln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13 Elipse" stroked="t" style="position:absolute;margin-left:43.5pt;margin-top:99.7pt;width:66.8pt;height:18.15pt">
                <w10:wrap type="none"/>
                <v:fill on="false" o:detectmouseclick="t"/>
                <v:stroke color="#3a5f8b" weight="25560" joinstyle="round" endcap="flat"/>
              </v:oval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5">
                <wp:simplePos x="0" y="0"/>
                <wp:positionH relativeFrom="column">
                  <wp:posOffset>2155825</wp:posOffset>
                </wp:positionH>
                <wp:positionV relativeFrom="paragraph">
                  <wp:posOffset>1260475</wp:posOffset>
                </wp:positionV>
                <wp:extent cx="1087120" cy="248920"/>
                <wp:effectExtent l="0" t="0" r="18415" b="18415"/>
                <wp:wrapNone/>
                <wp:docPr id="7" name="14 Elipse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80" cy="248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14 Elipse" stroked="t" style="position:absolute;margin-left:169.75pt;margin-top:99.25pt;width:85.5pt;height:19.5pt">
                <w10:wrap type="none"/>
                <v:fill on="false" o:detectmouseclick="t"/>
                <v:stroke color="#c00000" weight="25560" joinstyle="round" endcap="flat"/>
              </v:oval>
            </w:pict>
          </mc:Fallback>
        </mc:AlternateContent>
      </w:r>
    </w:p>
    <w:p>
      <w:pPr>
        <w:pStyle w:val="Normal"/>
        <w:rPr/>
      </w:pPr>
      <w:r>
        <w:rPr/>
        <w:t>Ya no se requiere el campo de sistema, se solventa con nuestra categoría.</w:t>
      </w:r>
    </w:p>
    <w:p>
      <w:pPr>
        <w:pStyle w:val="Normal"/>
        <w:spacing w:before="0" w:after="0"/>
        <w:rPr>
          <w:b/>
          <w:b/>
          <w:bCs/>
          <w:color w:val="9933FF"/>
        </w:rPr>
      </w:pPr>
      <w:r>
        <w:rPr>
          <w:b/>
          <w:bCs/>
          <w:color w:val="9933FF"/>
        </w:rPr>
        <w:t xml:space="preserve">-? </w:t>
      </w:r>
      <w:r>
        <w:rPr>
          <w:b/>
          <w:bCs/>
          <w:color w:val="9933FF"/>
        </w:rPr>
        <w:t>Este campo se integró por solicitud por parte de la mesa, ¿quieren quitarlo?</w:t>
      </w:r>
    </w:p>
    <w:p>
      <w:pPr>
        <w:pStyle w:val="Normal"/>
        <w:rPr/>
      </w:pPr>
      <w:r>
        <w:rPr>
          <w:shd w:fill="FFFF00" w:val="clear"/>
        </w:rPr>
        <w:t>En el campo de equipo en caso de que no se encuentre un equipo inventariado debe dar la opción a capturarlo o el campo de sistema sea abierto para capturar por ejemplo: Botón de paciente  P5 C516</w:t>
      </w:r>
    </w:p>
    <w:p>
      <w:pPr>
        <w:pStyle w:val="Normal"/>
        <w:spacing w:before="0" w:after="0"/>
        <w:rPr>
          <w:b/>
          <w:b/>
          <w:bCs/>
          <w:color w:val="9933FF"/>
          <w:shd w:fill="auto" w:val="clear"/>
        </w:rPr>
      </w:pPr>
      <w:r>
        <w:rPr>
          <w:b/>
          <w:bCs/>
          <w:color w:val="9933FF"/>
          <w:shd w:fill="auto" w:val="clear"/>
        </w:rPr>
        <w:t>+</w:t>
      </w:r>
      <w:r>
        <w:rPr>
          <w:b/>
          <w:bCs/>
          <w:color w:val="9933FF"/>
          <w:shd w:fill="auto" w:val="clear"/>
        </w:rPr>
        <w:t xml:space="preserve"> </w:t>
      </w:r>
      <w:r>
        <w:rPr>
          <w:b/>
          <w:bCs/>
          <w:color w:val="9933FF"/>
          <w:shd w:fill="auto" w:val="clear"/>
        </w:rPr>
        <w:t>Listo. Se definió utilizar el campo de descripción.</w:t>
      </w:r>
    </w:p>
    <w:p>
      <w:pPr>
        <w:pStyle w:val="Normal"/>
        <w:rPr/>
      </w:pPr>
      <w:r>
        <w:rPr/>
        <w:t>Al seleccionar la persona que reporta el incidente en ocasiones saca de la captura del incidente enviando a la lista de incidentes.</w:t>
      </w:r>
    </w:p>
    <w:p>
      <w:pPr>
        <w:pStyle w:val="Normal"/>
        <w:spacing w:before="0" w:after="0"/>
        <w:rPr>
          <w:b/>
          <w:b/>
          <w:bCs/>
          <w:color w:val="9933FF"/>
          <w:shd w:fill="auto" w:val="clear"/>
        </w:rPr>
      </w:pPr>
      <w:r>
        <w:rPr>
          <w:b/>
          <w:bCs/>
          <w:color w:val="9933FF"/>
          <w:shd w:fill="auto" w:val="clear"/>
        </w:rPr>
        <w:t>+</w:t>
      </w:r>
      <w:r>
        <w:rPr>
          <w:b/>
          <w:bCs/>
          <w:color w:val="9933FF"/>
          <w:shd w:fill="auto" w:val="clear"/>
        </w:rPr>
        <w:t xml:space="preserve"> </w:t>
      </w:r>
      <w:r>
        <w:rPr>
          <w:b/>
          <w:bCs/>
          <w:color w:val="9933FF"/>
          <w:shd w:fill="auto" w:val="clear"/>
        </w:rPr>
        <w:t xml:space="preserve">Listo. </w:t>
      </w:r>
      <w:r>
        <w:rPr>
          <w:b/>
          <w:bCs/>
          <w:color w:val="9933FF"/>
          <w:shd w:fill="auto" w:val="clear"/>
        </w:rPr>
        <w:t>Se reviso y no se presento el problema, favor de seguir monitoreando y avisar si se vuelve a presentar.</w:t>
      </w:r>
    </w:p>
    <w:p>
      <w:pPr>
        <w:pStyle w:val="Normal"/>
        <w:rPr/>
      </w:pPr>
      <w:r>
        <w:rPr/>
        <w:t>Al crear por primera vez un incidente nos marca error, se vuelve a intentar ya no presentando problema.</w:t>
      </w:r>
    </w:p>
    <w:p>
      <w:pPr>
        <w:pStyle w:val="Normal"/>
        <w:spacing w:before="0" w:after="0"/>
        <w:rPr>
          <w:b/>
          <w:b/>
          <w:bCs/>
          <w:color w:val="9933FF"/>
          <w:shd w:fill="auto" w:val="clear"/>
        </w:rPr>
      </w:pPr>
      <w:r>
        <w:rPr>
          <w:b/>
          <w:bCs/>
          <w:color w:val="9933FF"/>
          <w:shd w:fill="auto" w:val="clear"/>
        </w:rPr>
        <w:t>+</w:t>
      </w:r>
      <w:r>
        <w:rPr>
          <w:b/>
          <w:bCs/>
          <w:color w:val="9933FF"/>
          <w:shd w:fill="auto" w:val="clear"/>
        </w:rPr>
        <w:t xml:space="preserve"> </w:t>
      </w:r>
      <w:r>
        <w:rPr>
          <w:b/>
          <w:bCs/>
          <w:color w:val="9933FF"/>
          <w:shd w:fill="auto" w:val="clear"/>
        </w:rPr>
        <w:t xml:space="preserve">Listo. </w:t>
      </w:r>
      <w:r>
        <w:rPr>
          <w:b/>
          <w:bCs/>
          <w:color w:val="9933FF"/>
          <w:shd w:fill="auto" w:val="clear"/>
        </w:rPr>
        <w:t>Se reviso y no se presento el problema, favor de seguir monitoreando y avisar si se vuelve a presentar.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612130" cy="3155315"/>
            <wp:effectExtent l="0" t="0" r="0" b="0"/>
            <wp:docPr id="9" name="Imagen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Se selecciona la opción de actualizar para escalar a 2° nivel y no responde el sistema</w:t>
      </w:r>
    </w:p>
    <w:p>
      <w:pPr>
        <w:pStyle w:val="Normal"/>
        <w:spacing w:before="0" w:after="0"/>
        <w:rPr>
          <w:b/>
          <w:b/>
          <w:bCs/>
          <w:color w:val="9933FF"/>
          <w:shd w:fill="auto" w:val="clear"/>
        </w:rPr>
      </w:pPr>
      <w:r>
        <w:rPr>
          <w:b/>
          <w:bCs/>
          <w:color w:val="9933FF"/>
          <w:shd w:fill="auto" w:val="clear"/>
        </w:rPr>
        <w:t>+</w:t>
      </w:r>
      <w:r>
        <w:rPr>
          <w:b/>
          <w:bCs/>
          <w:color w:val="9933FF"/>
          <w:shd w:fill="auto" w:val="clear"/>
        </w:rPr>
        <w:t xml:space="preserve"> </w:t>
      </w:r>
      <w:r>
        <w:rPr>
          <w:b/>
          <w:bCs/>
          <w:color w:val="9933FF"/>
          <w:shd w:fill="auto" w:val="clear"/>
        </w:rPr>
        <w:t xml:space="preserve">Listo. </w:t>
      </w:r>
      <w:r>
        <w:rPr>
          <w:b/>
          <w:bCs/>
          <w:color w:val="9933FF"/>
          <w:shd w:fill="auto" w:val="clear"/>
        </w:rPr>
        <w:t>Se reviso y no se presento el problema, favor de seguir monitoreando y avisar si se vuelve a presentar.</w:t>
      </w:r>
    </w:p>
    <w:p>
      <w:pPr>
        <w:pStyle w:val="Normal"/>
        <w:rPr/>
      </w:pPr>
      <w:r>
        <w:rPr/>
        <w:drawing>
          <wp:inline distT="0" distB="0" distL="0" distR="0">
            <wp:extent cx="5612130" cy="3155315"/>
            <wp:effectExtent l="0" t="0" r="0" b="0"/>
            <wp:docPr id="10" name="Imagen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2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612130" cy="3155315"/>
            <wp:effectExtent l="0" t="0" r="0" b="0"/>
            <wp:docPr id="11" name="Imagen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2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12" name="Imagen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2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12130" cy="3155315"/>
            <wp:effectExtent l="0" t="0" r="0" b="0"/>
            <wp:docPr id="13" name="Imagen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2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Los Aprobadores de DGAIT, DGDST y gestor no pueden visualizar el módulo de  problemas </w:t>
      </w:r>
    </w:p>
    <w:p>
      <w:pPr>
        <w:pStyle w:val="Normal"/>
        <w:rPr/>
      </w:pPr>
      <w:r>
        <w:rPr/>
      </w:r>
    </w:p>
    <w:p>
      <w:pPr>
        <w:pStyle w:val="Normal"/>
        <w:spacing w:before="0" w:after="0"/>
        <w:rPr>
          <w:b/>
          <w:b/>
          <w:bCs/>
          <w:color w:val="9933FF"/>
          <w:shd w:fill="auto" w:val="clear"/>
        </w:rPr>
      </w:pPr>
      <w:r>
        <w:rPr>
          <w:b/>
          <w:bCs/>
          <w:color w:val="9933FF"/>
          <w:shd w:fill="auto" w:val="clear"/>
        </w:rPr>
        <w:t>+</w:t>
      </w:r>
      <w:r>
        <w:rPr>
          <w:b/>
          <w:bCs/>
          <w:color w:val="9933FF"/>
          <w:shd w:fill="auto" w:val="clear"/>
        </w:rPr>
        <w:t xml:space="preserve"> </w:t>
      </w:r>
      <w:r>
        <w:rPr>
          <w:b/>
          <w:bCs/>
          <w:color w:val="9933FF"/>
          <w:shd w:fill="auto" w:val="clear"/>
        </w:rPr>
        <w:t xml:space="preserve">Listo. </w:t>
      </w:r>
      <w:r>
        <w:rPr>
          <w:b/>
          <w:bCs/>
          <w:color w:val="9933FF"/>
          <w:shd w:fill="auto" w:val="clear"/>
        </w:rPr>
        <w:t>Ese es un modulo que aún no se programa (solo se adelanto un poco la construcción para ganar tiempo).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612130" cy="3155315"/>
            <wp:effectExtent l="0" t="0" r="0" b="0"/>
            <wp:docPr id="14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Al ingresar a problema muestra la lista con los campos idfuente y folio se requiere saber a qué refiere</w:t>
      </w:r>
    </w:p>
    <w:p>
      <w:pPr>
        <w:pStyle w:val="Normal"/>
        <w:spacing w:before="0" w:after="0"/>
        <w:rPr>
          <w:b/>
          <w:b/>
          <w:bCs/>
          <w:color w:val="9933FF"/>
          <w:shd w:fill="auto" w:val="clear"/>
        </w:rPr>
      </w:pPr>
      <w:r>
        <w:rPr>
          <w:b/>
          <w:bCs/>
          <w:color w:val="9933FF"/>
          <w:shd w:fill="auto" w:val="clear"/>
        </w:rPr>
        <w:t>+</w:t>
      </w:r>
      <w:r>
        <w:rPr>
          <w:b/>
          <w:bCs/>
          <w:color w:val="9933FF"/>
          <w:shd w:fill="auto" w:val="clear"/>
        </w:rPr>
        <w:t xml:space="preserve"> </w:t>
      </w:r>
      <w:r>
        <w:rPr>
          <w:b/>
          <w:bCs/>
          <w:color w:val="9933FF"/>
          <w:shd w:fill="auto" w:val="clear"/>
        </w:rPr>
        <w:t xml:space="preserve">Listo. </w:t>
      </w:r>
      <w:r>
        <w:rPr>
          <w:b/>
          <w:bCs/>
          <w:color w:val="9933FF"/>
          <w:shd w:fill="auto" w:val="clear"/>
        </w:rPr>
        <w:t xml:space="preserve">Es el folio </w:t>
      </w:r>
      <w:r>
        <w:rPr>
          <w:b/>
          <w:bCs/>
          <w:color w:val="9933FF"/>
          <w:shd w:fill="auto" w:val="clear"/>
        </w:rPr>
        <w:t>original del incidente o requerimiento (se cambio la etiqueta)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15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12130" cy="3155315"/>
            <wp:effectExtent l="0" t="0" r="0" b="0"/>
            <wp:docPr id="16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Estos catálogos (Estados y Tipo de Servicio) eran para el módulo de laboratorio el cual se determinó que no se realizara.</w:t>
      </w:r>
    </w:p>
    <w:p>
      <w:pPr>
        <w:pStyle w:val="Normal"/>
        <w:spacing w:before="0" w:after="0"/>
        <w:rPr>
          <w:b/>
          <w:b/>
          <w:bCs/>
          <w:color w:val="9933FF"/>
          <w:shd w:fill="auto" w:val="clear"/>
        </w:rPr>
      </w:pPr>
      <w:r>
        <w:rPr>
          <w:b/>
          <w:bCs/>
          <w:color w:val="9933FF"/>
          <w:shd w:fill="auto" w:val="clear"/>
        </w:rPr>
        <w:t>+</w:t>
      </w:r>
      <w:r>
        <w:rPr>
          <w:b/>
          <w:bCs/>
          <w:color w:val="9933FF"/>
          <w:shd w:fill="auto" w:val="clear"/>
        </w:rPr>
        <w:t xml:space="preserve"> </w:t>
      </w:r>
      <w:r>
        <w:rPr>
          <w:b/>
          <w:bCs/>
          <w:color w:val="9933FF"/>
          <w:shd w:fill="auto" w:val="clear"/>
        </w:rPr>
        <w:t xml:space="preserve">Listo. </w:t>
      </w:r>
      <w:r>
        <w:rPr>
          <w:b/>
          <w:bCs/>
          <w:color w:val="9933FF"/>
          <w:shd w:fill="auto" w:val="clear"/>
        </w:rPr>
        <w:t>Eliminados.</w:t>
      </w:r>
    </w:p>
    <w:p>
      <w:pPr>
        <w:pStyle w:val="Normal"/>
        <w:rPr/>
      </w:pPr>
      <w:r>
        <w:rPr/>
        <w:drawing>
          <wp:inline distT="0" distB="0" distL="0" distR="0">
            <wp:extent cx="5612130" cy="3155315"/>
            <wp:effectExtent l="0" t="0" r="0" b="0"/>
            <wp:docPr id="17" name="Imagen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El módulo dice Programas y debe decir Estado de Cierre. En todo el sistema en vez de programa debe decir Estado de Cierre.</w:t>
      </w:r>
    </w:p>
    <w:p>
      <w:pPr>
        <w:pStyle w:val="Normal"/>
        <w:spacing w:before="0" w:after="0"/>
        <w:rPr>
          <w:b/>
          <w:b/>
          <w:bCs/>
          <w:color w:val="9933FF"/>
          <w:shd w:fill="auto" w:val="clear"/>
        </w:rPr>
      </w:pPr>
      <w:bookmarkStart w:id="0" w:name="__DdeLink__79_350259218"/>
      <w:r>
        <w:rPr>
          <w:b/>
          <w:bCs/>
          <w:color w:val="9933FF"/>
          <w:shd w:fill="auto" w:val="clear"/>
        </w:rPr>
        <w:t>+</w:t>
      </w:r>
      <w:r>
        <w:rPr>
          <w:b/>
          <w:bCs/>
          <w:color w:val="9933FF"/>
          <w:shd w:fill="auto" w:val="clear"/>
        </w:rPr>
        <w:t xml:space="preserve"> </w:t>
      </w:r>
      <w:bookmarkEnd w:id="0"/>
      <w:r>
        <w:rPr>
          <w:b/>
          <w:bCs/>
          <w:color w:val="9933FF"/>
          <w:shd w:fill="auto" w:val="clear"/>
        </w:rPr>
        <w:t>Listo.</w:t>
      </w:r>
    </w:p>
    <w:p>
      <w:pPr>
        <w:pStyle w:val="Normal"/>
        <w:rPr/>
      </w:pPr>
      <w:r>
        <w:rPr/>
        <w:drawing>
          <wp:inline distT="0" distB="0" distL="0" distR="0">
            <wp:extent cx="5612130" cy="3155315"/>
            <wp:effectExtent l="0" t="0" r="0" b="0"/>
            <wp:docPr id="18" name="Imagen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Este módulo no procede ya que se duplica con la categoría</w:t>
      </w:r>
    </w:p>
    <w:p>
      <w:pPr>
        <w:pStyle w:val="Normal"/>
        <w:spacing w:before="0" w:after="0"/>
        <w:rPr>
          <w:b/>
          <w:b/>
          <w:bCs/>
          <w:color w:val="9933FF"/>
          <w:shd w:fill="auto" w:val="clear"/>
        </w:rPr>
      </w:pPr>
      <w:r>
        <w:rPr>
          <w:b/>
          <w:bCs/>
          <w:color w:val="9933FF"/>
          <w:shd w:fill="auto" w:val="clear"/>
        </w:rPr>
        <w:t>+</w:t>
      </w:r>
      <w:r>
        <w:rPr>
          <w:b/>
          <w:bCs/>
          <w:color w:val="9933FF"/>
          <w:shd w:fill="auto" w:val="clear"/>
        </w:rPr>
        <w:t xml:space="preserve"> </w:t>
      </w:r>
      <w:r>
        <w:rPr>
          <w:b/>
          <w:bCs/>
          <w:color w:val="9933FF"/>
          <w:shd w:fill="auto" w:val="clear"/>
        </w:rPr>
        <w:t>Listo.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612130" cy="3155315"/>
            <wp:effectExtent l="0" t="0" r="0" b="0"/>
            <wp:docPr id="19" name="Imagen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2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Esta pantalla se tendrá que revisar en conjunto con los departamentos de DGAIT y DGDST para validar los campos que se requieren tener.</w:t>
      </w:r>
    </w:p>
    <w:p>
      <w:pPr>
        <w:pStyle w:val="Normal"/>
        <w:spacing w:before="0" w:after="0"/>
        <w:rPr>
          <w:b/>
          <w:b/>
          <w:bCs/>
          <w:color w:val="9933FF"/>
          <w:shd w:fill="auto" w:val="clear"/>
        </w:rPr>
      </w:pPr>
      <w:r>
        <w:rPr>
          <w:b/>
          <w:bCs/>
          <w:color w:val="9933FF"/>
          <w:shd w:fill="auto" w:val="clear"/>
        </w:rPr>
        <w:t>&gt;</w:t>
      </w:r>
      <w:r>
        <w:rPr>
          <w:b/>
          <w:bCs/>
          <w:color w:val="9933FF"/>
          <w:shd w:fill="auto" w:val="clear"/>
        </w:rPr>
        <w:t xml:space="preserve"> </w:t>
      </w:r>
      <w:r>
        <w:rPr>
          <w:b/>
          <w:bCs/>
          <w:color w:val="9933FF"/>
          <w:shd w:fill="auto" w:val="clear"/>
        </w:rPr>
        <w:t>Este modulo aún no se programa</w:t>
      </w:r>
      <w:r>
        <w:rPr>
          <w:b/>
          <w:bCs/>
          <w:color w:val="9933FF"/>
          <w:shd w:fill="auto" w:val="clear"/>
        </w:rPr>
        <w:t xml:space="preserve">. </w:t>
      </w:r>
      <w:r>
        <w:rPr>
          <w:b/>
          <w:bCs/>
          <w:color w:val="9933FF"/>
          <w:shd w:fill="auto" w:val="clear"/>
        </w:rPr>
        <w:t>Se adelanto un poco para ganar tiempo. Seria muy bueno que diseñaran las pantallas, para no estar adivinando campos, pantallas y etiquetas.</w:t>
      </w:r>
    </w:p>
    <w:p>
      <w:pPr>
        <w:pStyle w:val="Normal"/>
        <w:spacing w:before="0" w:after="0"/>
        <w:rPr/>
      </w:pPr>
      <w:r>
        <w:rPr>
          <w:b/>
          <w:bCs/>
          <w:color w:val="9933FF"/>
          <w:shd w:fill="auto" w:val="clear"/>
        </w:rPr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22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>
        <w:spacing w:lineRule="auto" w:line="276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s-MX" w:eastAsia="en-US" w:bidi="ar-SA"/>
    </w:rPr>
  </w:style>
  <w:style w:type="paragraph" w:styleId="Heading1">
    <w:name w:val="Heading 1"/>
    <w:basedOn w:val="Heading"/>
    <w:qFormat/>
    <w:pPr/>
    <w:rPr/>
  </w:style>
  <w:style w:type="paragraph" w:styleId="Heading2">
    <w:name w:val="Heading 2"/>
    <w:basedOn w:val="Heading"/>
    <w:qFormat/>
    <w:pPr/>
    <w:rPr/>
  </w:style>
  <w:style w:type="paragraph" w:styleId="Heading3">
    <w:name w:val="Heading 3"/>
    <w:basedOn w:val="Heading"/>
    <w:qFormat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7b5d63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7b5d6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Quotations">
    <w:name w:val="Quotations"/>
    <w:basedOn w:val="Normal"/>
    <w:qFormat/>
    <w:pPr/>
    <w:rPr/>
  </w:style>
  <w:style w:type="paragraph" w:styleId="Title">
    <w:name w:val="Title"/>
    <w:basedOn w:val="Heading"/>
    <w:qFormat/>
    <w:pPr/>
    <w:rPr/>
  </w:style>
  <w:style w:type="paragraph" w:styleId="Subtitle">
    <w:name w:val="Subtitle"/>
    <w:basedOn w:val="Heading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Application>LibreOffice/4.4.6.3$Linux_X86_64 LibreOffice_project/40m0$Build-3</Application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2015-10-28T17:56:00Z</dcterms:created>
  <dc:creator>Anabel Espino Villanueva</dc:creator>
  <dc:language>es-MX</dc:language>
  <cp:lastModifiedBy>Daniel </cp:lastModifiedBy>
  <dcterms:modified xsi:type="dcterms:W3CDTF">2015-11-03T16:02:57Z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