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es-MX"/>
        </w:rPr>
      </w:pPr>
      <w:r>
        <w:rPr>
          <w:lang w:eastAsia="es-MX"/>
        </w:rPr>
      </w:r>
    </w:p>
    <w:p>
      <w:pPr>
        <w:pStyle w:val="Normal"/>
        <w:jc w:val="center"/>
        <w:rPr>
          <w:lang w:eastAsia="es-MX"/>
        </w:rPr>
      </w:pPr>
      <w:r>
        <w:rPr>
          <w:lang w:eastAsia="es-MX"/>
        </w:rPr>
        <w:t>Revisión 17/02/2016 Versión 4.32</w:t>
      </w:r>
    </w:p>
    <w:p>
      <w:pPr>
        <w:pStyle w:val="Normal"/>
        <w:rPr/>
      </w:pPr>
      <w:r>
        <w:rPr/>
        <w:drawing>
          <wp:inline distT="0" distB="0" distL="19050" distR="7620">
            <wp:extent cx="5612130" cy="448754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2"/>
                    <a:stretch>
                      <a:fillRect/>
                    </a:stretch>
                  </pic:blipFill>
                  <pic:spPr bwMode="auto">
                    <a:xfrm>
                      <a:off x="0" y="0"/>
                      <a:ext cx="5612130" cy="4487545"/>
                    </a:xfrm>
                    <a:prstGeom prst="rect">
                      <a:avLst/>
                    </a:prstGeom>
                  </pic:spPr>
                </pic:pic>
              </a:graphicData>
            </a:graphic>
          </wp:inline>
        </w:drawing>
        <mc:AlternateContent>
          <mc:Choice Requires="wps">
            <w:drawing>
              <wp:anchor behindDoc="1" distT="0" distB="0" distL="114300" distR="114300" simplePos="0" locked="0" layoutInCell="1" allowOverlap="1" relativeHeight="2">
                <wp:simplePos x="0" y="0"/>
                <wp:positionH relativeFrom="column">
                  <wp:posOffset>2454910</wp:posOffset>
                </wp:positionH>
                <wp:positionV relativeFrom="paragraph">
                  <wp:posOffset>1654175</wp:posOffset>
                </wp:positionV>
                <wp:extent cx="525780" cy="226060"/>
                <wp:effectExtent l="0" t="0" r="0" b="0"/>
                <wp:wrapNone/>
                <wp:docPr id="1" name=""/>
                <a:graphic xmlns:a="http://schemas.openxmlformats.org/drawingml/2006/main">
                  <a:graphicData uri="http://schemas.microsoft.com/office/word/2010/wordprocessingShape">
                    <wps:wsp>
                      <wps:cNvSpPr/>
                      <wps:spPr>
                        <a:xfrm>
                          <a:off x="0" y="0"/>
                          <a:ext cx="525240" cy="225360"/>
                        </a:xfrm>
                        <a:prstGeom prst="ellipse">
                          <a:avLst/>
                        </a:prstGeom>
                        <a:noFill/>
                        <a:ln w="19080">
                          <a:solidFill>
                            <a:srgbClr val="548dd4"/>
                          </a:solidFill>
                          <a:round/>
                        </a:ln>
                      </wps:spPr>
                      <wps:bodyPr/>
                    </wps:wsp>
                  </a:graphicData>
                </a:graphic>
              </wp:anchor>
            </w:drawing>
          </mc:Choice>
          <mc:Fallback>
            <w:pict>
              <v:oval id="shape_0" fillcolor="white" stroked="t" style="position:absolute;margin-left:193.3pt;margin-top:130.25pt;width:41.3pt;height:17.7pt">
                <w10:wrap type="none"/>
                <v:fill o:detectmouseclick="t" type="solid" color2="black" opacity="0"/>
                <v:stroke color="#548dd4" weight="19080" joinstyle="round" endcap="flat"/>
              </v:oval>
            </w:pict>
          </mc:Fallback>
        </mc:AlternateContent>
      </w:r>
    </w:p>
    <w:p>
      <w:pPr>
        <w:pStyle w:val="Normal"/>
        <w:rPr/>
      </w:pPr>
      <w:r>
        <w:rPr/>
        <w:t xml:space="preserve">Dice: Descripcion </w:t>
      </w:r>
    </w:p>
    <w:p>
      <w:pPr>
        <w:pStyle w:val="Normal"/>
        <w:rPr/>
      </w:pPr>
      <w:r>
        <w:rPr/>
        <w:t>Debe Decir: Descripción</w:t>
      </w:r>
    </w:p>
    <w:p>
      <w:pPr>
        <w:pStyle w:val="Normal"/>
        <w:rPr>
          <w:b/>
          <w:b/>
          <w:bCs/>
          <w:color w:val="6600FF"/>
        </w:rPr>
      </w:pPr>
      <w:r>
        <w:rPr>
          <w:b/>
          <w:bCs/>
          <w:color w:val="6600FF"/>
        </w:rPr>
        <w:t>+ Corregido, se verá en la versión 0.4.33</w:t>
      </w:r>
    </w:p>
    <w:p>
      <w:pPr>
        <w:pStyle w:val="Normal"/>
        <w:rPr/>
      </w:pPr>
      <w:r>
        <w:rPr/>
        <w:drawing>
          <wp:inline distT="0" distB="0" distL="19050" distR="7620">
            <wp:extent cx="5612130" cy="4487545"/>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3"/>
                    <a:stretch>
                      <a:fillRect/>
                    </a:stretch>
                  </pic:blipFill>
                  <pic:spPr bwMode="auto">
                    <a:xfrm>
                      <a:off x="0" y="0"/>
                      <a:ext cx="5612130" cy="4487545"/>
                    </a:xfrm>
                    <a:prstGeom prst="rect">
                      <a:avLst/>
                    </a:prstGeom>
                  </pic:spPr>
                </pic:pic>
              </a:graphicData>
            </a:graphic>
          </wp:inline>
        </w:drawing>
      </w:r>
    </w:p>
    <w:p>
      <w:pPr>
        <w:pStyle w:val="Normal"/>
        <w:rPr/>
      </w:pPr>
      <w:r>
        <w:rPr/>
        <w:t xml:space="preserve">Dice: Descripcion </w:t>
      </w:r>
    </w:p>
    <w:p>
      <w:pPr>
        <w:pStyle w:val="Normal"/>
        <w:rPr/>
      </w:pPr>
      <w:r>
        <w:rPr/>
        <w:t>Debe Decir: Descripción</w:t>
      </w:r>
    </w:p>
    <w:p>
      <w:pPr>
        <w:pStyle w:val="Normal"/>
        <w:rPr>
          <w:b/>
          <w:b/>
          <w:bCs/>
          <w:color w:val="6600FF"/>
        </w:rPr>
      </w:pPr>
      <w:bookmarkStart w:id="0" w:name="__DdeLink__22_878272832"/>
      <w:bookmarkEnd w:id="0"/>
      <w:r>
        <w:rPr>
          <w:b/>
          <w:bCs/>
          <w:color w:val="6600FF"/>
        </w:rPr>
        <w:t>+ Corregido, se verá en la versión 0.4.33</w:t>
      </w:r>
    </w:p>
    <w:p>
      <w:pPr>
        <w:pStyle w:val="Normal"/>
        <w:ind w:left="0" w:hanging="0"/>
        <w:rPr/>
      </w:pPr>
      <w:r>
        <w:rPr/>
        <w:drawing>
          <wp:inline distT="0" distB="0" distL="19050" distR="8255">
            <wp:extent cx="6498590" cy="2585085"/>
            <wp:effectExtent l="0" t="0" r="0" b="0"/>
            <wp:docPr id="6"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3" descr=""/>
                    <pic:cNvPicPr>
                      <a:picLocks noChangeAspect="1" noChangeArrowheads="1"/>
                    </pic:cNvPicPr>
                  </pic:nvPicPr>
                  <pic:blipFill>
                    <a:blip r:embed="rId4"/>
                    <a:stretch>
                      <a:fillRect/>
                    </a:stretch>
                  </pic:blipFill>
                  <pic:spPr bwMode="auto">
                    <a:xfrm>
                      <a:off x="0" y="0"/>
                      <a:ext cx="6498590" cy="2585085"/>
                    </a:xfrm>
                    <a:prstGeom prst="rect">
                      <a:avLst/>
                    </a:prstGeom>
                  </pic:spPr>
                </pic:pic>
              </a:graphicData>
            </a:graphic>
          </wp:inline>
        </w:drawing>
        <mc:AlternateContent>
          <mc:Choice Requires="wps">
            <w:drawing>
              <wp:anchor behindDoc="1" distT="0" distB="0" distL="114300" distR="114300" simplePos="0" locked="0" layoutInCell="1" allowOverlap="1" relativeHeight="3">
                <wp:simplePos x="0" y="0"/>
                <wp:positionH relativeFrom="column">
                  <wp:posOffset>2002790</wp:posOffset>
                </wp:positionH>
                <wp:positionV relativeFrom="paragraph">
                  <wp:posOffset>1206500</wp:posOffset>
                </wp:positionV>
                <wp:extent cx="198755" cy="587375"/>
                <wp:effectExtent l="0" t="0" r="0" b="0"/>
                <wp:wrapNone/>
                <wp:docPr id="4" name=""/>
                <a:graphic xmlns:a="http://schemas.openxmlformats.org/drawingml/2006/main">
                  <a:graphicData uri="http://schemas.microsoft.com/office/word/2010/wordprocessingShape">
                    <wps:wsp>
                      <wps:cNvSpPr/>
                      <wps:spPr>
                        <a:xfrm>
                          <a:off x="0" y="0"/>
                          <a:ext cx="198000" cy="586800"/>
                        </a:xfrm>
                        <a:prstGeom prst="ellipse">
                          <a:avLst/>
                        </a:prstGeom>
                        <a:noFill/>
                        <a:ln w="19080">
                          <a:solidFill>
                            <a:srgbClr val="548dd4"/>
                          </a:solidFill>
                          <a:round/>
                        </a:ln>
                      </wps:spPr>
                      <wps:bodyPr/>
                    </wps:wsp>
                  </a:graphicData>
                </a:graphic>
              </wp:anchor>
            </w:drawing>
          </mc:Choice>
          <mc:Fallback>
            <w:pict>
              <v:oval id="shape_0" fillcolor="white" stroked="t" style="position:absolute;margin-left:157.7pt;margin-top:95pt;width:15.55pt;height:46.15pt">
                <w10:wrap type="none"/>
                <v:fill o:detectmouseclick="t" type="solid" color2="black" opacity="0"/>
                <v:stroke color="#548dd4" weight="19080" joinstyle="round" endcap="flat"/>
              </v:oval>
            </w:pict>
          </mc:Fallback>
        </mc:AlternateContent>
        <mc:AlternateContent>
          <mc:Choice Requires="wps">
            <w:drawing>
              <wp:anchor behindDoc="1" distT="0" distB="0" distL="114300" distR="114300" simplePos="0" locked="0" layoutInCell="1" allowOverlap="1" relativeHeight="4">
                <wp:simplePos x="0" y="0"/>
                <wp:positionH relativeFrom="column">
                  <wp:posOffset>5682615</wp:posOffset>
                </wp:positionH>
                <wp:positionV relativeFrom="paragraph">
                  <wp:posOffset>1468120</wp:posOffset>
                </wp:positionV>
                <wp:extent cx="198755" cy="587375"/>
                <wp:effectExtent l="0" t="0" r="0" b="0"/>
                <wp:wrapNone/>
                <wp:docPr id="5" name=""/>
                <a:graphic xmlns:a="http://schemas.openxmlformats.org/drawingml/2006/main">
                  <a:graphicData uri="http://schemas.microsoft.com/office/word/2010/wordprocessingShape">
                    <wps:wsp>
                      <wps:cNvSpPr/>
                      <wps:spPr>
                        <a:xfrm>
                          <a:off x="0" y="0"/>
                          <a:ext cx="198000" cy="586800"/>
                        </a:xfrm>
                        <a:prstGeom prst="ellipse">
                          <a:avLst/>
                        </a:prstGeom>
                        <a:noFill/>
                        <a:ln w="19080">
                          <a:solidFill>
                            <a:srgbClr val="548dd4"/>
                          </a:solidFill>
                          <a:round/>
                        </a:ln>
                      </wps:spPr>
                      <wps:bodyPr/>
                    </wps:wsp>
                  </a:graphicData>
                </a:graphic>
              </wp:anchor>
            </w:drawing>
          </mc:Choice>
          <mc:Fallback>
            <w:pict>
              <v:oval id="shape_0" fillcolor="white" stroked="t" style="position:absolute;margin-left:447.45pt;margin-top:115.6pt;width:15.55pt;height:46.15pt">
                <w10:wrap type="none"/>
                <v:fill o:detectmouseclick="t" type="solid" color2="black" opacity="0"/>
                <v:stroke color="#548dd4" weight="19080" joinstyle="round" endcap="flat"/>
              </v:oval>
            </w:pict>
          </mc:Fallback>
        </mc:AlternateContent>
      </w:r>
    </w:p>
    <w:p>
      <w:pPr>
        <w:pStyle w:val="Normal"/>
        <w:rPr/>
      </w:pPr>
      <w:r>
        <w:rPr/>
      </w:r>
    </w:p>
    <w:p>
      <w:pPr>
        <w:pStyle w:val="Normal"/>
        <w:jc w:val="both"/>
        <w:rPr/>
      </w:pPr>
      <w:r>
        <w:rPr/>
        <w:t>Con la finalidad de estandarizar los formatos se considero como mejor opción en los reportes de Tiempo de Solución tanto en incidentes como requerimientos en la columna de Nivel de cierre indicar este con numero: 1, 2, 3 etc.  Como se muestra en el tiempo de solución de incidentes.</w:t>
      </w:r>
    </w:p>
    <w:p>
      <w:pPr>
        <w:pStyle w:val="Normal"/>
        <w:jc w:val="both"/>
        <w:rPr>
          <w:b/>
          <w:b/>
          <w:bCs/>
          <w:color w:val="6600FF"/>
        </w:rPr>
      </w:pPr>
      <w:r>
        <w:rPr>
          <w:b/>
          <w:bCs/>
          <w:color w:val="6600FF"/>
        </w:rPr>
        <w:t>+ Corregido, se verá en la versión 0.4.33</w:t>
      </w:r>
    </w:p>
    <w:p>
      <w:pPr>
        <w:pStyle w:val="Normal"/>
        <w:jc w:val="both"/>
        <w:rPr/>
      </w:pPr>
      <w:r>
        <w:rPr/>
      </w:r>
    </w:p>
    <w:p>
      <w:pPr>
        <w:pStyle w:val="Normal"/>
        <w:jc w:val="both"/>
        <w:rPr/>
      </w:pPr>
      <w:r>
        <w:rPr/>
        <w:drawing>
          <wp:inline distT="0" distB="0" distL="19050" distR="0">
            <wp:extent cx="6256655" cy="5003165"/>
            <wp:effectExtent l="0" t="0" r="0" b="0"/>
            <wp:docPr id="7"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4" descr=""/>
                    <pic:cNvPicPr>
                      <a:picLocks noChangeAspect="1" noChangeArrowheads="1"/>
                    </pic:cNvPicPr>
                  </pic:nvPicPr>
                  <pic:blipFill>
                    <a:blip r:embed="rId5"/>
                    <a:stretch>
                      <a:fillRect/>
                    </a:stretch>
                  </pic:blipFill>
                  <pic:spPr bwMode="auto">
                    <a:xfrm>
                      <a:off x="0" y="0"/>
                      <a:ext cx="6256655" cy="5003165"/>
                    </a:xfrm>
                    <a:prstGeom prst="rect">
                      <a:avLst/>
                    </a:prstGeom>
                  </pic:spPr>
                </pic:pic>
              </a:graphicData>
            </a:graphic>
          </wp:inline>
        </w:drawing>
      </w:r>
    </w:p>
    <w:p>
      <w:pPr>
        <w:pStyle w:val="Normal"/>
        <w:jc w:val="both"/>
        <w:rPr/>
      </w:pPr>
      <w:r>
        <w:rPr/>
        <w:t>En el reporte de Solicitudes de Servicio se selecciono del 01/01/2015 al 31/12/2015 con el estado encuesta, nos muestra incidentes, requerimientos y problemas, estos últimos aun no se determinan los estados que tendrán, por lo que en cuanto se defina podremos validar esta opción del reporte.</w:t>
      </w:r>
    </w:p>
    <w:p>
      <w:pPr>
        <w:pStyle w:val="Normal"/>
        <w:jc w:val="both"/>
        <w:rPr>
          <w:b/>
          <w:b/>
          <w:bCs/>
          <w:color w:val="6600FF"/>
        </w:rPr>
      </w:pPr>
      <w:r>
        <w:rPr>
          <w:b/>
          <w:bCs/>
          <w:color w:val="6600FF"/>
        </w:rPr>
        <w:t xml:space="preserve">? </w:t>
      </w:r>
      <w:r>
        <w:rPr>
          <w:b/>
          <w:bCs/>
          <w:color w:val="6600FF"/>
        </w:rPr>
        <w:t>Yo sugiero dejar los problemas sin filtrar, al cabo que son muy pocos. De ser así, siempre saldrían, siempre que cumplan con las fechas y con el solicitante.</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8"/>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046df"/>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MX"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bf0912"/>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odegloboCar"/>
    <w:uiPriority w:val="99"/>
    <w:semiHidden/>
    <w:unhideWhenUsed/>
    <w:qFormat/>
    <w:rsid w:val="00bf0912"/>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Application>LibreOffice/5.0.5.2$Linux_X86_64 LibreOffice_project/00m0$Build-2</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2016-02-17T15:59:00Z</dcterms:created>
  <dc:creator>szarazua</dc:creator>
  <dc:language>es-MX</dc:language>
  <cp:lastModifiedBy>Daniel </cp:lastModifiedBy>
  <dcterms:modified xsi:type="dcterms:W3CDTF">2016-02-17T14:59:55Z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