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069F" w14:textId="08F1C466" w:rsidR="00206893" w:rsidRDefault="00227BC6">
      <w:pPr>
        <w:rPr>
          <w:sz w:val="36"/>
          <w:szCs w:val="36"/>
        </w:rPr>
      </w:pPr>
      <w:r w:rsidRPr="00227BC6">
        <w:rPr>
          <w:sz w:val="36"/>
          <w:szCs w:val="36"/>
        </w:rPr>
        <w:t>Lab Assignment 16.3</w:t>
      </w:r>
    </w:p>
    <w:p w14:paraId="66E0B05C" w14:textId="75B6C5B7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2403A52L05-B50</w:t>
      </w:r>
    </w:p>
    <w:p w14:paraId="4D4C114A" w14:textId="1A8D82A4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E. Sai Nithin</w:t>
      </w:r>
    </w:p>
    <w:p w14:paraId="4FB1ADD6" w14:textId="27B93872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Task1:</w:t>
      </w:r>
    </w:p>
    <w:p w14:paraId="4B05C9BC" w14:textId="77777777" w:rsidR="00227BC6" w:rsidRDefault="00227BC6" w:rsidP="00227BC6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7C05CFC4" w14:textId="7B501A16" w:rsidR="00227BC6" w:rsidRPr="00227BC6" w:rsidRDefault="00227BC6" w:rsidP="00227BC6">
      <w:pPr>
        <w:rPr>
          <w:sz w:val="24"/>
          <w:szCs w:val="24"/>
        </w:rPr>
      </w:pPr>
      <w:r w:rsidRPr="00227BC6">
        <w:t xml:space="preserve"> </w:t>
      </w:r>
      <w:r w:rsidRPr="00227BC6">
        <w:rPr>
          <w:sz w:val="24"/>
          <w:szCs w:val="24"/>
        </w:rPr>
        <w:t>Design a normalized SQL schema for a Hospital Management System with Doctors, Patients, and Appointments tables.</w:t>
      </w:r>
    </w:p>
    <w:p w14:paraId="06009C00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Include primary keys, foreign keys, and constraints.</w:t>
      </w:r>
    </w:p>
    <w:p w14:paraId="19A3436A" w14:textId="606D60F9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Generate SQL queries using joins for reporting.</w:t>
      </w:r>
    </w:p>
    <w:p w14:paraId="31DD4442" w14:textId="359F1B40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A0FA419" w14:textId="18127D14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drawing>
          <wp:inline distT="0" distB="0" distL="0" distR="0" wp14:anchorId="18552988" wp14:editId="072A42C4">
            <wp:extent cx="5731510" cy="4697095"/>
            <wp:effectExtent l="0" t="0" r="2540" b="8255"/>
            <wp:docPr id="10768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F2A" w14:textId="77777777" w:rsidR="00227BC6" w:rsidRDefault="00227BC6" w:rsidP="00227BC6">
      <w:pPr>
        <w:rPr>
          <w:sz w:val="24"/>
          <w:szCs w:val="24"/>
        </w:rPr>
      </w:pPr>
    </w:p>
    <w:p w14:paraId="5FEB4020" w14:textId="77777777" w:rsidR="00227BC6" w:rsidRDefault="00227BC6" w:rsidP="00227BC6">
      <w:pPr>
        <w:rPr>
          <w:sz w:val="24"/>
          <w:szCs w:val="24"/>
        </w:rPr>
      </w:pPr>
    </w:p>
    <w:p w14:paraId="24C715D3" w14:textId="19D6C90A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Task2:</w:t>
      </w:r>
    </w:p>
    <w:p w14:paraId="74B81315" w14:textId="54E7E7C6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20D3C861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 xml:space="preserve">Design an e-commerce database schema with Users, Products, Orders, and </w:t>
      </w:r>
      <w:proofErr w:type="spellStart"/>
      <w:r w:rsidRPr="00227BC6">
        <w:rPr>
          <w:sz w:val="24"/>
          <w:szCs w:val="24"/>
        </w:rPr>
        <w:t>OrderDetails</w:t>
      </w:r>
      <w:proofErr w:type="spellEnd"/>
      <w:r w:rsidRPr="00227BC6">
        <w:rPr>
          <w:sz w:val="24"/>
          <w:szCs w:val="24"/>
        </w:rPr>
        <w:t>.</w:t>
      </w:r>
    </w:p>
    <w:p w14:paraId="039234E1" w14:textId="77BAE98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Ensure normalization and generate analytical queries.</w:t>
      </w:r>
    </w:p>
    <w:p w14:paraId="1B90B4B6" w14:textId="58112A4F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E428929" w14:textId="1A360059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drawing>
          <wp:inline distT="0" distB="0" distL="0" distR="0" wp14:anchorId="24B818B8" wp14:editId="04211007">
            <wp:extent cx="5731510" cy="7139940"/>
            <wp:effectExtent l="0" t="0" r="2540" b="3810"/>
            <wp:docPr id="15066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816" w14:textId="39FE15E3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Task3:</w:t>
      </w:r>
    </w:p>
    <w:p w14:paraId="3A51B6A7" w14:textId="3BF16F9C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51AD1AB6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Design a library database with Books, Members, and Loans.</w:t>
      </w:r>
    </w:p>
    <w:p w14:paraId="78E72691" w14:textId="78E6A7C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Suggest indexing and write queries for issued and overdue books.</w:t>
      </w:r>
    </w:p>
    <w:p w14:paraId="05746580" w14:textId="3E9C9509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58D2C92" w14:textId="55E8DED9" w:rsidR="00227BC6" w:rsidRDefault="00BB6ED6" w:rsidP="00227BC6">
      <w:pPr>
        <w:rPr>
          <w:sz w:val="24"/>
          <w:szCs w:val="24"/>
        </w:rPr>
      </w:pPr>
      <w:r w:rsidRPr="00BB6ED6">
        <w:rPr>
          <w:sz w:val="24"/>
          <w:szCs w:val="24"/>
        </w:rPr>
        <w:drawing>
          <wp:inline distT="0" distB="0" distL="0" distR="0" wp14:anchorId="61BA165A" wp14:editId="092E462A">
            <wp:extent cx="5731510" cy="6677025"/>
            <wp:effectExtent l="0" t="0" r="2540" b="9525"/>
            <wp:docPr id="9903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0D5E" w14:textId="77777777" w:rsidR="00BB6ED6" w:rsidRDefault="00BB6ED6" w:rsidP="00227BC6">
      <w:pPr>
        <w:rPr>
          <w:sz w:val="24"/>
          <w:szCs w:val="24"/>
        </w:rPr>
      </w:pPr>
    </w:p>
    <w:p w14:paraId="0C464AB3" w14:textId="77777777" w:rsidR="00BB6ED6" w:rsidRDefault="00BB6ED6" w:rsidP="00BB6ED6">
      <w:pPr>
        <w:rPr>
          <w:sz w:val="24"/>
          <w:szCs w:val="24"/>
        </w:rPr>
      </w:pPr>
    </w:p>
    <w:p w14:paraId="437FDDC8" w14:textId="65C6876D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lastRenderedPageBreak/>
        <w:t>Task 4 – Query Optimization</w:t>
      </w:r>
    </w:p>
    <w:p w14:paraId="1515CA5D" w14:textId="0618274C" w:rsidR="00BB6ED6" w:rsidRDefault="00BB6ED6" w:rsidP="00227BC6">
      <w:pPr>
        <w:rPr>
          <w:sz w:val="24"/>
          <w:szCs w:val="24"/>
        </w:rPr>
      </w:pPr>
      <w:r w:rsidRPr="00BB6ED6">
        <w:rPr>
          <w:sz w:val="24"/>
          <w:szCs w:val="24"/>
        </w:rPr>
        <w:drawing>
          <wp:inline distT="0" distB="0" distL="0" distR="0" wp14:anchorId="67A83904" wp14:editId="7B295EFC">
            <wp:extent cx="4490938" cy="2468880"/>
            <wp:effectExtent l="0" t="0" r="5080" b="7620"/>
            <wp:docPr id="15766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8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531" cy="2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3183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t>Task 5 – University Course Registration</w:t>
      </w:r>
    </w:p>
    <w:p w14:paraId="0B472DE8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Prompt</w:t>
      </w:r>
    </w:p>
    <w:p w14:paraId="44B8E36A" w14:textId="77777777" w:rsidR="00BB6ED6" w:rsidRPr="00BB6ED6" w:rsidRDefault="00BB6ED6" w:rsidP="00BB6ED6">
      <w:pPr>
        <w:rPr>
          <w:sz w:val="24"/>
          <w:szCs w:val="24"/>
        </w:rPr>
      </w:pPr>
      <w:r w:rsidRPr="00BB6ED6">
        <w:rPr>
          <w:sz w:val="24"/>
          <w:szCs w:val="24"/>
        </w:rPr>
        <w:t>Design a normalized schema for Students, Courses, Faculty, and Registrations.</w:t>
      </w:r>
      <w:r w:rsidRPr="00BB6ED6">
        <w:rPr>
          <w:sz w:val="24"/>
          <w:szCs w:val="24"/>
        </w:rPr>
        <w:br/>
        <w:t>Define relationships and write analytical queries.</w:t>
      </w:r>
    </w:p>
    <w:p w14:paraId="2362698C" w14:textId="764A017B" w:rsidR="00BB6ED6" w:rsidRDefault="00BB6ED6" w:rsidP="00227BC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SQL</w:t>
      </w:r>
    </w:p>
    <w:p w14:paraId="47155E7D" w14:textId="26F2BE62" w:rsidR="00227BC6" w:rsidRPr="00BB6ED6" w:rsidRDefault="00BB6ED6" w:rsidP="00227BC6">
      <w:pPr>
        <w:rPr>
          <w:sz w:val="20"/>
          <w:szCs w:val="20"/>
        </w:rPr>
      </w:pPr>
      <w:r w:rsidRPr="00BB6ED6">
        <w:rPr>
          <w:sz w:val="20"/>
          <w:szCs w:val="20"/>
        </w:rPr>
        <w:drawing>
          <wp:inline distT="0" distB="0" distL="0" distR="0" wp14:anchorId="497E8540" wp14:editId="48CC6EE1">
            <wp:extent cx="3298389" cy="4480560"/>
            <wp:effectExtent l="0" t="0" r="0" b="0"/>
            <wp:docPr id="18522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988" cy="4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BC6" w:rsidRPr="00BB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C6"/>
    <w:rsid w:val="00206893"/>
    <w:rsid w:val="00227BC6"/>
    <w:rsid w:val="00BB6ED6"/>
    <w:rsid w:val="00D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5CC6"/>
  <w15:chartTrackingRefBased/>
  <w15:docId w15:val="{8E85F6BA-F245-44C8-A19D-2FF059DE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1</cp:revision>
  <dcterms:created xsi:type="dcterms:W3CDTF">2026-04-14T19:54:00Z</dcterms:created>
  <dcterms:modified xsi:type="dcterms:W3CDTF">2026-04-14T20:10:00Z</dcterms:modified>
</cp:coreProperties>
</file>