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Thiết kế trang liên hệ: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Trang liên hệ cho phép người nhập vào ô nhập thông tin như tên, email, và số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điện thoại. Để nhận phản hồi từ người dùng với một nút "Gửi ý kiến" rõ ràng để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>khuyến khích người dùng tương tác.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2324100" cy="424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35DA8"/>
    <w:rsid w:val="195A1BED"/>
    <w:rsid w:val="6AC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2024-05-20T13:48:00Z</dcterms:created>
  <dc:creator>HUYNH NHU</dc:creator>
  <cp:lastModifiedBy>Lâm Như</cp:lastModifiedBy>
  <dcterms:modified xsi:type="dcterms:W3CDTF">2024-05-22T11:36:20Z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C5526353F9B5423F91E4FDBB28176268_11</vt:lpwstr>
  </property>
</Properties>
</file>