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B82" w:rsidRDefault="00582B82" w:rsidP="00582B82">
      <w:r>
        <w:t>Trong các đệ tử Đại Trúc Phong, đại sư huynh Tống Đại Nhân tu hành súc tích nhất, đã luyện tới tầng thứ năm của Ngọc Thanh Cảnh trong Thái Cực Huyền Thanh Đạo, sát ngay sau là lão tứ Hà Đại Trí, luyện tới tầng thứ tư.</w:t>
      </w:r>
    </w:p>
    <w:p w:rsidR="00582B82" w:rsidRDefault="00582B82" w:rsidP="00582B82">
      <w:r>
        <w:t>Tuy thời gian y nhập môn ngắn hơn Ngô Đại Nghĩa, Trịnh Đại Lễ, nhưng trong số các đệ tử ở đây y thuộc hạng thông minh nhất, vì vậy tuy đi sau mà lại về trước.</w:t>
      </w:r>
    </w:p>
    <w:p w:rsidR="007C7459" w:rsidRDefault="00582B82" w:rsidP="00582B82">
      <w:r>
        <w:t>Trong khi ấy, lão nhị Ngô Đại Nghĩa, lão tam Trịnh Đại Lễ, lão ngũ Lữ Đại Tín, lão lục Đỗ Tất Thư, đều đang chật vật ở tầng thứ ba Ngọc Thanh Cảnh.</w:t>
      </w:r>
    </w:p>
    <w:p w:rsidR="00582B82" w:rsidRDefault="00582B82" w:rsidP="00582B82">
      <w:r>
        <w:t>Tôi là Nguyễn Thế Hùng</w:t>
      </w:r>
      <w:r w:rsidR="00935D10">
        <w:t>.</w:t>
      </w:r>
    </w:p>
    <w:p w:rsidR="00935D10" w:rsidRDefault="00935D10" w:rsidP="00582B82">
      <w:r>
        <w:t>Phần mềm chống sao chép luận văn.</w:t>
      </w:r>
      <w:bookmarkStart w:id="0" w:name="_GoBack"/>
      <w:bookmarkEnd w:id="0"/>
    </w:p>
    <w:p w:rsidR="00935D10" w:rsidRDefault="00935D10" w:rsidP="00582B82"/>
    <w:sectPr w:rsidR="0093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46C"/>
    <w:rsid w:val="00582B82"/>
    <w:rsid w:val="007C7459"/>
    <w:rsid w:val="00935D10"/>
    <w:rsid w:val="00F3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D3212-C55B-40DC-A524-8779949F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2018-06-14T05:19:00Z</dcterms:created>
  <dcterms:modified xsi:type="dcterms:W3CDTF">2018-06-16T13:07:00Z</dcterms:modified>
</cp:coreProperties>
</file>