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52BE" w14:textId="5D01367D" w:rsidR="00655324" w:rsidRDefault="00655324" w:rsidP="00655324">
      <w:pPr>
        <w:pStyle w:val="Heading1"/>
        <w:jc w:val="center"/>
        <w:rPr>
          <w:rFonts w:eastAsia="Times New Roman"/>
          <w:sz w:val="24"/>
          <w:szCs w:val="24"/>
        </w:rPr>
      </w:pPr>
      <w:r w:rsidRPr="00A659CB">
        <w:rPr>
          <w:rFonts w:eastAsia="Times New Roman"/>
        </w:rPr>
        <w:t>Synthetic Customer Review Dataset</w:t>
      </w:r>
    </w:p>
    <w:p w14:paraId="7123D9AC" w14:textId="7C40A426" w:rsidR="003624A6" w:rsidRDefault="003624A6" w:rsidP="003624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Introduction</w:t>
      </w:r>
    </w:p>
    <w:p w14:paraId="19E228D9" w14:textId="51648889" w:rsidR="003624A6" w:rsidRPr="003624A6" w:rsidRDefault="003624A6" w:rsidP="003624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Several factors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are </w:t>
      </w:r>
      <w:r w:rsidR="00D340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believed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to</w:t>
      </w: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affect the review statements of an e-commerce website, influencing both the content and tone of the reviews:</w:t>
      </w:r>
    </w:p>
    <w:p w14:paraId="1445C961" w14:textId="77777777" w:rsidR="003624A6" w:rsidRPr="003624A6" w:rsidRDefault="003624A6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Product-related factors:</w:t>
      </w:r>
    </w:p>
    <w:p w14:paraId="544B38B9" w14:textId="77777777" w:rsidR="003624A6" w:rsidRPr="003624A6" w:rsidRDefault="003624A6" w:rsidP="003624A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quality and performance: Positive experiences with product functionality, durability, and value for money lead to favorable reviews, while negative experiences result in criticism.</w:t>
      </w:r>
    </w:p>
    <w:p w14:paraId="64CBEAAB" w14:textId="77777777" w:rsidR="003624A6" w:rsidRPr="003624A6" w:rsidRDefault="003624A6" w:rsidP="003624A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features and specifications: Reviews often discuss specific features and how they meet expectations. Missing or poorly functioning features can negatively impact reviews.</w:t>
      </w:r>
    </w:p>
    <w:p w14:paraId="7DF69DAD" w14:textId="77777777" w:rsidR="003624A6" w:rsidRPr="003624A6" w:rsidRDefault="003624A6" w:rsidP="003624A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descriptions and marketing materials: Accuracy and transparency in product information build trust and positive reviews. Misleading descriptions can lead to frustration and negative reviews.</w:t>
      </w:r>
    </w:p>
    <w:p w14:paraId="790BE3D7" w14:textId="77777777" w:rsidR="003624A6" w:rsidRPr="003624A6" w:rsidRDefault="003624A6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Customer experience factors:</w:t>
      </w:r>
    </w:p>
    <w:p w14:paraId="5830A1D2" w14:textId="77777777" w:rsidR="003624A6" w:rsidRPr="003624A6" w:rsidRDefault="003624A6" w:rsidP="003624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Ease of purchase and checkout: A smooth and user-friendly purchase process encourages positive reviews, while website glitches and complexities lead to frustration and negative feedback.</w:t>
      </w:r>
    </w:p>
    <w:p w14:paraId="5CBCD2B9" w14:textId="77777777" w:rsidR="003624A6" w:rsidRPr="003624A6" w:rsidRDefault="003624A6" w:rsidP="003624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Delivery and returns: Prompt and efficient delivery with clear return policies </w:t>
      </w:r>
      <w:proofErr w:type="gramStart"/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are</w:t>
      </w:r>
      <w:proofErr w:type="gramEnd"/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appreciated by customers and reflected positively in reviews. Issues with delivery or returns can lead to negative reviews.</w:t>
      </w:r>
    </w:p>
    <w:p w14:paraId="52ECF074" w14:textId="77777777" w:rsidR="003624A6" w:rsidRPr="003624A6" w:rsidRDefault="003624A6" w:rsidP="003624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Customer service: Responsive and helpful customer service builds trust and encourages positive reviews. Poor service experiences can lead to frustration and negative feedback.</w:t>
      </w:r>
    </w:p>
    <w:p w14:paraId="66D16589" w14:textId="77777777" w:rsidR="003624A6" w:rsidRPr="003624A6" w:rsidRDefault="003624A6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platform factors:</w:t>
      </w:r>
    </w:p>
    <w:p w14:paraId="0A3118FB" w14:textId="77777777" w:rsidR="003624A6" w:rsidRPr="003624A6" w:rsidRDefault="003624A6" w:rsidP="003624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format and structure: Platforms that allow detailed and structured reviews with photos, videos, and helpfulness ratings encourage informative and valuable reviews. Limited review formats might discourage users from sharing their experiences.</w:t>
      </w:r>
    </w:p>
    <w:p w14:paraId="1898115B" w14:textId="77777777" w:rsidR="003624A6" w:rsidRPr="003624A6" w:rsidRDefault="003624A6" w:rsidP="003624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moderation: Platforms that ensure review authenticity and remove fake or biased reviews build trust and encourage honest feedback. Fake reviews can damage a website's reputation.</w:t>
      </w:r>
    </w:p>
    <w:p w14:paraId="1CDE7E11" w14:textId="77777777" w:rsidR="003624A6" w:rsidRPr="003624A6" w:rsidRDefault="003624A6" w:rsidP="003624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Social influence and incentives: Platforms that allow users to upvote helpful reviews and offer incentives for writing reviews can encourage more participation and valuable feedback.</w:t>
      </w:r>
    </w:p>
    <w:p w14:paraId="1E9719E2" w14:textId="77777777" w:rsidR="003624A6" w:rsidRPr="003624A6" w:rsidRDefault="003624A6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External factors:</w:t>
      </w:r>
    </w:p>
    <w:p w14:paraId="25C8C66C" w14:textId="77777777" w:rsidR="003624A6" w:rsidRPr="003624A6" w:rsidRDefault="003624A6" w:rsidP="003624A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Industry trends and competition: Reviews often compare products and services to competitors, influencing perceptions and review content.</w:t>
      </w:r>
    </w:p>
    <w:p w14:paraId="2270F67A" w14:textId="77777777" w:rsidR="003624A6" w:rsidRPr="003624A6" w:rsidRDefault="003624A6" w:rsidP="003624A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Social media and online communities: Discussions and opinions shared on social media and online communities can influence review sentiment and content.</w:t>
      </w:r>
    </w:p>
    <w:p w14:paraId="62AC669B" w14:textId="77777777" w:rsidR="003624A6" w:rsidRPr="003624A6" w:rsidRDefault="003624A6" w:rsidP="003624A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Economic conditions and consumer confidence: Economic downturns and decreased confidence might lead to more critical reviews, while positive economic conditions can encourage positive feedback.</w:t>
      </w:r>
    </w:p>
    <w:p w14:paraId="31AF655A" w14:textId="70FFF2D1" w:rsidR="003624A6" w:rsidRDefault="003624A6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Understanding these factors can help e-commerce websites analyze their reviews effectively, identify areas for improvement, and build a strong reputation through positive customer experiences.</w:t>
      </w:r>
      <w:r w:rsidR="00B11F3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Pr="003624A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It's important to remember that reviews are subjective and can vary greatly depending on individual experiences. However, by focusing on providing excellent customer service, offering high-quality products, and maintaining a transparent and user-friendly platform, e-commerce websites can encourage positive reviews and build trust with their customers.</w:t>
      </w:r>
    </w:p>
    <w:p w14:paraId="492204BD" w14:textId="77777777" w:rsidR="00B11F3D" w:rsidRDefault="00B11F3D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CFA61A0" w14:textId="5EC50AD7" w:rsidR="00A659CB" w:rsidRPr="00A659CB" w:rsidRDefault="00A659CB" w:rsidP="00A659CB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Dataset Description</w:t>
      </w:r>
    </w:p>
    <w:p w14:paraId="6C800CFE" w14:textId="21CF95D1" w:rsidR="00A659CB" w:rsidRPr="00A659CB" w:rsidRDefault="00A659CB" w:rsidP="00A6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This dataset contains </w:t>
      </w:r>
      <w:r w:rsidR="008E420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30</w:t>
      </w: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00 simulated customer reviews for various products on e-commerce websites. Each review is designed to be representative of a real-world customer experience, incorporating a variety of factors that can influence review sentiment and content.</w:t>
      </w:r>
    </w:p>
    <w:p w14:paraId="077F4C43" w14:textId="375F29AA" w:rsidR="00A659CB" w:rsidRPr="00A659CB" w:rsidRDefault="00A659CB" w:rsidP="00A6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 Features</w:t>
      </w:r>
    </w:p>
    <w:p w14:paraId="399D4DAE" w14:textId="5ECFEB8D" w:rsidR="00A659CB" w:rsidRPr="00A659CB" w:rsidRDefault="00A659CB" w:rsidP="00A6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  <w:t>Product-related</w:t>
      </w:r>
    </w:p>
    <w:p w14:paraId="62B9CD8C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name</w:t>
      </w:r>
    </w:p>
    <w:p w14:paraId="0D0F5CB0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quality (excellent, good, average, poor, terrible)</w:t>
      </w:r>
    </w:p>
    <w:p w14:paraId="216383D6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Product features (met expectations, exceeded expectations, missing features, difficult to use, faulty)</w:t>
      </w:r>
    </w:p>
    <w:p w14:paraId="01C56F8E" w14:textId="78E82679" w:rsidR="00A659CB" w:rsidRPr="00A659CB" w:rsidRDefault="00A659CB" w:rsidP="00A6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  <w:t>Customer experience</w:t>
      </w:r>
    </w:p>
    <w:p w14:paraId="0E5540A7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Purchase process (smooth and easy, glitches and errors, confusing navigation, slow and frustrating)</w:t>
      </w:r>
    </w:p>
    <w:p w14:paraId="779E04A2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Delivery and returns (prompt and efficient, </w:t>
      </w:r>
      <w:proofErr w:type="gramStart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delayed</w:t>
      </w:r>
      <w:proofErr w:type="gramEnd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or damaged, difficult returns process, unresponsive customer service)</w:t>
      </w:r>
    </w:p>
    <w:p w14:paraId="0424B404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Customer service (helpful and responsive, </w:t>
      </w:r>
      <w:proofErr w:type="gramStart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slow</w:t>
      </w:r>
      <w:proofErr w:type="gramEnd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and unhelpful, unprofessional and rude, non-existent)</w:t>
      </w:r>
    </w:p>
    <w:p w14:paraId="0F1AA5FE" w14:textId="7D18F6C0" w:rsidR="00A659CB" w:rsidRPr="00A659CB" w:rsidRDefault="00A659CB" w:rsidP="00A6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  <w:t>Review characteristics</w:t>
      </w:r>
    </w:p>
    <w:p w14:paraId="0C5EBF05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format (detailed and helpful, short and to the point, emotional and opinionated, </w:t>
      </w:r>
      <w:proofErr w:type="gramStart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technical</w:t>
      </w:r>
      <w:proofErr w:type="gramEnd"/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and specific)</w:t>
      </w:r>
    </w:p>
    <w:p w14:paraId="29D2C9B5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sentiment (positive, neutral, negative)</w:t>
      </w:r>
    </w:p>
    <w:p w14:paraId="1690E2A6" w14:textId="06EBB402" w:rsidR="00A659CB" w:rsidRPr="00A659CB" w:rsidRDefault="00A659CB" w:rsidP="00A6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  <w:t>External influences</w:t>
      </w:r>
    </w:p>
    <w:p w14:paraId="4F53AF21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Social media influence (positive online buzz, negative online comments, no major influence)</w:t>
      </w:r>
    </w:p>
    <w:p w14:paraId="58726100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Economic conditions (booming, stable, recession)</w:t>
      </w:r>
    </w:p>
    <w:p w14:paraId="370018F0" w14:textId="3E09DF56" w:rsidR="00A659CB" w:rsidRPr="00A659CB" w:rsidRDefault="00A659CB" w:rsidP="00A6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i/>
          <w:iCs/>
          <w:color w:val="1F1F1F"/>
          <w:kern w:val="0"/>
          <w:sz w:val="24"/>
          <w:szCs w:val="24"/>
          <w14:ligatures w14:val="none"/>
        </w:rPr>
        <w:t>Review comment</w:t>
      </w:r>
    </w:p>
    <w:p w14:paraId="19C98429" w14:textId="77777777" w:rsidR="00A659CB" w:rsidRPr="00A659CB" w:rsidRDefault="00A659CB" w:rsidP="00A659CB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generated paragraph summarizing the reviewer's experience and sentiment.</w:t>
      </w:r>
    </w:p>
    <w:p w14:paraId="62DFCB9F" w14:textId="0A288830" w:rsidR="00A659CB" w:rsidRPr="00A659CB" w:rsidRDefault="00A659CB" w:rsidP="00A6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Uses of the data</w:t>
      </w:r>
    </w:p>
    <w:p w14:paraId="3E936B7A" w14:textId="77777777" w:rsidR="00A659CB" w:rsidRPr="00A659CB" w:rsidRDefault="00A659CB" w:rsidP="00A6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Analyze the impact of various factors on customer review sentiment and content.</w:t>
      </w:r>
    </w:p>
    <w:p w14:paraId="388F038F" w14:textId="77777777" w:rsidR="00A659CB" w:rsidRPr="00A659CB" w:rsidRDefault="00A659CB" w:rsidP="00A6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Identify patterns and trends in customer feedback.</w:t>
      </w:r>
    </w:p>
    <w:p w14:paraId="61884F6D" w14:textId="77777777" w:rsidR="00A659CB" w:rsidRPr="00A659CB" w:rsidRDefault="00A659CB" w:rsidP="00A6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Develop and test machine learning models for sentiment analysis and prediction.</w:t>
      </w:r>
    </w:p>
    <w:p w14:paraId="455BF791" w14:textId="77777777" w:rsidR="00A659CB" w:rsidRPr="00A659CB" w:rsidRDefault="00A659CB" w:rsidP="00A6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Train chatbots and virtual assistants to handle customer inquiries and feedback.</w:t>
      </w:r>
    </w:p>
    <w:p w14:paraId="74354FE3" w14:textId="77777777" w:rsidR="00A659CB" w:rsidRPr="00A659CB" w:rsidRDefault="00A659CB" w:rsidP="00A6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Conduct research on e-commerce customer behavior and satisfaction.</w:t>
      </w:r>
    </w:p>
    <w:p w14:paraId="3C46ABFB" w14:textId="77777777" w:rsidR="00A659CB" w:rsidRPr="00A659CB" w:rsidRDefault="00A659CB" w:rsidP="00A6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59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Note: This is a synthetic dataset and may not perfectly reflect the nuances of real-world customer reviews. However, it can serve as a valuable resource for exploring various aspects of e-commerce customer experience and review analysis.</w:t>
      </w:r>
    </w:p>
    <w:p w14:paraId="50363922" w14:textId="77777777" w:rsidR="00063B30" w:rsidRDefault="00063B30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A539709" w14:textId="3331AD24" w:rsidR="00063B30" w:rsidRPr="00CB6271" w:rsidRDefault="00063B30" w:rsidP="00CB6271">
      <w:pPr>
        <w:pStyle w:val="Heading2"/>
        <w:rPr>
          <w:sz w:val="24"/>
          <w:szCs w:val="24"/>
        </w:rPr>
      </w:pPr>
      <w:r w:rsidRPr="00CB6271">
        <w:rPr>
          <w:sz w:val="24"/>
          <w:szCs w:val="24"/>
        </w:rPr>
        <w:t xml:space="preserve">Possible </w:t>
      </w:r>
      <w:r w:rsidRPr="00CB6271">
        <w:rPr>
          <w:sz w:val="24"/>
          <w:szCs w:val="24"/>
        </w:rPr>
        <w:t xml:space="preserve">Research Questions for Exploring </w:t>
      </w:r>
      <w:r w:rsidR="00CB6271">
        <w:rPr>
          <w:sz w:val="24"/>
          <w:szCs w:val="24"/>
        </w:rPr>
        <w:t>O</w:t>
      </w:r>
      <w:r w:rsidR="00CB6271" w:rsidRPr="00CB6271">
        <w:rPr>
          <w:sz w:val="24"/>
          <w:szCs w:val="24"/>
        </w:rPr>
        <w:t xml:space="preserve">ur </w:t>
      </w:r>
      <w:r w:rsidRPr="00CB6271">
        <w:rPr>
          <w:sz w:val="24"/>
          <w:szCs w:val="24"/>
        </w:rPr>
        <w:t>Synthetic Customer Review Dataset</w:t>
      </w:r>
    </w:p>
    <w:p w14:paraId="73D62A94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is the relationship between product quality and review sentiment? Does higher quality lead to more positive reviews, and how does this relationship vary across product categories?</w:t>
      </w:r>
    </w:p>
    <w:p w14:paraId="7A2C68C6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How do different review formats (detailed vs. short, emotional vs. technical) influence the perceived credibility of reviews and their impact on customer purchase decisions?</w:t>
      </w:r>
    </w:p>
    <w:p w14:paraId="14BC5B42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Do the presence and tone of social media buzz (positive vs. negative comments) significantly affect review sentiment and customer trust </w:t>
      </w:r>
      <w:proofErr w:type="gramStart"/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</w:t>
      </w:r>
      <w:proofErr w:type="gramEnd"/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website?</w:t>
      </w:r>
    </w:p>
    <w:p w14:paraId="1905B90A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do different economic conditions (booming vs. recession) impact the overall tone of reviews and the focus of customer concerns?</w:t>
      </w:r>
    </w:p>
    <w:p w14:paraId="0B9861BE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Can you identify specific keywords or phrases in reviews that are indicative of </w:t>
      </w:r>
      <w:proofErr w:type="gramStart"/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particular purchase</w:t>
      </w:r>
      <w:proofErr w:type="gramEnd"/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process issues (glitches, confusing navigation) or customer service experiences (unhelpful, unresponsive)?</w:t>
      </w:r>
    </w:p>
    <w:p w14:paraId="6FEA76D5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Develop a machine learning model to predict review sentiment based on the combined factors of product features, purchase process, delivery experience, and customer service.</w:t>
      </w:r>
    </w:p>
    <w:p w14:paraId="10DDCE28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Analyze the evolution of review sentiment over time for specific products or categories. Are there any trends or patterns that emerge?</w:t>
      </w:r>
    </w:p>
    <w:p w14:paraId="283A82EA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Can you identify clusters of reviews based on shared themes or topics, and use this information to segment customers with similar experiences and preferences?</w:t>
      </w:r>
    </w:p>
    <w:p w14:paraId="67BD0F31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Explore the potential for bias in the data. Are there any demographic or social factors that influence review sentiment or content?</w:t>
      </w:r>
    </w:p>
    <w:p w14:paraId="5AFCAFE1" w14:textId="77777777" w:rsidR="00063B30" w:rsidRPr="00063B30" w:rsidRDefault="00063B30" w:rsidP="00063B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63B3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Compare and contrast the effectiveness of different review moderation strategies in maintaining a balanced and informative review platform.</w:t>
      </w:r>
    </w:p>
    <w:p w14:paraId="2961896B" w14:textId="77777777" w:rsidR="00063B30" w:rsidRPr="003624A6" w:rsidRDefault="00063B30" w:rsidP="003624A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1F1F443" w14:textId="77777777" w:rsidR="003D3054" w:rsidRDefault="003D3054"/>
    <w:sectPr w:rsidR="003D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AB"/>
    <w:multiLevelType w:val="multilevel"/>
    <w:tmpl w:val="7C9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2E01"/>
    <w:multiLevelType w:val="multilevel"/>
    <w:tmpl w:val="3988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31E84"/>
    <w:multiLevelType w:val="multilevel"/>
    <w:tmpl w:val="DE0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138E"/>
    <w:multiLevelType w:val="multilevel"/>
    <w:tmpl w:val="E65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A11AA"/>
    <w:multiLevelType w:val="multilevel"/>
    <w:tmpl w:val="ADD4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E5014"/>
    <w:multiLevelType w:val="multilevel"/>
    <w:tmpl w:val="C02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84AEF"/>
    <w:multiLevelType w:val="multilevel"/>
    <w:tmpl w:val="DF5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09627">
    <w:abstractNumId w:val="1"/>
  </w:num>
  <w:num w:numId="2" w16cid:durableId="1485051283">
    <w:abstractNumId w:val="0"/>
  </w:num>
  <w:num w:numId="3" w16cid:durableId="1692217509">
    <w:abstractNumId w:val="5"/>
  </w:num>
  <w:num w:numId="4" w16cid:durableId="1673795911">
    <w:abstractNumId w:val="6"/>
  </w:num>
  <w:num w:numId="5" w16cid:durableId="776024291">
    <w:abstractNumId w:val="4"/>
  </w:num>
  <w:num w:numId="6" w16cid:durableId="1271550334">
    <w:abstractNumId w:val="3"/>
  </w:num>
  <w:num w:numId="7" w16cid:durableId="147150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41"/>
    <w:rsid w:val="000339AF"/>
    <w:rsid w:val="00063B30"/>
    <w:rsid w:val="00343D41"/>
    <w:rsid w:val="003624A6"/>
    <w:rsid w:val="0039575C"/>
    <w:rsid w:val="003D3054"/>
    <w:rsid w:val="00417FFA"/>
    <w:rsid w:val="0043569D"/>
    <w:rsid w:val="00655324"/>
    <w:rsid w:val="008E420C"/>
    <w:rsid w:val="00A659CB"/>
    <w:rsid w:val="00B11F3D"/>
    <w:rsid w:val="00CB6271"/>
    <w:rsid w:val="00D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2324"/>
  <w15:chartTrackingRefBased/>
  <w15:docId w15:val="{27403B07-8452-4291-9A68-677584DA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3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24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63B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5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12</cp:revision>
  <dcterms:created xsi:type="dcterms:W3CDTF">2023-12-14T16:57:00Z</dcterms:created>
  <dcterms:modified xsi:type="dcterms:W3CDTF">2023-12-14T17:40:00Z</dcterms:modified>
</cp:coreProperties>
</file>