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9D03D" w14:textId="77777777" w:rsidR="0013019F" w:rsidRPr="0013019F" w:rsidRDefault="0013019F" w:rsidP="00AA7CEB">
      <w:pPr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 w:rsidRPr="0013019F">
        <w:rPr>
          <w:rFonts w:ascii="Arial" w:hAnsi="Arial" w:cs="Arial"/>
          <w:b/>
          <w:bCs/>
          <w:sz w:val="24"/>
          <w:szCs w:val="24"/>
        </w:rPr>
        <w:t>TERMO DE ESCLARECIMENTOS – AUTODECLARAÇÃO DE</w:t>
      </w:r>
      <w:r w:rsidRPr="0013019F">
        <w:rPr>
          <w:rFonts w:ascii="Arial" w:hAnsi="Arial" w:cs="Arial"/>
          <w:b/>
          <w:bCs/>
          <w:sz w:val="24"/>
          <w:szCs w:val="24"/>
        </w:rPr>
        <w:br/>
        <w:t>DIVERSIDADE</w:t>
      </w:r>
    </w:p>
    <w:p w14:paraId="0223F29D" w14:textId="77777777" w:rsidR="00AA7CEB" w:rsidRDefault="00AA7CEB" w:rsidP="00AA7CEB">
      <w:pPr>
        <w:jc w:val="both"/>
        <w:rPr>
          <w:rFonts w:ascii="Arial" w:hAnsi="Arial" w:cs="Arial"/>
          <w:sz w:val="24"/>
          <w:szCs w:val="24"/>
        </w:rPr>
      </w:pPr>
    </w:p>
    <w:p w14:paraId="0F702E37" w14:textId="53DCDEE5" w:rsidR="00AA7CEB" w:rsidRPr="0013019F" w:rsidRDefault="00AA7CEB" w:rsidP="00AA7C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13019F">
        <w:rPr>
          <w:rFonts w:ascii="Arial" w:hAnsi="Arial" w:cs="Arial"/>
          <w:sz w:val="24"/>
          <w:szCs w:val="24"/>
        </w:rPr>
        <w:t xml:space="preserve"> Premier </w:t>
      </w:r>
      <w:proofErr w:type="spellStart"/>
      <w:r w:rsidRPr="0013019F">
        <w:rPr>
          <w:rFonts w:ascii="Arial" w:hAnsi="Arial" w:cs="Arial"/>
          <w:sz w:val="24"/>
          <w:szCs w:val="24"/>
        </w:rPr>
        <w:t>Logistics</w:t>
      </w:r>
      <w:proofErr w:type="spellEnd"/>
      <w:r w:rsidRPr="0013019F">
        <w:rPr>
          <w:rFonts w:ascii="Arial" w:hAnsi="Arial" w:cs="Arial"/>
          <w:sz w:val="24"/>
          <w:szCs w:val="24"/>
        </w:rPr>
        <w:t xml:space="preserve"> Gestão Empresarial reafirma seu compromisso com os direitos humanos, a diversidade, a equidade, a inclusão e a promoção de um ambiente de trabalho respeitoso e livre de discriminação.</w:t>
      </w:r>
    </w:p>
    <w:p w14:paraId="736282A0" w14:textId="36A1A606" w:rsidR="0013019F" w:rsidRPr="0013019F" w:rsidRDefault="0013019F" w:rsidP="00AA7CEB">
      <w:pPr>
        <w:jc w:val="both"/>
        <w:rPr>
          <w:rFonts w:ascii="Arial" w:hAnsi="Arial" w:cs="Arial"/>
          <w:sz w:val="24"/>
          <w:szCs w:val="24"/>
        </w:rPr>
      </w:pPr>
      <w:r w:rsidRPr="0013019F">
        <w:rPr>
          <w:rFonts w:ascii="Arial" w:hAnsi="Arial" w:cs="Arial"/>
          <w:sz w:val="24"/>
          <w:szCs w:val="24"/>
        </w:rPr>
        <w:t>O Formulário de Autodeclaração de Diversidade tem como finalidade conhecer, de forma não nominal e agregada, o perfil de diversidade da equipe, permitindo a elaboração de indicadores, o atendimento a requisitos contratuais e o desenvolvimento de ações relacionadas à diversidade e inclusão, bem como atender a</w:t>
      </w:r>
      <w:r w:rsidR="00AA7CEB">
        <w:rPr>
          <w:rFonts w:ascii="Arial" w:hAnsi="Arial" w:cs="Arial"/>
          <w:sz w:val="24"/>
          <w:szCs w:val="24"/>
        </w:rPr>
        <w:t xml:space="preserve"> eventuais</w:t>
      </w:r>
      <w:r w:rsidRPr="0013019F">
        <w:rPr>
          <w:rFonts w:ascii="Arial" w:hAnsi="Arial" w:cs="Arial"/>
          <w:sz w:val="24"/>
          <w:szCs w:val="24"/>
        </w:rPr>
        <w:t xml:space="preserve"> determinações legais e/ou regulatórias decorrentes de atualizações das normas aplicáveis que solicitem o </w:t>
      </w:r>
      <w:r w:rsidR="00AA7CEB">
        <w:rPr>
          <w:rFonts w:ascii="Arial" w:hAnsi="Arial" w:cs="Arial"/>
          <w:sz w:val="24"/>
          <w:szCs w:val="24"/>
        </w:rPr>
        <w:t xml:space="preserve">mapeamento </w:t>
      </w:r>
      <w:r w:rsidRPr="0013019F">
        <w:rPr>
          <w:rFonts w:ascii="Arial" w:hAnsi="Arial" w:cs="Arial"/>
          <w:sz w:val="24"/>
          <w:szCs w:val="24"/>
        </w:rPr>
        <w:t>de informações dessa natureza.</w:t>
      </w:r>
    </w:p>
    <w:p w14:paraId="253A2C9D" w14:textId="77777777" w:rsidR="0013019F" w:rsidRPr="0013019F" w:rsidRDefault="0013019F" w:rsidP="00AA7CEB">
      <w:pPr>
        <w:jc w:val="both"/>
        <w:rPr>
          <w:rFonts w:ascii="Arial" w:hAnsi="Arial" w:cs="Arial"/>
          <w:sz w:val="24"/>
          <w:szCs w:val="24"/>
        </w:rPr>
      </w:pPr>
      <w:r w:rsidRPr="0013019F">
        <w:rPr>
          <w:rFonts w:ascii="Arial" w:hAnsi="Arial" w:cs="Arial"/>
          <w:sz w:val="24"/>
          <w:szCs w:val="24"/>
        </w:rPr>
        <w:t xml:space="preserve">No contrato com a Petrobras, as informações serão utilizadas para elaboração </w:t>
      </w:r>
      <w:proofErr w:type="gramStart"/>
      <w:r w:rsidRPr="0013019F">
        <w:rPr>
          <w:rFonts w:ascii="Arial" w:hAnsi="Arial" w:cs="Arial"/>
          <w:sz w:val="24"/>
          <w:szCs w:val="24"/>
        </w:rPr>
        <w:t>do</w:t>
      </w:r>
      <w:proofErr w:type="gramEnd"/>
      <w:r w:rsidRPr="0013019F">
        <w:rPr>
          <w:rFonts w:ascii="Arial" w:hAnsi="Arial" w:cs="Arial"/>
          <w:sz w:val="24"/>
          <w:szCs w:val="24"/>
        </w:rPr>
        <w:t xml:space="preserve"> Extrato de Diversidade da equipe, apresentado de forma quantitativa e sem identificação nominal dos colaboradores.</w:t>
      </w:r>
    </w:p>
    <w:p w14:paraId="43CE3982" w14:textId="77777777" w:rsidR="0013019F" w:rsidRPr="0013019F" w:rsidRDefault="0013019F" w:rsidP="00AA7CEB">
      <w:pPr>
        <w:jc w:val="both"/>
        <w:rPr>
          <w:rFonts w:ascii="Arial" w:hAnsi="Arial" w:cs="Arial"/>
          <w:sz w:val="24"/>
          <w:szCs w:val="24"/>
        </w:rPr>
      </w:pPr>
      <w:r w:rsidRPr="0013019F">
        <w:rPr>
          <w:rFonts w:ascii="Arial" w:hAnsi="Arial" w:cs="Arial"/>
          <w:sz w:val="24"/>
          <w:szCs w:val="24"/>
        </w:rPr>
        <w:t>O preenchimento do formulário não é necessariamente obrigatório, ficando a prestação das informações a critério do colaborador, ressalvadas as hipóteses em que houver determinação legal ou regulatória específica que imponha o seu fornecimento. O preenchimento é baseado na autodeclaração do colaborador. A opção por não responder ou selecionar “Prefiro não informar”, quando cabível, não acarretará qualquer prejuízo ou consequência na relação de trabalho.</w:t>
      </w:r>
    </w:p>
    <w:p w14:paraId="59810C16" w14:textId="77777777" w:rsidR="0013019F" w:rsidRPr="0013019F" w:rsidRDefault="0013019F" w:rsidP="00AA7CEB">
      <w:pPr>
        <w:jc w:val="both"/>
        <w:rPr>
          <w:rFonts w:ascii="Arial" w:hAnsi="Arial" w:cs="Arial"/>
          <w:sz w:val="24"/>
          <w:szCs w:val="24"/>
        </w:rPr>
      </w:pPr>
      <w:r w:rsidRPr="0013019F">
        <w:rPr>
          <w:rFonts w:ascii="Arial" w:hAnsi="Arial" w:cs="Arial"/>
          <w:sz w:val="24"/>
          <w:szCs w:val="24"/>
        </w:rPr>
        <w:t>As informações poderão envolver dados relacionados a gênero, raça/cor, pessoa com deficiência, idade, neurodivergência, orientação sexual e outros aspectos de diversidade. Esses dados serão tratados com confidencialidade, segurança e observância à Lei Geral de Proteção de Dados Pessoais – LGPD (Lei nº 13.709/2018).</w:t>
      </w:r>
    </w:p>
    <w:p w14:paraId="46B99C5B" w14:textId="77777777" w:rsidR="0013019F" w:rsidRPr="0013019F" w:rsidRDefault="0013019F" w:rsidP="00AA7CEB">
      <w:pPr>
        <w:jc w:val="both"/>
        <w:rPr>
          <w:rFonts w:ascii="Arial" w:hAnsi="Arial" w:cs="Arial"/>
          <w:sz w:val="24"/>
          <w:szCs w:val="24"/>
        </w:rPr>
      </w:pPr>
      <w:r w:rsidRPr="0013019F">
        <w:rPr>
          <w:rFonts w:ascii="Arial" w:hAnsi="Arial" w:cs="Arial"/>
          <w:sz w:val="24"/>
          <w:szCs w:val="24"/>
        </w:rPr>
        <w:t>As respostas individuais não serão compartilhadas com a Petrobras ou outros clientes de forma identificada, sendo utilizados apenas dados consolidados e quantitativos para as finalidades informadas.</w:t>
      </w:r>
    </w:p>
    <w:p w14:paraId="59B02C45" w14:textId="77777777" w:rsidR="0013019F" w:rsidRPr="0013019F" w:rsidRDefault="0013019F" w:rsidP="00AA7CEB">
      <w:pPr>
        <w:jc w:val="both"/>
        <w:rPr>
          <w:rFonts w:ascii="Arial" w:hAnsi="Arial" w:cs="Arial"/>
          <w:sz w:val="24"/>
          <w:szCs w:val="24"/>
        </w:rPr>
      </w:pPr>
      <w:r w:rsidRPr="0013019F">
        <w:rPr>
          <w:rFonts w:ascii="Arial" w:hAnsi="Arial" w:cs="Arial"/>
          <w:sz w:val="24"/>
          <w:szCs w:val="24"/>
        </w:rPr>
        <w:t>Nenhuma informação poderá ser utilizada para fins discriminatórios, retaliação, avaliação individual de desempenho, remuneração, promoção, aplicação de medidas disciplinares ou desligamento.</w:t>
      </w:r>
    </w:p>
    <w:p w14:paraId="569F2B68" w14:textId="77777777" w:rsidR="0013019F" w:rsidRPr="0013019F" w:rsidRDefault="0013019F" w:rsidP="00AA7CEB">
      <w:pPr>
        <w:jc w:val="both"/>
        <w:rPr>
          <w:rFonts w:ascii="Arial" w:hAnsi="Arial" w:cs="Arial"/>
          <w:sz w:val="24"/>
          <w:szCs w:val="24"/>
        </w:rPr>
      </w:pPr>
      <w:r w:rsidRPr="0013019F">
        <w:rPr>
          <w:rFonts w:ascii="Arial" w:hAnsi="Arial" w:cs="Arial"/>
          <w:sz w:val="24"/>
          <w:szCs w:val="24"/>
        </w:rPr>
        <w:t>Em caso de dúvidas, o colaborador poderá procurar seu preposto ou o canal disponibilizado pela Premier.</w:t>
      </w:r>
    </w:p>
    <w:p w14:paraId="3351148A" w14:textId="77777777" w:rsidR="0013019F" w:rsidRPr="0013019F" w:rsidRDefault="0013019F" w:rsidP="00AA7CEB">
      <w:pPr>
        <w:jc w:val="both"/>
        <w:rPr>
          <w:rFonts w:ascii="Arial" w:hAnsi="Arial" w:cs="Arial"/>
          <w:sz w:val="24"/>
          <w:szCs w:val="24"/>
        </w:rPr>
      </w:pPr>
      <w:r w:rsidRPr="0013019F">
        <w:rPr>
          <w:rFonts w:ascii="Arial" w:hAnsi="Arial" w:cs="Arial"/>
          <w:sz w:val="24"/>
          <w:szCs w:val="24"/>
        </w:rPr>
        <w:t>Ao prosseguir com o preenchimento, declaro que tive acesso a estes esclarecimentos, compreendi a finalidade da Autodeclaração de Diversidade e estou ciente da forma de utilização das informações prestadas.</w:t>
      </w:r>
    </w:p>
    <w:p w14:paraId="6C8C71F1" w14:textId="77777777" w:rsidR="00F7275F" w:rsidRPr="0013019F" w:rsidRDefault="00F7275F" w:rsidP="00AA7CEB">
      <w:pPr>
        <w:jc w:val="both"/>
        <w:rPr>
          <w:rFonts w:ascii="Arial" w:hAnsi="Arial" w:cs="Arial"/>
          <w:sz w:val="24"/>
          <w:szCs w:val="24"/>
        </w:rPr>
      </w:pPr>
    </w:p>
    <w:sectPr w:rsidR="00F7275F" w:rsidRPr="00130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50123"/>
    <w:multiLevelType w:val="multilevel"/>
    <w:tmpl w:val="782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9F"/>
    <w:rsid w:val="000D034C"/>
    <w:rsid w:val="0013019F"/>
    <w:rsid w:val="0066503A"/>
    <w:rsid w:val="00AA7CEB"/>
    <w:rsid w:val="00BA7388"/>
    <w:rsid w:val="00F1404B"/>
    <w:rsid w:val="00F7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F2962"/>
  <w15:chartTrackingRefBased/>
  <w15:docId w15:val="{ADE87B74-24D0-4E11-942A-48FE28554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0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0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0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01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01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0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01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0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0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01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01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01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0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01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0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Rodrigues</dc:creator>
  <cp:keywords/>
  <dc:description/>
  <cp:lastModifiedBy>NTI PREMIER</cp:lastModifiedBy>
  <cp:revision>2</cp:revision>
  <dcterms:created xsi:type="dcterms:W3CDTF">2026-08-19T20:27:00Z</dcterms:created>
  <dcterms:modified xsi:type="dcterms:W3CDTF">2026-08-19T20:27:00Z</dcterms:modified>
</cp:coreProperties>
</file>