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EC7E8" w14:textId="77777777" w:rsidR="00D60340" w:rsidRPr="00FD65DB" w:rsidRDefault="00D60340" w:rsidP="00FD65DB">
      <w:pPr>
        <w:ind w:left="720" w:right="-1350" w:hanging="1800"/>
        <w:rPr>
          <w:rFonts w:cs="Courier"/>
          <w:sz w:val="32"/>
          <w:szCs w:val="32"/>
        </w:rPr>
      </w:pPr>
      <w:r w:rsidRPr="00FD65DB">
        <w:rPr>
          <w:rFonts w:cs="Courier"/>
          <w:sz w:val="32"/>
          <w:szCs w:val="32"/>
        </w:rPr>
        <w:t xml:space="preserve">Hello, my name is Nick Titus, and I’m excited to take this opportunity to introduce myself to you, my fellow classmates and faculty of the 2018 cohort of the UT MSBA program.  </w:t>
      </w:r>
    </w:p>
    <w:p w14:paraId="3AB7DA0F" w14:textId="77777777" w:rsidR="00D60340" w:rsidRPr="00FD65DB" w:rsidRDefault="00D60340" w:rsidP="00FD65DB">
      <w:pPr>
        <w:ind w:left="720" w:right="-1350" w:hanging="1800"/>
        <w:rPr>
          <w:rFonts w:cs="Courier"/>
          <w:sz w:val="32"/>
          <w:szCs w:val="32"/>
        </w:rPr>
      </w:pPr>
    </w:p>
    <w:p w14:paraId="3A3555EE" w14:textId="77777777" w:rsidR="00D60340" w:rsidRPr="00FD65DB" w:rsidRDefault="00D60340" w:rsidP="00FD65DB">
      <w:pPr>
        <w:ind w:left="720" w:right="-1350" w:hanging="1800"/>
        <w:rPr>
          <w:rFonts w:cs="Courier"/>
          <w:sz w:val="32"/>
          <w:szCs w:val="32"/>
        </w:rPr>
      </w:pPr>
      <w:r w:rsidRPr="00FD65DB">
        <w:rPr>
          <w:rFonts w:cs="Courier"/>
          <w:sz w:val="32"/>
          <w:szCs w:val="32"/>
        </w:rPr>
        <w:t xml:space="preserve">Growing up in San Antonio, I can proudly appreciate the growth and development of big data in industry in my city and look forward to taking the many skills and theories of data analytics I learn through the McCombs school, into the real world and applying them in innovative ways to derive trends and create coherent narratives of those trends to drive business development throughout the institution. </w:t>
      </w:r>
    </w:p>
    <w:p w14:paraId="2B2E5531" w14:textId="77777777" w:rsidR="00D60340" w:rsidRPr="00FD65DB" w:rsidRDefault="00D60340" w:rsidP="00FD65DB">
      <w:pPr>
        <w:ind w:left="720" w:right="-1350" w:hanging="1800"/>
        <w:rPr>
          <w:rFonts w:cs="Courier"/>
          <w:sz w:val="32"/>
          <w:szCs w:val="32"/>
        </w:rPr>
      </w:pPr>
    </w:p>
    <w:p w14:paraId="2B870873" w14:textId="77777777" w:rsidR="00D60340" w:rsidRPr="00FD65DB" w:rsidRDefault="00D60340" w:rsidP="00FD65DB">
      <w:pPr>
        <w:ind w:left="720" w:right="-1350" w:hanging="1800"/>
        <w:rPr>
          <w:rFonts w:cs="Courier"/>
          <w:sz w:val="32"/>
          <w:szCs w:val="32"/>
        </w:rPr>
      </w:pPr>
      <w:r w:rsidRPr="00FD65DB">
        <w:rPr>
          <w:rFonts w:cs="Courier"/>
          <w:sz w:val="32"/>
          <w:szCs w:val="32"/>
        </w:rPr>
        <w:t xml:space="preserve">During my most recent internship at Rackspace Cloud computing company here in San Antonio, I was blessed with the </w:t>
      </w:r>
      <w:proofErr w:type="spellStart"/>
      <w:r w:rsidRPr="00FD65DB">
        <w:rPr>
          <w:rFonts w:cs="Courier"/>
          <w:sz w:val="32"/>
          <w:szCs w:val="32"/>
        </w:rPr>
        <w:t>opporuntity</w:t>
      </w:r>
      <w:proofErr w:type="spellEnd"/>
      <w:r w:rsidRPr="00FD65DB">
        <w:rPr>
          <w:rFonts w:cs="Courier"/>
          <w:sz w:val="32"/>
          <w:szCs w:val="32"/>
        </w:rPr>
        <w:t xml:space="preserve"> to gain critical knowledge </w:t>
      </w:r>
      <w:r w:rsidR="00A21712" w:rsidRPr="00FD65DB">
        <w:rPr>
          <w:rFonts w:cs="Courier"/>
          <w:sz w:val="32"/>
          <w:szCs w:val="32"/>
        </w:rPr>
        <w:t xml:space="preserve">and skills </w:t>
      </w:r>
      <w:r w:rsidRPr="00FD65DB">
        <w:rPr>
          <w:rFonts w:cs="Courier"/>
          <w:sz w:val="32"/>
          <w:szCs w:val="32"/>
        </w:rPr>
        <w:t xml:space="preserve">in SQL, VBA, and other analytical tools to help maintain the robust corporate databases our company possessed and being able to employ </w:t>
      </w:r>
      <w:proofErr w:type="spellStart"/>
      <w:r w:rsidRPr="00FD65DB">
        <w:rPr>
          <w:rFonts w:cs="Courier"/>
          <w:sz w:val="32"/>
          <w:szCs w:val="32"/>
        </w:rPr>
        <w:t>quantitiatvie</w:t>
      </w:r>
      <w:proofErr w:type="spellEnd"/>
      <w:r w:rsidRPr="00FD65DB">
        <w:rPr>
          <w:rFonts w:cs="Courier"/>
          <w:sz w:val="32"/>
          <w:szCs w:val="32"/>
        </w:rPr>
        <w:t xml:space="preserve"> techniques to provide insightful solutions </w:t>
      </w:r>
      <w:proofErr w:type="gramStart"/>
      <w:r w:rsidRPr="00FD65DB">
        <w:rPr>
          <w:rFonts w:cs="Courier"/>
          <w:sz w:val="32"/>
          <w:szCs w:val="32"/>
        </w:rPr>
        <w:t>to  problems</w:t>
      </w:r>
      <w:proofErr w:type="gramEnd"/>
      <w:r w:rsidRPr="00FD65DB">
        <w:rPr>
          <w:rFonts w:cs="Courier"/>
          <w:sz w:val="32"/>
          <w:szCs w:val="32"/>
        </w:rPr>
        <w:t xml:space="preserve"> presented by various teams and departments across the organization. </w:t>
      </w:r>
    </w:p>
    <w:p w14:paraId="765C00D6" w14:textId="77777777" w:rsidR="00D60340" w:rsidRPr="00FD65DB" w:rsidRDefault="00D60340" w:rsidP="00FD65DB">
      <w:pPr>
        <w:ind w:left="720" w:right="-1350" w:hanging="1800"/>
        <w:rPr>
          <w:rFonts w:cs="Courier"/>
          <w:sz w:val="32"/>
          <w:szCs w:val="32"/>
        </w:rPr>
      </w:pPr>
    </w:p>
    <w:p w14:paraId="42990282" w14:textId="77777777" w:rsidR="00D60340" w:rsidRPr="00FD65DB" w:rsidRDefault="00D60340" w:rsidP="00FD65DB">
      <w:pPr>
        <w:ind w:left="720" w:right="-1350" w:hanging="1800"/>
        <w:rPr>
          <w:rFonts w:cs="Courier"/>
          <w:sz w:val="32"/>
          <w:szCs w:val="32"/>
        </w:rPr>
      </w:pPr>
      <w:r w:rsidRPr="00FD65DB">
        <w:rPr>
          <w:rFonts w:cs="Courier"/>
          <w:sz w:val="32"/>
          <w:szCs w:val="32"/>
        </w:rPr>
        <w:t xml:space="preserve">Substantiated by years of tutoring in various levels of college math and Chemistry, I believe my solid foundation in quantitative thinking coupled with my strong propensity for teamwork and </w:t>
      </w:r>
      <w:proofErr w:type="spellStart"/>
      <w:r w:rsidRPr="00FD65DB">
        <w:rPr>
          <w:rFonts w:cs="Courier"/>
          <w:sz w:val="32"/>
          <w:szCs w:val="32"/>
        </w:rPr>
        <w:t>socratic</w:t>
      </w:r>
      <w:proofErr w:type="spellEnd"/>
      <w:r w:rsidRPr="00FD65DB">
        <w:rPr>
          <w:rFonts w:cs="Courier"/>
          <w:sz w:val="32"/>
          <w:szCs w:val="32"/>
        </w:rPr>
        <w:t xml:space="preserve"> discussion, can help drive a positive learning experience that we can all thrive in and gain a lot from. </w:t>
      </w:r>
    </w:p>
    <w:p w14:paraId="03021D4E" w14:textId="77777777" w:rsidR="00D60340" w:rsidRPr="00FD65DB" w:rsidRDefault="00D60340" w:rsidP="00FD65DB">
      <w:pPr>
        <w:ind w:left="720" w:right="-1350" w:hanging="1800"/>
        <w:rPr>
          <w:rFonts w:cs="Courier"/>
          <w:sz w:val="32"/>
          <w:szCs w:val="32"/>
        </w:rPr>
      </w:pPr>
    </w:p>
    <w:p w14:paraId="032AF848" w14:textId="77777777" w:rsidR="00D60340" w:rsidRPr="00FD65DB" w:rsidRDefault="00D60340" w:rsidP="00FD65DB">
      <w:pPr>
        <w:ind w:left="720" w:right="-1350" w:hanging="1800"/>
        <w:rPr>
          <w:rFonts w:cs="Courier"/>
          <w:sz w:val="32"/>
          <w:szCs w:val="32"/>
        </w:rPr>
      </w:pPr>
      <w:r w:rsidRPr="00FD65DB">
        <w:rPr>
          <w:rFonts w:cs="Courier"/>
          <w:sz w:val="32"/>
          <w:szCs w:val="32"/>
        </w:rPr>
        <w:t xml:space="preserve">Outside of being a numbers nerd, I love playing basketball and soccer with my friends, as well as appreciating those sports’ in their true beauty by watching my favorite teams: </w:t>
      </w:r>
      <w:proofErr w:type="gramStart"/>
      <w:r w:rsidRPr="00FD65DB">
        <w:rPr>
          <w:rFonts w:cs="Courier"/>
          <w:sz w:val="32"/>
          <w:szCs w:val="32"/>
        </w:rPr>
        <w:t>the</w:t>
      </w:r>
      <w:proofErr w:type="gramEnd"/>
      <w:r w:rsidRPr="00FD65DB">
        <w:rPr>
          <w:rFonts w:cs="Courier"/>
          <w:sz w:val="32"/>
          <w:szCs w:val="32"/>
        </w:rPr>
        <w:t xml:space="preserve"> San Antonio Spurs and Manchester United.</w:t>
      </w:r>
    </w:p>
    <w:p w14:paraId="22838574" w14:textId="77777777" w:rsidR="00A21712" w:rsidRPr="00FD65DB" w:rsidRDefault="00A21712" w:rsidP="00FD65DB">
      <w:pPr>
        <w:ind w:left="720" w:right="-1350" w:hanging="1800"/>
        <w:rPr>
          <w:rFonts w:cs="Courier"/>
          <w:sz w:val="32"/>
          <w:szCs w:val="32"/>
        </w:rPr>
      </w:pPr>
    </w:p>
    <w:p w14:paraId="2AA36C75" w14:textId="15D4FFEC" w:rsidR="00A21712" w:rsidRPr="00FD65DB" w:rsidRDefault="00A21712" w:rsidP="00FD65DB">
      <w:pPr>
        <w:ind w:left="720" w:right="-1350" w:hanging="1800"/>
        <w:rPr>
          <w:rFonts w:cs="Courier"/>
          <w:sz w:val="32"/>
          <w:szCs w:val="32"/>
        </w:rPr>
      </w:pPr>
      <w:r w:rsidRPr="00FD65DB">
        <w:rPr>
          <w:rFonts w:cs="Courier"/>
          <w:sz w:val="32"/>
          <w:szCs w:val="32"/>
        </w:rPr>
        <w:t xml:space="preserve">Additionally, I love cooking and listening to music with friends and family, and surely some of you, my peers.  I look forward to leaning on and learning from </w:t>
      </w:r>
      <w:r w:rsidRPr="00FD65DB">
        <w:rPr>
          <w:rFonts w:cs="Courier"/>
          <w:sz w:val="32"/>
          <w:szCs w:val="32"/>
        </w:rPr>
        <w:lastRenderedPageBreak/>
        <w:t xml:space="preserve">each other during this 10 </w:t>
      </w:r>
      <w:proofErr w:type="gramStart"/>
      <w:r w:rsidRPr="00FD65DB">
        <w:rPr>
          <w:rFonts w:cs="Courier"/>
          <w:sz w:val="32"/>
          <w:szCs w:val="32"/>
        </w:rPr>
        <w:t>month</w:t>
      </w:r>
      <w:proofErr w:type="gramEnd"/>
      <w:r w:rsidRPr="00FD65DB">
        <w:rPr>
          <w:rFonts w:cs="Courier"/>
          <w:sz w:val="32"/>
          <w:szCs w:val="32"/>
        </w:rPr>
        <w:t xml:space="preserve"> journey, and discovering the change we can create in our world for the f</w:t>
      </w:r>
      <w:r w:rsidR="00C1225F" w:rsidRPr="00FD65DB">
        <w:rPr>
          <w:rFonts w:cs="Courier"/>
          <w:sz w:val="32"/>
          <w:szCs w:val="32"/>
        </w:rPr>
        <w:t>uture. Thank you for your time.</w:t>
      </w:r>
      <w:r w:rsidR="00BE4875">
        <w:rPr>
          <w:rFonts w:cs="Courier"/>
          <w:sz w:val="32"/>
          <w:szCs w:val="32"/>
        </w:rPr>
        <w:t>.</w:t>
      </w:r>
      <w:bookmarkStart w:id="0" w:name="_GoBack"/>
      <w:bookmarkEnd w:id="0"/>
    </w:p>
    <w:p w14:paraId="5A8494FA" w14:textId="77777777" w:rsidR="00D60340" w:rsidRPr="00FD65DB" w:rsidRDefault="00D60340" w:rsidP="00FD65DB">
      <w:pPr>
        <w:ind w:left="720" w:right="-1350" w:hanging="1800"/>
        <w:rPr>
          <w:rFonts w:cs="Courier"/>
          <w:sz w:val="32"/>
          <w:szCs w:val="32"/>
        </w:rPr>
      </w:pPr>
    </w:p>
    <w:p w14:paraId="2B5417CF" w14:textId="77777777" w:rsidR="00D60340" w:rsidRPr="00FD65DB" w:rsidRDefault="00D60340" w:rsidP="00FD65DB">
      <w:pPr>
        <w:ind w:left="720" w:right="-1350" w:hanging="1800"/>
        <w:rPr>
          <w:rFonts w:cs="Courier"/>
          <w:sz w:val="32"/>
          <w:szCs w:val="32"/>
        </w:rPr>
      </w:pPr>
    </w:p>
    <w:p w14:paraId="542223A2" w14:textId="77777777" w:rsidR="00D60340" w:rsidRPr="00FD65DB" w:rsidRDefault="00D60340" w:rsidP="00FD65DB">
      <w:pPr>
        <w:ind w:right="-1350" w:hanging="1800"/>
        <w:rPr>
          <w:rFonts w:cs="Courier"/>
          <w:sz w:val="32"/>
          <w:szCs w:val="32"/>
        </w:rPr>
      </w:pPr>
    </w:p>
    <w:p w14:paraId="3CBDE9F9" w14:textId="77777777" w:rsidR="00DF70DD" w:rsidRPr="00FD65DB" w:rsidRDefault="00FB3E2E" w:rsidP="00FD65DB">
      <w:pPr>
        <w:ind w:right="-1350" w:hanging="1800"/>
        <w:rPr>
          <w:sz w:val="32"/>
          <w:szCs w:val="32"/>
        </w:rPr>
      </w:pPr>
    </w:p>
    <w:sectPr w:rsidR="00DF70DD" w:rsidRPr="00FD65DB" w:rsidSect="00A81F64">
      <w:headerReference w:type="default" r:id="rId6"/>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87F10B" w14:textId="77777777" w:rsidR="00FB3E2E" w:rsidRDefault="00FB3E2E">
      <w:r>
        <w:separator/>
      </w:r>
    </w:p>
  </w:endnote>
  <w:endnote w:type="continuationSeparator" w:id="0">
    <w:p w14:paraId="33F925C2" w14:textId="77777777" w:rsidR="00FB3E2E" w:rsidRDefault="00FB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0E70D" w14:textId="77777777" w:rsidR="004862F3" w:rsidRDefault="00FD65DB" w:rsidP="00486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7C9E9C" w14:textId="77777777" w:rsidR="004862F3" w:rsidRDefault="00FB3E2E" w:rsidP="00FA3F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E3F59" w14:textId="77777777" w:rsidR="004862F3" w:rsidRDefault="00FD65DB" w:rsidP="004862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E70FDE4" w14:textId="77777777" w:rsidR="004862F3" w:rsidRDefault="00FB3E2E" w:rsidP="00FA3F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880311" w14:textId="77777777" w:rsidR="00FB3E2E" w:rsidRDefault="00FB3E2E">
      <w:r>
        <w:separator/>
      </w:r>
    </w:p>
  </w:footnote>
  <w:footnote w:type="continuationSeparator" w:id="0">
    <w:p w14:paraId="649AA45D" w14:textId="77777777" w:rsidR="00FB3E2E" w:rsidRDefault="00FB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BF0F" w14:textId="77777777" w:rsidR="004862F3" w:rsidRDefault="00FD65DB" w:rsidP="00502167">
    <w:pPr>
      <w:pStyle w:val="Header"/>
      <w:jc w:val="center"/>
    </w:pPr>
    <w:r>
      <w:t>1312 Midterm Review Guide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340"/>
    <w:rsid w:val="00A21712"/>
    <w:rsid w:val="00BE4875"/>
    <w:rsid w:val="00C1225F"/>
    <w:rsid w:val="00D60340"/>
    <w:rsid w:val="00F333D1"/>
    <w:rsid w:val="00FB3E2E"/>
    <w:rsid w:val="00FD6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6CBC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034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340"/>
    <w:pPr>
      <w:tabs>
        <w:tab w:val="center" w:pos="4320"/>
        <w:tab w:val="right" w:pos="8640"/>
      </w:tabs>
    </w:pPr>
  </w:style>
  <w:style w:type="character" w:customStyle="1" w:styleId="HeaderChar">
    <w:name w:val="Header Char"/>
    <w:basedOn w:val="DefaultParagraphFont"/>
    <w:link w:val="Header"/>
    <w:uiPriority w:val="99"/>
    <w:rsid w:val="00D60340"/>
    <w:rPr>
      <w:rFonts w:eastAsiaTheme="minorEastAsia"/>
    </w:rPr>
  </w:style>
  <w:style w:type="paragraph" w:styleId="Footer">
    <w:name w:val="footer"/>
    <w:basedOn w:val="Normal"/>
    <w:link w:val="FooterChar"/>
    <w:uiPriority w:val="99"/>
    <w:unhideWhenUsed/>
    <w:rsid w:val="00D60340"/>
    <w:pPr>
      <w:tabs>
        <w:tab w:val="center" w:pos="4320"/>
        <w:tab w:val="right" w:pos="8640"/>
      </w:tabs>
    </w:pPr>
  </w:style>
  <w:style w:type="character" w:customStyle="1" w:styleId="FooterChar">
    <w:name w:val="Footer Char"/>
    <w:basedOn w:val="DefaultParagraphFont"/>
    <w:link w:val="Footer"/>
    <w:uiPriority w:val="99"/>
    <w:rsid w:val="00D60340"/>
    <w:rPr>
      <w:rFonts w:eastAsiaTheme="minorEastAsia"/>
    </w:rPr>
  </w:style>
  <w:style w:type="character" w:styleId="PageNumber">
    <w:name w:val="page number"/>
    <w:basedOn w:val="DefaultParagraphFont"/>
    <w:uiPriority w:val="99"/>
    <w:semiHidden/>
    <w:unhideWhenUsed/>
    <w:rsid w:val="00D603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Titus</dc:creator>
  <cp:keywords/>
  <dc:description/>
  <cp:lastModifiedBy>Microsoft Office User</cp:lastModifiedBy>
  <cp:revision>2</cp:revision>
  <dcterms:created xsi:type="dcterms:W3CDTF">2018-01-24T00:12:00Z</dcterms:created>
  <dcterms:modified xsi:type="dcterms:W3CDTF">2018-01-24T00:12:00Z</dcterms:modified>
</cp:coreProperties>
</file>