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69D3D" w14:textId="77777777" w:rsidR="005D2E89" w:rsidRPr="00990DD2" w:rsidRDefault="005D2E89" w:rsidP="0067320D">
      <w:pPr>
        <w:pStyle w:val="Title"/>
        <w:rPr>
          <w:rFonts w:ascii="Arial" w:hAnsi="Arial" w:cs="Arial"/>
        </w:rPr>
      </w:pPr>
      <w:r w:rsidRPr="00990DD2">
        <w:rPr>
          <w:rFonts w:ascii="Arial" w:hAnsi="Arial" w:cs="Arial"/>
        </w:rPr>
        <w:t>Business Requirements Document (BRD)</w:t>
      </w:r>
    </w:p>
    <w:p w14:paraId="119B0701" w14:textId="77777777" w:rsidR="005D2E89" w:rsidRPr="00990DD2" w:rsidRDefault="005D2E89" w:rsidP="0067320D">
      <w:pPr>
        <w:pStyle w:val="Heading1"/>
        <w:rPr>
          <w:rStyle w:val="Strong"/>
          <w:rFonts w:ascii="Arial" w:hAnsi="Arial" w:cs="Arial"/>
        </w:rPr>
      </w:pPr>
      <w:r w:rsidRPr="00990DD2">
        <w:rPr>
          <w:rStyle w:val="Strong"/>
          <w:rFonts w:ascii="Arial" w:hAnsi="Arial" w:cs="Arial"/>
        </w:rPr>
        <w:t>Project Name: Customer Churn Prediction Project</w:t>
      </w:r>
    </w:p>
    <w:p w14:paraId="03685CAD" w14:textId="77777777" w:rsidR="005D2E89" w:rsidRPr="00990DD2" w:rsidRDefault="005D2E89" w:rsidP="0067320D">
      <w:pPr>
        <w:pStyle w:val="Heading2"/>
        <w:rPr>
          <w:rFonts w:ascii="Arial" w:hAnsi="Arial" w:cs="Arial"/>
        </w:rPr>
      </w:pPr>
      <w:r w:rsidRPr="00990DD2">
        <w:rPr>
          <w:rFonts w:ascii="Arial" w:hAnsi="Arial" w:cs="Arial"/>
        </w:rPr>
        <w:t>1</w:t>
      </w:r>
      <w:r w:rsidRPr="00990DD2">
        <w:rPr>
          <w:rFonts w:ascii="Arial" w:hAnsi="Arial" w:cs="Arial"/>
        </w:rPr>
        <w:t>. Project Overview</w:t>
      </w:r>
    </w:p>
    <w:p w14:paraId="55B80BDF" w14:textId="77777777" w:rsidR="005D2E89" w:rsidRPr="005D2E89" w:rsidRDefault="005D2E89" w:rsidP="005D2E89">
      <w:pPr>
        <w:numPr>
          <w:ilvl w:val="0"/>
          <w:numId w:val="10"/>
        </w:numPr>
        <w:rPr>
          <w:rFonts w:ascii="Arial" w:hAnsi="Arial" w:cs="Arial"/>
        </w:rPr>
      </w:pPr>
      <w:r w:rsidRPr="005D2E89">
        <w:rPr>
          <w:rFonts w:ascii="Arial" w:hAnsi="Arial" w:cs="Arial"/>
          <w:b/>
          <w:bCs/>
        </w:rPr>
        <w:t>Purpose:</w:t>
      </w:r>
      <w:r w:rsidRPr="005D2E89">
        <w:rPr>
          <w:rFonts w:ascii="Arial" w:hAnsi="Arial" w:cs="Arial"/>
        </w:rPr>
        <w:t xml:space="preserve"> Predict which customers are likely to cancel their subscriptions using the past three months of customer data (subscription and listening history).</w:t>
      </w:r>
    </w:p>
    <w:p w14:paraId="10AC5E9A" w14:textId="77777777" w:rsidR="005D2E89" w:rsidRPr="005D2E89" w:rsidRDefault="005D2E89" w:rsidP="005D2E89">
      <w:pPr>
        <w:numPr>
          <w:ilvl w:val="0"/>
          <w:numId w:val="10"/>
        </w:numPr>
        <w:rPr>
          <w:rFonts w:ascii="Arial" w:hAnsi="Arial" w:cs="Arial"/>
        </w:rPr>
      </w:pPr>
      <w:r w:rsidRPr="005D2E89">
        <w:rPr>
          <w:rFonts w:ascii="Arial" w:hAnsi="Arial" w:cs="Arial"/>
          <w:b/>
          <w:bCs/>
        </w:rPr>
        <w:t>Scope:</w:t>
      </w:r>
      <w:r w:rsidRPr="005D2E89">
        <w:rPr>
          <w:rFonts w:ascii="Arial" w:hAnsi="Arial" w:cs="Arial"/>
        </w:rPr>
        <w:t xml:space="preserve"> The project will utilize supervised learning techniques to develop a predictive model that identifies customers at high risk of churn.</w:t>
      </w:r>
    </w:p>
    <w:p w14:paraId="3FB605B3" w14:textId="77777777" w:rsidR="005D2E89" w:rsidRPr="005D2E89" w:rsidRDefault="005D2E89" w:rsidP="005D2E89">
      <w:pPr>
        <w:rPr>
          <w:rFonts w:ascii="Arial" w:hAnsi="Arial" w:cs="Arial"/>
          <w:b/>
          <w:bCs/>
        </w:rPr>
      </w:pPr>
      <w:r w:rsidRPr="005D2E89">
        <w:rPr>
          <w:rFonts w:ascii="Arial" w:hAnsi="Arial" w:cs="Arial"/>
          <w:b/>
          <w:bCs/>
        </w:rPr>
        <w:t>2</w:t>
      </w:r>
      <w:r w:rsidRPr="005D2E89">
        <w:rPr>
          <w:rStyle w:val="Heading2Char"/>
          <w:rFonts w:ascii="Arial" w:hAnsi="Arial" w:cs="Arial"/>
        </w:rPr>
        <w:t>. Business Context</w:t>
      </w:r>
    </w:p>
    <w:p w14:paraId="45057001" w14:textId="77777777" w:rsidR="005D2E89" w:rsidRPr="005D2E89" w:rsidRDefault="005D2E89" w:rsidP="005D2E89">
      <w:pPr>
        <w:numPr>
          <w:ilvl w:val="0"/>
          <w:numId w:val="11"/>
        </w:numPr>
        <w:rPr>
          <w:rFonts w:ascii="Arial" w:hAnsi="Arial" w:cs="Arial"/>
        </w:rPr>
      </w:pPr>
      <w:r w:rsidRPr="005D2E89">
        <w:rPr>
          <w:rFonts w:ascii="Arial" w:hAnsi="Arial" w:cs="Arial"/>
          <w:b/>
          <w:bCs/>
        </w:rPr>
        <w:t>Problem Statement:</w:t>
      </w:r>
      <w:r w:rsidRPr="005D2E89">
        <w:rPr>
          <w:rFonts w:ascii="Arial" w:hAnsi="Arial" w:cs="Arial"/>
        </w:rPr>
        <w:t xml:space="preserve"> The company has identified an increasing trend in subscription cancellations, which impacts revenue and customer base stability.</w:t>
      </w:r>
    </w:p>
    <w:p w14:paraId="7CA6B73E" w14:textId="77777777" w:rsidR="005D2E89" w:rsidRPr="005D2E89" w:rsidRDefault="005D2E89" w:rsidP="005D2E89">
      <w:pPr>
        <w:numPr>
          <w:ilvl w:val="0"/>
          <w:numId w:val="11"/>
        </w:numPr>
        <w:rPr>
          <w:rFonts w:ascii="Arial" w:hAnsi="Arial" w:cs="Arial"/>
        </w:rPr>
      </w:pPr>
      <w:r w:rsidRPr="005D2E89">
        <w:rPr>
          <w:rFonts w:ascii="Arial" w:hAnsi="Arial" w:cs="Arial"/>
          <w:b/>
          <w:bCs/>
        </w:rPr>
        <w:t>Business Need:</w:t>
      </w:r>
      <w:r w:rsidRPr="005D2E89">
        <w:rPr>
          <w:rFonts w:ascii="Arial" w:hAnsi="Arial" w:cs="Arial"/>
        </w:rPr>
        <w:t xml:space="preserve"> Developing a predictive model to identify potential churn will enable proactive engagement strategies, thereby enhancing customer retention and satisfaction.</w:t>
      </w:r>
    </w:p>
    <w:p w14:paraId="22D0C068" w14:textId="77777777" w:rsidR="005D2E89" w:rsidRPr="00990DD2" w:rsidRDefault="005D2E89" w:rsidP="0067320D">
      <w:pPr>
        <w:pStyle w:val="Heading2"/>
        <w:rPr>
          <w:rFonts w:ascii="Arial" w:hAnsi="Arial" w:cs="Arial"/>
        </w:rPr>
      </w:pPr>
      <w:r w:rsidRPr="00990DD2">
        <w:rPr>
          <w:rFonts w:ascii="Arial" w:hAnsi="Arial" w:cs="Arial"/>
        </w:rPr>
        <w:t>3. BDA Domains Integration</w:t>
      </w:r>
    </w:p>
    <w:p w14:paraId="3D722B6D" w14:textId="77777777" w:rsidR="005D2E89" w:rsidRPr="00990DD2" w:rsidRDefault="005D2E89" w:rsidP="0025154C">
      <w:pPr>
        <w:pStyle w:val="Heading3"/>
        <w:rPr>
          <w:rFonts w:ascii="Arial" w:hAnsi="Arial" w:cs="Arial"/>
        </w:rPr>
      </w:pPr>
      <w:r w:rsidRPr="00990DD2">
        <w:rPr>
          <w:rFonts w:ascii="Arial" w:hAnsi="Arial" w:cs="Arial"/>
        </w:rPr>
        <w:t>Identify Research Questions (IR)</w:t>
      </w:r>
    </w:p>
    <w:p w14:paraId="5FF8BFAD" w14:textId="77777777" w:rsidR="005D2E89" w:rsidRPr="005D2E89" w:rsidRDefault="005D2E89" w:rsidP="005D2E89">
      <w:pPr>
        <w:numPr>
          <w:ilvl w:val="0"/>
          <w:numId w:val="12"/>
        </w:numPr>
        <w:rPr>
          <w:rFonts w:ascii="Arial" w:hAnsi="Arial" w:cs="Arial"/>
        </w:rPr>
      </w:pPr>
      <w:r w:rsidRPr="005D2E89">
        <w:rPr>
          <w:rFonts w:ascii="Arial" w:hAnsi="Arial" w:cs="Arial"/>
        </w:rPr>
        <w:t>Define specific analytics questions that the project aims to answer:</w:t>
      </w:r>
    </w:p>
    <w:p w14:paraId="64DE29D6" w14:textId="0AA87A4B" w:rsidR="005D2E89" w:rsidRPr="005D2E89" w:rsidRDefault="005D2E89" w:rsidP="005D2E89">
      <w:pPr>
        <w:numPr>
          <w:ilvl w:val="1"/>
          <w:numId w:val="12"/>
        </w:numPr>
        <w:rPr>
          <w:rFonts w:ascii="Arial" w:hAnsi="Arial" w:cs="Arial"/>
        </w:rPr>
      </w:pPr>
      <w:r w:rsidRPr="005D2E89">
        <w:rPr>
          <w:rFonts w:ascii="Arial" w:hAnsi="Arial" w:cs="Arial"/>
        </w:rPr>
        <w:t xml:space="preserve">What patterns in subscription and listening </w:t>
      </w:r>
      <w:r w:rsidR="0067320D" w:rsidRPr="00990DD2">
        <w:rPr>
          <w:rFonts w:ascii="Arial" w:hAnsi="Arial" w:cs="Arial"/>
        </w:rPr>
        <w:t>behaviour</w:t>
      </w:r>
      <w:r w:rsidRPr="005D2E89">
        <w:rPr>
          <w:rFonts w:ascii="Arial" w:hAnsi="Arial" w:cs="Arial"/>
        </w:rPr>
        <w:t xml:space="preserve"> indicate a high risk of churn?</w:t>
      </w:r>
    </w:p>
    <w:p w14:paraId="39F7D65A" w14:textId="77777777" w:rsidR="005D2E89" w:rsidRPr="005D2E89" w:rsidRDefault="005D2E89" w:rsidP="005D2E89">
      <w:pPr>
        <w:numPr>
          <w:ilvl w:val="1"/>
          <w:numId w:val="12"/>
        </w:numPr>
        <w:rPr>
          <w:rFonts w:ascii="Arial" w:hAnsi="Arial" w:cs="Arial"/>
        </w:rPr>
      </w:pPr>
      <w:r w:rsidRPr="005D2E89">
        <w:rPr>
          <w:rFonts w:ascii="Arial" w:hAnsi="Arial" w:cs="Arial"/>
        </w:rPr>
        <w:t>Which predictive variables are most indicative of churn?</w:t>
      </w:r>
    </w:p>
    <w:p w14:paraId="73E70BD7" w14:textId="77777777" w:rsidR="005D2E89" w:rsidRPr="00990DD2" w:rsidRDefault="005D2E89" w:rsidP="0025154C">
      <w:pPr>
        <w:pStyle w:val="Heading3"/>
        <w:rPr>
          <w:rFonts w:ascii="Arial" w:hAnsi="Arial" w:cs="Arial"/>
        </w:rPr>
      </w:pPr>
      <w:r w:rsidRPr="00990DD2">
        <w:rPr>
          <w:rFonts w:ascii="Arial" w:hAnsi="Arial" w:cs="Arial"/>
        </w:rPr>
        <w:t>Source Data (SD)</w:t>
      </w:r>
    </w:p>
    <w:p w14:paraId="01BE2C73" w14:textId="77777777" w:rsidR="005D2E89" w:rsidRPr="005D2E89" w:rsidRDefault="005D2E89" w:rsidP="005D2E89">
      <w:pPr>
        <w:numPr>
          <w:ilvl w:val="0"/>
          <w:numId w:val="13"/>
        </w:numPr>
        <w:rPr>
          <w:rFonts w:ascii="Arial" w:hAnsi="Arial" w:cs="Arial"/>
        </w:rPr>
      </w:pPr>
      <w:r w:rsidRPr="005D2E89">
        <w:rPr>
          <w:rFonts w:ascii="Arial" w:hAnsi="Arial" w:cs="Arial"/>
          <w:b/>
          <w:bCs/>
        </w:rPr>
        <w:t>Data Sourcing Requirements</w:t>
      </w:r>
      <w:r w:rsidRPr="005D2E89">
        <w:rPr>
          <w:rFonts w:ascii="Arial" w:hAnsi="Arial" w:cs="Arial"/>
        </w:rPr>
        <w:t>:</w:t>
      </w:r>
    </w:p>
    <w:p w14:paraId="77BBD645" w14:textId="77777777" w:rsidR="005D2E89" w:rsidRPr="005D2E89" w:rsidRDefault="005D2E89" w:rsidP="005D2E89">
      <w:pPr>
        <w:numPr>
          <w:ilvl w:val="1"/>
          <w:numId w:val="13"/>
        </w:numPr>
        <w:rPr>
          <w:rFonts w:ascii="Arial" w:hAnsi="Arial" w:cs="Arial"/>
        </w:rPr>
      </w:pPr>
      <w:r w:rsidRPr="005D2E89">
        <w:rPr>
          <w:rFonts w:ascii="Arial" w:hAnsi="Arial" w:cs="Arial"/>
        </w:rPr>
        <w:t>Subscription details: Start and end dates, type of subscription, active status.</w:t>
      </w:r>
    </w:p>
    <w:p w14:paraId="7C18127F" w14:textId="77777777" w:rsidR="005D2E89" w:rsidRPr="005D2E89" w:rsidRDefault="005D2E89" w:rsidP="005D2E89">
      <w:pPr>
        <w:numPr>
          <w:ilvl w:val="1"/>
          <w:numId w:val="13"/>
        </w:numPr>
        <w:rPr>
          <w:rFonts w:ascii="Arial" w:hAnsi="Arial" w:cs="Arial"/>
        </w:rPr>
      </w:pPr>
      <w:r w:rsidRPr="005D2E89">
        <w:rPr>
          <w:rFonts w:ascii="Arial" w:hAnsi="Arial" w:cs="Arial"/>
        </w:rPr>
        <w:t>Listening history: Track details, listening durations, user interactions.</w:t>
      </w:r>
    </w:p>
    <w:p w14:paraId="428A859A" w14:textId="77777777" w:rsidR="005D2E89" w:rsidRPr="005D2E89" w:rsidRDefault="005D2E89" w:rsidP="005D2E89">
      <w:pPr>
        <w:numPr>
          <w:ilvl w:val="0"/>
          <w:numId w:val="13"/>
        </w:numPr>
        <w:rPr>
          <w:rFonts w:ascii="Arial" w:hAnsi="Arial" w:cs="Arial"/>
        </w:rPr>
      </w:pPr>
      <w:r w:rsidRPr="005D2E89">
        <w:rPr>
          <w:rFonts w:ascii="Arial" w:hAnsi="Arial" w:cs="Arial"/>
          <w:b/>
          <w:bCs/>
        </w:rPr>
        <w:t>Data Governance</w:t>
      </w:r>
      <w:r w:rsidRPr="005D2E89">
        <w:rPr>
          <w:rFonts w:ascii="Arial" w:hAnsi="Arial" w:cs="Arial"/>
        </w:rPr>
        <w:t>:</w:t>
      </w:r>
    </w:p>
    <w:p w14:paraId="57343B56" w14:textId="77777777" w:rsidR="005D2E89" w:rsidRPr="005D2E89" w:rsidRDefault="005D2E89" w:rsidP="005D2E89">
      <w:pPr>
        <w:numPr>
          <w:ilvl w:val="1"/>
          <w:numId w:val="13"/>
        </w:numPr>
        <w:rPr>
          <w:rFonts w:ascii="Arial" w:hAnsi="Arial" w:cs="Arial"/>
        </w:rPr>
      </w:pPr>
      <w:r w:rsidRPr="005D2E89">
        <w:rPr>
          <w:rFonts w:ascii="Arial" w:hAnsi="Arial" w:cs="Arial"/>
        </w:rPr>
        <w:t>Ensure data collection and usage comply with privacy laws and company policies.</w:t>
      </w:r>
    </w:p>
    <w:p w14:paraId="09D53CA5" w14:textId="47FF776E" w:rsidR="005D2E89" w:rsidRPr="00990DD2" w:rsidRDefault="0067320D" w:rsidP="0025154C">
      <w:pPr>
        <w:pStyle w:val="Heading3"/>
        <w:rPr>
          <w:rFonts w:ascii="Arial" w:hAnsi="Arial" w:cs="Arial"/>
        </w:rPr>
      </w:pPr>
      <w:r w:rsidRPr="00990DD2">
        <w:rPr>
          <w:rFonts w:ascii="Arial" w:hAnsi="Arial" w:cs="Arial"/>
        </w:rPr>
        <w:t>Analyse</w:t>
      </w:r>
      <w:r w:rsidR="005D2E89" w:rsidRPr="00990DD2">
        <w:rPr>
          <w:rFonts w:ascii="Arial" w:hAnsi="Arial" w:cs="Arial"/>
        </w:rPr>
        <w:t xml:space="preserve"> Data (AD)</w:t>
      </w:r>
    </w:p>
    <w:p w14:paraId="548436B8" w14:textId="77777777" w:rsidR="005D2E89" w:rsidRPr="005D2E89" w:rsidRDefault="005D2E89" w:rsidP="005D2E89">
      <w:pPr>
        <w:numPr>
          <w:ilvl w:val="0"/>
          <w:numId w:val="14"/>
        </w:numPr>
        <w:rPr>
          <w:rFonts w:ascii="Arial" w:hAnsi="Arial" w:cs="Arial"/>
        </w:rPr>
      </w:pPr>
      <w:r w:rsidRPr="005D2E89">
        <w:rPr>
          <w:rFonts w:ascii="Arial" w:hAnsi="Arial" w:cs="Arial"/>
          <w:b/>
          <w:bCs/>
        </w:rPr>
        <w:t>Analytical Techniques</w:t>
      </w:r>
      <w:r w:rsidRPr="005D2E89">
        <w:rPr>
          <w:rFonts w:ascii="Arial" w:hAnsi="Arial" w:cs="Arial"/>
        </w:rPr>
        <w:t>:</w:t>
      </w:r>
    </w:p>
    <w:p w14:paraId="6F341432" w14:textId="77777777" w:rsidR="005D2E89" w:rsidRPr="005D2E89" w:rsidRDefault="005D2E89" w:rsidP="005D2E89">
      <w:pPr>
        <w:numPr>
          <w:ilvl w:val="1"/>
          <w:numId w:val="14"/>
        </w:numPr>
        <w:rPr>
          <w:rFonts w:ascii="Arial" w:hAnsi="Arial" w:cs="Arial"/>
        </w:rPr>
      </w:pPr>
      <w:r w:rsidRPr="005D2E89">
        <w:rPr>
          <w:rFonts w:ascii="Arial" w:hAnsi="Arial" w:cs="Arial"/>
        </w:rPr>
        <w:t xml:space="preserve">Descriptive analytics to understand customer </w:t>
      </w:r>
      <w:proofErr w:type="spellStart"/>
      <w:r w:rsidRPr="005D2E89">
        <w:rPr>
          <w:rFonts w:ascii="Arial" w:hAnsi="Arial" w:cs="Arial"/>
        </w:rPr>
        <w:t>behavior</w:t>
      </w:r>
      <w:proofErr w:type="spellEnd"/>
      <w:r w:rsidRPr="005D2E89">
        <w:rPr>
          <w:rFonts w:ascii="Arial" w:hAnsi="Arial" w:cs="Arial"/>
        </w:rPr>
        <w:t xml:space="preserve"> trends.</w:t>
      </w:r>
    </w:p>
    <w:p w14:paraId="3BF7BCD2" w14:textId="77777777" w:rsidR="005D2E89" w:rsidRPr="005D2E89" w:rsidRDefault="005D2E89" w:rsidP="005D2E89">
      <w:pPr>
        <w:numPr>
          <w:ilvl w:val="1"/>
          <w:numId w:val="14"/>
        </w:numPr>
        <w:rPr>
          <w:rFonts w:ascii="Arial" w:hAnsi="Arial" w:cs="Arial"/>
        </w:rPr>
      </w:pPr>
      <w:r w:rsidRPr="005D2E89">
        <w:rPr>
          <w:rFonts w:ascii="Arial" w:hAnsi="Arial" w:cs="Arial"/>
        </w:rPr>
        <w:t>Predictive analytics to model churn likelihood.</w:t>
      </w:r>
    </w:p>
    <w:p w14:paraId="2A13AB78" w14:textId="77777777" w:rsidR="005D2E89" w:rsidRPr="005D2E89" w:rsidRDefault="005D2E89" w:rsidP="005D2E89">
      <w:pPr>
        <w:numPr>
          <w:ilvl w:val="0"/>
          <w:numId w:val="14"/>
        </w:numPr>
        <w:rPr>
          <w:rFonts w:ascii="Arial" w:hAnsi="Arial" w:cs="Arial"/>
        </w:rPr>
      </w:pPr>
      <w:r w:rsidRPr="005D2E89">
        <w:rPr>
          <w:rFonts w:ascii="Arial" w:hAnsi="Arial" w:cs="Arial"/>
          <w:b/>
          <w:bCs/>
        </w:rPr>
        <w:lastRenderedPageBreak/>
        <w:t>Tools and Technologies</w:t>
      </w:r>
      <w:r w:rsidRPr="005D2E89">
        <w:rPr>
          <w:rFonts w:ascii="Arial" w:hAnsi="Arial" w:cs="Arial"/>
        </w:rPr>
        <w:t>:</w:t>
      </w:r>
    </w:p>
    <w:p w14:paraId="4FA5D2A4" w14:textId="77777777" w:rsidR="005D2E89" w:rsidRPr="005D2E89" w:rsidRDefault="005D2E89" w:rsidP="005D2E89">
      <w:pPr>
        <w:numPr>
          <w:ilvl w:val="1"/>
          <w:numId w:val="14"/>
        </w:numPr>
        <w:rPr>
          <w:rFonts w:ascii="Arial" w:hAnsi="Arial" w:cs="Arial"/>
        </w:rPr>
      </w:pPr>
      <w:r w:rsidRPr="005D2E89">
        <w:rPr>
          <w:rFonts w:ascii="Arial" w:hAnsi="Arial" w:cs="Arial"/>
        </w:rPr>
        <w:t>Use Python and its libraries like pandas, scikit-learn, and visualization tools such as matplotlib.</w:t>
      </w:r>
    </w:p>
    <w:p w14:paraId="278EB253" w14:textId="77777777" w:rsidR="005D2E89" w:rsidRPr="00990DD2" w:rsidRDefault="005D2E89" w:rsidP="0025154C">
      <w:pPr>
        <w:pStyle w:val="Heading3"/>
        <w:rPr>
          <w:rFonts w:ascii="Arial" w:hAnsi="Arial" w:cs="Arial"/>
        </w:rPr>
      </w:pPr>
      <w:r w:rsidRPr="00990DD2">
        <w:rPr>
          <w:rFonts w:ascii="Arial" w:hAnsi="Arial" w:cs="Arial"/>
        </w:rPr>
        <w:t>Interpret and Report Results (IR)</w:t>
      </w:r>
    </w:p>
    <w:p w14:paraId="285BDE57" w14:textId="77777777" w:rsidR="005D2E89" w:rsidRPr="005D2E89" w:rsidRDefault="005D2E89" w:rsidP="005D2E89">
      <w:pPr>
        <w:numPr>
          <w:ilvl w:val="0"/>
          <w:numId w:val="15"/>
        </w:numPr>
        <w:rPr>
          <w:rFonts w:ascii="Arial" w:hAnsi="Arial" w:cs="Arial"/>
        </w:rPr>
      </w:pPr>
      <w:r w:rsidRPr="005D2E89">
        <w:rPr>
          <w:rFonts w:ascii="Arial" w:hAnsi="Arial" w:cs="Arial"/>
          <w:b/>
          <w:bCs/>
        </w:rPr>
        <w:t>Reporting and Decision Making</w:t>
      </w:r>
      <w:r w:rsidRPr="005D2E89">
        <w:rPr>
          <w:rFonts w:ascii="Arial" w:hAnsi="Arial" w:cs="Arial"/>
        </w:rPr>
        <w:t>:</w:t>
      </w:r>
    </w:p>
    <w:p w14:paraId="676D6E52" w14:textId="77777777" w:rsidR="005D2E89" w:rsidRPr="005D2E89" w:rsidRDefault="005D2E89" w:rsidP="005D2E89">
      <w:pPr>
        <w:numPr>
          <w:ilvl w:val="1"/>
          <w:numId w:val="15"/>
        </w:numPr>
        <w:rPr>
          <w:rFonts w:ascii="Arial" w:hAnsi="Arial" w:cs="Arial"/>
        </w:rPr>
      </w:pPr>
      <w:r w:rsidRPr="005D2E89">
        <w:rPr>
          <w:rFonts w:ascii="Arial" w:hAnsi="Arial" w:cs="Arial"/>
        </w:rPr>
        <w:t>Develop comprehensive reports detailing the findings.</w:t>
      </w:r>
    </w:p>
    <w:p w14:paraId="6C2E1AE6" w14:textId="77777777" w:rsidR="005D2E89" w:rsidRPr="005D2E89" w:rsidRDefault="005D2E89" w:rsidP="005D2E89">
      <w:pPr>
        <w:numPr>
          <w:ilvl w:val="1"/>
          <w:numId w:val="15"/>
        </w:numPr>
        <w:rPr>
          <w:rFonts w:ascii="Arial" w:hAnsi="Arial" w:cs="Arial"/>
        </w:rPr>
      </w:pPr>
      <w:r w:rsidRPr="005D2E89">
        <w:rPr>
          <w:rFonts w:ascii="Arial" w:hAnsi="Arial" w:cs="Arial"/>
        </w:rPr>
        <w:t>Provide actionable insights and recommendations based on the model predictions.</w:t>
      </w:r>
    </w:p>
    <w:p w14:paraId="3FCAE4F6" w14:textId="77777777" w:rsidR="005D2E89" w:rsidRPr="005D2E89" w:rsidRDefault="005D2E89" w:rsidP="005D2E89">
      <w:pPr>
        <w:numPr>
          <w:ilvl w:val="0"/>
          <w:numId w:val="15"/>
        </w:numPr>
        <w:rPr>
          <w:rFonts w:ascii="Arial" w:hAnsi="Arial" w:cs="Arial"/>
        </w:rPr>
      </w:pPr>
      <w:r w:rsidRPr="005D2E89">
        <w:rPr>
          <w:rFonts w:ascii="Arial" w:hAnsi="Arial" w:cs="Arial"/>
          <w:b/>
          <w:bCs/>
        </w:rPr>
        <w:t>Visualization</w:t>
      </w:r>
      <w:r w:rsidRPr="005D2E89">
        <w:rPr>
          <w:rFonts w:ascii="Arial" w:hAnsi="Arial" w:cs="Arial"/>
        </w:rPr>
        <w:t>:</w:t>
      </w:r>
    </w:p>
    <w:p w14:paraId="65BE9180" w14:textId="77777777" w:rsidR="005D2E89" w:rsidRPr="005D2E89" w:rsidRDefault="005D2E89" w:rsidP="005D2E89">
      <w:pPr>
        <w:numPr>
          <w:ilvl w:val="1"/>
          <w:numId w:val="15"/>
        </w:numPr>
        <w:rPr>
          <w:rFonts w:ascii="Arial" w:hAnsi="Arial" w:cs="Arial"/>
        </w:rPr>
      </w:pPr>
      <w:r w:rsidRPr="005D2E89">
        <w:rPr>
          <w:rFonts w:ascii="Arial" w:hAnsi="Arial" w:cs="Arial"/>
        </w:rPr>
        <w:t>Create intuitive and insightful visualizations to represent data findings.</w:t>
      </w:r>
    </w:p>
    <w:p w14:paraId="5AE0B710" w14:textId="77777777" w:rsidR="005D2E89" w:rsidRPr="00990DD2" w:rsidRDefault="005D2E89" w:rsidP="0025154C">
      <w:pPr>
        <w:pStyle w:val="Heading3"/>
        <w:rPr>
          <w:rFonts w:ascii="Arial" w:hAnsi="Arial" w:cs="Arial"/>
        </w:rPr>
      </w:pPr>
      <w:r w:rsidRPr="00990DD2">
        <w:rPr>
          <w:rFonts w:ascii="Arial" w:hAnsi="Arial" w:cs="Arial"/>
        </w:rPr>
        <w:t>Use Results to Influence Business Decision Making (UR)</w:t>
      </w:r>
    </w:p>
    <w:p w14:paraId="79DBB94D" w14:textId="77777777" w:rsidR="005D2E89" w:rsidRPr="005D2E89" w:rsidRDefault="005D2E89" w:rsidP="005D2E89">
      <w:pPr>
        <w:numPr>
          <w:ilvl w:val="0"/>
          <w:numId w:val="16"/>
        </w:numPr>
        <w:rPr>
          <w:rFonts w:ascii="Arial" w:hAnsi="Arial" w:cs="Arial"/>
        </w:rPr>
      </w:pPr>
      <w:r w:rsidRPr="005D2E89">
        <w:rPr>
          <w:rFonts w:ascii="Arial" w:hAnsi="Arial" w:cs="Arial"/>
          <w:b/>
          <w:bCs/>
        </w:rPr>
        <w:t>Operational Implementation</w:t>
      </w:r>
      <w:r w:rsidRPr="005D2E89">
        <w:rPr>
          <w:rFonts w:ascii="Arial" w:hAnsi="Arial" w:cs="Arial"/>
        </w:rPr>
        <w:t>:</w:t>
      </w:r>
    </w:p>
    <w:p w14:paraId="7D60ACAA" w14:textId="77777777" w:rsidR="005D2E89" w:rsidRPr="005D2E89" w:rsidRDefault="005D2E89" w:rsidP="005D2E89">
      <w:pPr>
        <w:numPr>
          <w:ilvl w:val="1"/>
          <w:numId w:val="16"/>
        </w:numPr>
        <w:rPr>
          <w:rFonts w:ascii="Arial" w:hAnsi="Arial" w:cs="Arial"/>
        </w:rPr>
      </w:pPr>
      <w:r w:rsidRPr="005D2E89">
        <w:rPr>
          <w:rFonts w:ascii="Arial" w:hAnsi="Arial" w:cs="Arial"/>
        </w:rPr>
        <w:t>Integrate predictive model outputs into customer relationship management strategies.</w:t>
      </w:r>
    </w:p>
    <w:p w14:paraId="00CCF2F8" w14:textId="77777777" w:rsidR="005D2E89" w:rsidRPr="005D2E89" w:rsidRDefault="005D2E89" w:rsidP="005D2E89">
      <w:pPr>
        <w:numPr>
          <w:ilvl w:val="0"/>
          <w:numId w:val="16"/>
        </w:numPr>
        <w:rPr>
          <w:rFonts w:ascii="Arial" w:hAnsi="Arial" w:cs="Arial"/>
        </w:rPr>
      </w:pPr>
      <w:r w:rsidRPr="005D2E89">
        <w:rPr>
          <w:rFonts w:ascii="Arial" w:hAnsi="Arial" w:cs="Arial"/>
          <w:b/>
          <w:bCs/>
        </w:rPr>
        <w:t>Feedback Mechanisms</w:t>
      </w:r>
      <w:r w:rsidRPr="005D2E89">
        <w:rPr>
          <w:rFonts w:ascii="Arial" w:hAnsi="Arial" w:cs="Arial"/>
        </w:rPr>
        <w:t>:</w:t>
      </w:r>
    </w:p>
    <w:p w14:paraId="5191B549" w14:textId="77777777" w:rsidR="005D2E89" w:rsidRPr="005D2E89" w:rsidRDefault="005D2E89" w:rsidP="005D2E89">
      <w:pPr>
        <w:numPr>
          <w:ilvl w:val="1"/>
          <w:numId w:val="16"/>
        </w:numPr>
        <w:rPr>
          <w:rFonts w:ascii="Arial" w:hAnsi="Arial" w:cs="Arial"/>
        </w:rPr>
      </w:pPr>
      <w:r w:rsidRPr="005D2E89">
        <w:rPr>
          <w:rFonts w:ascii="Arial" w:hAnsi="Arial" w:cs="Arial"/>
        </w:rPr>
        <w:t>Establish channels for continuous feedback on model performance and business impact.</w:t>
      </w:r>
    </w:p>
    <w:p w14:paraId="5DE49D44" w14:textId="77777777" w:rsidR="005D2E89" w:rsidRPr="00990DD2" w:rsidRDefault="005D2E89" w:rsidP="0025154C">
      <w:pPr>
        <w:pStyle w:val="Heading3"/>
        <w:rPr>
          <w:rFonts w:ascii="Arial" w:hAnsi="Arial" w:cs="Arial"/>
        </w:rPr>
      </w:pPr>
      <w:r w:rsidRPr="00990DD2">
        <w:rPr>
          <w:rFonts w:ascii="Arial" w:hAnsi="Arial" w:cs="Arial"/>
        </w:rPr>
        <w:t>Guide Company Actions (GA)</w:t>
      </w:r>
    </w:p>
    <w:p w14:paraId="267226A7" w14:textId="77777777" w:rsidR="005D2E89" w:rsidRPr="005D2E89" w:rsidRDefault="005D2E89" w:rsidP="005D2E89">
      <w:pPr>
        <w:numPr>
          <w:ilvl w:val="0"/>
          <w:numId w:val="17"/>
        </w:numPr>
        <w:rPr>
          <w:rFonts w:ascii="Arial" w:hAnsi="Arial" w:cs="Arial"/>
        </w:rPr>
      </w:pPr>
      <w:r w:rsidRPr="005D2E89">
        <w:rPr>
          <w:rFonts w:ascii="Arial" w:hAnsi="Arial" w:cs="Arial"/>
          <w:b/>
          <w:bCs/>
        </w:rPr>
        <w:t>Policy and Strategy Development</w:t>
      </w:r>
      <w:r w:rsidRPr="005D2E89">
        <w:rPr>
          <w:rFonts w:ascii="Arial" w:hAnsi="Arial" w:cs="Arial"/>
        </w:rPr>
        <w:t>:</w:t>
      </w:r>
    </w:p>
    <w:p w14:paraId="04418C32" w14:textId="77777777" w:rsidR="005D2E89" w:rsidRPr="005D2E89" w:rsidRDefault="005D2E89" w:rsidP="005D2E89">
      <w:pPr>
        <w:numPr>
          <w:ilvl w:val="1"/>
          <w:numId w:val="17"/>
        </w:numPr>
        <w:rPr>
          <w:rFonts w:ascii="Arial" w:hAnsi="Arial" w:cs="Arial"/>
        </w:rPr>
      </w:pPr>
      <w:r w:rsidRPr="005D2E89">
        <w:rPr>
          <w:rFonts w:ascii="Arial" w:hAnsi="Arial" w:cs="Arial"/>
        </w:rPr>
        <w:t>Assist in formulating or updating policies related to customer data usage and retention strategies.</w:t>
      </w:r>
    </w:p>
    <w:p w14:paraId="61ABFE21" w14:textId="77777777" w:rsidR="005D2E89" w:rsidRPr="005D2E89" w:rsidRDefault="005D2E89" w:rsidP="005D2E89">
      <w:pPr>
        <w:numPr>
          <w:ilvl w:val="0"/>
          <w:numId w:val="17"/>
        </w:numPr>
        <w:rPr>
          <w:rFonts w:ascii="Arial" w:hAnsi="Arial" w:cs="Arial"/>
        </w:rPr>
      </w:pPr>
      <w:r w:rsidRPr="005D2E89">
        <w:rPr>
          <w:rFonts w:ascii="Arial" w:hAnsi="Arial" w:cs="Arial"/>
          <w:b/>
          <w:bCs/>
        </w:rPr>
        <w:t>Ethical Considerations</w:t>
      </w:r>
      <w:r w:rsidRPr="005D2E89">
        <w:rPr>
          <w:rFonts w:ascii="Arial" w:hAnsi="Arial" w:cs="Arial"/>
        </w:rPr>
        <w:t>:</w:t>
      </w:r>
    </w:p>
    <w:p w14:paraId="1E411906" w14:textId="3DCF88E4" w:rsidR="005D2E89" w:rsidRPr="005D2E89" w:rsidRDefault="005D2E89" w:rsidP="005D2E89">
      <w:pPr>
        <w:numPr>
          <w:ilvl w:val="1"/>
          <w:numId w:val="17"/>
        </w:numPr>
        <w:rPr>
          <w:rFonts w:ascii="Arial" w:hAnsi="Arial" w:cs="Arial"/>
        </w:rPr>
      </w:pPr>
      <w:r w:rsidRPr="005D2E89">
        <w:rPr>
          <w:rFonts w:ascii="Arial" w:hAnsi="Arial" w:cs="Arial"/>
        </w:rPr>
        <w:t xml:space="preserve">Regularly assess the ethical implications of predictive </w:t>
      </w:r>
      <w:r w:rsidR="0067320D" w:rsidRPr="00990DD2">
        <w:rPr>
          <w:rFonts w:ascii="Arial" w:hAnsi="Arial" w:cs="Arial"/>
        </w:rPr>
        <w:t>modelling</w:t>
      </w:r>
      <w:r w:rsidRPr="005D2E89">
        <w:rPr>
          <w:rFonts w:ascii="Arial" w:hAnsi="Arial" w:cs="Arial"/>
        </w:rPr>
        <w:t xml:space="preserve"> and its impact on customers.</w:t>
      </w:r>
    </w:p>
    <w:p w14:paraId="4269B746" w14:textId="77777777" w:rsidR="005D2E89" w:rsidRPr="00990DD2" w:rsidRDefault="005D2E89" w:rsidP="0067320D">
      <w:pPr>
        <w:pStyle w:val="Heading2"/>
        <w:rPr>
          <w:rFonts w:ascii="Arial" w:hAnsi="Arial" w:cs="Arial"/>
        </w:rPr>
      </w:pPr>
      <w:r w:rsidRPr="00990DD2">
        <w:rPr>
          <w:rFonts w:ascii="Arial" w:hAnsi="Arial" w:cs="Arial"/>
        </w:rPr>
        <w:t>4. Project Requirements</w:t>
      </w:r>
    </w:p>
    <w:p w14:paraId="6CA8C5D4" w14:textId="77777777" w:rsidR="005D2E89" w:rsidRPr="005D2E89" w:rsidRDefault="005D2E89" w:rsidP="005D2E89">
      <w:pPr>
        <w:numPr>
          <w:ilvl w:val="0"/>
          <w:numId w:val="18"/>
        </w:numPr>
        <w:rPr>
          <w:rFonts w:ascii="Arial" w:hAnsi="Arial" w:cs="Arial"/>
          <w:sz w:val="24"/>
          <w:szCs w:val="24"/>
        </w:rPr>
      </w:pPr>
      <w:r w:rsidRPr="005D2E89">
        <w:rPr>
          <w:rFonts w:ascii="Arial" w:hAnsi="Arial" w:cs="Arial"/>
          <w:b/>
          <w:bCs/>
          <w:sz w:val="24"/>
          <w:szCs w:val="24"/>
        </w:rPr>
        <w:t>Functional Requirements</w:t>
      </w:r>
      <w:r w:rsidRPr="005D2E89">
        <w:rPr>
          <w:rFonts w:ascii="Arial" w:hAnsi="Arial" w:cs="Arial"/>
          <w:sz w:val="24"/>
          <w:szCs w:val="24"/>
        </w:rPr>
        <w:t>:</w:t>
      </w:r>
    </w:p>
    <w:p w14:paraId="21BA4835" w14:textId="77777777" w:rsidR="005D2E89" w:rsidRPr="005D2E89" w:rsidRDefault="005D2E89" w:rsidP="005D2E89">
      <w:pPr>
        <w:numPr>
          <w:ilvl w:val="1"/>
          <w:numId w:val="18"/>
        </w:numPr>
        <w:rPr>
          <w:rFonts w:ascii="Arial" w:hAnsi="Arial" w:cs="Arial"/>
        </w:rPr>
      </w:pPr>
      <w:r w:rsidRPr="005D2E89">
        <w:rPr>
          <w:rFonts w:ascii="Arial" w:hAnsi="Arial" w:cs="Arial"/>
        </w:rPr>
        <w:t>Detailed above in the BDA domains integration.</w:t>
      </w:r>
    </w:p>
    <w:p w14:paraId="0270EC34" w14:textId="77777777" w:rsidR="005D2E89" w:rsidRPr="005D2E89" w:rsidRDefault="005D2E89" w:rsidP="005D2E89">
      <w:pPr>
        <w:numPr>
          <w:ilvl w:val="0"/>
          <w:numId w:val="18"/>
        </w:numPr>
        <w:rPr>
          <w:rFonts w:ascii="Arial" w:hAnsi="Arial" w:cs="Arial"/>
          <w:sz w:val="24"/>
          <w:szCs w:val="24"/>
        </w:rPr>
      </w:pPr>
      <w:r w:rsidRPr="005D2E89">
        <w:rPr>
          <w:rFonts w:ascii="Arial" w:hAnsi="Arial" w:cs="Arial"/>
          <w:b/>
          <w:bCs/>
          <w:sz w:val="24"/>
          <w:szCs w:val="24"/>
        </w:rPr>
        <w:t>Non-Functional Requirements</w:t>
      </w:r>
      <w:r w:rsidRPr="005D2E89">
        <w:rPr>
          <w:rFonts w:ascii="Arial" w:hAnsi="Arial" w:cs="Arial"/>
          <w:sz w:val="24"/>
          <w:szCs w:val="24"/>
        </w:rPr>
        <w:t>:</w:t>
      </w:r>
    </w:p>
    <w:p w14:paraId="41223D4A" w14:textId="77777777" w:rsidR="005D2E89" w:rsidRPr="005D2E89" w:rsidRDefault="005D2E89" w:rsidP="005D2E89">
      <w:pPr>
        <w:numPr>
          <w:ilvl w:val="1"/>
          <w:numId w:val="18"/>
        </w:numPr>
        <w:rPr>
          <w:rFonts w:ascii="Arial" w:hAnsi="Arial" w:cs="Arial"/>
        </w:rPr>
      </w:pPr>
      <w:r w:rsidRPr="005D2E89">
        <w:rPr>
          <w:rFonts w:ascii="Arial" w:hAnsi="Arial" w:cs="Arial"/>
        </w:rPr>
        <w:t>Performance, reliability, usability, and security specifics are outlined.</w:t>
      </w:r>
    </w:p>
    <w:p w14:paraId="599614C7" w14:textId="77777777" w:rsidR="005D2E89" w:rsidRPr="00990DD2" w:rsidRDefault="005D2E89" w:rsidP="0067320D">
      <w:pPr>
        <w:pStyle w:val="Heading2"/>
        <w:rPr>
          <w:rFonts w:ascii="Arial" w:hAnsi="Arial" w:cs="Arial"/>
        </w:rPr>
      </w:pPr>
      <w:r w:rsidRPr="00990DD2">
        <w:rPr>
          <w:rFonts w:ascii="Arial" w:hAnsi="Arial" w:cs="Arial"/>
        </w:rPr>
        <w:t>5. Success Criteria</w:t>
      </w:r>
    </w:p>
    <w:p w14:paraId="6DA7FF6A" w14:textId="77777777" w:rsidR="005D2E89" w:rsidRPr="005D2E89" w:rsidRDefault="005D2E89" w:rsidP="005D2E89">
      <w:pPr>
        <w:numPr>
          <w:ilvl w:val="0"/>
          <w:numId w:val="19"/>
        </w:numPr>
        <w:rPr>
          <w:rFonts w:ascii="Arial" w:hAnsi="Arial" w:cs="Arial"/>
          <w:sz w:val="24"/>
          <w:szCs w:val="24"/>
        </w:rPr>
      </w:pPr>
      <w:r w:rsidRPr="005D2E89">
        <w:rPr>
          <w:rFonts w:ascii="Arial" w:hAnsi="Arial" w:cs="Arial"/>
          <w:b/>
          <w:bCs/>
          <w:sz w:val="24"/>
          <w:szCs w:val="24"/>
        </w:rPr>
        <w:t>Performance Metrics</w:t>
      </w:r>
      <w:r w:rsidRPr="005D2E89">
        <w:rPr>
          <w:rFonts w:ascii="Arial" w:hAnsi="Arial" w:cs="Arial"/>
          <w:sz w:val="24"/>
          <w:szCs w:val="24"/>
        </w:rPr>
        <w:t>:</w:t>
      </w:r>
    </w:p>
    <w:p w14:paraId="60FE7FA4" w14:textId="77777777" w:rsidR="005D2E89" w:rsidRPr="005D2E89" w:rsidRDefault="005D2E89" w:rsidP="005D2E89">
      <w:pPr>
        <w:numPr>
          <w:ilvl w:val="1"/>
          <w:numId w:val="19"/>
        </w:numPr>
        <w:rPr>
          <w:rFonts w:ascii="Arial" w:hAnsi="Arial" w:cs="Arial"/>
        </w:rPr>
      </w:pPr>
      <w:r w:rsidRPr="005D2E89">
        <w:rPr>
          <w:rFonts w:ascii="Arial" w:hAnsi="Arial" w:cs="Arial"/>
        </w:rPr>
        <w:t>Model's accuracy, recall, precision, and AUC.</w:t>
      </w:r>
    </w:p>
    <w:p w14:paraId="1E73936B" w14:textId="77777777" w:rsidR="005D2E89" w:rsidRPr="005D2E89" w:rsidRDefault="005D2E89" w:rsidP="005D2E89">
      <w:pPr>
        <w:numPr>
          <w:ilvl w:val="1"/>
          <w:numId w:val="19"/>
        </w:numPr>
        <w:rPr>
          <w:rFonts w:ascii="Arial" w:hAnsi="Arial" w:cs="Arial"/>
        </w:rPr>
      </w:pPr>
      <w:r w:rsidRPr="005D2E89">
        <w:rPr>
          <w:rFonts w:ascii="Arial" w:hAnsi="Arial" w:cs="Arial"/>
        </w:rPr>
        <w:t>Reduction in churn rates.</w:t>
      </w:r>
    </w:p>
    <w:p w14:paraId="52EB255E" w14:textId="77777777" w:rsidR="005D2E89" w:rsidRPr="005D2E89" w:rsidRDefault="005D2E89" w:rsidP="005D2E89">
      <w:pPr>
        <w:numPr>
          <w:ilvl w:val="0"/>
          <w:numId w:val="19"/>
        </w:numPr>
        <w:rPr>
          <w:rFonts w:ascii="Arial" w:hAnsi="Arial" w:cs="Arial"/>
          <w:sz w:val="24"/>
          <w:szCs w:val="24"/>
        </w:rPr>
      </w:pPr>
      <w:r w:rsidRPr="005D2E89">
        <w:rPr>
          <w:rFonts w:ascii="Arial" w:hAnsi="Arial" w:cs="Arial"/>
          <w:b/>
          <w:bCs/>
          <w:sz w:val="24"/>
          <w:szCs w:val="24"/>
        </w:rPr>
        <w:t>Business Impact</w:t>
      </w:r>
      <w:r w:rsidRPr="005D2E89">
        <w:rPr>
          <w:rFonts w:ascii="Arial" w:hAnsi="Arial" w:cs="Arial"/>
          <w:sz w:val="24"/>
          <w:szCs w:val="24"/>
        </w:rPr>
        <w:t>:</w:t>
      </w:r>
    </w:p>
    <w:p w14:paraId="22057B84" w14:textId="77777777" w:rsidR="005D2E89" w:rsidRPr="005D2E89" w:rsidRDefault="005D2E89" w:rsidP="005D2E89">
      <w:pPr>
        <w:numPr>
          <w:ilvl w:val="1"/>
          <w:numId w:val="19"/>
        </w:numPr>
        <w:rPr>
          <w:rFonts w:ascii="Arial" w:hAnsi="Arial" w:cs="Arial"/>
        </w:rPr>
      </w:pPr>
      <w:r w:rsidRPr="005D2E89">
        <w:rPr>
          <w:rFonts w:ascii="Arial" w:hAnsi="Arial" w:cs="Arial"/>
        </w:rPr>
        <w:lastRenderedPageBreak/>
        <w:t>Enhanced customer retention and satisfaction.</w:t>
      </w:r>
    </w:p>
    <w:p w14:paraId="47602DCD" w14:textId="77777777" w:rsidR="005D2E89" w:rsidRPr="00990DD2" w:rsidRDefault="005D2E89" w:rsidP="00343A4A">
      <w:pPr>
        <w:pStyle w:val="Heading2"/>
        <w:rPr>
          <w:rFonts w:ascii="Arial" w:hAnsi="Arial" w:cs="Arial"/>
        </w:rPr>
      </w:pPr>
      <w:r w:rsidRPr="00990DD2">
        <w:rPr>
          <w:rFonts w:ascii="Arial" w:hAnsi="Arial" w:cs="Arial"/>
        </w:rPr>
        <w:t>6. Project Timeline</w:t>
      </w:r>
    </w:p>
    <w:p w14:paraId="4FC9E9D0" w14:textId="77777777" w:rsidR="005D2E89" w:rsidRPr="005D2E89" w:rsidRDefault="005D2E89" w:rsidP="005D2E89">
      <w:pPr>
        <w:numPr>
          <w:ilvl w:val="0"/>
          <w:numId w:val="20"/>
        </w:numPr>
        <w:rPr>
          <w:rFonts w:ascii="Arial" w:hAnsi="Arial" w:cs="Arial"/>
          <w:sz w:val="24"/>
          <w:szCs w:val="24"/>
        </w:rPr>
      </w:pPr>
      <w:r w:rsidRPr="005D2E89">
        <w:rPr>
          <w:rFonts w:ascii="Arial" w:hAnsi="Arial" w:cs="Arial"/>
          <w:b/>
          <w:bCs/>
          <w:sz w:val="24"/>
          <w:szCs w:val="24"/>
        </w:rPr>
        <w:t>Phases</w:t>
      </w:r>
      <w:r w:rsidRPr="005D2E89">
        <w:rPr>
          <w:rFonts w:ascii="Arial" w:hAnsi="Arial" w:cs="Arial"/>
          <w:sz w:val="24"/>
          <w:szCs w:val="24"/>
        </w:rPr>
        <w:t xml:space="preserve"> and </w:t>
      </w:r>
      <w:r w:rsidRPr="005D2E89">
        <w:rPr>
          <w:rFonts w:ascii="Arial" w:hAnsi="Arial" w:cs="Arial"/>
          <w:b/>
          <w:bCs/>
          <w:sz w:val="24"/>
          <w:szCs w:val="24"/>
        </w:rPr>
        <w:t>Milestones</w:t>
      </w:r>
      <w:r w:rsidRPr="005D2E89">
        <w:rPr>
          <w:rFonts w:ascii="Arial" w:hAnsi="Arial" w:cs="Arial"/>
          <w:sz w:val="24"/>
          <w:szCs w:val="24"/>
        </w:rPr>
        <w:t>:</w:t>
      </w:r>
    </w:p>
    <w:p w14:paraId="101BB053" w14:textId="77777777" w:rsidR="005D2E89" w:rsidRPr="005D2E89" w:rsidRDefault="005D2E89" w:rsidP="005D2E89">
      <w:pPr>
        <w:numPr>
          <w:ilvl w:val="1"/>
          <w:numId w:val="20"/>
        </w:numPr>
        <w:rPr>
          <w:rFonts w:ascii="Arial" w:hAnsi="Arial" w:cs="Arial"/>
        </w:rPr>
      </w:pPr>
      <w:r w:rsidRPr="005D2E89">
        <w:rPr>
          <w:rFonts w:ascii="Arial" w:hAnsi="Arial" w:cs="Arial"/>
        </w:rPr>
        <w:t>Include key phases like Preparation, Development, Deployment, and Evaluation.</w:t>
      </w:r>
    </w:p>
    <w:p w14:paraId="114818E0" w14:textId="77777777" w:rsidR="005D2E89" w:rsidRPr="005D2E89" w:rsidRDefault="005D2E89" w:rsidP="005D2E89">
      <w:pPr>
        <w:numPr>
          <w:ilvl w:val="1"/>
          <w:numId w:val="20"/>
        </w:numPr>
        <w:rPr>
          <w:rFonts w:ascii="Arial" w:hAnsi="Arial" w:cs="Arial"/>
        </w:rPr>
      </w:pPr>
      <w:r w:rsidRPr="005D2E89">
        <w:rPr>
          <w:rFonts w:ascii="Arial" w:hAnsi="Arial" w:cs="Arial"/>
        </w:rPr>
        <w:t>Specify milestones for Project Kick-off, Model Completion, Go-Live, and First Review.</w:t>
      </w:r>
    </w:p>
    <w:p w14:paraId="15EF101C" w14:textId="77777777" w:rsidR="005D2E89" w:rsidRPr="00990DD2" w:rsidRDefault="005D2E89" w:rsidP="0067320D">
      <w:pPr>
        <w:pStyle w:val="Heading2"/>
        <w:rPr>
          <w:rFonts w:ascii="Arial" w:hAnsi="Arial" w:cs="Arial"/>
        </w:rPr>
      </w:pPr>
      <w:r w:rsidRPr="00990DD2">
        <w:rPr>
          <w:rFonts w:ascii="Arial" w:hAnsi="Arial" w:cs="Arial"/>
        </w:rPr>
        <w:t>7. Assumptions and Constraints</w:t>
      </w:r>
    </w:p>
    <w:p w14:paraId="0F49C7A2" w14:textId="77777777" w:rsidR="005D2E89" w:rsidRPr="005D2E89" w:rsidRDefault="005D2E89" w:rsidP="005D2E89">
      <w:pPr>
        <w:numPr>
          <w:ilvl w:val="0"/>
          <w:numId w:val="21"/>
        </w:numPr>
        <w:rPr>
          <w:rFonts w:ascii="Arial" w:hAnsi="Arial" w:cs="Arial"/>
        </w:rPr>
      </w:pPr>
      <w:r w:rsidRPr="005D2E89">
        <w:rPr>
          <w:rFonts w:ascii="Arial" w:hAnsi="Arial" w:cs="Arial"/>
        </w:rPr>
        <w:t>Assume data representativeness and stakeholder support.</w:t>
      </w:r>
    </w:p>
    <w:p w14:paraId="1C7C53F1" w14:textId="77777777" w:rsidR="005D2E89" w:rsidRPr="005D2E89" w:rsidRDefault="005D2E89" w:rsidP="005D2E89">
      <w:pPr>
        <w:numPr>
          <w:ilvl w:val="0"/>
          <w:numId w:val="21"/>
        </w:numPr>
        <w:rPr>
          <w:rFonts w:ascii="Arial" w:hAnsi="Arial" w:cs="Arial"/>
        </w:rPr>
      </w:pPr>
      <w:r w:rsidRPr="005D2E89">
        <w:rPr>
          <w:rFonts w:ascii="Arial" w:hAnsi="Arial" w:cs="Arial"/>
        </w:rPr>
        <w:t>Note constraints related to data history, budget, and timelines.</w:t>
      </w:r>
    </w:p>
    <w:p w14:paraId="68ACFFF7" w14:textId="77777777" w:rsidR="005D2E89" w:rsidRPr="00990DD2" w:rsidRDefault="005D2E89" w:rsidP="0067320D">
      <w:pPr>
        <w:pStyle w:val="Heading2"/>
        <w:rPr>
          <w:rFonts w:ascii="Arial" w:hAnsi="Arial" w:cs="Arial"/>
        </w:rPr>
      </w:pPr>
      <w:r w:rsidRPr="00990DD2">
        <w:rPr>
          <w:rFonts w:ascii="Arial" w:hAnsi="Arial" w:cs="Arial"/>
        </w:rPr>
        <w:t>8. Approval</w:t>
      </w:r>
    </w:p>
    <w:p w14:paraId="4FE4A881" w14:textId="77777777" w:rsidR="005D2E89" w:rsidRPr="005D2E89" w:rsidRDefault="005D2E89" w:rsidP="005D2E89">
      <w:pPr>
        <w:numPr>
          <w:ilvl w:val="0"/>
          <w:numId w:val="22"/>
        </w:numPr>
        <w:rPr>
          <w:rFonts w:ascii="Arial" w:hAnsi="Arial" w:cs="Arial"/>
        </w:rPr>
      </w:pPr>
      <w:r w:rsidRPr="005D2E89">
        <w:rPr>
          <w:rFonts w:ascii="Arial" w:hAnsi="Arial" w:cs="Arial"/>
          <w:b/>
          <w:bCs/>
        </w:rPr>
        <w:t>Document Approval</w:t>
      </w:r>
      <w:r w:rsidRPr="005D2E89">
        <w:rPr>
          <w:rFonts w:ascii="Arial" w:hAnsi="Arial" w:cs="Arial"/>
        </w:rPr>
        <w:t>:</w:t>
      </w:r>
    </w:p>
    <w:p w14:paraId="12214DC9" w14:textId="77777777" w:rsidR="005D2E89" w:rsidRPr="005D2E89" w:rsidRDefault="005D2E89" w:rsidP="005D2E89">
      <w:pPr>
        <w:numPr>
          <w:ilvl w:val="1"/>
          <w:numId w:val="22"/>
        </w:numPr>
        <w:rPr>
          <w:rFonts w:ascii="Arial" w:hAnsi="Arial" w:cs="Arial"/>
        </w:rPr>
      </w:pPr>
      <w:r w:rsidRPr="005D2E89">
        <w:rPr>
          <w:rFonts w:ascii="Arial" w:hAnsi="Arial" w:cs="Arial"/>
        </w:rPr>
        <w:t>Preparation, review, and approval details including responsible personnel.</w:t>
      </w:r>
    </w:p>
    <w:p w14:paraId="777182DA" w14:textId="794F6106" w:rsidR="0080683D" w:rsidRPr="00990DD2" w:rsidRDefault="005D2E89" w:rsidP="0025154C">
      <w:pPr>
        <w:rPr>
          <w:rFonts w:ascii="Arial" w:hAnsi="Arial" w:cs="Arial"/>
        </w:rPr>
      </w:pPr>
      <w:r w:rsidRPr="005D2E89">
        <w:rPr>
          <w:rFonts w:ascii="Arial" w:hAnsi="Arial" w:cs="Arial"/>
        </w:rPr>
        <w:t>This enhanced BRD ensures that every aspect of the project is well-documented, aligning with the BDA domains to provide a structured and comprehensive approach to achieving the project's goals through data-driven decision-making. This structure facilitates clear communication among stakeholders and guides the project toward strategic alignment and operational success.</w:t>
      </w:r>
    </w:p>
    <w:p w14:paraId="6364A117" w14:textId="14F37E3B" w:rsidR="0025154C" w:rsidRPr="0025154C" w:rsidRDefault="0025154C" w:rsidP="0025154C">
      <w:pPr>
        <w:rPr>
          <w:rFonts w:ascii="Arial" w:hAnsi="Arial" w:cs="Arial"/>
        </w:rPr>
      </w:pPr>
    </w:p>
    <w:p w14:paraId="2684D3C3" w14:textId="77777777" w:rsidR="0025154C" w:rsidRPr="0025154C" w:rsidRDefault="0025154C" w:rsidP="0025154C">
      <w:pPr>
        <w:rPr>
          <w:rFonts w:ascii="Arial" w:hAnsi="Arial" w:cs="Arial"/>
        </w:rPr>
      </w:pPr>
      <w:r w:rsidRPr="0025154C">
        <w:rPr>
          <w:rFonts w:ascii="Arial" w:hAnsi="Arial" w:cs="Arial"/>
        </w:rPr>
        <w:pict w14:anchorId="3D6DD2B5">
          <v:rect id="_x0000_i1037" style="width:0;height:1.5pt" o:hralign="center" o:hrstd="t" o:hr="t" fillcolor="#a0a0a0" stroked="f"/>
        </w:pict>
      </w:r>
    </w:p>
    <w:p w14:paraId="50BCA29A" w14:textId="0625C852" w:rsidR="0025154C" w:rsidRPr="00990DD2" w:rsidRDefault="0025154C" w:rsidP="0025154C">
      <w:pPr>
        <w:pStyle w:val="Heading2"/>
        <w:rPr>
          <w:rFonts w:ascii="Arial" w:hAnsi="Arial" w:cs="Arial"/>
        </w:rPr>
      </w:pPr>
      <w:r w:rsidRPr="00990DD2">
        <w:rPr>
          <w:rFonts w:ascii="Arial" w:hAnsi="Arial" w:cs="Arial"/>
        </w:rPr>
        <w:t>Code Review: Customer Data Analysis for Maven Music</w:t>
      </w:r>
    </w:p>
    <w:p w14:paraId="6FB6C1B6" w14:textId="1783D596" w:rsidR="0025154C" w:rsidRPr="0025154C" w:rsidRDefault="0025154C" w:rsidP="0025154C">
      <w:pPr>
        <w:rPr>
          <w:rFonts w:ascii="Arial" w:hAnsi="Arial" w:cs="Arial"/>
        </w:rPr>
      </w:pPr>
      <w:r w:rsidRPr="0025154C">
        <w:rPr>
          <w:rFonts w:ascii="Arial" w:hAnsi="Arial" w:cs="Arial"/>
          <w:b/>
          <w:bCs/>
        </w:rPr>
        <w:t>Reviewer</w:t>
      </w:r>
      <w:r w:rsidRPr="0025154C">
        <w:rPr>
          <w:rFonts w:ascii="Arial" w:hAnsi="Arial" w:cs="Arial"/>
        </w:rPr>
        <w:t xml:space="preserve">: </w:t>
      </w:r>
      <w:r w:rsidRPr="00990DD2">
        <w:rPr>
          <w:rFonts w:ascii="Arial" w:hAnsi="Arial" w:cs="Arial"/>
        </w:rPr>
        <w:t>Ntiyiso Ndhlovu</w:t>
      </w:r>
      <w:r w:rsidRPr="0025154C">
        <w:rPr>
          <w:rFonts w:ascii="Arial" w:hAnsi="Arial" w:cs="Arial"/>
        </w:rPr>
        <w:br/>
      </w:r>
      <w:r w:rsidRPr="0025154C">
        <w:rPr>
          <w:rFonts w:ascii="Arial" w:hAnsi="Arial" w:cs="Arial"/>
          <w:b/>
          <w:bCs/>
        </w:rPr>
        <w:t>Date</w:t>
      </w:r>
      <w:r w:rsidRPr="0025154C">
        <w:rPr>
          <w:rFonts w:ascii="Arial" w:hAnsi="Arial" w:cs="Arial"/>
        </w:rPr>
        <w:t xml:space="preserve">: </w:t>
      </w:r>
      <w:r w:rsidRPr="0025154C">
        <w:rPr>
          <w:rFonts w:ascii="Arial" w:hAnsi="Arial" w:cs="Arial"/>
        </w:rPr>
        <w:br/>
      </w:r>
      <w:r w:rsidRPr="0025154C">
        <w:rPr>
          <w:rFonts w:ascii="Arial" w:hAnsi="Arial" w:cs="Arial"/>
          <w:b/>
          <w:bCs/>
        </w:rPr>
        <w:t>File</w:t>
      </w:r>
      <w:r w:rsidRPr="0025154C">
        <w:rPr>
          <w:rFonts w:ascii="Arial" w:hAnsi="Arial" w:cs="Arial"/>
        </w:rPr>
        <w:t xml:space="preserve">: </w:t>
      </w:r>
      <w:proofErr w:type="spellStart"/>
      <w:r w:rsidRPr="00990DD2">
        <w:rPr>
          <w:rFonts w:ascii="Arial" w:hAnsi="Arial" w:cs="Arial"/>
        </w:rPr>
        <w:t>customer_churn_</w:t>
      </w:r>
      <w:proofErr w:type="gramStart"/>
      <w:r w:rsidRPr="00990DD2">
        <w:rPr>
          <w:rFonts w:ascii="Arial" w:hAnsi="Arial" w:cs="Arial"/>
        </w:rPr>
        <w:t>prediction</w:t>
      </w:r>
      <w:r w:rsidRPr="0025154C">
        <w:rPr>
          <w:rFonts w:ascii="Arial" w:hAnsi="Arial" w:cs="Arial"/>
        </w:rPr>
        <w:t>.ipynb</w:t>
      </w:r>
      <w:proofErr w:type="spellEnd"/>
      <w:proofErr w:type="gramEnd"/>
      <w:r w:rsidRPr="0025154C">
        <w:rPr>
          <w:rFonts w:ascii="Arial" w:hAnsi="Arial" w:cs="Arial"/>
        </w:rPr>
        <w:br/>
      </w:r>
      <w:r w:rsidRPr="0025154C">
        <w:rPr>
          <w:rFonts w:ascii="Arial" w:hAnsi="Arial" w:cs="Arial"/>
          <w:b/>
          <w:bCs/>
        </w:rPr>
        <w:t>Purpose</w:t>
      </w:r>
      <w:r w:rsidRPr="0025154C">
        <w:rPr>
          <w:rFonts w:ascii="Arial" w:hAnsi="Arial" w:cs="Arial"/>
        </w:rPr>
        <w:t xml:space="preserve">: To </w:t>
      </w:r>
      <w:proofErr w:type="spellStart"/>
      <w:r w:rsidRPr="0025154C">
        <w:rPr>
          <w:rFonts w:ascii="Arial" w:hAnsi="Arial" w:cs="Arial"/>
        </w:rPr>
        <w:t>analyze</w:t>
      </w:r>
      <w:proofErr w:type="spellEnd"/>
      <w:r w:rsidRPr="0025154C">
        <w:rPr>
          <w:rFonts w:ascii="Arial" w:hAnsi="Arial" w:cs="Arial"/>
        </w:rPr>
        <w:t xml:space="preserve"> customer data and listening history for Maven Music to identify trends and factors influencing customer retention and engagement.</w:t>
      </w:r>
    </w:p>
    <w:p w14:paraId="5132662B" w14:textId="77777777" w:rsidR="0025154C" w:rsidRPr="00990DD2" w:rsidRDefault="0025154C" w:rsidP="0025154C">
      <w:pPr>
        <w:pStyle w:val="Heading3"/>
        <w:rPr>
          <w:rFonts w:ascii="Arial" w:hAnsi="Arial" w:cs="Arial"/>
        </w:rPr>
      </w:pPr>
      <w:r w:rsidRPr="00990DD2">
        <w:rPr>
          <w:rFonts w:ascii="Arial" w:hAnsi="Arial" w:cs="Arial"/>
        </w:rPr>
        <w:t>1. Overview</w:t>
      </w:r>
    </w:p>
    <w:p w14:paraId="15864DA0" w14:textId="77777777" w:rsidR="0025154C" w:rsidRPr="0025154C" w:rsidRDefault="0025154C" w:rsidP="0025154C">
      <w:pPr>
        <w:rPr>
          <w:rFonts w:ascii="Arial" w:hAnsi="Arial" w:cs="Arial"/>
        </w:rPr>
      </w:pPr>
      <w:r w:rsidRPr="0025154C">
        <w:rPr>
          <w:rFonts w:ascii="Arial" w:hAnsi="Arial" w:cs="Arial"/>
        </w:rPr>
        <w:t xml:space="preserve">The notebook is structured to perform data loading, cleaning, exploration, feature engineering, data merging/aggregation, statistical analysis, and visualization for customer data from Maven Music. The goal is to prepare the data for </w:t>
      </w:r>
      <w:proofErr w:type="spellStart"/>
      <w:r w:rsidRPr="0025154C">
        <w:rPr>
          <w:rFonts w:ascii="Arial" w:hAnsi="Arial" w:cs="Arial"/>
        </w:rPr>
        <w:t>modeling</w:t>
      </w:r>
      <w:proofErr w:type="spellEnd"/>
      <w:r w:rsidRPr="0025154C">
        <w:rPr>
          <w:rFonts w:ascii="Arial" w:hAnsi="Arial" w:cs="Arial"/>
        </w:rPr>
        <w:t xml:space="preserve"> and derive insights into customer </w:t>
      </w:r>
      <w:proofErr w:type="spellStart"/>
      <w:r w:rsidRPr="0025154C">
        <w:rPr>
          <w:rFonts w:ascii="Arial" w:hAnsi="Arial" w:cs="Arial"/>
        </w:rPr>
        <w:t>behavior</w:t>
      </w:r>
      <w:proofErr w:type="spellEnd"/>
      <w:r w:rsidRPr="0025154C">
        <w:rPr>
          <w:rFonts w:ascii="Arial" w:hAnsi="Arial" w:cs="Arial"/>
        </w:rPr>
        <w:t xml:space="preserve"> patterns.</w:t>
      </w:r>
    </w:p>
    <w:p w14:paraId="5C5CA9F9" w14:textId="77777777" w:rsidR="0025154C" w:rsidRPr="00990DD2" w:rsidRDefault="0025154C" w:rsidP="0025154C">
      <w:pPr>
        <w:pStyle w:val="Heading3"/>
        <w:rPr>
          <w:rFonts w:ascii="Arial" w:hAnsi="Arial" w:cs="Arial"/>
        </w:rPr>
      </w:pPr>
      <w:r w:rsidRPr="00990DD2">
        <w:rPr>
          <w:rFonts w:ascii="Arial" w:hAnsi="Arial" w:cs="Arial"/>
        </w:rPr>
        <w:t>2. Code Review</w:t>
      </w:r>
    </w:p>
    <w:p w14:paraId="69F18DCC" w14:textId="77777777" w:rsidR="0025154C" w:rsidRPr="00990DD2" w:rsidRDefault="0025154C" w:rsidP="0025154C">
      <w:pPr>
        <w:pStyle w:val="Heading4"/>
        <w:rPr>
          <w:rFonts w:ascii="Arial" w:hAnsi="Arial" w:cs="Arial"/>
        </w:rPr>
      </w:pPr>
      <w:r w:rsidRPr="00990DD2">
        <w:rPr>
          <w:rFonts w:ascii="Arial" w:hAnsi="Arial" w:cs="Arial"/>
        </w:rPr>
        <w:t>General Observations</w:t>
      </w:r>
    </w:p>
    <w:p w14:paraId="72D9AADD" w14:textId="77777777" w:rsidR="0025154C" w:rsidRPr="0025154C" w:rsidRDefault="0025154C" w:rsidP="0025154C">
      <w:pPr>
        <w:numPr>
          <w:ilvl w:val="0"/>
          <w:numId w:val="23"/>
        </w:numPr>
        <w:rPr>
          <w:rFonts w:ascii="Arial" w:hAnsi="Arial" w:cs="Arial"/>
        </w:rPr>
      </w:pPr>
      <w:r w:rsidRPr="0025154C">
        <w:rPr>
          <w:rFonts w:ascii="Arial" w:hAnsi="Arial" w:cs="Arial"/>
        </w:rPr>
        <w:t>The code is logically organized, following the sequence from data loading to processing and analysis.</w:t>
      </w:r>
    </w:p>
    <w:p w14:paraId="237CE5BC" w14:textId="77777777" w:rsidR="0025154C" w:rsidRPr="0025154C" w:rsidRDefault="0025154C" w:rsidP="0025154C">
      <w:pPr>
        <w:numPr>
          <w:ilvl w:val="0"/>
          <w:numId w:val="23"/>
        </w:numPr>
        <w:rPr>
          <w:rFonts w:ascii="Arial" w:hAnsi="Arial" w:cs="Arial"/>
        </w:rPr>
      </w:pPr>
      <w:r w:rsidRPr="0025154C">
        <w:rPr>
          <w:rFonts w:ascii="Arial" w:hAnsi="Arial" w:cs="Arial"/>
        </w:rPr>
        <w:t>Appropriate use of libraries like pandas for data manipulation and seaborn for visualization.</w:t>
      </w:r>
    </w:p>
    <w:p w14:paraId="0986241C" w14:textId="77777777" w:rsidR="0025154C" w:rsidRPr="0025154C" w:rsidRDefault="0025154C" w:rsidP="0025154C">
      <w:pPr>
        <w:numPr>
          <w:ilvl w:val="0"/>
          <w:numId w:val="23"/>
        </w:numPr>
        <w:rPr>
          <w:rFonts w:ascii="Arial" w:hAnsi="Arial" w:cs="Arial"/>
        </w:rPr>
      </w:pPr>
      <w:r w:rsidRPr="0025154C">
        <w:rPr>
          <w:rFonts w:ascii="Arial" w:hAnsi="Arial" w:cs="Arial"/>
        </w:rPr>
        <w:lastRenderedPageBreak/>
        <w:t>Comments are sparse and could be improved to enhance readability and maintainability.</w:t>
      </w:r>
    </w:p>
    <w:p w14:paraId="7A23EC3B" w14:textId="77777777" w:rsidR="0025154C" w:rsidRPr="00990DD2" w:rsidRDefault="0025154C" w:rsidP="0025154C">
      <w:pPr>
        <w:pStyle w:val="Heading4"/>
        <w:rPr>
          <w:rFonts w:ascii="Arial" w:hAnsi="Arial" w:cs="Arial"/>
        </w:rPr>
      </w:pPr>
      <w:r w:rsidRPr="00990DD2">
        <w:rPr>
          <w:rFonts w:ascii="Arial" w:hAnsi="Arial" w:cs="Arial"/>
        </w:rPr>
        <w:t>Specific Observations and Recommendations</w:t>
      </w:r>
    </w:p>
    <w:p w14:paraId="4F2A9E20" w14:textId="77777777" w:rsidR="0025154C" w:rsidRPr="00990DD2" w:rsidRDefault="0025154C" w:rsidP="0025154C">
      <w:pPr>
        <w:pStyle w:val="Heading4"/>
        <w:rPr>
          <w:rFonts w:ascii="Arial" w:hAnsi="Arial" w:cs="Arial"/>
        </w:rPr>
      </w:pPr>
      <w:r w:rsidRPr="00990DD2">
        <w:rPr>
          <w:rFonts w:ascii="Arial" w:hAnsi="Arial" w:cs="Arial"/>
        </w:rPr>
        <w:t>Section: Data Loading</w:t>
      </w:r>
    </w:p>
    <w:p w14:paraId="310113DB" w14:textId="77777777" w:rsidR="0025154C" w:rsidRPr="0025154C" w:rsidRDefault="0025154C" w:rsidP="0025154C">
      <w:pPr>
        <w:numPr>
          <w:ilvl w:val="0"/>
          <w:numId w:val="24"/>
        </w:numPr>
        <w:rPr>
          <w:rFonts w:ascii="Arial" w:hAnsi="Arial" w:cs="Arial"/>
        </w:rPr>
      </w:pPr>
      <w:r w:rsidRPr="0025154C">
        <w:rPr>
          <w:rFonts w:ascii="Arial" w:hAnsi="Arial" w:cs="Arial"/>
          <w:b/>
          <w:bCs/>
        </w:rPr>
        <w:t>Code</w:t>
      </w:r>
      <w:r w:rsidRPr="0025154C">
        <w:rPr>
          <w:rFonts w:ascii="Arial" w:hAnsi="Arial" w:cs="Arial"/>
        </w:rPr>
        <w:t>: Importing data from CSV and Excel files.</w:t>
      </w:r>
    </w:p>
    <w:p w14:paraId="1163976C" w14:textId="77777777" w:rsidR="0025154C" w:rsidRPr="0025154C" w:rsidRDefault="0025154C" w:rsidP="0025154C">
      <w:pPr>
        <w:numPr>
          <w:ilvl w:val="0"/>
          <w:numId w:val="24"/>
        </w:numPr>
        <w:rPr>
          <w:rFonts w:ascii="Arial" w:hAnsi="Arial" w:cs="Arial"/>
        </w:rPr>
      </w:pPr>
      <w:r w:rsidRPr="0025154C">
        <w:rPr>
          <w:rFonts w:ascii="Arial" w:hAnsi="Arial" w:cs="Arial"/>
          <w:b/>
          <w:bCs/>
        </w:rPr>
        <w:t>Observations</w:t>
      </w:r>
      <w:r w:rsidRPr="0025154C">
        <w:rPr>
          <w:rFonts w:ascii="Arial" w:hAnsi="Arial" w:cs="Arial"/>
        </w:rPr>
        <w:t>: Data is loaded from multiple sources and formats effectively.</w:t>
      </w:r>
    </w:p>
    <w:p w14:paraId="34B4BC10" w14:textId="77777777" w:rsidR="0025154C" w:rsidRPr="0025154C" w:rsidRDefault="0025154C" w:rsidP="0025154C">
      <w:pPr>
        <w:numPr>
          <w:ilvl w:val="0"/>
          <w:numId w:val="24"/>
        </w:numPr>
        <w:rPr>
          <w:rFonts w:ascii="Arial" w:hAnsi="Arial" w:cs="Arial"/>
        </w:rPr>
      </w:pPr>
      <w:r w:rsidRPr="0025154C">
        <w:rPr>
          <w:rFonts w:ascii="Arial" w:hAnsi="Arial" w:cs="Arial"/>
          <w:b/>
          <w:bCs/>
        </w:rPr>
        <w:t>Recommendations</w:t>
      </w:r>
      <w:r w:rsidRPr="0025154C">
        <w:rPr>
          <w:rFonts w:ascii="Arial" w:hAnsi="Arial" w:cs="Arial"/>
        </w:rPr>
        <w:t xml:space="preserve">: </w:t>
      </w:r>
    </w:p>
    <w:p w14:paraId="149F83A3" w14:textId="77777777" w:rsidR="0025154C" w:rsidRPr="0025154C" w:rsidRDefault="0025154C" w:rsidP="0025154C">
      <w:pPr>
        <w:numPr>
          <w:ilvl w:val="1"/>
          <w:numId w:val="24"/>
        </w:numPr>
        <w:rPr>
          <w:rFonts w:ascii="Arial" w:hAnsi="Arial" w:cs="Arial"/>
        </w:rPr>
      </w:pPr>
      <w:r w:rsidRPr="0025154C">
        <w:rPr>
          <w:rFonts w:ascii="Arial" w:hAnsi="Arial" w:cs="Arial"/>
          <w:b/>
          <w:bCs/>
        </w:rPr>
        <w:t>Enhance Comments</w:t>
      </w:r>
      <w:r w:rsidRPr="0025154C">
        <w:rPr>
          <w:rFonts w:ascii="Arial" w:hAnsi="Arial" w:cs="Arial"/>
        </w:rPr>
        <w:t>: Include comments on the source and structure of the data files.</w:t>
      </w:r>
    </w:p>
    <w:p w14:paraId="4689C52D" w14:textId="77777777" w:rsidR="0025154C" w:rsidRPr="0025154C" w:rsidRDefault="0025154C" w:rsidP="0025154C">
      <w:pPr>
        <w:numPr>
          <w:ilvl w:val="1"/>
          <w:numId w:val="24"/>
        </w:numPr>
        <w:rPr>
          <w:rFonts w:ascii="Arial" w:hAnsi="Arial" w:cs="Arial"/>
        </w:rPr>
      </w:pPr>
      <w:r w:rsidRPr="0025154C">
        <w:rPr>
          <w:rFonts w:ascii="Arial" w:hAnsi="Arial" w:cs="Arial"/>
          <w:b/>
          <w:bCs/>
        </w:rPr>
        <w:t>Error Handling</w:t>
      </w:r>
      <w:r w:rsidRPr="0025154C">
        <w:rPr>
          <w:rFonts w:ascii="Arial" w:hAnsi="Arial" w:cs="Arial"/>
        </w:rPr>
        <w:t>: Add error handling for file loading to manage missing files or incorrect paths.</w:t>
      </w:r>
    </w:p>
    <w:p w14:paraId="2E5E3BB2" w14:textId="77777777" w:rsidR="0025154C" w:rsidRPr="00990DD2" w:rsidRDefault="0025154C" w:rsidP="0025154C">
      <w:pPr>
        <w:pStyle w:val="Heading4"/>
        <w:rPr>
          <w:rFonts w:ascii="Arial" w:hAnsi="Arial" w:cs="Arial"/>
        </w:rPr>
      </w:pPr>
      <w:r w:rsidRPr="00990DD2">
        <w:rPr>
          <w:rFonts w:ascii="Arial" w:hAnsi="Arial" w:cs="Arial"/>
        </w:rPr>
        <w:t>Section: Data Cleaning</w:t>
      </w:r>
    </w:p>
    <w:p w14:paraId="7024E82A" w14:textId="77777777" w:rsidR="0025154C" w:rsidRPr="0025154C" w:rsidRDefault="0025154C" w:rsidP="0025154C">
      <w:pPr>
        <w:numPr>
          <w:ilvl w:val="0"/>
          <w:numId w:val="25"/>
        </w:numPr>
        <w:rPr>
          <w:rFonts w:ascii="Arial" w:hAnsi="Arial" w:cs="Arial"/>
        </w:rPr>
      </w:pPr>
      <w:r w:rsidRPr="0025154C">
        <w:rPr>
          <w:rFonts w:ascii="Arial" w:hAnsi="Arial" w:cs="Arial"/>
          <w:b/>
          <w:bCs/>
        </w:rPr>
        <w:t>Code</w:t>
      </w:r>
      <w:r w:rsidRPr="0025154C">
        <w:rPr>
          <w:rFonts w:ascii="Arial" w:hAnsi="Arial" w:cs="Arial"/>
        </w:rPr>
        <w:t>: Converting data types and handling missing values.</w:t>
      </w:r>
    </w:p>
    <w:p w14:paraId="52EB7E8E" w14:textId="77777777" w:rsidR="0025154C" w:rsidRPr="0025154C" w:rsidRDefault="0025154C" w:rsidP="0025154C">
      <w:pPr>
        <w:numPr>
          <w:ilvl w:val="0"/>
          <w:numId w:val="25"/>
        </w:numPr>
        <w:rPr>
          <w:rFonts w:ascii="Arial" w:hAnsi="Arial" w:cs="Arial"/>
        </w:rPr>
      </w:pPr>
      <w:r w:rsidRPr="0025154C">
        <w:rPr>
          <w:rFonts w:ascii="Arial" w:hAnsi="Arial" w:cs="Arial"/>
          <w:b/>
          <w:bCs/>
        </w:rPr>
        <w:t>Observations</w:t>
      </w:r>
      <w:r w:rsidRPr="0025154C">
        <w:rPr>
          <w:rFonts w:ascii="Arial" w:hAnsi="Arial" w:cs="Arial"/>
        </w:rPr>
        <w:t>: Effective use of pandas for data type conversion and missing data management.</w:t>
      </w:r>
    </w:p>
    <w:p w14:paraId="2F62EB9F" w14:textId="77777777" w:rsidR="0025154C" w:rsidRPr="0025154C" w:rsidRDefault="0025154C" w:rsidP="0025154C">
      <w:pPr>
        <w:numPr>
          <w:ilvl w:val="0"/>
          <w:numId w:val="25"/>
        </w:numPr>
        <w:rPr>
          <w:rFonts w:ascii="Arial" w:hAnsi="Arial" w:cs="Arial"/>
        </w:rPr>
      </w:pPr>
      <w:r w:rsidRPr="0025154C">
        <w:rPr>
          <w:rFonts w:ascii="Arial" w:hAnsi="Arial" w:cs="Arial"/>
          <w:b/>
          <w:bCs/>
        </w:rPr>
        <w:t>Recommendations</w:t>
      </w:r>
      <w:r w:rsidRPr="0025154C">
        <w:rPr>
          <w:rFonts w:ascii="Arial" w:hAnsi="Arial" w:cs="Arial"/>
        </w:rPr>
        <w:t xml:space="preserve">: </w:t>
      </w:r>
    </w:p>
    <w:p w14:paraId="00F60B08" w14:textId="77777777" w:rsidR="0025154C" w:rsidRPr="0025154C" w:rsidRDefault="0025154C" w:rsidP="0025154C">
      <w:pPr>
        <w:numPr>
          <w:ilvl w:val="1"/>
          <w:numId w:val="25"/>
        </w:numPr>
        <w:rPr>
          <w:rFonts w:ascii="Arial" w:hAnsi="Arial" w:cs="Arial"/>
        </w:rPr>
      </w:pPr>
      <w:r w:rsidRPr="0025154C">
        <w:rPr>
          <w:rFonts w:ascii="Arial" w:hAnsi="Arial" w:cs="Arial"/>
          <w:b/>
          <w:bCs/>
        </w:rPr>
        <w:t>Validation</w:t>
      </w:r>
      <w:r w:rsidRPr="0025154C">
        <w:rPr>
          <w:rFonts w:ascii="Arial" w:hAnsi="Arial" w:cs="Arial"/>
        </w:rPr>
        <w:t>: After data type conversion, add assertions or checks to confirm conversions.</w:t>
      </w:r>
    </w:p>
    <w:p w14:paraId="7A11E454" w14:textId="77777777" w:rsidR="0025154C" w:rsidRPr="0025154C" w:rsidRDefault="0025154C" w:rsidP="0025154C">
      <w:pPr>
        <w:numPr>
          <w:ilvl w:val="1"/>
          <w:numId w:val="25"/>
        </w:numPr>
        <w:rPr>
          <w:rFonts w:ascii="Arial" w:hAnsi="Arial" w:cs="Arial"/>
        </w:rPr>
      </w:pPr>
      <w:r w:rsidRPr="0025154C">
        <w:rPr>
          <w:rFonts w:ascii="Arial" w:hAnsi="Arial" w:cs="Arial"/>
          <w:b/>
          <w:bCs/>
        </w:rPr>
        <w:t>Documentation</w:t>
      </w:r>
      <w:r w:rsidRPr="0025154C">
        <w:rPr>
          <w:rFonts w:ascii="Arial" w:hAnsi="Arial" w:cs="Arial"/>
        </w:rPr>
        <w:t xml:space="preserve">: Comment on why specific default values </w:t>
      </w:r>
      <w:proofErr w:type="gramStart"/>
      <w:r w:rsidRPr="0025154C">
        <w:rPr>
          <w:rFonts w:ascii="Arial" w:hAnsi="Arial" w:cs="Arial"/>
        </w:rPr>
        <w:t>are</w:t>
      </w:r>
      <w:proofErr w:type="gramEnd"/>
      <w:r w:rsidRPr="0025154C">
        <w:rPr>
          <w:rFonts w:ascii="Arial" w:hAnsi="Arial" w:cs="Arial"/>
        </w:rPr>
        <w:t xml:space="preserve"> chosen for missing data.</w:t>
      </w:r>
    </w:p>
    <w:p w14:paraId="1B717416" w14:textId="77777777" w:rsidR="0025154C" w:rsidRPr="00990DD2" w:rsidRDefault="0025154C" w:rsidP="0025154C">
      <w:pPr>
        <w:pStyle w:val="Heading4"/>
        <w:rPr>
          <w:rFonts w:ascii="Arial" w:hAnsi="Arial" w:cs="Arial"/>
        </w:rPr>
      </w:pPr>
      <w:r w:rsidRPr="00990DD2">
        <w:rPr>
          <w:rFonts w:ascii="Arial" w:hAnsi="Arial" w:cs="Arial"/>
        </w:rPr>
        <w:t>Section: Exploratory Data Analysis (EDA)</w:t>
      </w:r>
    </w:p>
    <w:p w14:paraId="6A7F41E3" w14:textId="77777777" w:rsidR="0025154C" w:rsidRPr="0025154C" w:rsidRDefault="0025154C" w:rsidP="0025154C">
      <w:pPr>
        <w:numPr>
          <w:ilvl w:val="0"/>
          <w:numId w:val="26"/>
        </w:numPr>
        <w:rPr>
          <w:rFonts w:ascii="Arial" w:hAnsi="Arial" w:cs="Arial"/>
        </w:rPr>
      </w:pPr>
      <w:r w:rsidRPr="0025154C">
        <w:rPr>
          <w:rFonts w:ascii="Arial" w:hAnsi="Arial" w:cs="Arial"/>
          <w:b/>
          <w:bCs/>
        </w:rPr>
        <w:t>Code</w:t>
      </w:r>
      <w:r w:rsidRPr="0025154C">
        <w:rPr>
          <w:rFonts w:ascii="Arial" w:hAnsi="Arial" w:cs="Arial"/>
        </w:rPr>
        <w:t>: Checking unique values and distribution of data.</w:t>
      </w:r>
    </w:p>
    <w:p w14:paraId="2F0F8FC3" w14:textId="77777777" w:rsidR="0025154C" w:rsidRPr="0025154C" w:rsidRDefault="0025154C" w:rsidP="0025154C">
      <w:pPr>
        <w:numPr>
          <w:ilvl w:val="0"/>
          <w:numId w:val="26"/>
        </w:numPr>
        <w:rPr>
          <w:rFonts w:ascii="Arial" w:hAnsi="Arial" w:cs="Arial"/>
        </w:rPr>
      </w:pPr>
      <w:r w:rsidRPr="0025154C">
        <w:rPr>
          <w:rFonts w:ascii="Arial" w:hAnsi="Arial" w:cs="Arial"/>
          <w:b/>
          <w:bCs/>
        </w:rPr>
        <w:t>Observations</w:t>
      </w:r>
      <w:r w:rsidRPr="0025154C">
        <w:rPr>
          <w:rFonts w:ascii="Arial" w:hAnsi="Arial" w:cs="Arial"/>
        </w:rPr>
        <w:t xml:space="preserve">: Use of basic </w:t>
      </w:r>
      <w:proofErr w:type="gramStart"/>
      <w:r w:rsidRPr="0025154C">
        <w:rPr>
          <w:rFonts w:ascii="Arial" w:hAnsi="Arial" w:cs="Arial"/>
        </w:rPr>
        <w:t>pandas</w:t>
      </w:r>
      <w:proofErr w:type="gramEnd"/>
      <w:r w:rsidRPr="0025154C">
        <w:rPr>
          <w:rFonts w:ascii="Arial" w:hAnsi="Arial" w:cs="Arial"/>
        </w:rPr>
        <w:t xml:space="preserve"> functions to explore the data.</w:t>
      </w:r>
    </w:p>
    <w:p w14:paraId="030AEDB5" w14:textId="77777777" w:rsidR="0025154C" w:rsidRPr="0025154C" w:rsidRDefault="0025154C" w:rsidP="0025154C">
      <w:pPr>
        <w:numPr>
          <w:ilvl w:val="0"/>
          <w:numId w:val="26"/>
        </w:numPr>
        <w:rPr>
          <w:rFonts w:ascii="Arial" w:hAnsi="Arial" w:cs="Arial"/>
        </w:rPr>
      </w:pPr>
      <w:r w:rsidRPr="0025154C">
        <w:rPr>
          <w:rFonts w:ascii="Arial" w:hAnsi="Arial" w:cs="Arial"/>
          <w:b/>
          <w:bCs/>
        </w:rPr>
        <w:t>Recommendations</w:t>
      </w:r>
      <w:r w:rsidRPr="0025154C">
        <w:rPr>
          <w:rFonts w:ascii="Arial" w:hAnsi="Arial" w:cs="Arial"/>
        </w:rPr>
        <w:t xml:space="preserve">: </w:t>
      </w:r>
    </w:p>
    <w:p w14:paraId="554DDF44" w14:textId="77777777" w:rsidR="0025154C" w:rsidRPr="0025154C" w:rsidRDefault="0025154C" w:rsidP="0025154C">
      <w:pPr>
        <w:numPr>
          <w:ilvl w:val="1"/>
          <w:numId w:val="26"/>
        </w:numPr>
        <w:rPr>
          <w:rFonts w:ascii="Arial" w:hAnsi="Arial" w:cs="Arial"/>
        </w:rPr>
      </w:pPr>
      <w:r w:rsidRPr="0025154C">
        <w:rPr>
          <w:rFonts w:ascii="Arial" w:hAnsi="Arial" w:cs="Arial"/>
          <w:b/>
          <w:bCs/>
        </w:rPr>
        <w:t>Visualization</w:t>
      </w:r>
      <w:r w:rsidRPr="0025154C">
        <w:rPr>
          <w:rFonts w:ascii="Arial" w:hAnsi="Arial" w:cs="Arial"/>
        </w:rPr>
        <w:t>: Include more plots (histograms, boxplots) to visualize distributions and outliers.</w:t>
      </w:r>
    </w:p>
    <w:p w14:paraId="277B1B7C" w14:textId="77777777" w:rsidR="0025154C" w:rsidRPr="0025154C" w:rsidRDefault="0025154C" w:rsidP="0025154C">
      <w:pPr>
        <w:numPr>
          <w:ilvl w:val="1"/>
          <w:numId w:val="26"/>
        </w:numPr>
        <w:rPr>
          <w:rFonts w:ascii="Arial" w:hAnsi="Arial" w:cs="Arial"/>
        </w:rPr>
      </w:pPr>
      <w:r w:rsidRPr="0025154C">
        <w:rPr>
          <w:rFonts w:ascii="Arial" w:hAnsi="Arial" w:cs="Arial"/>
          <w:b/>
          <w:bCs/>
        </w:rPr>
        <w:t>Detailed Analysis</w:t>
      </w:r>
      <w:r w:rsidRPr="0025154C">
        <w:rPr>
          <w:rFonts w:ascii="Arial" w:hAnsi="Arial" w:cs="Arial"/>
        </w:rPr>
        <w:t>: Deeper analysis of anomalies or unusual patterns observed in the data.</w:t>
      </w:r>
    </w:p>
    <w:p w14:paraId="38DA1E1E" w14:textId="77777777" w:rsidR="0025154C" w:rsidRPr="00990DD2" w:rsidRDefault="0025154C" w:rsidP="0025154C">
      <w:pPr>
        <w:pStyle w:val="Heading4"/>
        <w:rPr>
          <w:rFonts w:ascii="Arial" w:hAnsi="Arial" w:cs="Arial"/>
        </w:rPr>
      </w:pPr>
      <w:r w:rsidRPr="00990DD2">
        <w:rPr>
          <w:rFonts w:ascii="Arial" w:hAnsi="Arial" w:cs="Arial"/>
        </w:rPr>
        <w:t>Section: Feature Engineering</w:t>
      </w:r>
    </w:p>
    <w:p w14:paraId="22C235F9" w14:textId="77777777" w:rsidR="0025154C" w:rsidRPr="0025154C" w:rsidRDefault="0025154C" w:rsidP="0025154C">
      <w:pPr>
        <w:numPr>
          <w:ilvl w:val="0"/>
          <w:numId w:val="27"/>
        </w:numPr>
        <w:rPr>
          <w:rFonts w:ascii="Arial" w:hAnsi="Arial" w:cs="Arial"/>
        </w:rPr>
      </w:pPr>
      <w:r w:rsidRPr="0025154C">
        <w:rPr>
          <w:rFonts w:ascii="Arial" w:hAnsi="Arial" w:cs="Arial"/>
          <w:b/>
          <w:bCs/>
        </w:rPr>
        <w:t>Code</w:t>
      </w:r>
      <w:r w:rsidRPr="0025154C">
        <w:rPr>
          <w:rFonts w:ascii="Arial" w:hAnsi="Arial" w:cs="Arial"/>
        </w:rPr>
        <w:t>: Creating dummy variables and aggregating data.</w:t>
      </w:r>
    </w:p>
    <w:p w14:paraId="0F9D5977" w14:textId="77777777" w:rsidR="0025154C" w:rsidRPr="0025154C" w:rsidRDefault="0025154C" w:rsidP="0025154C">
      <w:pPr>
        <w:numPr>
          <w:ilvl w:val="0"/>
          <w:numId w:val="27"/>
        </w:numPr>
        <w:rPr>
          <w:rFonts w:ascii="Arial" w:hAnsi="Arial" w:cs="Arial"/>
        </w:rPr>
      </w:pPr>
      <w:r w:rsidRPr="0025154C">
        <w:rPr>
          <w:rFonts w:ascii="Arial" w:hAnsi="Arial" w:cs="Arial"/>
          <w:b/>
          <w:bCs/>
        </w:rPr>
        <w:t>Observations</w:t>
      </w:r>
      <w:r w:rsidRPr="0025154C">
        <w:rPr>
          <w:rFonts w:ascii="Arial" w:hAnsi="Arial" w:cs="Arial"/>
        </w:rPr>
        <w:t xml:space="preserve">: Effective transformation of categorical variables into a usable format for </w:t>
      </w:r>
      <w:proofErr w:type="spellStart"/>
      <w:r w:rsidRPr="0025154C">
        <w:rPr>
          <w:rFonts w:ascii="Arial" w:hAnsi="Arial" w:cs="Arial"/>
        </w:rPr>
        <w:t>modeling</w:t>
      </w:r>
      <w:proofErr w:type="spellEnd"/>
      <w:r w:rsidRPr="0025154C">
        <w:rPr>
          <w:rFonts w:ascii="Arial" w:hAnsi="Arial" w:cs="Arial"/>
        </w:rPr>
        <w:t>.</w:t>
      </w:r>
    </w:p>
    <w:p w14:paraId="227DF310" w14:textId="77777777" w:rsidR="0025154C" w:rsidRPr="0025154C" w:rsidRDefault="0025154C" w:rsidP="0025154C">
      <w:pPr>
        <w:numPr>
          <w:ilvl w:val="0"/>
          <w:numId w:val="27"/>
        </w:numPr>
        <w:rPr>
          <w:rFonts w:ascii="Arial" w:hAnsi="Arial" w:cs="Arial"/>
        </w:rPr>
      </w:pPr>
      <w:r w:rsidRPr="0025154C">
        <w:rPr>
          <w:rFonts w:ascii="Arial" w:hAnsi="Arial" w:cs="Arial"/>
          <w:b/>
          <w:bCs/>
        </w:rPr>
        <w:t>Recommendations</w:t>
      </w:r>
      <w:r w:rsidRPr="0025154C">
        <w:rPr>
          <w:rFonts w:ascii="Arial" w:hAnsi="Arial" w:cs="Arial"/>
        </w:rPr>
        <w:t xml:space="preserve">: </w:t>
      </w:r>
    </w:p>
    <w:p w14:paraId="54E27591" w14:textId="77777777" w:rsidR="0025154C" w:rsidRPr="0025154C" w:rsidRDefault="0025154C" w:rsidP="0025154C">
      <w:pPr>
        <w:numPr>
          <w:ilvl w:val="1"/>
          <w:numId w:val="27"/>
        </w:numPr>
        <w:rPr>
          <w:rFonts w:ascii="Arial" w:hAnsi="Arial" w:cs="Arial"/>
        </w:rPr>
      </w:pPr>
      <w:r w:rsidRPr="0025154C">
        <w:rPr>
          <w:rFonts w:ascii="Arial" w:hAnsi="Arial" w:cs="Arial"/>
          <w:b/>
          <w:bCs/>
        </w:rPr>
        <w:t>Efficiency</w:t>
      </w:r>
      <w:r w:rsidRPr="0025154C">
        <w:rPr>
          <w:rFonts w:ascii="Arial" w:hAnsi="Arial" w:cs="Arial"/>
        </w:rPr>
        <w:t>: Investigate more efficient ways to handle large datasets during dummy variable creation.</w:t>
      </w:r>
    </w:p>
    <w:p w14:paraId="0EC523D4" w14:textId="77777777" w:rsidR="0025154C" w:rsidRPr="0025154C" w:rsidRDefault="0025154C" w:rsidP="0025154C">
      <w:pPr>
        <w:numPr>
          <w:ilvl w:val="1"/>
          <w:numId w:val="27"/>
        </w:numPr>
        <w:rPr>
          <w:rFonts w:ascii="Arial" w:hAnsi="Arial" w:cs="Arial"/>
        </w:rPr>
      </w:pPr>
      <w:r w:rsidRPr="0025154C">
        <w:rPr>
          <w:rFonts w:ascii="Arial" w:hAnsi="Arial" w:cs="Arial"/>
          <w:b/>
          <w:bCs/>
        </w:rPr>
        <w:t>Robustness</w:t>
      </w:r>
      <w:r w:rsidRPr="0025154C">
        <w:rPr>
          <w:rFonts w:ascii="Arial" w:hAnsi="Arial" w:cs="Arial"/>
        </w:rPr>
        <w:t>: Add checks to ensure all expected categories are included in the dummy variables.</w:t>
      </w:r>
    </w:p>
    <w:p w14:paraId="3BFC41ED" w14:textId="77777777" w:rsidR="0025154C" w:rsidRPr="00990DD2" w:rsidRDefault="0025154C" w:rsidP="0025154C">
      <w:pPr>
        <w:pStyle w:val="Heading4"/>
        <w:rPr>
          <w:rFonts w:ascii="Arial" w:hAnsi="Arial" w:cs="Arial"/>
        </w:rPr>
      </w:pPr>
      <w:r w:rsidRPr="00990DD2">
        <w:rPr>
          <w:rFonts w:ascii="Arial" w:hAnsi="Arial" w:cs="Arial"/>
        </w:rPr>
        <w:lastRenderedPageBreak/>
        <w:t>Section: Data Merging and Aggregation</w:t>
      </w:r>
    </w:p>
    <w:p w14:paraId="5779E6A1" w14:textId="77777777" w:rsidR="0025154C" w:rsidRPr="0025154C" w:rsidRDefault="0025154C" w:rsidP="0025154C">
      <w:pPr>
        <w:numPr>
          <w:ilvl w:val="0"/>
          <w:numId w:val="28"/>
        </w:numPr>
        <w:rPr>
          <w:rFonts w:ascii="Arial" w:hAnsi="Arial" w:cs="Arial"/>
        </w:rPr>
      </w:pPr>
      <w:r w:rsidRPr="0025154C">
        <w:rPr>
          <w:rFonts w:ascii="Arial" w:hAnsi="Arial" w:cs="Arial"/>
          <w:b/>
          <w:bCs/>
        </w:rPr>
        <w:t>Code</w:t>
      </w:r>
      <w:r w:rsidRPr="0025154C">
        <w:rPr>
          <w:rFonts w:ascii="Arial" w:hAnsi="Arial" w:cs="Arial"/>
        </w:rPr>
        <w:t xml:space="preserve">: Merging various </w:t>
      </w:r>
      <w:proofErr w:type="spellStart"/>
      <w:r w:rsidRPr="0025154C">
        <w:rPr>
          <w:rFonts w:ascii="Arial" w:hAnsi="Arial" w:cs="Arial"/>
        </w:rPr>
        <w:t>dataframes</w:t>
      </w:r>
      <w:proofErr w:type="spellEnd"/>
      <w:r w:rsidRPr="0025154C">
        <w:rPr>
          <w:rFonts w:ascii="Arial" w:hAnsi="Arial" w:cs="Arial"/>
        </w:rPr>
        <w:t xml:space="preserve"> to create a comprehensive dataset.</w:t>
      </w:r>
    </w:p>
    <w:p w14:paraId="7A919DE7" w14:textId="77777777" w:rsidR="0025154C" w:rsidRPr="0025154C" w:rsidRDefault="0025154C" w:rsidP="0025154C">
      <w:pPr>
        <w:numPr>
          <w:ilvl w:val="0"/>
          <w:numId w:val="28"/>
        </w:numPr>
        <w:rPr>
          <w:rFonts w:ascii="Arial" w:hAnsi="Arial" w:cs="Arial"/>
        </w:rPr>
      </w:pPr>
      <w:r w:rsidRPr="0025154C">
        <w:rPr>
          <w:rFonts w:ascii="Arial" w:hAnsi="Arial" w:cs="Arial"/>
          <w:b/>
          <w:bCs/>
        </w:rPr>
        <w:t>Observations</w:t>
      </w:r>
      <w:r w:rsidRPr="0025154C">
        <w:rPr>
          <w:rFonts w:ascii="Arial" w:hAnsi="Arial" w:cs="Arial"/>
        </w:rPr>
        <w:t>: Correct use of merge operations to consolidate data.</w:t>
      </w:r>
    </w:p>
    <w:p w14:paraId="3F63AAF1" w14:textId="77777777" w:rsidR="0025154C" w:rsidRPr="0025154C" w:rsidRDefault="0025154C" w:rsidP="0025154C">
      <w:pPr>
        <w:numPr>
          <w:ilvl w:val="0"/>
          <w:numId w:val="28"/>
        </w:numPr>
        <w:rPr>
          <w:rFonts w:ascii="Arial" w:hAnsi="Arial" w:cs="Arial"/>
        </w:rPr>
      </w:pPr>
      <w:r w:rsidRPr="0025154C">
        <w:rPr>
          <w:rFonts w:ascii="Arial" w:hAnsi="Arial" w:cs="Arial"/>
          <w:b/>
          <w:bCs/>
        </w:rPr>
        <w:t>Recommendations</w:t>
      </w:r>
      <w:r w:rsidRPr="0025154C">
        <w:rPr>
          <w:rFonts w:ascii="Arial" w:hAnsi="Arial" w:cs="Arial"/>
        </w:rPr>
        <w:t xml:space="preserve">: </w:t>
      </w:r>
    </w:p>
    <w:p w14:paraId="6DA1BB7C" w14:textId="77777777" w:rsidR="0025154C" w:rsidRPr="0025154C" w:rsidRDefault="0025154C" w:rsidP="0025154C">
      <w:pPr>
        <w:numPr>
          <w:ilvl w:val="1"/>
          <w:numId w:val="28"/>
        </w:numPr>
        <w:rPr>
          <w:rFonts w:ascii="Arial" w:hAnsi="Arial" w:cs="Arial"/>
        </w:rPr>
      </w:pPr>
      <w:r w:rsidRPr="0025154C">
        <w:rPr>
          <w:rFonts w:ascii="Arial" w:hAnsi="Arial" w:cs="Arial"/>
          <w:b/>
          <w:bCs/>
        </w:rPr>
        <w:t>Key Integrity</w:t>
      </w:r>
      <w:r w:rsidRPr="0025154C">
        <w:rPr>
          <w:rFonts w:ascii="Arial" w:hAnsi="Arial" w:cs="Arial"/>
        </w:rPr>
        <w:t>: Ensure the keys used for merging have no duplicates and are not missing.</w:t>
      </w:r>
    </w:p>
    <w:p w14:paraId="70A27F60" w14:textId="77777777" w:rsidR="0025154C" w:rsidRPr="00990DD2" w:rsidRDefault="0025154C" w:rsidP="0025154C">
      <w:pPr>
        <w:pStyle w:val="Heading4"/>
        <w:rPr>
          <w:rFonts w:ascii="Arial" w:hAnsi="Arial" w:cs="Arial"/>
        </w:rPr>
      </w:pPr>
      <w:r w:rsidRPr="00990DD2">
        <w:rPr>
          <w:rFonts w:ascii="Arial" w:hAnsi="Arial" w:cs="Arial"/>
        </w:rPr>
        <w:t>Section: Calculating Derived Metrics</w:t>
      </w:r>
    </w:p>
    <w:p w14:paraId="24FD857B" w14:textId="77777777" w:rsidR="0025154C" w:rsidRPr="0025154C" w:rsidRDefault="0025154C" w:rsidP="0025154C">
      <w:pPr>
        <w:numPr>
          <w:ilvl w:val="0"/>
          <w:numId w:val="29"/>
        </w:numPr>
        <w:rPr>
          <w:rFonts w:ascii="Arial" w:hAnsi="Arial" w:cs="Arial"/>
        </w:rPr>
      </w:pPr>
      <w:r w:rsidRPr="0025154C">
        <w:rPr>
          <w:rFonts w:ascii="Arial" w:hAnsi="Arial" w:cs="Arial"/>
          <w:b/>
          <w:bCs/>
        </w:rPr>
        <w:t>Code</w:t>
      </w:r>
      <w:r w:rsidRPr="0025154C">
        <w:rPr>
          <w:rFonts w:ascii="Arial" w:hAnsi="Arial" w:cs="Arial"/>
        </w:rPr>
        <w:t>: Calculating percentages and derived statistics.</w:t>
      </w:r>
    </w:p>
    <w:p w14:paraId="2CF6800C" w14:textId="77777777" w:rsidR="0025154C" w:rsidRPr="0025154C" w:rsidRDefault="0025154C" w:rsidP="0025154C">
      <w:pPr>
        <w:numPr>
          <w:ilvl w:val="0"/>
          <w:numId w:val="29"/>
        </w:numPr>
        <w:rPr>
          <w:rFonts w:ascii="Arial" w:hAnsi="Arial" w:cs="Arial"/>
        </w:rPr>
      </w:pPr>
      <w:r w:rsidRPr="0025154C">
        <w:rPr>
          <w:rFonts w:ascii="Arial" w:hAnsi="Arial" w:cs="Arial"/>
          <w:b/>
          <w:bCs/>
        </w:rPr>
        <w:t>Observations</w:t>
      </w:r>
      <w:r w:rsidRPr="0025154C">
        <w:rPr>
          <w:rFonts w:ascii="Arial" w:hAnsi="Arial" w:cs="Arial"/>
        </w:rPr>
        <w:t>: Accurate calculations that are essential for insights.</w:t>
      </w:r>
    </w:p>
    <w:p w14:paraId="079B2753" w14:textId="77777777" w:rsidR="0025154C" w:rsidRPr="0025154C" w:rsidRDefault="0025154C" w:rsidP="0025154C">
      <w:pPr>
        <w:numPr>
          <w:ilvl w:val="0"/>
          <w:numId w:val="29"/>
        </w:numPr>
        <w:rPr>
          <w:rFonts w:ascii="Arial" w:hAnsi="Arial" w:cs="Arial"/>
        </w:rPr>
      </w:pPr>
      <w:r w:rsidRPr="0025154C">
        <w:rPr>
          <w:rFonts w:ascii="Arial" w:hAnsi="Arial" w:cs="Arial"/>
          <w:b/>
          <w:bCs/>
        </w:rPr>
        <w:t>Recommendations</w:t>
      </w:r>
      <w:r w:rsidRPr="0025154C">
        <w:rPr>
          <w:rFonts w:ascii="Arial" w:hAnsi="Arial" w:cs="Arial"/>
        </w:rPr>
        <w:t xml:space="preserve">: </w:t>
      </w:r>
    </w:p>
    <w:p w14:paraId="66406242" w14:textId="77777777" w:rsidR="0025154C" w:rsidRPr="0025154C" w:rsidRDefault="0025154C" w:rsidP="0025154C">
      <w:pPr>
        <w:numPr>
          <w:ilvl w:val="1"/>
          <w:numId w:val="29"/>
        </w:numPr>
        <w:rPr>
          <w:rFonts w:ascii="Arial" w:hAnsi="Arial" w:cs="Arial"/>
        </w:rPr>
      </w:pPr>
      <w:r w:rsidRPr="0025154C">
        <w:rPr>
          <w:rFonts w:ascii="Arial" w:hAnsi="Arial" w:cs="Arial"/>
          <w:b/>
          <w:bCs/>
        </w:rPr>
        <w:t>Accuracy</w:t>
      </w:r>
      <w:r w:rsidRPr="0025154C">
        <w:rPr>
          <w:rFonts w:ascii="Arial" w:hAnsi="Arial" w:cs="Arial"/>
        </w:rPr>
        <w:t>: Add checks to confirm that calculations do not result in unexpected values (e.g., percentages over 100%).</w:t>
      </w:r>
    </w:p>
    <w:p w14:paraId="4F066647" w14:textId="77777777" w:rsidR="0025154C" w:rsidRPr="00990DD2" w:rsidRDefault="0025154C" w:rsidP="0025154C">
      <w:pPr>
        <w:pStyle w:val="Heading4"/>
        <w:rPr>
          <w:rFonts w:ascii="Arial" w:hAnsi="Arial" w:cs="Arial"/>
        </w:rPr>
      </w:pPr>
      <w:r w:rsidRPr="00990DD2">
        <w:rPr>
          <w:rFonts w:ascii="Arial" w:hAnsi="Arial" w:cs="Arial"/>
        </w:rPr>
        <w:t>Section: Visualization</w:t>
      </w:r>
    </w:p>
    <w:p w14:paraId="438E85A3" w14:textId="77777777" w:rsidR="0025154C" w:rsidRPr="0025154C" w:rsidRDefault="0025154C" w:rsidP="0025154C">
      <w:pPr>
        <w:numPr>
          <w:ilvl w:val="0"/>
          <w:numId w:val="30"/>
        </w:numPr>
        <w:rPr>
          <w:rFonts w:ascii="Arial" w:hAnsi="Arial" w:cs="Arial"/>
        </w:rPr>
      </w:pPr>
      <w:r w:rsidRPr="0025154C">
        <w:rPr>
          <w:rFonts w:ascii="Arial" w:hAnsi="Arial" w:cs="Arial"/>
          <w:b/>
          <w:bCs/>
        </w:rPr>
        <w:t>Code</w:t>
      </w:r>
      <w:r w:rsidRPr="0025154C">
        <w:rPr>
          <w:rFonts w:ascii="Arial" w:hAnsi="Arial" w:cs="Arial"/>
        </w:rPr>
        <w:t>: Using seaborn for pair plots.</w:t>
      </w:r>
    </w:p>
    <w:p w14:paraId="4DA9A1DE" w14:textId="77777777" w:rsidR="0025154C" w:rsidRPr="0025154C" w:rsidRDefault="0025154C" w:rsidP="0025154C">
      <w:pPr>
        <w:numPr>
          <w:ilvl w:val="0"/>
          <w:numId w:val="30"/>
        </w:numPr>
        <w:rPr>
          <w:rFonts w:ascii="Arial" w:hAnsi="Arial" w:cs="Arial"/>
        </w:rPr>
      </w:pPr>
      <w:r w:rsidRPr="0025154C">
        <w:rPr>
          <w:rFonts w:ascii="Arial" w:hAnsi="Arial" w:cs="Arial"/>
          <w:b/>
          <w:bCs/>
        </w:rPr>
        <w:t>Observations</w:t>
      </w:r>
      <w:r w:rsidRPr="0025154C">
        <w:rPr>
          <w:rFonts w:ascii="Arial" w:hAnsi="Arial" w:cs="Arial"/>
        </w:rPr>
        <w:t>: Effective visualization to understand pairwise relationships.</w:t>
      </w:r>
    </w:p>
    <w:p w14:paraId="7FB3B1D0" w14:textId="77777777" w:rsidR="0025154C" w:rsidRPr="0025154C" w:rsidRDefault="0025154C" w:rsidP="0025154C">
      <w:pPr>
        <w:numPr>
          <w:ilvl w:val="0"/>
          <w:numId w:val="30"/>
        </w:numPr>
        <w:rPr>
          <w:rFonts w:ascii="Arial" w:hAnsi="Arial" w:cs="Arial"/>
        </w:rPr>
      </w:pPr>
      <w:r w:rsidRPr="0025154C">
        <w:rPr>
          <w:rFonts w:ascii="Arial" w:hAnsi="Arial" w:cs="Arial"/>
          <w:b/>
          <w:bCs/>
        </w:rPr>
        <w:t>Recommendations</w:t>
      </w:r>
      <w:r w:rsidRPr="0025154C">
        <w:rPr>
          <w:rFonts w:ascii="Arial" w:hAnsi="Arial" w:cs="Arial"/>
        </w:rPr>
        <w:t xml:space="preserve">: </w:t>
      </w:r>
    </w:p>
    <w:p w14:paraId="2BB9758B" w14:textId="77777777" w:rsidR="0025154C" w:rsidRPr="0025154C" w:rsidRDefault="0025154C" w:rsidP="0025154C">
      <w:pPr>
        <w:numPr>
          <w:ilvl w:val="1"/>
          <w:numId w:val="30"/>
        </w:numPr>
        <w:rPr>
          <w:rFonts w:ascii="Arial" w:hAnsi="Arial" w:cs="Arial"/>
        </w:rPr>
      </w:pPr>
      <w:r w:rsidRPr="0025154C">
        <w:rPr>
          <w:rFonts w:ascii="Arial" w:hAnsi="Arial" w:cs="Arial"/>
          <w:b/>
          <w:bCs/>
        </w:rPr>
        <w:t>Interactivity</w:t>
      </w:r>
      <w:r w:rsidRPr="0025154C">
        <w:rPr>
          <w:rFonts w:ascii="Arial" w:hAnsi="Arial" w:cs="Arial"/>
        </w:rPr>
        <w:t xml:space="preserve">: Consider using interactive plotting libraries like </w:t>
      </w:r>
      <w:proofErr w:type="spellStart"/>
      <w:r w:rsidRPr="0025154C">
        <w:rPr>
          <w:rFonts w:ascii="Arial" w:hAnsi="Arial" w:cs="Arial"/>
        </w:rPr>
        <w:t>Plotly</w:t>
      </w:r>
      <w:proofErr w:type="spellEnd"/>
      <w:r w:rsidRPr="0025154C">
        <w:rPr>
          <w:rFonts w:ascii="Arial" w:hAnsi="Arial" w:cs="Arial"/>
        </w:rPr>
        <w:t xml:space="preserve"> for dynamic insights.</w:t>
      </w:r>
    </w:p>
    <w:p w14:paraId="04DF2E71" w14:textId="77777777" w:rsidR="0025154C" w:rsidRPr="00990DD2" w:rsidRDefault="0025154C" w:rsidP="0025154C">
      <w:pPr>
        <w:pStyle w:val="Heading4"/>
        <w:rPr>
          <w:rFonts w:ascii="Arial" w:hAnsi="Arial" w:cs="Arial"/>
        </w:rPr>
      </w:pPr>
      <w:r w:rsidRPr="00990DD2">
        <w:rPr>
          <w:rFonts w:ascii="Arial" w:hAnsi="Arial" w:cs="Arial"/>
        </w:rPr>
        <w:t>Section: Correlation Analysis</w:t>
      </w:r>
    </w:p>
    <w:p w14:paraId="01054978" w14:textId="77777777" w:rsidR="0025154C" w:rsidRPr="0025154C" w:rsidRDefault="0025154C" w:rsidP="0025154C">
      <w:pPr>
        <w:numPr>
          <w:ilvl w:val="0"/>
          <w:numId w:val="31"/>
        </w:numPr>
        <w:rPr>
          <w:rFonts w:ascii="Arial" w:hAnsi="Arial" w:cs="Arial"/>
        </w:rPr>
      </w:pPr>
      <w:r w:rsidRPr="0025154C">
        <w:rPr>
          <w:rFonts w:ascii="Arial" w:hAnsi="Arial" w:cs="Arial"/>
          <w:b/>
          <w:bCs/>
        </w:rPr>
        <w:t>Code</w:t>
      </w:r>
      <w:r w:rsidRPr="0025154C">
        <w:rPr>
          <w:rFonts w:ascii="Arial" w:hAnsi="Arial" w:cs="Arial"/>
        </w:rPr>
        <w:t>: Computing correlation matrices.</w:t>
      </w:r>
    </w:p>
    <w:p w14:paraId="42E03EB6" w14:textId="77777777" w:rsidR="0025154C" w:rsidRPr="0025154C" w:rsidRDefault="0025154C" w:rsidP="0025154C">
      <w:pPr>
        <w:numPr>
          <w:ilvl w:val="0"/>
          <w:numId w:val="31"/>
        </w:numPr>
        <w:rPr>
          <w:rFonts w:ascii="Arial" w:hAnsi="Arial" w:cs="Arial"/>
        </w:rPr>
      </w:pPr>
      <w:r w:rsidRPr="0025154C">
        <w:rPr>
          <w:rFonts w:ascii="Arial" w:hAnsi="Arial" w:cs="Arial"/>
          <w:b/>
          <w:bCs/>
        </w:rPr>
        <w:t>Observations</w:t>
      </w:r>
      <w:r w:rsidRPr="0025154C">
        <w:rPr>
          <w:rFonts w:ascii="Arial" w:hAnsi="Arial" w:cs="Arial"/>
        </w:rPr>
        <w:t>: Essential step for understanding feature relationships.</w:t>
      </w:r>
    </w:p>
    <w:p w14:paraId="2FD295D9" w14:textId="77777777" w:rsidR="0025154C" w:rsidRPr="0025154C" w:rsidRDefault="0025154C" w:rsidP="0025154C">
      <w:pPr>
        <w:numPr>
          <w:ilvl w:val="0"/>
          <w:numId w:val="31"/>
        </w:numPr>
        <w:rPr>
          <w:rFonts w:ascii="Arial" w:hAnsi="Arial" w:cs="Arial"/>
        </w:rPr>
      </w:pPr>
      <w:r w:rsidRPr="0025154C">
        <w:rPr>
          <w:rFonts w:ascii="Arial" w:hAnsi="Arial" w:cs="Arial"/>
          <w:b/>
          <w:bCs/>
        </w:rPr>
        <w:t>Recommendations</w:t>
      </w:r>
      <w:r w:rsidRPr="0025154C">
        <w:rPr>
          <w:rFonts w:ascii="Arial" w:hAnsi="Arial" w:cs="Arial"/>
        </w:rPr>
        <w:t xml:space="preserve">: </w:t>
      </w:r>
    </w:p>
    <w:p w14:paraId="3CCB80F2" w14:textId="77777777" w:rsidR="0025154C" w:rsidRPr="0025154C" w:rsidRDefault="0025154C" w:rsidP="0025154C">
      <w:pPr>
        <w:numPr>
          <w:ilvl w:val="1"/>
          <w:numId w:val="31"/>
        </w:numPr>
        <w:rPr>
          <w:rFonts w:ascii="Arial" w:hAnsi="Arial" w:cs="Arial"/>
        </w:rPr>
      </w:pPr>
      <w:r w:rsidRPr="0025154C">
        <w:rPr>
          <w:rFonts w:ascii="Arial" w:hAnsi="Arial" w:cs="Arial"/>
          <w:b/>
          <w:bCs/>
        </w:rPr>
        <w:t>Heatmap</w:t>
      </w:r>
      <w:r w:rsidRPr="0025154C">
        <w:rPr>
          <w:rFonts w:ascii="Arial" w:hAnsi="Arial" w:cs="Arial"/>
        </w:rPr>
        <w:t>: Use a heatmap for better visualization of correlation matrices.</w:t>
      </w:r>
    </w:p>
    <w:p w14:paraId="661E98F5" w14:textId="77777777" w:rsidR="0025154C" w:rsidRPr="00990DD2" w:rsidRDefault="0025154C" w:rsidP="0025154C">
      <w:pPr>
        <w:pStyle w:val="Heading3"/>
        <w:rPr>
          <w:rFonts w:ascii="Arial" w:hAnsi="Arial" w:cs="Arial"/>
        </w:rPr>
      </w:pPr>
      <w:r w:rsidRPr="00990DD2">
        <w:rPr>
          <w:rFonts w:ascii="Arial" w:hAnsi="Arial" w:cs="Arial"/>
        </w:rPr>
        <w:t>3. Summary</w:t>
      </w:r>
    </w:p>
    <w:p w14:paraId="3EDECF10" w14:textId="77777777" w:rsidR="0025154C" w:rsidRPr="0025154C" w:rsidRDefault="0025154C" w:rsidP="0025154C">
      <w:pPr>
        <w:rPr>
          <w:rFonts w:ascii="Arial" w:hAnsi="Arial" w:cs="Arial"/>
        </w:rPr>
      </w:pPr>
      <w:r w:rsidRPr="0025154C">
        <w:rPr>
          <w:rFonts w:ascii="Arial" w:hAnsi="Arial" w:cs="Arial"/>
        </w:rPr>
        <w:t>The notebook demonstrates a thorough approach to data analysis with robust data manipulation techniques. However, there is a need for enhanced commenting, error handling, and more detailed EDA to improve the robustness and usability of the analysis. Further, some additional visualizations and checks could help in making the notebook an even more powerful tool for insight generation.</w:t>
      </w:r>
    </w:p>
    <w:p w14:paraId="04BA6D69" w14:textId="77777777" w:rsidR="0025154C" w:rsidRPr="00990DD2" w:rsidRDefault="0025154C" w:rsidP="0025154C">
      <w:pPr>
        <w:rPr>
          <w:rFonts w:ascii="Arial" w:hAnsi="Arial" w:cs="Arial"/>
        </w:rPr>
      </w:pPr>
      <w:r w:rsidRPr="0025154C">
        <w:rPr>
          <w:rFonts w:ascii="Arial" w:hAnsi="Arial" w:cs="Arial"/>
        </w:rPr>
        <w:pict w14:anchorId="393939A1">
          <v:rect id="_x0000_i1038" style="width:0;height:1.5pt" o:hralign="center" o:hrstd="t" o:hr="t" fillcolor="#a0a0a0" stroked="f"/>
        </w:pict>
      </w:r>
    </w:p>
    <w:p w14:paraId="3B30041A" w14:textId="77777777" w:rsidR="00990DD2" w:rsidRPr="00990DD2" w:rsidRDefault="00990DD2" w:rsidP="00990DD2">
      <w:pPr>
        <w:rPr>
          <w:rFonts w:ascii="Arial" w:hAnsi="Arial" w:cs="Arial"/>
          <w:b/>
          <w:bCs/>
        </w:rPr>
      </w:pPr>
      <w:r w:rsidRPr="00990DD2">
        <w:rPr>
          <w:rFonts w:ascii="Arial" w:hAnsi="Arial" w:cs="Arial"/>
          <w:b/>
          <w:bCs/>
        </w:rPr>
        <w:t>Simplified Customer Churn Analysis Report</w:t>
      </w:r>
    </w:p>
    <w:p w14:paraId="3C1A25DF" w14:textId="77777777" w:rsidR="00990DD2" w:rsidRPr="00990DD2" w:rsidRDefault="00990DD2" w:rsidP="00990DD2">
      <w:pPr>
        <w:rPr>
          <w:rFonts w:ascii="Arial" w:hAnsi="Arial" w:cs="Arial"/>
          <w:b/>
          <w:bCs/>
        </w:rPr>
      </w:pPr>
      <w:r w:rsidRPr="00990DD2">
        <w:rPr>
          <w:rFonts w:ascii="Arial" w:hAnsi="Arial" w:cs="Arial"/>
          <w:b/>
          <w:bCs/>
        </w:rPr>
        <w:t>Summary</w:t>
      </w:r>
    </w:p>
    <w:p w14:paraId="522BC057" w14:textId="77777777" w:rsidR="00990DD2" w:rsidRPr="00990DD2" w:rsidRDefault="00990DD2" w:rsidP="00990DD2">
      <w:pPr>
        <w:rPr>
          <w:rFonts w:ascii="Arial" w:hAnsi="Arial" w:cs="Arial"/>
        </w:rPr>
      </w:pPr>
      <w:r w:rsidRPr="00990DD2">
        <w:rPr>
          <w:rFonts w:ascii="Arial" w:hAnsi="Arial" w:cs="Arial"/>
        </w:rPr>
        <w:t>This report looks at why customers of a music streaming service might decide to leave (churn) and suggests ways to keep them subscribed. By studying how often customers use discounts, how much they listen, and what kind of music they like, we identify key trends and offer strategies to improve customer retention.</w:t>
      </w:r>
    </w:p>
    <w:p w14:paraId="737EABC2" w14:textId="77777777" w:rsidR="00990DD2" w:rsidRPr="00990DD2" w:rsidRDefault="00990DD2" w:rsidP="00990DD2">
      <w:pPr>
        <w:rPr>
          <w:rFonts w:ascii="Arial" w:hAnsi="Arial" w:cs="Arial"/>
          <w:b/>
          <w:bCs/>
        </w:rPr>
      </w:pPr>
      <w:r w:rsidRPr="00990DD2">
        <w:rPr>
          <w:rFonts w:ascii="Arial" w:hAnsi="Arial" w:cs="Arial"/>
          <w:b/>
          <w:bCs/>
        </w:rPr>
        <w:t>Goals</w:t>
      </w:r>
    </w:p>
    <w:p w14:paraId="5D902FBB" w14:textId="77777777" w:rsidR="00990DD2" w:rsidRPr="00990DD2" w:rsidRDefault="00990DD2" w:rsidP="00990DD2">
      <w:pPr>
        <w:rPr>
          <w:rFonts w:ascii="Arial" w:hAnsi="Arial" w:cs="Arial"/>
        </w:rPr>
      </w:pPr>
      <w:r w:rsidRPr="00990DD2">
        <w:rPr>
          <w:rFonts w:ascii="Arial" w:hAnsi="Arial" w:cs="Arial"/>
        </w:rPr>
        <w:lastRenderedPageBreak/>
        <w:t xml:space="preserve">The main goal is to understand what </w:t>
      </w:r>
      <w:proofErr w:type="spellStart"/>
      <w:r w:rsidRPr="00990DD2">
        <w:rPr>
          <w:rFonts w:ascii="Arial" w:hAnsi="Arial" w:cs="Arial"/>
        </w:rPr>
        <w:t>behaviors</w:t>
      </w:r>
      <w:proofErr w:type="spellEnd"/>
      <w:r w:rsidRPr="00990DD2">
        <w:rPr>
          <w:rFonts w:ascii="Arial" w:hAnsi="Arial" w:cs="Arial"/>
        </w:rPr>
        <w:t xml:space="preserve"> and characteristics show us a customer might soon cancel their service.</w:t>
      </w:r>
    </w:p>
    <w:p w14:paraId="7F83F551" w14:textId="77777777" w:rsidR="00990DD2" w:rsidRPr="00990DD2" w:rsidRDefault="00990DD2" w:rsidP="00990DD2">
      <w:pPr>
        <w:rPr>
          <w:rFonts w:ascii="Arial" w:hAnsi="Arial" w:cs="Arial"/>
          <w:b/>
          <w:bCs/>
        </w:rPr>
      </w:pPr>
      <w:r w:rsidRPr="00990DD2">
        <w:rPr>
          <w:rFonts w:ascii="Arial" w:hAnsi="Arial" w:cs="Arial"/>
          <w:b/>
          <w:bCs/>
        </w:rPr>
        <w:t>Questions We Explored</w:t>
      </w:r>
    </w:p>
    <w:p w14:paraId="04672335" w14:textId="77777777" w:rsidR="00990DD2" w:rsidRPr="00990DD2" w:rsidRDefault="00990DD2" w:rsidP="00990DD2">
      <w:pPr>
        <w:numPr>
          <w:ilvl w:val="0"/>
          <w:numId w:val="35"/>
        </w:numPr>
        <w:rPr>
          <w:rFonts w:ascii="Arial" w:hAnsi="Arial" w:cs="Arial"/>
        </w:rPr>
      </w:pPr>
      <w:r w:rsidRPr="00990DD2">
        <w:rPr>
          <w:rFonts w:ascii="Arial" w:hAnsi="Arial" w:cs="Arial"/>
          <w:b/>
          <w:bCs/>
        </w:rPr>
        <w:t xml:space="preserve">What </w:t>
      </w:r>
      <w:proofErr w:type="spellStart"/>
      <w:r w:rsidRPr="00990DD2">
        <w:rPr>
          <w:rFonts w:ascii="Arial" w:hAnsi="Arial" w:cs="Arial"/>
          <w:b/>
          <w:bCs/>
        </w:rPr>
        <w:t>behaviors</w:t>
      </w:r>
      <w:proofErr w:type="spellEnd"/>
      <w:r w:rsidRPr="00990DD2">
        <w:rPr>
          <w:rFonts w:ascii="Arial" w:hAnsi="Arial" w:cs="Arial"/>
          <w:b/>
          <w:bCs/>
        </w:rPr>
        <w:t xml:space="preserve"> and subscription details suggest a customer might leave us soon?</w:t>
      </w:r>
    </w:p>
    <w:p w14:paraId="03BE689F" w14:textId="77777777" w:rsidR="00990DD2" w:rsidRPr="00990DD2" w:rsidRDefault="00990DD2" w:rsidP="00990DD2">
      <w:pPr>
        <w:numPr>
          <w:ilvl w:val="0"/>
          <w:numId w:val="35"/>
        </w:numPr>
        <w:rPr>
          <w:rFonts w:ascii="Arial" w:hAnsi="Arial" w:cs="Arial"/>
        </w:rPr>
      </w:pPr>
      <w:r w:rsidRPr="00990DD2">
        <w:rPr>
          <w:rFonts w:ascii="Arial" w:hAnsi="Arial" w:cs="Arial"/>
          <w:b/>
          <w:bCs/>
        </w:rPr>
        <w:t>What are the best clues that a customer might stop using our service?</w:t>
      </w:r>
    </w:p>
    <w:p w14:paraId="3AC0505D" w14:textId="77777777" w:rsidR="00990DD2" w:rsidRPr="00990DD2" w:rsidRDefault="00990DD2" w:rsidP="00990DD2">
      <w:pPr>
        <w:rPr>
          <w:rFonts w:ascii="Arial" w:hAnsi="Arial" w:cs="Arial"/>
          <w:b/>
          <w:bCs/>
        </w:rPr>
      </w:pPr>
      <w:r w:rsidRPr="00990DD2">
        <w:rPr>
          <w:rFonts w:ascii="Arial" w:hAnsi="Arial" w:cs="Arial"/>
          <w:b/>
          <w:bCs/>
        </w:rPr>
        <w:t>Detailed Findings</w:t>
      </w:r>
    </w:p>
    <w:p w14:paraId="7ED7C6E3" w14:textId="77777777" w:rsidR="00990DD2" w:rsidRPr="00990DD2" w:rsidRDefault="00990DD2" w:rsidP="00990DD2">
      <w:pPr>
        <w:rPr>
          <w:rFonts w:ascii="Arial" w:hAnsi="Arial" w:cs="Arial"/>
          <w:b/>
          <w:bCs/>
        </w:rPr>
      </w:pPr>
      <w:r w:rsidRPr="00990DD2">
        <w:rPr>
          <w:rFonts w:ascii="Arial" w:hAnsi="Arial" w:cs="Arial"/>
          <w:b/>
          <w:bCs/>
        </w:rPr>
        <w:t>Discounts and Cancelling</w:t>
      </w:r>
    </w:p>
    <w:p w14:paraId="36F60121" w14:textId="77777777" w:rsidR="00990DD2" w:rsidRPr="00990DD2" w:rsidRDefault="00990DD2" w:rsidP="00990DD2">
      <w:pPr>
        <w:numPr>
          <w:ilvl w:val="0"/>
          <w:numId w:val="36"/>
        </w:numPr>
        <w:rPr>
          <w:rFonts w:ascii="Arial" w:hAnsi="Arial" w:cs="Arial"/>
        </w:rPr>
      </w:pPr>
      <w:r w:rsidRPr="00990DD2">
        <w:rPr>
          <w:rFonts w:ascii="Arial" w:hAnsi="Arial" w:cs="Arial"/>
          <w:b/>
          <w:bCs/>
        </w:rPr>
        <w:t>What We Saw</w:t>
      </w:r>
      <w:r w:rsidRPr="00990DD2">
        <w:rPr>
          <w:rFonts w:ascii="Arial" w:hAnsi="Arial" w:cs="Arial"/>
        </w:rPr>
        <w:t>: Customers who get discounts are more likely to cancel their subscriptions.</w:t>
      </w:r>
    </w:p>
    <w:p w14:paraId="169622D6" w14:textId="77777777" w:rsidR="00990DD2" w:rsidRPr="00990DD2" w:rsidRDefault="00990DD2" w:rsidP="00990DD2">
      <w:pPr>
        <w:numPr>
          <w:ilvl w:val="0"/>
          <w:numId w:val="36"/>
        </w:numPr>
        <w:rPr>
          <w:rFonts w:ascii="Arial" w:hAnsi="Arial" w:cs="Arial"/>
        </w:rPr>
      </w:pPr>
      <w:r w:rsidRPr="00990DD2">
        <w:rPr>
          <w:rFonts w:ascii="Arial" w:hAnsi="Arial" w:cs="Arial"/>
          <w:b/>
          <w:bCs/>
        </w:rPr>
        <w:t>What It Means</w:t>
      </w:r>
      <w:r w:rsidRPr="00990DD2">
        <w:rPr>
          <w:rFonts w:ascii="Arial" w:hAnsi="Arial" w:cs="Arial"/>
        </w:rPr>
        <w:t>: It seems that discounts don't solve the main reasons customers are unhappy. Instead, they might only delay the customer's decision to leave.</w:t>
      </w:r>
    </w:p>
    <w:p w14:paraId="18C32909" w14:textId="77777777" w:rsidR="00990DD2" w:rsidRPr="00990DD2" w:rsidRDefault="00990DD2" w:rsidP="00990DD2">
      <w:pPr>
        <w:rPr>
          <w:rFonts w:ascii="Arial" w:hAnsi="Arial" w:cs="Arial"/>
          <w:b/>
          <w:bCs/>
        </w:rPr>
      </w:pPr>
      <w:r w:rsidRPr="00990DD2">
        <w:rPr>
          <w:rFonts w:ascii="Arial" w:hAnsi="Arial" w:cs="Arial"/>
          <w:b/>
          <w:bCs/>
        </w:rPr>
        <w:t>Listening Habits and Keeping Customers</w:t>
      </w:r>
    </w:p>
    <w:p w14:paraId="120A0814" w14:textId="77777777" w:rsidR="00990DD2" w:rsidRPr="00990DD2" w:rsidRDefault="00990DD2" w:rsidP="00990DD2">
      <w:pPr>
        <w:numPr>
          <w:ilvl w:val="0"/>
          <w:numId w:val="37"/>
        </w:numPr>
        <w:rPr>
          <w:rFonts w:ascii="Arial" w:hAnsi="Arial" w:cs="Arial"/>
        </w:rPr>
      </w:pPr>
      <w:r w:rsidRPr="00990DD2">
        <w:rPr>
          <w:rFonts w:ascii="Arial" w:hAnsi="Arial" w:cs="Arial"/>
          <w:b/>
          <w:bCs/>
        </w:rPr>
        <w:t>What We Saw</w:t>
      </w:r>
      <w:r w:rsidRPr="00990DD2">
        <w:rPr>
          <w:rFonts w:ascii="Arial" w:hAnsi="Arial" w:cs="Arial"/>
        </w:rPr>
        <w:t>: Customers who use the service a lot are less likely to cancel.</w:t>
      </w:r>
    </w:p>
    <w:p w14:paraId="25E49785" w14:textId="77777777" w:rsidR="00990DD2" w:rsidRPr="00990DD2" w:rsidRDefault="00990DD2" w:rsidP="00990DD2">
      <w:pPr>
        <w:numPr>
          <w:ilvl w:val="0"/>
          <w:numId w:val="37"/>
        </w:numPr>
        <w:rPr>
          <w:rFonts w:ascii="Arial" w:hAnsi="Arial" w:cs="Arial"/>
        </w:rPr>
      </w:pPr>
      <w:r w:rsidRPr="00990DD2">
        <w:rPr>
          <w:rFonts w:ascii="Arial" w:hAnsi="Arial" w:cs="Arial"/>
          <w:b/>
          <w:bCs/>
        </w:rPr>
        <w:t>What It Means</w:t>
      </w:r>
      <w:r w:rsidRPr="00990DD2">
        <w:rPr>
          <w:rFonts w:ascii="Arial" w:hAnsi="Arial" w:cs="Arial"/>
        </w:rPr>
        <w:t>: The more a customer uses the service, the happier they seem to be with it, making them want to stay longer.</w:t>
      </w:r>
    </w:p>
    <w:p w14:paraId="4D95A241" w14:textId="77777777" w:rsidR="00990DD2" w:rsidRPr="00990DD2" w:rsidRDefault="00990DD2" w:rsidP="00990DD2">
      <w:pPr>
        <w:rPr>
          <w:rFonts w:ascii="Arial" w:hAnsi="Arial" w:cs="Arial"/>
          <w:b/>
          <w:bCs/>
        </w:rPr>
      </w:pPr>
      <w:r w:rsidRPr="00990DD2">
        <w:rPr>
          <w:rFonts w:ascii="Arial" w:hAnsi="Arial" w:cs="Arial"/>
          <w:b/>
          <w:bCs/>
        </w:rPr>
        <w:t>Types of Content and Customer Loyalty</w:t>
      </w:r>
    </w:p>
    <w:p w14:paraId="007E88C2" w14:textId="77777777" w:rsidR="00990DD2" w:rsidRPr="00990DD2" w:rsidRDefault="00990DD2" w:rsidP="00990DD2">
      <w:pPr>
        <w:numPr>
          <w:ilvl w:val="0"/>
          <w:numId w:val="38"/>
        </w:numPr>
        <w:rPr>
          <w:rFonts w:ascii="Arial" w:hAnsi="Arial" w:cs="Arial"/>
        </w:rPr>
      </w:pPr>
      <w:r w:rsidRPr="00990DD2">
        <w:rPr>
          <w:rFonts w:ascii="Arial" w:hAnsi="Arial" w:cs="Arial"/>
          <w:b/>
          <w:bCs/>
        </w:rPr>
        <w:t>Pop Music</w:t>
      </w:r>
      <w:r w:rsidRPr="00990DD2">
        <w:rPr>
          <w:rFonts w:ascii="Arial" w:hAnsi="Arial" w:cs="Arial"/>
        </w:rPr>
        <w:t>: Customers who listen to a lot of pop music are more likely to cancel.</w:t>
      </w:r>
    </w:p>
    <w:p w14:paraId="11513898" w14:textId="77777777" w:rsidR="00990DD2" w:rsidRPr="00990DD2" w:rsidRDefault="00990DD2" w:rsidP="00990DD2">
      <w:pPr>
        <w:numPr>
          <w:ilvl w:val="1"/>
          <w:numId w:val="38"/>
        </w:numPr>
        <w:rPr>
          <w:rFonts w:ascii="Arial" w:hAnsi="Arial" w:cs="Arial"/>
        </w:rPr>
      </w:pPr>
      <w:r w:rsidRPr="00990DD2">
        <w:rPr>
          <w:rFonts w:ascii="Arial" w:hAnsi="Arial" w:cs="Arial"/>
          <w:b/>
          <w:bCs/>
        </w:rPr>
        <w:t>What It Means</w:t>
      </w:r>
      <w:r w:rsidRPr="00990DD2">
        <w:rPr>
          <w:rFonts w:ascii="Arial" w:hAnsi="Arial" w:cs="Arial"/>
        </w:rPr>
        <w:t>: There may be problems with the selection or variety of pop music available.</w:t>
      </w:r>
    </w:p>
    <w:p w14:paraId="73F4E8F2" w14:textId="77777777" w:rsidR="00990DD2" w:rsidRPr="00990DD2" w:rsidRDefault="00990DD2" w:rsidP="00990DD2">
      <w:pPr>
        <w:numPr>
          <w:ilvl w:val="0"/>
          <w:numId w:val="38"/>
        </w:numPr>
        <w:rPr>
          <w:rFonts w:ascii="Arial" w:hAnsi="Arial" w:cs="Arial"/>
        </w:rPr>
      </w:pPr>
      <w:r w:rsidRPr="00990DD2">
        <w:rPr>
          <w:rFonts w:ascii="Arial" w:hAnsi="Arial" w:cs="Arial"/>
          <w:b/>
          <w:bCs/>
        </w:rPr>
        <w:t>Podcasts</w:t>
      </w:r>
      <w:r w:rsidRPr="00990DD2">
        <w:rPr>
          <w:rFonts w:ascii="Arial" w:hAnsi="Arial" w:cs="Arial"/>
        </w:rPr>
        <w:t>: Listening to podcasts doesn't really affect whether customers cancel.</w:t>
      </w:r>
    </w:p>
    <w:p w14:paraId="15998D6E" w14:textId="77777777" w:rsidR="00990DD2" w:rsidRPr="00990DD2" w:rsidRDefault="00990DD2" w:rsidP="00990DD2">
      <w:pPr>
        <w:numPr>
          <w:ilvl w:val="1"/>
          <w:numId w:val="38"/>
        </w:numPr>
        <w:rPr>
          <w:rFonts w:ascii="Arial" w:hAnsi="Arial" w:cs="Arial"/>
        </w:rPr>
      </w:pPr>
      <w:r w:rsidRPr="00990DD2">
        <w:rPr>
          <w:rFonts w:ascii="Arial" w:hAnsi="Arial" w:cs="Arial"/>
          <w:b/>
          <w:bCs/>
        </w:rPr>
        <w:t>What It Means</w:t>
      </w:r>
      <w:r w:rsidRPr="00990DD2">
        <w:rPr>
          <w:rFonts w:ascii="Arial" w:hAnsi="Arial" w:cs="Arial"/>
        </w:rPr>
        <w:t>: Customers who listen to podcasts might have different reasons for staying or leaving compared to those who listen to music.</w:t>
      </w:r>
    </w:p>
    <w:p w14:paraId="3ED37A6B" w14:textId="77777777" w:rsidR="00990DD2" w:rsidRPr="00990DD2" w:rsidRDefault="00990DD2" w:rsidP="00990DD2">
      <w:pPr>
        <w:rPr>
          <w:rFonts w:ascii="Arial" w:hAnsi="Arial" w:cs="Arial"/>
          <w:b/>
          <w:bCs/>
        </w:rPr>
      </w:pPr>
      <w:r w:rsidRPr="00990DD2">
        <w:rPr>
          <w:rFonts w:ascii="Arial" w:hAnsi="Arial" w:cs="Arial"/>
          <w:b/>
          <w:bCs/>
        </w:rPr>
        <w:t>Best Clues for Predicting If a Customer Will Cancel</w:t>
      </w:r>
    </w:p>
    <w:p w14:paraId="520C4352" w14:textId="77777777" w:rsidR="00990DD2" w:rsidRPr="00990DD2" w:rsidRDefault="00990DD2" w:rsidP="00990DD2">
      <w:pPr>
        <w:numPr>
          <w:ilvl w:val="0"/>
          <w:numId w:val="39"/>
        </w:numPr>
        <w:rPr>
          <w:rFonts w:ascii="Arial" w:hAnsi="Arial" w:cs="Arial"/>
        </w:rPr>
      </w:pPr>
      <w:r w:rsidRPr="00990DD2">
        <w:rPr>
          <w:rFonts w:ascii="Arial" w:hAnsi="Arial" w:cs="Arial"/>
          <w:b/>
          <w:bCs/>
        </w:rPr>
        <w:t>Using Discounts</w:t>
      </w:r>
      <w:r w:rsidRPr="00990DD2">
        <w:rPr>
          <w:rFonts w:ascii="Arial" w:hAnsi="Arial" w:cs="Arial"/>
        </w:rPr>
        <w:t>: If a customer often uses discounts, they might be thinking about cancelling.</w:t>
      </w:r>
    </w:p>
    <w:p w14:paraId="3B7F8292" w14:textId="77777777" w:rsidR="00990DD2" w:rsidRPr="00990DD2" w:rsidRDefault="00990DD2" w:rsidP="00990DD2">
      <w:pPr>
        <w:numPr>
          <w:ilvl w:val="0"/>
          <w:numId w:val="39"/>
        </w:numPr>
        <w:rPr>
          <w:rFonts w:ascii="Arial" w:hAnsi="Arial" w:cs="Arial"/>
        </w:rPr>
      </w:pPr>
      <w:r w:rsidRPr="00990DD2">
        <w:rPr>
          <w:rFonts w:ascii="Arial" w:hAnsi="Arial" w:cs="Arial"/>
          <w:b/>
          <w:bCs/>
        </w:rPr>
        <w:t>Frequency of Use</w:t>
      </w:r>
      <w:r w:rsidRPr="00990DD2">
        <w:rPr>
          <w:rFonts w:ascii="Arial" w:hAnsi="Arial" w:cs="Arial"/>
        </w:rPr>
        <w:t>: Customers who don't use the service much are more likely to stop using it.</w:t>
      </w:r>
    </w:p>
    <w:p w14:paraId="25C0F674" w14:textId="77777777" w:rsidR="00990DD2" w:rsidRPr="00990DD2" w:rsidRDefault="00990DD2" w:rsidP="00990DD2">
      <w:pPr>
        <w:numPr>
          <w:ilvl w:val="0"/>
          <w:numId w:val="39"/>
        </w:numPr>
        <w:rPr>
          <w:rFonts w:ascii="Arial" w:hAnsi="Arial" w:cs="Arial"/>
        </w:rPr>
      </w:pPr>
      <w:r w:rsidRPr="00990DD2">
        <w:rPr>
          <w:rFonts w:ascii="Arial" w:hAnsi="Arial" w:cs="Arial"/>
          <w:b/>
          <w:bCs/>
        </w:rPr>
        <w:t>Listening to Pop Music</w:t>
      </w:r>
      <w:r w:rsidRPr="00990DD2">
        <w:rPr>
          <w:rFonts w:ascii="Arial" w:hAnsi="Arial" w:cs="Arial"/>
        </w:rPr>
        <w:t>: Customers who listen to a lot of pop music are at higher risk of cancelling.</w:t>
      </w:r>
    </w:p>
    <w:p w14:paraId="76BB8AB1" w14:textId="77777777" w:rsidR="00990DD2" w:rsidRPr="00990DD2" w:rsidRDefault="00990DD2" w:rsidP="00990DD2">
      <w:pPr>
        <w:rPr>
          <w:rFonts w:ascii="Arial" w:hAnsi="Arial" w:cs="Arial"/>
          <w:b/>
          <w:bCs/>
        </w:rPr>
      </w:pPr>
      <w:r w:rsidRPr="00990DD2">
        <w:rPr>
          <w:rFonts w:ascii="Arial" w:hAnsi="Arial" w:cs="Arial"/>
          <w:b/>
          <w:bCs/>
        </w:rPr>
        <w:t>Suggestions for Keeping Customers</w:t>
      </w:r>
    </w:p>
    <w:p w14:paraId="13C49E3E" w14:textId="77777777" w:rsidR="00990DD2" w:rsidRPr="00990DD2" w:rsidRDefault="00990DD2" w:rsidP="00990DD2">
      <w:pPr>
        <w:rPr>
          <w:rFonts w:ascii="Arial" w:hAnsi="Arial" w:cs="Arial"/>
          <w:b/>
          <w:bCs/>
        </w:rPr>
      </w:pPr>
      <w:r w:rsidRPr="00990DD2">
        <w:rPr>
          <w:rFonts w:ascii="Arial" w:hAnsi="Arial" w:cs="Arial"/>
          <w:b/>
          <w:bCs/>
        </w:rPr>
        <w:t>Better Use of Discounts</w:t>
      </w:r>
    </w:p>
    <w:p w14:paraId="78F76066" w14:textId="77777777" w:rsidR="00990DD2" w:rsidRPr="00990DD2" w:rsidRDefault="00990DD2" w:rsidP="00990DD2">
      <w:pPr>
        <w:numPr>
          <w:ilvl w:val="0"/>
          <w:numId w:val="40"/>
        </w:numPr>
        <w:rPr>
          <w:rFonts w:ascii="Arial" w:hAnsi="Arial" w:cs="Arial"/>
        </w:rPr>
      </w:pPr>
      <w:r w:rsidRPr="00990DD2">
        <w:rPr>
          <w:rFonts w:ascii="Arial" w:hAnsi="Arial" w:cs="Arial"/>
          <w:b/>
          <w:bCs/>
        </w:rPr>
        <w:t>Smarter Discounts</w:t>
      </w:r>
      <w:r w:rsidRPr="00990DD2">
        <w:rPr>
          <w:rFonts w:ascii="Arial" w:hAnsi="Arial" w:cs="Arial"/>
        </w:rPr>
        <w:t>: Give discounts based on a customer’s habits to try to truly make them happier and more likely to stay.</w:t>
      </w:r>
    </w:p>
    <w:p w14:paraId="453A2BE1" w14:textId="77777777" w:rsidR="00990DD2" w:rsidRPr="00990DD2" w:rsidRDefault="00990DD2" w:rsidP="00990DD2">
      <w:pPr>
        <w:numPr>
          <w:ilvl w:val="0"/>
          <w:numId w:val="40"/>
        </w:numPr>
        <w:rPr>
          <w:rFonts w:ascii="Arial" w:hAnsi="Arial" w:cs="Arial"/>
        </w:rPr>
      </w:pPr>
      <w:r w:rsidRPr="00990DD2">
        <w:rPr>
          <w:rFonts w:ascii="Arial" w:hAnsi="Arial" w:cs="Arial"/>
          <w:b/>
          <w:bCs/>
        </w:rPr>
        <w:t>Check If Discounts Work</w:t>
      </w:r>
      <w:r w:rsidRPr="00990DD2">
        <w:rPr>
          <w:rFonts w:ascii="Arial" w:hAnsi="Arial" w:cs="Arial"/>
        </w:rPr>
        <w:t xml:space="preserve">: Regularly check to see if our discounts are </w:t>
      </w:r>
      <w:proofErr w:type="gramStart"/>
      <w:r w:rsidRPr="00990DD2">
        <w:rPr>
          <w:rFonts w:ascii="Arial" w:hAnsi="Arial" w:cs="Arial"/>
        </w:rPr>
        <w:t>actually making</w:t>
      </w:r>
      <w:proofErr w:type="gramEnd"/>
      <w:r w:rsidRPr="00990DD2">
        <w:rPr>
          <w:rFonts w:ascii="Arial" w:hAnsi="Arial" w:cs="Arial"/>
        </w:rPr>
        <w:t xml:space="preserve"> customers want to stay longer.</w:t>
      </w:r>
    </w:p>
    <w:p w14:paraId="63B23645" w14:textId="77777777" w:rsidR="00990DD2" w:rsidRPr="00990DD2" w:rsidRDefault="00990DD2" w:rsidP="00990DD2">
      <w:pPr>
        <w:rPr>
          <w:rFonts w:ascii="Arial" w:hAnsi="Arial" w:cs="Arial"/>
          <w:b/>
          <w:bCs/>
        </w:rPr>
      </w:pPr>
      <w:r w:rsidRPr="00990DD2">
        <w:rPr>
          <w:rFonts w:ascii="Arial" w:hAnsi="Arial" w:cs="Arial"/>
          <w:b/>
          <w:bCs/>
        </w:rPr>
        <w:t>Make Listening More Enjoyable</w:t>
      </w:r>
    </w:p>
    <w:p w14:paraId="46D8E59C" w14:textId="77777777" w:rsidR="00990DD2" w:rsidRPr="00990DD2" w:rsidRDefault="00990DD2" w:rsidP="00990DD2">
      <w:pPr>
        <w:numPr>
          <w:ilvl w:val="0"/>
          <w:numId w:val="41"/>
        </w:numPr>
        <w:rPr>
          <w:rFonts w:ascii="Arial" w:hAnsi="Arial" w:cs="Arial"/>
        </w:rPr>
      </w:pPr>
      <w:r w:rsidRPr="00990DD2">
        <w:rPr>
          <w:rFonts w:ascii="Arial" w:hAnsi="Arial" w:cs="Arial"/>
          <w:b/>
          <w:bCs/>
        </w:rPr>
        <w:lastRenderedPageBreak/>
        <w:t>Personal Touches</w:t>
      </w:r>
      <w:r w:rsidRPr="00990DD2">
        <w:rPr>
          <w:rFonts w:ascii="Arial" w:hAnsi="Arial" w:cs="Arial"/>
        </w:rPr>
        <w:t>: Use technology to recommend music and features that fit each customer’s taste.</w:t>
      </w:r>
    </w:p>
    <w:p w14:paraId="09ED64C5" w14:textId="77777777" w:rsidR="00990DD2" w:rsidRPr="00990DD2" w:rsidRDefault="00990DD2" w:rsidP="00990DD2">
      <w:pPr>
        <w:numPr>
          <w:ilvl w:val="0"/>
          <w:numId w:val="41"/>
        </w:numPr>
        <w:rPr>
          <w:rFonts w:ascii="Arial" w:hAnsi="Arial" w:cs="Arial"/>
        </w:rPr>
      </w:pPr>
      <w:r w:rsidRPr="00990DD2">
        <w:rPr>
          <w:rFonts w:ascii="Arial" w:hAnsi="Arial" w:cs="Arial"/>
          <w:b/>
          <w:bCs/>
        </w:rPr>
        <w:t>Rewards for Using More</w:t>
      </w:r>
      <w:r w:rsidRPr="00990DD2">
        <w:rPr>
          <w:rFonts w:ascii="Arial" w:hAnsi="Arial" w:cs="Arial"/>
        </w:rPr>
        <w:t>: Create fun programs that reward customers for using the service more, like earning badges for listening to a variety of songs.</w:t>
      </w:r>
    </w:p>
    <w:p w14:paraId="733F9DE6" w14:textId="77777777" w:rsidR="00990DD2" w:rsidRPr="00990DD2" w:rsidRDefault="00990DD2" w:rsidP="00990DD2">
      <w:pPr>
        <w:rPr>
          <w:rFonts w:ascii="Arial" w:hAnsi="Arial" w:cs="Arial"/>
          <w:b/>
          <w:bCs/>
        </w:rPr>
      </w:pPr>
      <w:r w:rsidRPr="00990DD2">
        <w:rPr>
          <w:rFonts w:ascii="Arial" w:hAnsi="Arial" w:cs="Arial"/>
          <w:b/>
          <w:bCs/>
        </w:rPr>
        <w:t>Improving Music Choices</w:t>
      </w:r>
    </w:p>
    <w:p w14:paraId="6A997391" w14:textId="77777777" w:rsidR="00990DD2" w:rsidRPr="00990DD2" w:rsidRDefault="00990DD2" w:rsidP="00990DD2">
      <w:pPr>
        <w:numPr>
          <w:ilvl w:val="0"/>
          <w:numId w:val="42"/>
        </w:numPr>
        <w:rPr>
          <w:rFonts w:ascii="Arial" w:hAnsi="Arial" w:cs="Arial"/>
        </w:rPr>
      </w:pPr>
      <w:r w:rsidRPr="00990DD2">
        <w:rPr>
          <w:rFonts w:ascii="Arial" w:hAnsi="Arial" w:cs="Arial"/>
          <w:b/>
          <w:bCs/>
        </w:rPr>
        <w:t>Better Pop Music Options</w:t>
      </w:r>
      <w:r w:rsidRPr="00990DD2">
        <w:rPr>
          <w:rFonts w:ascii="Arial" w:hAnsi="Arial" w:cs="Arial"/>
        </w:rPr>
        <w:t>: Look closely at our pop music choices. Ask customers what they like or don’t like and try to fix any issues.</w:t>
      </w:r>
    </w:p>
    <w:p w14:paraId="1BF37AFD" w14:textId="77777777" w:rsidR="00990DD2" w:rsidRPr="00990DD2" w:rsidRDefault="00990DD2" w:rsidP="00990DD2">
      <w:pPr>
        <w:numPr>
          <w:ilvl w:val="0"/>
          <w:numId w:val="42"/>
        </w:numPr>
        <w:rPr>
          <w:rFonts w:ascii="Arial" w:hAnsi="Arial" w:cs="Arial"/>
        </w:rPr>
      </w:pPr>
      <w:r w:rsidRPr="00990DD2">
        <w:rPr>
          <w:rFonts w:ascii="Arial" w:hAnsi="Arial" w:cs="Arial"/>
          <w:b/>
          <w:bCs/>
        </w:rPr>
        <w:t>Special Features for Podcast Fans</w:t>
      </w:r>
      <w:r w:rsidRPr="00990DD2">
        <w:rPr>
          <w:rFonts w:ascii="Arial" w:hAnsi="Arial" w:cs="Arial"/>
        </w:rPr>
        <w:t>: Since podcast listeners have different habits, think about offering special content or features just for them.</w:t>
      </w:r>
    </w:p>
    <w:p w14:paraId="66C1F24E" w14:textId="77777777" w:rsidR="00990DD2" w:rsidRPr="00990DD2" w:rsidRDefault="00990DD2" w:rsidP="00990DD2">
      <w:pPr>
        <w:rPr>
          <w:rFonts w:ascii="Arial" w:hAnsi="Arial" w:cs="Arial"/>
          <w:b/>
          <w:bCs/>
        </w:rPr>
      </w:pPr>
      <w:r w:rsidRPr="00990DD2">
        <w:rPr>
          <w:rFonts w:ascii="Arial" w:hAnsi="Arial" w:cs="Arial"/>
          <w:b/>
          <w:bCs/>
        </w:rPr>
        <w:t>Using Data to Prevent Cancelling</w:t>
      </w:r>
    </w:p>
    <w:p w14:paraId="39799598" w14:textId="77777777" w:rsidR="00990DD2" w:rsidRPr="00990DD2" w:rsidRDefault="00990DD2" w:rsidP="00990DD2">
      <w:pPr>
        <w:numPr>
          <w:ilvl w:val="0"/>
          <w:numId w:val="43"/>
        </w:numPr>
        <w:rPr>
          <w:rFonts w:ascii="Arial" w:hAnsi="Arial" w:cs="Arial"/>
        </w:rPr>
      </w:pPr>
      <w:r w:rsidRPr="00990DD2">
        <w:rPr>
          <w:rFonts w:ascii="Arial" w:hAnsi="Arial" w:cs="Arial"/>
          <w:b/>
          <w:bCs/>
        </w:rPr>
        <w:t>Predictive Models</w:t>
      </w:r>
      <w:r w:rsidRPr="00990DD2">
        <w:rPr>
          <w:rFonts w:ascii="Arial" w:hAnsi="Arial" w:cs="Arial"/>
        </w:rPr>
        <w:t>: Use data science to predict which customers might cancel and try to make them happier before they decide to leave.</w:t>
      </w:r>
    </w:p>
    <w:p w14:paraId="086CBA58" w14:textId="77777777" w:rsidR="00990DD2" w:rsidRPr="00990DD2" w:rsidRDefault="00990DD2" w:rsidP="00990DD2">
      <w:pPr>
        <w:numPr>
          <w:ilvl w:val="0"/>
          <w:numId w:val="43"/>
        </w:numPr>
        <w:rPr>
          <w:rFonts w:ascii="Arial" w:hAnsi="Arial" w:cs="Arial"/>
        </w:rPr>
      </w:pPr>
      <w:r w:rsidRPr="00990DD2">
        <w:rPr>
          <w:rFonts w:ascii="Arial" w:hAnsi="Arial" w:cs="Arial"/>
          <w:b/>
          <w:bCs/>
        </w:rPr>
        <w:t>Act Early</w:t>
      </w:r>
      <w:r w:rsidRPr="00990DD2">
        <w:rPr>
          <w:rFonts w:ascii="Arial" w:hAnsi="Arial" w:cs="Arial"/>
        </w:rPr>
        <w:t>: Use the information from our data to reach out to customers who might be thinking of leaving. Offer them things that could change their minds.</w:t>
      </w:r>
    </w:p>
    <w:p w14:paraId="4E357871" w14:textId="77777777" w:rsidR="00990DD2" w:rsidRPr="00990DD2" w:rsidRDefault="00990DD2" w:rsidP="00990DD2">
      <w:pPr>
        <w:rPr>
          <w:rFonts w:ascii="Arial" w:hAnsi="Arial" w:cs="Arial"/>
          <w:b/>
          <w:bCs/>
        </w:rPr>
      </w:pPr>
      <w:r w:rsidRPr="00990DD2">
        <w:rPr>
          <w:rFonts w:ascii="Arial" w:hAnsi="Arial" w:cs="Arial"/>
          <w:b/>
          <w:bCs/>
        </w:rPr>
        <w:t>Closing Thoughts</w:t>
      </w:r>
    </w:p>
    <w:p w14:paraId="745A62E9" w14:textId="77777777" w:rsidR="00990DD2" w:rsidRPr="00990DD2" w:rsidRDefault="00990DD2" w:rsidP="00990DD2">
      <w:pPr>
        <w:rPr>
          <w:rFonts w:ascii="Arial" w:hAnsi="Arial" w:cs="Arial"/>
        </w:rPr>
      </w:pPr>
      <w:r w:rsidRPr="00990DD2">
        <w:rPr>
          <w:rFonts w:ascii="Arial" w:hAnsi="Arial" w:cs="Arial"/>
        </w:rPr>
        <w:t>By understanding why customers might cancel and acting on these insights, we can make their experience better and keep them for longer. This approach needs to be flexible and adapt to new feedback and changes in what customers expect from us. This way, we can keep improving and keep our customers happy</w:t>
      </w:r>
    </w:p>
    <w:p w14:paraId="5C67EAD9" w14:textId="77777777" w:rsidR="00990DD2" w:rsidRPr="0025154C" w:rsidRDefault="00990DD2" w:rsidP="0025154C">
      <w:pPr>
        <w:rPr>
          <w:rFonts w:ascii="Arial" w:hAnsi="Arial" w:cs="Arial"/>
        </w:rPr>
      </w:pPr>
    </w:p>
    <w:sectPr w:rsidR="00990DD2" w:rsidRPr="00251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7477"/>
    <w:multiLevelType w:val="multilevel"/>
    <w:tmpl w:val="71B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D7E"/>
    <w:multiLevelType w:val="multilevel"/>
    <w:tmpl w:val="1BA8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F390D"/>
    <w:multiLevelType w:val="multilevel"/>
    <w:tmpl w:val="D2B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184"/>
    <w:multiLevelType w:val="multilevel"/>
    <w:tmpl w:val="3746E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03F33"/>
    <w:multiLevelType w:val="multilevel"/>
    <w:tmpl w:val="AAAAE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54350"/>
    <w:multiLevelType w:val="multilevel"/>
    <w:tmpl w:val="3162C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C59FA"/>
    <w:multiLevelType w:val="multilevel"/>
    <w:tmpl w:val="135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3258F"/>
    <w:multiLevelType w:val="multilevel"/>
    <w:tmpl w:val="46D24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E002E"/>
    <w:multiLevelType w:val="multilevel"/>
    <w:tmpl w:val="260A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B59F5"/>
    <w:multiLevelType w:val="multilevel"/>
    <w:tmpl w:val="A644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02740"/>
    <w:multiLevelType w:val="multilevel"/>
    <w:tmpl w:val="E5D8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C00"/>
    <w:multiLevelType w:val="multilevel"/>
    <w:tmpl w:val="4E14B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87F31"/>
    <w:multiLevelType w:val="multilevel"/>
    <w:tmpl w:val="BAF0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C085E"/>
    <w:multiLevelType w:val="multilevel"/>
    <w:tmpl w:val="39CA4D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D1593"/>
    <w:multiLevelType w:val="multilevel"/>
    <w:tmpl w:val="CDB66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85001"/>
    <w:multiLevelType w:val="multilevel"/>
    <w:tmpl w:val="D9E4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00BEB"/>
    <w:multiLevelType w:val="multilevel"/>
    <w:tmpl w:val="F620B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C7A53"/>
    <w:multiLevelType w:val="multilevel"/>
    <w:tmpl w:val="339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01607"/>
    <w:multiLevelType w:val="multilevel"/>
    <w:tmpl w:val="8FFE7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20ABF"/>
    <w:multiLevelType w:val="multilevel"/>
    <w:tmpl w:val="EA7E9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2F19A5"/>
    <w:multiLevelType w:val="multilevel"/>
    <w:tmpl w:val="2876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247F3"/>
    <w:multiLevelType w:val="multilevel"/>
    <w:tmpl w:val="E5E0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6456A"/>
    <w:multiLevelType w:val="multilevel"/>
    <w:tmpl w:val="5444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194D37"/>
    <w:multiLevelType w:val="multilevel"/>
    <w:tmpl w:val="DD00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4715"/>
    <w:multiLevelType w:val="multilevel"/>
    <w:tmpl w:val="428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EB1184"/>
    <w:multiLevelType w:val="multilevel"/>
    <w:tmpl w:val="34BA2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81CFE"/>
    <w:multiLevelType w:val="multilevel"/>
    <w:tmpl w:val="CE46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12438"/>
    <w:multiLevelType w:val="multilevel"/>
    <w:tmpl w:val="6286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F92EED"/>
    <w:multiLevelType w:val="multilevel"/>
    <w:tmpl w:val="E86C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6A2646"/>
    <w:multiLevelType w:val="multilevel"/>
    <w:tmpl w:val="2CA4E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056D06"/>
    <w:multiLevelType w:val="multilevel"/>
    <w:tmpl w:val="A720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E50BE0"/>
    <w:multiLevelType w:val="multilevel"/>
    <w:tmpl w:val="714E3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80471"/>
    <w:multiLevelType w:val="multilevel"/>
    <w:tmpl w:val="4482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05E35"/>
    <w:multiLevelType w:val="multilevel"/>
    <w:tmpl w:val="D0FCF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F7B53"/>
    <w:multiLevelType w:val="multilevel"/>
    <w:tmpl w:val="F0EA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96384"/>
    <w:multiLevelType w:val="multilevel"/>
    <w:tmpl w:val="11CAC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F41F5"/>
    <w:multiLevelType w:val="multilevel"/>
    <w:tmpl w:val="18003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F57577"/>
    <w:multiLevelType w:val="multilevel"/>
    <w:tmpl w:val="64C4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407A1"/>
    <w:multiLevelType w:val="multilevel"/>
    <w:tmpl w:val="A18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F414DE"/>
    <w:multiLevelType w:val="multilevel"/>
    <w:tmpl w:val="7BC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C5D83"/>
    <w:multiLevelType w:val="multilevel"/>
    <w:tmpl w:val="691CE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163250"/>
    <w:multiLevelType w:val="multilevel"/>
    <w:tmpl w:val="C344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455095">
    <w:abstractNumId w:val="25"/>
  </w:num>
  <w:num w:numId="2" w16cid:durableId="2089424694">
    <w:abstractNumId w:val="34"/>
  </w:num>
  <w:num w:numId="3" w16cid:durableId="2019769357">
    <w:abstractNumId w:val="13"/>
  </w:num>
  <w:num w:numId="4" w16cid:durableId="567544482">
    <w:abstractNumId w:val="35"/>
  </w:num>
  <w:num w:numId="5" w16cid:durableId="2030328164">
    <w:abstractNumId w:val="9"/>
  </w:num>
  <w:num w:numId="6" w16cid:durableId="1783837834">
    <w:abstractNumId w:val="5"/>
  </w:num>
  <w:num w:numId="7" w16cid:durableId="120228061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9936325">
    <w:abstractNumId w:val="31"/>
  </w:num>
  <w:num w:numId="9" w16cid:durableId="2104258736">
    <w:abstractNumId w:val="11"/>
  </w:num>
  <w:num w:numId="10" w16cid:durableId="1991011427">
    <w:abstractNumId w:val="20"/>
  </w:num>
  <w:num w:numId="11" w16cid:durableId="153228371">
    <w:abstractNumId w:val="30"/>
  </w:num>
  <w:num w:numId="12" w16cid:durableId="1952542188">
    <w:abstractNumId w:val="28"/>
  </w:num>
  <w:num w:numId="13" w16cid:durableId="1565330413">
    <w:abstractNumId w:val="17"/>
  </w:num>
  <w:num w:numId="14" w16cid:durableId="170293796">
    <w:abstractNumId w:val="12"/>
  </w:num>
  <w:num w:numId="15" w16cid:durableId="1235511299">
    <w:abstractNumId w:val="40"/>
  </w:num>
  <w:num w:numId="16" w16cid:durableId="1232421438">
    <w:abstractNumId w:val="4"/>
  </w:num>
  <w:num w:numId="17" w16cid:durableId="1612084680">
    <w:abstractNumId w:val="41"/>
  </w:num>
  <w:num w:numId="18" w16cid:durableId="104276861">
    <w:abstractNumId w:val="22"/>
  </w:num>
  <w:num w:numId="19" w16cid:durableId="1410497034">
    <w:abstractNumId w:val="21"/>
  </w:num>
  <w:num w:numId="20" w16cid:durableId="1076169724">
    <w:abstractNumId w:val="8"/>
  </w:num>
  <w:num w:numId="21" w16cid:durableId="615672758">
    <w:abstractNumId w:val="1"/>
  </w:num>
  <w:num w:numId="22" w16cid:durableId="209999472">
    <w:abstractNumId w:val="36"/>
  </w:num>
  <w:num w:numId="23" w16cid:durableId="210658020">
    <w:abstractNumId w:val="24"/>
  </w:num>
  <w:num w:numId="24" w16cid:durableId="1564638644">
    <w:abstractNumId w:val="0"/>
  </w:num>
  <w:num w:numId="25" w16cid:durableId="575089035">
    <w:abstractNumId w:val="19"/>
  </w:num>
  <w:num w:numId="26" w16cid:durableId="1290085550">
    <w:abstractNumId w:val="37"/>
  </w:num>
  <w:num w:numId="27" w16cid:durableId="1090808616">
    <w:abstractNumId w:val="26"/>
  </w:num>
  <w:num w:numId="28" w16cid:durableId="692727128">
    <w:abstractNumId w:val="16"/>
  </w:num>
  <w:num w:numId="29" w16cid:durableId="656616481">
    <w:abstractNumId w:val="15"/>
  </w:num>
  <w:num w:numId="30" w16cid:durableId="650134179">
    <w:abstractNumId w:val="18"/>
  </w:num>
  <w:num w:numId="31" w16cid:durableId="468058383">
    <w:abstractNumId w:val="7"/>
  </w:num>
  <w:num w:numId="32" w16cid:durableId="1395204950">
    <w:abstractNumId w:val="14"/>
  </w:num>
  <w:num w:numId="33" w16cid:durableId="351222799">
    <w:abstractNumId w:val="29"/>
  </w:num>
  <w:num w:numId="34" w16cid:durableId="272131296">
    <w:abstractNumId w:val="23"/>
  </w:num>
  <w:num w:numId="35" w16cid:durableId="889003120">
    <w:abstractNumId w:val="27"/>
  </w:num>
  <w:num w:numId="36" w16cid:durableId="2095664959">
    <w:abstractNumId w:val="6"/>
  </w:num>
  <w:num w:numId="37" w16cid:durableId="1944799457">
    <w:abstractNumId w:val="32"/>
  </w:num>
  <w:num w:numId="38" w16cid:durableId="1143541622">
    <w:abstractNumId w:val="3"/>
  </w:num>
  <w:num w:numId="39" w16cid:durableId="510991761">
    <w:abstractNumId w:val="33"/>
  </w:num>
  <w:num w:numId="40" w16cid:durableId="235092041">
    <w:abstractNumId w:val="39"/>
  </w:num>
  <w:num w:numId="41" w16cid:durableId="1059479438">
    <w:abstractNumId w:val="38"/>
  </w:num>
  <w:num w:numId="42" w16cid:durableId="945305637">
    <w:abstractNumId w:val="2"/>
  </w:num>
  <w:num w:numId="43" w16cid:durableId="9174042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89"/>
    <w:rsid w:val="0025154C"/>
    <w:rsid w:val="00343A4A"/>
    <w:rsid w:val="005D2E89"/>
    <w:rsid w:val="0067320D"/>
    <w:rsid w:val="0080683D"/>
    <w:rsid w:val="00990DD2"/>
    <w:rsid w:val="00A777CD"/>
    <w:rsid w:val="00D33CF7"/>
    <w:rsid w:val="00E937A9"/>
    <w:rsid w:val="00FA6F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8EF2"/>
  <w15:chartTrackingRefBased/>
  <w15:docId w15:val="{25879EB4-7113-4774-84A8-947E00E5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D2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2E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D2E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2E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2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E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D2E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2E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D2E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2E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2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E89"/>
    <w:rPr>
      <w:rFonts w:eastAsiaTheme="majorEastAsia" w:cstheme="majorBidi"/>
      <w:color w:val="272727" w:themeColor="text1" w:themeTint="D8"/>
    </w:rPr>
  </w:style>
  <w:style w:type="paragraph" w:styleId="Title">
    <w:name w:val="Title"/>
    <w:basedOn w:val="Normal"/>
    <w:next w:val="Normal"/>
    <w:link w:val="TitleChar"/>
    <w:uiPriority w:val="10"/>
    <w:qFormat/>
    <w:rsid w:val="005D2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E89"/>
    <w:pPr>
      <w:spacing w:before="160"/>
      <w:jc w:val="center"/>
    </w:pPr>
    <w:rPr>
      <w:i/>
      <w:iCs/>
      <w:color w:val="404040" w:themeColor="text1" w:themeTint="BF"/>
    </w:rPr>
  </w:style>
  <w:style w:type="character" w:customStyle="1" w:styleId="QuoteChar">
    <w:name w:val="Quote Char"/>
    <w:basedOn w:val="DefaultParagraphFont"/>
    <w:link w:val="Quote"/>
    <w:uiPriority w:val="29"/>
    <w:rsid w:val="005D2E89"/>
    <w:rPr>
      <w:i/>
      <w:iCs/>
      <w:color w:val="404040" w:themeColor="text1" w:themeTint="BF"/>
    </w:rPr>
  </w:style>
  <w:style w:type="paragraph" w:styleId="ListParagraph">
    <w:name w:val="List Paragraph"/>
    <w:basedOn w:val="Normal"/>
    <w:uiPriority w:val="34"/>
    <w:qFormat/>
    <w:rsid w:val="005D2E89"/>
    <w:pPr>
      <w:ind w:left="720"/>
      <w:contextualSpacing/>
    </w:pPr>
  </w:style>
  <w:style w:type="character" w:styleId="IntenseEmphasis">
    <w:name w:val="Intense Emphasis"/>
    <w:basedOn w:val="DefaultParagraphFont"/>
    <w:uiPriority w:val="21"/>
    <w:qFormat/>
    <w:rsid w:val="005D2E89"/>
    <w:rPr>
      <w:i/>
      <w:iCs/>
      <w:color w:val="2F5496" w:themeColor="accent1" w:themeShade="BF"/>
    </w:rPr>
  </w:style>
  <w:style w:type="paragraph" w:styleId="IntenseQuote">
    <w:name w:val="Intense Quote"/>
    <w:basedOn w:val="Normal"/>
    <w:next w:val="Normal"/>
    <w:link w:val="IntenseQuoteChar"/>
    <w:uiPriority w:val="30"/>
    <w:qFormat/>
    <w:rsid w:val="005D2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2E89"/>
    <w:rPr>
      <w:i/>
      <w:iCs/>
      <w:color w:val="2F5496" w:themeColor="accent1" w:themeShade="BF"/>
    </w:rPr>
  </w:style>
  <w:style w:type="character" w:styleId="IntenseReference">
    <w:name w:val="Intense Reference"/>
    <w:basedOn w:val="DefaultParagraphFont"/>
    <w:uiPriority w:val="32"/>
    <w:qFormat/>
    <w:rsid w:val="005D2E89"/>
    <w:rPr>
      <w:b/>
      <w:bCs/>
      <w:smallCaps/>
      <w:color w:val="2F5496" w:themeColor="accent1" w:themeShade="BF"/>
      <w:spacing w:val="5"/>
    </w:rPr>
  </w:style>
  <w:style w:type="character" w:styleId="Strong">
    <w:name w:val="Strong"/>
    <w:basedOn w:val="DefaultParagraphFont"/>
    <w:uiPriority w:val="22"/>
    <w:qFormat/>
    <w:rsid w:val="006732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982016">
      <w:bodyDiv w:val="1"/>
      <w:marLeft w:val="0"/>
      <w:marRight w:val="0"/>
      <w:marTop w:val="0"/>
      <w:marBottom w:val="0"/>
      <w:divBdr>
        <w:top w:val="none" w:sz="0" w:space="0" w:color="auto"/>
        <w:left w:val="none" w:sz="0" w:space="0" w:color="auto"/>
        <w:bottom w:val="none" w:sz="0" w:space="0" w:color="auto"/>
        <w:right w:val="none" w:sz="0" w:space="0" w:color="auto"/>
      </w:divBdr>
    </w:div>
    <w:div w:id="883642398">
      <w:bodyDiv w:val="1"/>
      <w:marLeft w:val="0"/>
      <w:marRight w:val="0"/>
      <w:marTop w:val="0"/>
      <w:marBottom w:val="0"/>
      <w:divBdr>
        <w:top w:val="none" w:sz="0" w:space="0" w:color="auto"/>
        <w:left w:val="none" w:sz="0" w:space="0" w:color="auto"/>
        <w:bottom w:val="none" w:sz="0" w:space="0" w:color="auto"/>
        <w:right w:val="none" w:sz="0" w:space="0" w:color="auto"/>
      </w:divBdr>
    </w:div>
    <w:div w:id="1007639914">
      <w:bodyDiv w:val="1"/>
      <w:marLeft w:val="0"/>
      <w:marRight w:val="0"/>
      <w:marTop w:val="0"/>
      <w:marBottom w:val="0"/>
      <w:divBdr>
        <w:top w:val="none" w:sz="0" w:space="0" w:color="auto"/>
        <w:left w:val="none" w:sz="0" w:space="0" w:color="auto"/>
        <w:bottom w:val="none" w:sz="0" w:space="0" w:color="auto"/>
        <w:right w:val="none" w:sz="0" w:space="0" w:color="auto"/>
      </w:divBdr>
    </w:div>
    <w:div w:id="1072657380">
      <w:bodyDiv w:val="1"/>
      <w:marLeft w:val="0"/>
      <w:marRight w:val="0"/>
      <w:marTop w:val="0"/>
      <w:marBottom w:val="0"/>
      <w:divBdr>
        <w:top w:val="none" w:sz="0" w:space="0" w:color="auto"/>
        <w:left w:val="none" w:sz="0" w:space="0" w:color="auto"/>
        <w:bottom w:val="none" w:sz="0" w:space="0" w:color="auto"/>
        <w:right w:val="none" w:sz="0" w:space="0" w:color="auto"/>
      </w:divBdr>
    </w:div>
    <w:div w:id="1293633399">
      <w:bodyDiv w:val="1"/>
      <w:marLeft w:val="0"/>
      <w:marRight w:val="0"/>
      <w:marTop w:val="0"/>
      <w:marBottom w:val="0"/>
      <w:divBdr>
        <w:top w:val="none" w:sz="0" w:space="0" w:color="auto"/>
        <w:left w:val="none" w:sz="0" w:space="0" w:color="auto"/>
        <w:bottom w:val="none" w:sz="0" w:space="0" w:color="auto"/>
        <w:right w:val="none" w:sz="0" w:space="0" w:color="auto"/>
      </w:divBdr>
    </w:div>
    <w:div w:id="1361279826">
      <w:bodyDiv w:val="1"/>
      <w:marLeft w:val="0"/>
      <w:marRight w:val="0"/>
      <w:marTop w:val="0"/>
      <w:marBottom w:val="0"/>
      <w:divBdr>
        <w:top w:val="none" w:sz="0" w:space="0" w:color="auto"/>
        <w:left w:val="none" w:sz="0" w:space="0" w:color="auto"/>
        <w:bottom w:val="none" w:sz="0" w:space="0" w:color="auto"/>
        <w:right w:val="none" w:sz="0" w:space="0" w:color="auto"/>
      </w:divBdr>
    </w:div>
    <w:div w:id="1392268567">
      <w:bodyDiv w:val="1"/>
      <w:marLeft w:val="0"/>
      <w:marRight w:val="0"/>
      <w:marTop w:val="0"/>
      <w:marBottom w:val="0"/>
      <w:divBdr>
        <w:top w:val="none" w:sz="0" w:space="0" w:color="auto"/>
        <w:left w:val="none" w:sz="0" w:space="0" w:color="auto"/>
        <w:bottom w:val="none" w:sz="0" w:space="0" w:color="auto"/>
        <w:right w:val="none" w:sz="0" w:space="0" w:color="auto"/>
      </w:divBdr>
    </w:div>
    <w:div w:id="1401322795">
      <w:bodyDiv w:val="1"/>
      <w:marLeft w:val="0"/>
      <w:marRight w:val="0"/>
      <w:marTop w:val="0"/>
      <w:marBottom w:val="0"/>
      <w:divBdr>
        <w:top w:val="none" w:sz="0" w:space="0" w:color="auto"/>
        <w:left w:val="none" w:sz="0" w:space="0" w:color="auto"/>
        <w:bottom w:val="none" w:sz="0" w:space="0" w:color="auto"/>
        <w:right w:val="none" w:sz="0" w:space="0" w:color="auto"/>
      </w:divBdr>
    </w:div>
    <w:div w:id="195397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Ntiyiso Ndhlovu</dc:creator>
  <cp:keywords/>
  <dc:description/>
  <cp:lastModifiedBy>Ntiyiso Ndhlovu</cp:lastModifiedBy>
  <cp:revision>1</cp:revision>
  <dcterms:created xsi:type="dcterms:W3CDTF">2025-01-09T15:56:00Z</dcterms:created>
  <dcterms:modified xsi:type="dcterms:W3CDTF">2025-01-09T20:44:00Z</dcterms:modified>
</cp:coreProperties>
</file>