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3" w:rsidRPr="007F4B17" w:rsidRDefault="007F4B17" w:rsidP="007F4B17">
      <w:pPr>
        <w:pBdr>
          <w:bottom w:val="single" w:sz="4" w:space="1" w:color="auto"/>
        </w:pBdr>
        <w:jc w:val="center"/>
        <w:rPr>
          <w:b/>
          <w:sz w:val="28"/>
        </w:rPr>
      </w:pPr>
      <w:r w:rsidRPr="007F4B17">
        <w:rPr>
          <w:b/>
          <w:sz w:val="28"/>
        </w:rPr>
        <w:t>Projecte: Malaltia Cardiovascular</w:t>
      </w:r>
    </w:p>
    <w:p w:rsidR="007F4B17" w:rsidRDefault="007F4B17"/>
    <w:p w:rsidR="00FC5F62" w:rsidRPr="00315ADE" w:rsidRDefault="008462E7" w:rsidP="00297660">
      <w:pPr>
        <w:jc w:val="both"/>
      </w:pPr>
      <w:r w:rsidRPr="00315ADE">
        <w:t xml:space="preserve">La idea és </w:t>
      </w:r>
      <w:r w:rsidR="00297660" w:rsidRPr="00315ADE">
        <w:t>explicar</w:t>
      </w:r>
      <w:r w:rsidRPr="00315ADE">
        <w:t xml:space="preserve"> la presència o absència de malaltia cardiovascular donat uns factors de ri</w:t>
      </w:r>
      <w:r w:rsidR="00FC5F62" w:rsidRPr="00315ADE">
        <w:t>sc, per això, es disposa del</w:t>
      </w:r>
      <w:r w:rsidRPr="00315ADE">
        <w:t xml:space="preserve"> conjunt de dades </w:t>
      </w:r>
      <w:r w:rsidRPr="00315ADE">
        <w:rPr>
          <w:b/>
        </w:rPr>
        <w:t>cardio_train.csv</w:t>
      </w:r>
      <w:r w:rsidRPr="00315ADE">
        <w:t xml:space="preserve"> obtingut de Kaggle</w:t>
      </w:r>
      <w:r w:rsidRPr="00315ADE">
        <w:rPr>
          <w:rStyle w:val="Refdenotaalpie"/>
        </w:rPr>
        <w:footnoteReference w:id="1"/>
      </w:r>
      <w:r w:rsidR="00FC5F62" w:rsidRPr="00315ADE">
        <w:t>.</w:t>
      </w:r>
    </w:p>
    <w:p w:rsidR="007F4B17" w:rsidRPr="00315ADE" w:rsidRDefault="00FC5F62" w:rsidP="00297660">
      <w:pPr>
        <w:jc w:val="both"/>
      </w:pPr>
      <w:r w:rsidRPr="00315ADE">
        <w:t xml:space="preserve">Aquest conjunt de dades </w:t>
      </w:r>
      <w:r w:rsidR="008462E7" w:rsidRPr="00315ADE">
        <w:t>es</w:t>
      </w:r>
      <w:bookmarkStart w:id="0" w:name="_GoBack"/>
      <w:bookmarkEnd w:id="0"/>
      <w:r w:rsidR="008462E7" w:rsidRPr="00315ADE">
        <w:t>tà format per 70 000 dades de pacie</w:t>
      </w:r>
      <w:r w:rsidR="00297660" w:rsidRPr="00315ADE">
        <w:t>nts, de les quals es disposa d’</w:t>
      </w:r>
      <w:r w:rsidR="008462E7" w:rsidRPr="00315ADE">
        <w:t xml:space="preserve">una variable objectiu i 11 variables amb característiques o “factors de risc”. </w:t>
      </w:r>
    </w:p>
    <w:p w:rsidR="008462E7" w:rsidRPr="00315ADE" w:rsidRDefault="008462E7" w:rsidP="00297660">
      <w:pPr>
        <w:jc w:val="both"/>
      </w:pPr>
      <w:r w:rsidRPr="00315ADE">
        <w:t>La variable objectiu és una variable binària que indica la presència o absència de malaltia cardiovascular:</w:t>
      </w:r>
    </w:p>
    <w:p w:rsidR="00297660" w:rsidRPr="00315ADE" w:rsidRDefault="00297660" w:rsidP="00297660">
      <w:pPr>
        <w:jc w:val="center"/>
      </w:pPr>
      <w:r w:rsidRPr="00315ADE">
        <w:rPr>
          <w:noProof/>
          <w:lang w:val="es-ES" w:eastAsia="es-ES"/>
        </w:rPr>
        <w:drawing>
          <wp:inline distT="0" distB="0" distL="0" distR="0">
            <wp:extent cx="4984750" cy="590550"/>
            <wp:effectExtent l="0" t="0" r="635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4750" cy="590550"/>
                    </a:xfrm>
                    <a:prstGeom prst="rect">
                      <a:avLst/>
                    </a:prstGeom>
                    <a:noFill/>
                    <a:ln>
                      <a:noFill/>
                    </a:ln>
                  </pic:spPr>
                </pic:pic>
              </a:graphicData>
            </a:graphic>
          </wp:inline>
        </w:drawing>
      </w:r>
    </w:p>
    <w:p w:rsidR="00297660" w:rsidRPr="00315ADE" w:rsidRDefault="00297660" w:rsidP="00297660">
      <w:pPr>
        <w:jc w:val="both"/>
      </w:pPr>
      <w:r w:rsidRPr="00315ADE">
        <w:t xml:space="preserve">De característiques (features) n’hi ha de tres tipus; objectives, resultat d’alguna prova i subjectives, i són les següents: </w:t>
      </w:r>
    </w:p>
    <w:p w:rsidR="00297660" w:rsidRPr="00315ADE" w:rsidRDefault="00297660" w:rsidP="00297660">
      <w:pPr>
        <w:jc w:val="center"/>
      </w:pPr>
      <w:r w:rsidRPr="00315ADE">
        <w:rPr>
          <w:noProof/>
          <w:lang w:val="es-ES" w:eastAsia="es-ES"/>
        </w:rPr>
        <w:drawing>
          <wp:inline distT="0" distB="0" distL="0" distR="0">
            <wp:extent cx="4984750" cy="4641850"/>
            <wp:effectExtent l="0" t="0" r="6350" b="635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4750" cy="4641850"/>
                    </a:xfrm>
                    <a:prstGeom prst="rect">
                      <a:avLst/>
                    </a:prstGeom>
                    <a:noFill/>
                    <a:ln>
                      <a:noFill/>
                    </a:ln>
                  </pic:spPr>
                </pic:pic>
              </a:graphicData>
            </a:graphic>
          </wp:inline>
        </w:drawing>
      </w:r>
    </w:p>
    <w:p w:rsidR="00297660" w:rsidRPr="00315ADE" w:rsidRDefault="00297660" w:rsidP="00297660">
      <w:pPr>
        <w:rPr>
          <w:highlight w:val="green"/>
        </w:rPr>
      </w:pPr>
    </w:p>
    <w:p w:rsidR="00FC5F62" w:rsidRPr="00315ADE" w:rsidRDefault="00FC5F62" w:rsidP="00297660">
      <w:pPr>
        <w:rPr>
          <w:highlight w:val="green"/>
        </w:rPr>
      </w:pPr>
    </w:p>
    <w:p w:rsidR="00FD0845" w:rsidRPr="00917BDD" w:rsidRDefault="00FD0845" w:rsidP="00C20F69">
      <w:pPr>
        <w:jc w:val="both"/>
      </w:pPr>
      <w:r w:rsidRPr="00C20F69">
        <w:lastRenderedPageBreak/>
        <w:t>El conjunt de dades no disposa de cap valor mancant, si bé, si que hi ha alguna dada que sembla errònia.</w:t>
      </w:r>
      <w:r w:rsidR="00C20F69" w:rsidRPr="00C20F69">
        <w:t xml:space="preserve"> Per una banda, possibles errors de transcripció en les variables relatives a les pressions, la magnitud de la pressió sistòlica ha de ser superior al de la pressió diastòlica, però no sempre passa. Per l’altra, e</w:t>
      </w:r>
      <w:r w:rsidR="009E3650" w:rsidRPr="00C20F69">
        <w:t>n les 4 variables continues (pes, alçada, pressió diastòlica i pressió sistòlica) hi val</w:t>
      </w:r>
      <w:r w:rsidR="00C20F69" w:rsidRPr="00C20F69">
        <w:t xml:space="preserve">ors molt extrems i incoherents: </w:t>
      </w:r>
      <w:r w:rsidR="009E3650" w:rsidRPr="00C20F69">
        <w:t>alçada màxima de 250 cm, pes mínim de 10 Kg (dades d’adults), pressions negatives o valors molt alts</w:t>
      </w:r>
      <w:r w:rsidR="00917BDD" w:rsidRPr="00C20F69">
        <w:t>...</w:t>
      </w:r>
      <w:r w:rsidR="00C20F69" w:rsidRPr="00C20F69">
        <w:t xml:space="preserve">. Eliminem del nostre conjunt de dades aquest casos, ho fem a partir dels valors dels percentils, </w:t>
      </w:r>
      <w:r w:rsidR="009E3650" w:rsidRPr="00C20F69">
        <w:t xml:space="preserve">casos amb valors inferiors al percentil 2.5 o superior al percentil 97.5. Dels 70.000 casos inicials, ens quedem amb </w:t>
      </w:r>
      <w:r w:rsidR="00917BDD" w:rsidRPr="00C20F69">
        <w:t xml:space="preserve">60.141 </w:t>
      </w:r>
      <w:r w:rsidR="009E3650" w:rsidRPr="00C20F69">
        <w:t>casos.</w:t>
      </w:r>
      <w:r w:rsidR="009E3650" w:rsidRPr="00917BDD">
        <w:t xml:space="preserve"> </w:t>
      </w:r>
    </w:p>
    <w:p w:rsidR="009E3650" w:rsidRDefault="009E3650" w:rsidP="00FD0845">
      <w:pPr>
        <w:jc w:val="both"/>
      </w:pPr>
    </w:p>
    <w:p w:rsidR="00255A74" w:rsidRDefault="00C20F69" w:rsidP="00FD0845">
      <w:pPr>
        <w:jc w:val="both"/>
      </w:pPr>
      <w:r>
        <w:t>De les 11 variables característiques o “factors de risc” inicials, en calculem dues més: l’edat en anys i l’índex de massa corporal</w:t>
      </w:r>
      <w:r w:rsidR="00255A74">
        <w:t>, que</w:t>
      </w:r>
      <w:r w:rsidR="00D63C22">
        <w:t xml:space="preserve"> engloba les variables pes i alçada.</w:t>
      </w:r>
    </w:p>
    <w:p w:rsidR="00C20F69" w:rsidRDefault="00C20F69" w:rsidP="00FD0845">
      <w:pPr>
        <w:jc w:val="both"/>
      </w:pPr>
      <w:r>
        <w:t xml:space="preserve"> </w:t>
      </w:r>
    </w:p>
    <w:p w:rsidR="00900475" w:rsidRDefault="00122337" w:rsidP="00FD0845">
      <w:pPr>
        <w:jc w:val="both"/>
      </w:pPr>
      <w:r w:rsidRPr="00D63C22">
        <w:t xml:space="preserve">La presència o absència de risc cardiovascular està </w:t>
      </w:r>
      <w:r w:rsidR="00900475" w:rsidRPr="00D63C22">
        <w:t>relacionada amb l’edat, a mesura que augmenta l’edat l’exposició al risc cardiovascular augmen</w:t>
      </w:r>
      <w:r w:rsidR="00BC6B6E" w:rsidRPr="00D63C22">
        <w:t>ta (figura 1), amb l’índex de massa corporal (figura 2</w:t>
      </w:r>
      <w:r w:rsidR="00396D98" w:rsidRPr="00D63C22">
        <w:t>),</w:t>
      </w:r>
      <w:r w:rsidR="00BC6B6E" w:rsidRPr="00D63C22">
        <w:t xml:space="preserve"> les pressions sistòlica i diastòlica (figura 3)</w:t>
      </w:r>
      <w:r w:rsidR="00396D98" w:rsidRPr="00D63C22">
        <w:t xml:space="preserve"> i el colesterol (figura 4)</w:t>
      </w:r>
      <w:r w:rsidR="00BC6B6E" w:rsidRPr="00D63C22">
        <w:t>.</w:t>
      </w:r>
      <w:r w:rsidR="00BC6B6E">
        <w:t xml:space="preserve">  </w:t>
      </w:r>
    </w:p>
    <w:p w:rsidR="00900475" w:rsidRDefault="00900475" w:rsidP="00FD0845">
      <w:pPr>
        <w:jc w:val="both"/>
      </w:pPr>
    </w:p>
    <w:p w:rsidR="00122337" w:rsidRPr="00900475" w:rsidRDefault="00900475" w:rsidP="00FD0845">
      <w:pPr>
        <w:jc w:val="both"/>
        <w:rPr>
          <w:i/>
        </w:rPr>
      </w:pPr>
      <w:r w:rsidRPr="00900475">
        <w:rPr>
          <w:b/>
          <w:i/>
        </w:rPr>
        <w:t>Figura 1</w:t>
      </w:r>
      <w:r w:rsidRPr="00900475">
        <w:rPr>
          <w:i/>
        </w:rPr>
        <w:t xml:space="preserve">. Presència o absència de risc cardiovascular per edat  </w:t>
      </w:r>
    </w:p>
    <w:p w:rsidR="00122337" w:rsidRDefault="00122337" w:rsidP="00900475">
      <w:pPr>
        <w:jc w:val="center"/>
      </w:pPr>
      <w:r>
        <w:rPr>
          <w:noProof/>
          <w:lang w:val="es-ES" w:eastAsia="es-ES"/>
        </w:rPr>
        <w:drawing>
          <wp:inline distT="0" distB="0" distL="0" distR="0">
            <wp:extent cx="4114286" cy="2742857"/>
            <wp:effectExtent l="0" t="0" r="0" b="0"/>
            <wp:docPr id="1" name="0 Imagen" descr="Barres Risc cardiovascular x e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es Risc cardiovascular x edat.png"/>
                    <pic:cNvPicPr/>
                  </pic:nvPicPr>
                  <pic:blipFill>
                    <a:blip r:embed="rId13" cstate="print"/>
                    <a:stretch>
                      <a:fillRect/>
                    </a:stretch>
                  </pic:blipFill>
                  <pic:spPr>
                    <a:xfrm>
                      <a:off x="0" y="0"/>
                      <a:ext cx="4114286" cy="2742857"/>
                    </a:xfrm>
                    <a:prstGeom prst="rect">
                      <a:avLst/>
                    </a:prstGeom>
                  </pic:spPr>
                </pic:pic>
              </a:graphicData>
            </a:graphic>
          </wp:inline>
        </w:drawing>
      </w:r>
    </w:p>
    <w:p w:rsidR="00122337" w:rsidRDefault="00122337" w:rsidP="00FD0845">
      <w:pPr>
        <w:jc w:val="both"/>
      </w:pPr>
    </w:p>
    <w:p w:rsidR="00255A74" w:rsidRDefault="00255A74">
      <w:pPr>
        <w:rPr>
          <w:b/>
          <w:i/>
        </w:rPr>
      </w:pPr>
      <w:r>
        <w:rPr>
          <w:b/>
          <w:i/>
        </w:rPr>
        <w:br w:type="page"/>
      </w:r>
    </w:p>
    <w:p w:rsidR="00396D98" w:rsidRPr="00900475" w:rsidRDefault="00396D98" w:rsidP="00396D98">
      <w:pPr>
        <w:jc w:val="both"/>
        <w:rPr>
          <w:i/>
        </w:rPr>
      </w:pPr>
      <w:r w:rsidRPr="00900475">
        <w:rPr>
          <w:b/>
          <w:i/>
        </w:rPr>
        <w:lastRenderedPageBreak/>
        <w:t xml:space="preserve">Figura </w:t>
      </w:r>
      <w:r>
        <w:rPr>
          <w:b/>
          <w:i/>
        </w:rPr>
        <w:t>2</w:t>
      </w:r>
      <w:r w:rsidRPr="00900475">
        <w:rPr>
          <w:i/>
        </w:rPr>
        <w:t>. Presència o absè</w:t>
      </w:r>
      <w:r>
        <w:rPr>
          <w:i/>
        </w:rPr>
        <w:t>ncia de risc cardiovascu</w:t>
      </w:r>
      <w:r w:rsidR="004A3AD9">
        <w:rPr>
          <w:i/>
        </w:rPr>
        <w:t>lar per índex de massa corporal</w:t>
      </w:r>
    </w:p>
    <w:p w:rsidR="00396D98" w:rsidRDefault="00396D98" w:rsidP="00396D98">
      <w:pPr>
        <w:jc w:val="center"/>
      </w:pPr>
      <w:r>
        <w:rPr>
          <w:noProof/>
          <w:lang w:val="es-ES" w:eastAsia="es-ES"/>
        </w:rPr>
        <w:drawing>
          <wp:inline distT="0" distB="0" distL="0" distR="0">
            <wp:extent cx="4114286" cy="2742857"/>
            <wp:effectExtent l="0" t="0" r="0" b="0"/>
            <wp:docPr id="6" name="5 Imagen" descr="Boxplot Risc cardiovascular x 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isc cardiovascular x BMI.png"/>
                    <pic:cNvPicPr/>
                  </pic:nvPicPr>
                  <pic:blipFill>
                    <a:blip r:embed="rId14" cstate="print"/>
                    <a:stretch>
                      <a:fillRect/>
                    </a:stretch>
                  </pic:blipFill>
                  <pic:spPr>
                    <a:xfrm>
                      <a:off x="0" y="0"/>
                      <a:ext cx="4114286" cy="2742857"/>
                    </a:xfrm>
                    <a:prstGeom prst="rect">
                      <a:avLst/>
                    </a:prstGeom>
                  </pic:spPr>
                </pic:pic>
              </a:graphicData>
            </a:graphic>
          </wp:inline>
        </w:drawing>
      </w:r>
    </w:p>
    <w:p w:rsidR="00396D98" w:rsidRPr="00900475" w:rsidRDefault="00396D98" w:rsidP="00396D98">
      <w:pPr>
        <w:jc w:val="both"/>
        <w:rPr>
          <w:i/>
        </w:rPr>
      </w:pPr>
      <w:r w:rsidRPr="00900475">
        <w:rPr>
          <w:b/>
          <w:i/>
        </w:rPr>
        <w:t xml:space="preserve">Figura </w:t>
      </w:r>
      <w:r>
        <w:rPr>
          <w:b/>
          <w:i/>
        </w:rPr>
        <w:t>3</w:t>
      </w:r>
      <w:r w:rsidRPr="00900475">
        <w:rPr>
          <w:i/>
        </w:rPr>
        <w:t>. Presència o absè</w:t>
      </w:r>
      <w:r>
        <w:rPr>
          <w:i/>
        </w:rPr>
        <w:t>ncia de risc cardiovascular per pressió sistòlica i diastòlica</w:t>
      </w:r>
    </w:p>
    <w:tbl>
      <w:tblPr>
        <w:tblStyle w:val="Tablaconcuadrcula"/>
        <w:tblW w:w="0" w:type="auto"/>
        <w:tblLook w:val="04A0"/>
      </w:tblPr>
      <w:tblGrid>
        <w:gridCol w:w="4360"/>
        <w:gridCol w:w="4360"/>
      </w:tblGrid>
      <w:tr w:rsidR="004A3AD9" w:rsidTr="004A3AD9">
        <w:tc>
          <w:tcPr>
            <w:tcW w:w="4322" w:type="dxa"/>
          </w:tcPr>
          <w:p w:rsidR="004A3AD9" w:rsidRDefault="004A3AD9" w:rsidP="00FD0845">
            <w:pPr>
              <w:jc w:val="both"/>
            </w:pPr>
            <w:r>
              <w:rPr>
                <w:noProof/>
                <w:lang w:val="es-ES" w:eastAsia="es-ES"/>
              </w:rPr>
              <w:drawing>
                <wp:inline distT="0" distB="0" distL="0" distR="0">
                  <wp:extent cx="2723316" cy="1800000"/>
                  <wp:effectExtent l="0" t="0" r="0" b="0"/>
                  <wp:docPr id="8" name="7 Imagen" descr="Boxplot Risc cardiovascular x Sistò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isc cardiovascular x Sistòlica.png"/>
                          <pic:cNvPicPr/>
                        </pic:nvPicPr>
                        <pic:blipFill>
                          <a:blip r:embed="rId15" cstate="print"/>
                          <a:stretch>
                            <a:fillRect/>
                          </a:stretch>
                        </pic:blipFill>
                        <pic:spPr>
                          <a:xfrm>
                            <a:off x="0" y="0"/>
                            <a:ext cx="2723316" cy="1800000"/>
                          </a:xfrm>
                          <a:prstGeom prst="rect">
                            <a:avLst/>
                          </a:prstGeom>
                        </pic:spPr>
                      </pic:pic>
                    </a:graphicData>
                  </a:graphic>
                </wp:inline>
              </w:drawing>
            </w:r>
          </w:p>
        </w:tc>
        <w:tc>
          <w:tcPr>
            <w:tcW w:w="4322" w:type="dxa"/>
          </w:tcPr>
          <w:p w:rsidR="004A3AD9" w:rsidRDefault="004A3AD9" w:rsidP="00FD0845">
            <w:pPr>
              <w:jc w:val="both"/>
            </w:pPr>
            <w:r>
              <w:rPr>
                <w:noProof/>
                <w:lang w:val="es-ES" w:eastAsia="es-ES"/>
              </w:rPr>
              <w:drawing>
                <wp:inline distT="0" distB="0" distL="0" distR="0">
                  <wp:extent cx="2723316" cy="1800000"/>
                  <wp:effectExtent l="0" t="0" r="0" b="0"/>
                  <wp:docPr id="9" name="8 Imagen" descr="Boxplot Risc cardiovascular x Diastò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isc cardiovascular x Diastòlica.png"/>
                          <pic:cNvPicPr/>
                        </pic:nvPicPr>
                        <pic:blipFill>
                          <a:blip r:embed="rId16" cstate="print"/>
                          <a:stretch>
                            <a:fillRect/>
                          </a:stretch>
                        </pic:blipFill>
                        <pic:spPr>
                          <a:xfrm>
                            <a:off x="0" y="0"/>
                            <a:ext cx="2723316" cy="1800000"/>
                          </a:xfrm>
                          <a:prstGeom prst="rect">
                            <a:avLst/>
                          </a:prstGeom>
                        </pic:spPr>
                      </pic:pic>
                    </a:graphicData>
                  </a:graphic>
                </wp:inline>
              </w:drawing>
            </w:r>
          </w:p>
        </w:tc>
      </w:tr>
    </w:tbl>
    <w:p w:rsidR="004A3AD9" w:rsidRDefault="004A3AD9" w:rsidP="00FD0845">
      <w:pPr>
        <w:jc w:val="both"/>
      </w:pPr>
    </w:p>
    <w:p w:rsidR="004A3AD9" w:rsidRPr="00900475" w:rsidRDefault="004A3AD9" w:rsidP="004A3AD9">
      <w:pPr>
        <w:jc w:val="both"/>
        <w:rPr>
          <w:i/>
        </w:rPr>
      </w:pPr>
      <w:r w:rsidRPr="00900475">
        <w:rPr>
          <w:b/>
          <w:i/>
        </w:rPr>
        <w:t xml:space="preserve">Figura </w:t>
      </w:r>
      <w:r>
        <w:rPr>
          <w:b/>
          <w:i/>
        </w:rPr>
        <w:t>4</w:t>
      </w:r>
      <w:r w:rsidRPr="00900475">
        <w:rPr>
          <w:i/>
        </w:rPr>
        <w:t>. Presència o absè</w:t>
      </w:r>
      <w:r>
        <w:rPr>
          <w:i/>
        </w:rPr>
        <w:t>ncia de risc cardiovascular per  colesterol</w:t>
      </w:r>
    </w:p>
    <w:p w:rsidR="004A3AD9" w:rsidRDefault="004A3AD9" w:rsidP="00FD0845">
      <w:pPr>
        <w:jc w:val="both"/>
      </w:pPr>
      <w:r>
        <w:rPr>
          <w:noProof/>
          <w:lang w:val="es-ES" w:eastAsia="es-ES"/>
        </w:rPr>
        <w:drawing>
          <wp:inline distT="0" distB="0" distL="0" distR="0">
            <wp:extent cx="5481668" cy="2736000"/>
            <wp:effectExtent l="19050" t="0" r="4732" b="0"/>
            <wp:docPr id="7" name="6 Imagen" descr="Barres Risc cardiovascular x Coleste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es Risc cardiovascular x Colesterol.png"/>
                    <pic:cNvPicPr/>
                  </pic:nvPicPr>
                  <pic:blipFill>
                    <a:blip r:embed="rId17" cstate="print"/>
                    <a:stretch>
                      <a:fillRect/>
                    </a:stretch>
                  </pic:blipFill>
                  <pic:spPr>
                    <a:xfrm>
                      <a:off x="0" y="0"/>
                      <a:ext cx="5481668" cy="2736000"/>
                    </a:xfrm>
                    <a:prstGeom prst="rect">
                      <a:avLst/>
                    </a:prstGeom>
                  </pic:spPr>
                </pic:pic>
              </a:graphicData>
            </a:graphic>
          </wp:inline>
        </w:drawing>
      </w:r>
    </w:p>
    <w:p w:rsidR="004A3AD9" w:rsidRDefault="004A3AD9" w:rsidP="00FD0845">
      <w:pPr>
        <w:jc w:val="both"/>
      </w:pPr>
    </w:p>
    <w:p w:rsidR="00FF3751" w:rsidRDefault="00FF3751" w:rsidP="00FF3751">
      <w:pPr>
        <w:jc w:val="both"/>
      </w:pPr>
      <w:r>
        <w:lastRenderedPageBreak/>
        <w:t>Abans d’ajustar els diferents algoritmes de machine learning d’aprenentatge supervisat, models de classificació</w:t>
      </w:r>
      <w:r w:rsidR="00D63C22">
        <w:t xml:space="preserve"> per tal de predir la </w:t>
      </w:r>
      <w:r w:rsidR="00D63C22" w:rsidRPr="00D63C22">
        <w:t>presència o absència de risc cardiovascular</w:t>
      </w:r>
      <w:r>
        <w:t xml:space="preserve">, hem de </w:t>
      </w:r>
      <w:r w:rsidR="002C50C5">
        <w:t xml:space="preserve">fer algunes modificacions al conjunt de dades. </w:t>
      </w:r>
    </w:p>
    <w:p w:rsidR="00D63C22" w:rsidRDefault="00D63C22" w:rsidP="00FF3751">
      <w:pPr>
        <w:pStyle w:val="Prrafodelista"/>
        <w:numPr>
          <w:ilvl w:val="0"/>
          <w:numId w:val="2"/>
        </w:numPr>
        <w:jc w:val="both"/>
      </w:pPr>
      <w:r>
        <w:t>Estandarditzem les variables contínues per evitar problemes en les diferents magnituds de les variables</w:t>
      </w:r>
    </w:p>
    <w:p w:rsidR="00D63C22" w:rsidRDefault="00D63C22" w:rsidP="00D63C22">
      <w:pPr>
        <w:pStyle w:val="Prrafodelista"/>
        <w:numPr>
          <w:ilvl w:val="0"/>
          <w:numId w:val="2"/>
        </w:numPr>
        <w:jc w:val="both"/>
      </w:pPr>
      <w:r>
        <w:t>Creem variables dummies de les variables categòriques no binàries</w:t>
      </w:r>
    </w:p>
    <w:p w:rsidR="00D9735B" w:rsidRDefault="00D9735B" w:rsidP="00D63C22">
      <w:pPr>
        <w:pStyle w:val="Prrafodelista"/>
        <w:numPr>
          <w:ilvl w:val="0"/>
          <w:numId w:val="2"/>
        </w:numPr>
        <w:jc w:val="both"/>
      </w:pPr>
      <w:r>
        <w:t>Dividim el conjunt de dades en train</w:t>
      </w:r>
      <w:r w:rsidR="008B6BA0">
        <w:t>-test, el T</w:t>
      </w:r>
      <w:r w:rsidR="008B6BA0" w:rsidRPr="008B6BA0">
        <w:t xml:space="preserve">rain </w:t>
      </w:r>
      <w:r w:rsidR="008B6BA0">
        <w:t>té</w:t>
      </w:r>
      <w:r w:rsidR="008B6BA0" w:rsidRPr="008B6BA0">
        <w:t xml:space="preserve"> el 67% de les observacions i </w:t>
      </w:r>
      <w:r w:rsidR="008B6BA0">
        <w:t xml:space="preserve">el  </w:t>
      </w:r>
      <w:r w:rsidR="008B6BA0" w:rsidRPr="008B6BA0">
        <w:t>Test el 33% restant</w:t>
      </w:r>
    </w:p>
    <w:p w:rsidR="00D63C22" w:rsidRDefault="00D63C22" w:rsidP="00FD0845">
      <w:pPr>
        <w:jc w:val="both"/>
      </w:pPr>
    </w:p>
    <w:p w:rsidR="008B6BA0" w:rsidRDefault="008B6BA0" w:rsidP="00FD0845">
      <w:pPr>
        <w:jc w:val="both"/>
      </w:pPr>
      <w:r>
        <w:t>D’algoritmes de classificació</w:t>
      </w:r>
      <w:r w:rsidR="00ED47F4">
        <w:t xml:space="preserve">, ajustem quatre: Regressió Logística, Arbre de decisió, </w:t>
      </w:r>
      <w:r w:rsidR="00ED47F4" w:rsidRPr="00ED47F4">
        <w:t>K – Nearest Neightbours</w:t>
      </w:r>
      <w:r w:rsidR="00ED47F4">
        <w:t xml:space="preserve"> i </w:t>
      </w:r>
      <w:r w:rsidR="00ED47F4" w:rsidRPr="00ED47F4">
        <w:t>Support Vector Machine</w:t>
      </w:r>
      <w:r w:rsidR="00ED47F4">
        <w:t xml:space="preserve">. Amb les següents variables: gender2 (dummy variable inicial gender), age_years (edat en anys) , BMI (calculada a partir de height o weight), ap_hi, </w:t>
      </w:r>
      <w:r w:rsidR="00ED47F4" w:rsidRPr="00ED47F4">
        <w:t>ap_lo</w:t>
      </w:r>
      <w:r w:rsidR="00ED47F4">
        <w:t>, cholesterol (2 dummies)</w:t>
      </w:r>
      <w:r w:rsidR="00ED47F4" w:rsidRPr="00ED47F4">
        <w:t>,</w:t>
      </w:r>
      <w:r w:rsidR="00ED47F4">
        <w:t xml:space="preserve"> </w:t>
      </w:r>
      <w:r w:rsidR="00ED47F4" w:rsidRPr="00ED47F4">
        <w:t>gluc</w:t>
      </w:r>
      <w:r w:rsidR="00ED47F4">
        <w:t xml:space="preserve"> (2 dummies), smoke, alco i  active. </w:t>
      </w:r>
    </w:p>
    <w:p w:rsidR="008B6BA0" w:rsidRDefault="00ED47F4" w:rsidP="00FD0845">
      <w:pPr>
        <w:jc w:val="both"/>
      </w:pPr>
      <w:r>
        <w:t xml:space="preserve">Les mètriques per comprar els diferents models es troben a la taula 1. </w:t>
      </w:r>
    </w:p>
    <w:p w:rsidR="00ED47F4" w:rsidRDefault="00ED47F4" w:rsidP="00FD0845">
      <w:pPr>
        <w:jc w:val="both"/>
      </w:pPr>
    </w:p>
    <w:p w:rsidR="004A05FF" w:rsidRPr="004A05FF" w:rsidRDefault="004A05FF" w:rsidP="00FD0845">
      <w:pPr>
        <w:jc w:val="both"/>
        <w:rPr>
          <w:i/>
        </w:rPr>
      </w:pPr>
      <w:r w:rsidRPr="004A05FF">
        <w:rPr>
          <w:b/>
          <w:i/>
        </w:rPr>
        <w:t>Taula 1.</w:t>
      </w:r>
      <w:r w:rsidRPr="004A05FF">
        <w:rPr>
          <w:i/>
        </w:rPr>
        <w:t xml:space="preserve"> Mètriques comparació</w:t>
      </w:r>
      <w:r w:rsidR="00741D6A">
        <w:rPr>
          <w:i/>
        </w:rPr>
        <w:t xml:space="preserve"> d’algoritmes supervisats de Classificació</w:t>
      </w:r>
    </w:p>
    <w:p w:rsidR="00ED47F4" w:rsidRDefault="00ED47F4" w:rsidP="00ED47F4">
      <w:pPr>
        <w:jc w:val="center"/>
      </w:pPr>
      <w:r w:rsidRPr="00ED47F4">
        <w:rPr>
          <w:noProof/>
          <w:lang w:val="es-ES" w:eastAsia="es-ES"/>
        </w:rPr>
        <w:drawing>
          <wp:inline distT="0" distB="0" distL="0" distR="0">
            <wp:extent cx="4267200" cy="18288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67200" cy="1828800"/>
                    </a:xfrm>
                    <a:prstGeom prst="rect">
                      <a:avLst/>
                    </a:prstGeom>
                    <a:noFill/>
                    <a:ln w="9525">
                      <a:noFill/>
                      <a:miter lim="800000"/>
                      <a:headEnd/>
                      <a:tailEnd/>
                    </a:ln>
                  </pic:spPr>
                </pic:pic>
              </a:graphicData>
            </a:graphic>
          </wp:inline>
        </w:drawing>
      </w:r>
    </w:p>
    <w:p w:rsidR="00741D6A" w:rsidRDefault="00741D6A" w:rsidP="00741D6A"/>
    <w:p w:rsidR="00741D6A" w:rsidRDefault="00741D6A" w:rsidP="00741D6A">
      <w:pPr>
        <w:jc w:val="both"/>
      </w:pPr>
      <w:r>
        <w:t xml:space="preserve">Dels quatre models ajustats, el que té un major valor d’accuracy correspon al model de Support Vector Machine,  que és d’un 73%. Aquests models contenen totes les variables, ajustant els models amb només les variables que veiem gràficament que tenien relació amb la presència o absència de risc cardiovascular no aconseguíem millorar els models. De la mateixa manera que tampoc ho fèiem si excloíem una de les variables  de pressió per evitar problemes de colinealitat. </w:t>
      </w:r>
    </w:p>
    <w:p w:rsidR="00741D6A" w:rsidRDefault="00741D6A" w:rsidP="00741D6A">
      <w:pPr>
        <w:jc w:val="both"/>
      </w:pPr>
    </w:p>
    <w:p w:rsidR="009B33D9" w:rsidRDefault="00741D6A" w:rsidP="00741D6A">
      <w:pPr>
        <w:jc w:val="both"/>
      </w:pPr>
      <w:r>
        <w:t xml:space="preserve">A la vista de les variables </w:t>
      </w:r>
      <w:r w:rsidR="009B33D9" w:rsidRPr="00315ADE">
        <w:t>amb característiques o “factors de risc”</w:t>
      </w:r>
      <w:r w:rsidR="009B33D9">
        <w:t xml:space="preserve"> </w:t>
      </w:r>
      <w:r>
        <w:t xml:space="preserve">disponibles, sorprèn que l’accuracy del model </w:t>
      </w:r>
      <w:r w:rsidR="009B33D9">
        <w:t xml:space="preserve">només </w:t>
      </w:r>
      <w:r>
        <w:t xml:space="preserve">sigui del 73%. </w:t>
      </w:r>
      <w:r w:rsidR="009B33D9">
        <w:t>Ara bé, en el moment de fer l’anàlisi descriptiu ja s’havia vist la falta de relació entre algunes d’elles, quan teòricament no hauria de ser així. Falta informació per part de l’autor del conjunt de dades</w:t>
      </w:r>
      <w:r w:rsidR="00653637">
        <w:t xml:space="preserve"> de la procedència d’aquestes, no s’especifica res, només s’explica les variables que formen el conjunt de dades. </w:t>
      </w:r>
      <w:r w:rsidR="009B33D9">
        <w:t xml:space="preserve"> </w:t>
      </w:r>
    </w:p>
    <w:p w:rsidR="008C2649" w:rsidRDefault="008C2649" w:rsidP="00741D6A">
      <w:pPr>
        <w:jc w:val="both"/>
      </w:pPr>
    </w:p>
    <w:p w:rsidR="008C2649" w:rsidRDefault="00AD7705" w:rsidP="00741D6A">
      <w:pPr>
        <w:jc w:val="both"/>
      </w:pPr>
      <w:r>
        <w:t xml:space="preserve">Arxiu Jupyter Notebook disponible a: </w:t>
      </w:r>
      <w:hyperlink r:id="rId19" w:history="1">
        <w:r w:rsidR="008C2649" w:rsidRPr="0002617B">
          <w:rPr>
            <w:rStyle w:val="Hipervnculo"/>
          </w:rPr>
          <w:t>https://github.com/ntlbcn/ProjecteDS.git</w:t>
        </w:r>
      </w:hyperlink>
      <w:r w:rsidR="008C2649">
        <w:t xml:space="preserve"> </w:t>
      </w:r>
    </w:p>
    <w:sectPr w:rsidR="008C2649" w:rsidSect="00F57FAB">
      <w:footerReference w:type="default" r:id="rId20"/>
      <w:pgSz w:w="11906" w:h="16838" w:code="9"/>
      <w:pgMar w:top="1418" w:right="1701" w:bottom="1418" w:left="1701" w:header="709"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A15" w:rsidRDefault="00524A15" w:rsidP="008462E7">
      <w:pPr>
        <w:spacing w:after="0" w:line="240" w:lineRule="auto"/>
      </w:pPr>
      <w:r>
        <w:separator/>
      </w:r>
    </w:p>
  </w:endnote>
  <w:endnote w:type="continuationSeparator" w:id="0">
    <w:p w:rsidR="00524A15" w:rsidRDefault="00524A15" w:rsidP="00846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2577954"/>
      <w:docPartObj>
        <w:docPartGallery w:val="Page Numbers (Bottom of Page)"/>
        <w:docPartUnique/>
      </w:docPartObj>
    </w:sdtPr>
    <w:sdtContent>
      <w:p w:rsidR="00ED47F4" w:rsidRDefault="00CB76ED" w:rsidP="00F57FAB">
        <w:pPr>
          <w:pStyle w:val="Piedepgina"/>
          <w:jc w:val="center"/>
        </w:pPr>
        <w:fldSimple w:instr=" PAGE   \* MERGEFORMAT ">
          <w:r w:rsidR="00AD7705">
            <w:rPr>
              <w:noProof/>
            </w:rPr>
            <w:t>1</w:t>
          </w:r>
        </w:fldSimple>
      </w:p>
    </w:sdtContent>
  </w:sdt>
  <w:p w:rsidR="00ED47F4" w:rsidRDefault="00ED47F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A15" w:rsidRDefault="00524A15" w:rsidP="008462E7">
      <w:pPr>
        <w:spacing w:after="0" w:line="240" w:lineRule="auto"/>
      </w:pPr>
      <w:r>
        <w:separator/>
      </w:r>
    </w:p>
  </w:footnote>
  <w:footnote w:type="continuationSeparator" w:id="0">
    <w:p w:rsidR="00524A15" w:rsidRDefault="00524A15" w:rsidP="008462E7">
      <w:pPr>
        <w:spacing w:after="0" w:line="240" w:lineRule="auto"/>
      </w:pPr>
      <w:r>
        <w:continuationSeparator/>
      </w:r>
    </w:p>
  </w:footnote>
  <w:footnote w:id="1">
    <w:p w:rsidR="00ED47F4" w:rsidRDefault="00ED47F4">
      <w:pPr>
        <w:pStyle w:val="Textonotapie"/>
      </w:pPr>
      <w:r>
        <w:rPr>
          <w:rStyle w:val="Refdenotaalpie"/>
        </w:rPr>
        <w:footnoteRef/>
      </w:r>
      <w:r>
        <w:t xml:space="preserve"> </w:t>
      </w:r>
      <w:hyperlink r:id="rId1" w:history="1">
        <w:r w:rsidRPr="000767A6">
          <w:rPr>
            <w:rStyle w:val="Hipervnculo"/>
          </w:rPr>
          <w:t>https://www.kaggle.com/sulianova/cardiovascular-disease-dataset</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BA0"/>
    <w:multiLevelType w:val="hybridMultilevel"/>
    <w:tmpl w:val="C854DFC8"/>
    <w:lvl w:ilvl="0" w:tplc="494410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AF1B94"/>
    <w:multiLevelType w:val="hybridMultilevel"/>
    <w:tmpl w:val="661EF7B0"/>
    <w:lvl w:ilvl="0" w:tplc="8D8A4D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F4B17"/>
    <w:rsid w:val="00091EC8"/>
    <w:rsid w:val="00122337"/>
    <w:rsid w:val="001660F1"/>
    <w:rsid w:val="00230A8F"/>
    <w:rsid w:val="00242FC5"/>
    <w:rsid w:val="00255A74"/>
    <w:rsid w:val="00297660"/>
    <w:rsid w:val="002C50C5"/>
    <w:rsid w:val="0030415F"/>
    <w:rsid w:val="00315ADE"/>
    <w:rsid w:val="00396D98"/>
    <w:rsid w:val="003B45FE"/>
    <w:rsid w:val="004A05FF"/>
    <w:rsid w:val="004A3AD9"/>
    <w:rsid w:val="00524A15"/>
    <w:rsid w:val="00653637"/>
    <w:rsid w:val="00741D6A"/>
    <w:rsid w:val="007F4B17"/>
    <w:rsid w:val="007F5DD8"/>
    <w:rsid w:val="008462E7"/>
    <w:rsid w:val="008B6BA0"/>
    <w:rsid w:val="008C2649"/>
    <w:rsid w:val="00900475"/>
    <w:rsid w:val="00917BDD"/>
    <w:rsid w:val="009A1F88"/>
    <w:rsid w:val="009B33D9"/>
    <w:rsid w:val="009C2150"/>
    <w:rsid w:val="009E3650"/>
    <w:rsid w:val="00A769C3"/>
    <w:rsid w:val="00AC0A00"/>
    <w:rsid w:val="00AD7705"/>
    <w:rsid w:val="00B11926"/>
    <w:rsid w:val="00BA50E0"/>
    <w:rsid w:val="00BC2854"/>
    <w:rsid w:val="00BC6B6E"/>
    <w:rsid w:val="00BD7579"/>
    <w:rsid w:val="00C20F69"/>
    <w:rsid w:val="00CB76ED"/>
    <w:rsid w:val="00D63C22"/>
    <w:rsid w:val="00D9735B"/>
    <w:rsid w:val="00ED47F4"/>
    <w:rsid w:val="00F57FAB"/>
    <w:rsid w:val="00FC5F62"/>
    <w:rsid w:val="00FD0845"/>
    <w:rsid w:val="00FF3751"/>
    <w:rsid w:val="00FF52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62E7"/>
    <w:rPr>
      <w:color w:val="0563C1" w:themeColor="hyperlink"/>
      <w:u w:val="single"/>
    </w:rPr>
  </w:style>
  <w:style w:type="paragraph" w:styleId="Textonotapie">
    <w:name w:val="footnote text"/>
    <w:basedOn w:val="Normal"/>
    <w:link w:val="TextonotapieCar"/>
    <w:uiPriority w:val="99"/>
    <w:semiHidden/>
    <w:unhideWhenUsed/>
    <w:rsid w:val="008462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62E7"/>
    <w:rPr>
      <w:sz w:val="20"/>
      <w:szCs w:val="20"/>
    </w:rPr>
  </w:style>
  <w:style w:type="character" w:styleId="Refdenotaalpie">
    <w:name w:val="footnote reference"/>
    <w:basedOn w:val="Fuentedeprrafopredeter"/>
    <w:uiPriority w:val="99"/>
    <w:semiHidden/>
    <w:unhideWhenUsed/>
    <w:rsid w:val="008462E7"/>
    <w:rPr>
      <w:vertAlign w:val="superscript"/>
    </w:rPr>
  </w:style>
  <w:style w:type="paragraph" w:styleId="Textodeglobo">
    <w:name w:val="Balloon Text"/>
    <w:basedOn w:val="Normal"/>
    <w:link w:val="TextodegloboCar"/>
    <w:uiPriority w:val="99"/>
    <w:semiHidden/>
    <w:unhideWhenUsed/>
    <w:rsid w:val="00FF5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241"/>
    <w:rPr>
      <w:rFonts w:ascii="Tahoma" w:hAnsi="Tahoma" w:cs="Tahoma"/>
      <w:sz w:val="16"/>
      <w:szCs w:val="16"/>
    </w:rPr>
  </w:style>
  <w:style w:type="paragraph" w:styleId="Prrafodelista">
    <w:name w:val="List Paragraph"/>
    <w:basedOn w:val="Normal"/>
    <w:uiPriority w:val="34"/>
    <w:qFormat/>
    <w:rsid w:val="00FD0845"/>
    <w:pPr>
      <w:ind w:left="720"/>
      <w:contextualSpacing/>
    </w:pPr>
  </w:style>
  <w:style w:type="table" w:styleId="Tablaconcuadrcula">
    <w:name w:val="Table Grid"/>
    <w:basedOn w:val="Tablanormal"/>
    <w:uiPriority w:val="39"/>
    <w:rsid w:val="00396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F57F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57FAB"/>
  </w:style>
  <w:style w:type="paragraph" w:styleId="Piedepgina">
    <w:name w:val="footer"/>
    <w:basedOn w:val="Normal"/>
    <w:link w:val="PiedepginaCar"/>
    <w:uiPriority w:val="99"/>
    <w:unhideWhenUsed/>
    <w:rsid w:val="00F57F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FAB"/>
  </w:style>
</w:styles>
</file>

<file path=word/webSettings.xml><?xml version="1.0" encoding="utf-8"?>
<w:webSettings xmlns:r="http://schemas.openxmlformats.org/officeDocument/2006/relationships" xmlns:w="http://schemas.openxmlformats.org/wordprocessingml/2006/main">
  <w:divs>
    <w:div w:id="12920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github.com/ntlbcn/ProjecteDS.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sulianova/cardiovascular-disease-dataset"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A742FE5722649A9697C1562D08280" ma:contentTypeVersion="12" ma:contentTypeDescription="Crea un document nou" ma:contentTypeScope="" ma:versionID="ae6941d6322821dfab144c52c9b0736e">
  <xsd:schema xmlns:xsd="http://www.w3.org/2001/XMLSchema" xmlns:xs="http://www.w3.org/2001/XMLSchema" xmlns:p="http://schemas.microsoft.com/office/2006/metadata/properties" xmlns:ns3="0dea002b-4911-40e7-afda-d5f2ae70dbac" xmlns:ns4="a5ff0ad2-c4e2-45ee-96a0-9f33912be72f" targetNamespace="http://schemas.microsoft.com/office/2006/metadata/properties" ma:root="true" ma:fieldsID="7c5fa5840dcf445a259723c465b14d29" ns3:_="" ns4:_="">
    <xsd:import namespace="0dea002b-4911-40e7-afda-d5f2ae70dbac"/>
    <xsd:import namespace="a5ff0ad2-c4e2-45ee-96a0-9f33912be7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002b-4911-40e7-afda-d5f2ae70db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f0ad2-c4e2-45ee-96a0-9f33912be72f" elementFormDefault="qualified">
    <xsd:import namespace="http://schemas.microsoft.com/office/2006/documentManagement/types"/>
    <xsd:import namespace="http://schemas.microsoft.com/office/infopath/2007/PartnerControls"/>
    <xsd:element name="SharedWithUsers" ma:index="17"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 compartit amb detalls" ma:internalName="SharedWithDetails" ma:readOnly="true">
      <xsd:simpleType>
        <xsd:restriction base="dms:Note">
          <xsd:maxLength value="255"/>
        </xsd:restriction>
      </xsd:simpleType>
    </xsd:element>
    <xsd:element name="SharingHintHash" ma:index="19" nillable="true" ma:displayName="Hash de la indicació per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C7E7-BF1C-43F6-BD33-472C6FF66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002b-4911-40e7-afda-d5f2ae70dbac"/>
    <ds:schemaRef ds:uri="a5ff0ad2-c4e2-45ee-96a0-9f33912be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6E42E-6D37-47A1-AFE0-5CE83CA810D9}">
  <ds:schemaRefs>
    <ds:schemaRef ds:uri="http://schemas.microsoft.com/sharepoint/v3/contenttype/forms"/>
  </ds:schemaRefs>
</ds:datastoreItem>
</file>

<file path=customXml/itemProps3.xml><?xml version="1.0" encoding="utf-8"?>
<ds:datastoreItem xmlns:ds="http://schemas.openxmlformats.org/officeDocument/2006/customXml" ds:itemID="{CF31419A-C05C-48EA-822E-AB326A110F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4D0D2E-07B1-4D22-BBA6-01B7368B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655</Words>
  <Characters>3604</Characters>
  <Application>Microsoft Office Word</Application>
  <DocSecurity>0</DocSecurity>
  <Lines>30</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Fujitsu</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Trota Latorre, Nuria</dc:creator>
  <cp:keywords/>
  <dc:description/>
  <cp:lastModifiedBy>Nuria Trota Latorre</cp:lastModifiedBy>
  <cp:revision>28</cp:revision>
  <dcterms:created xsi:type="dcterms:W3CDTF">2021-12-05T21:23:00Z</dcterms:created>
  <dcterms:modified xsi:type="dcterms:W3CDTF">2021-12-09T10:18:00Z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0x010100302A742FE5722649A9697C1562D08280</vt:lpwstr>
  </property>
</Properties>
</file>