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gut7s7a48c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aim of this document is to clarify the Data service functionalities for Trusted Compute’s data service.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9lyphoa6gsu" w:id="1"/>
      <w:bookmarkEnd w:id="1"/>
      <w:r w:rsidDel="00000000" w:rsidR="00000000" w:rsidRPr="00000000">
        <w:rPr>
          <w:rtl w:val="0"/>
        </w:rPr>
        <w:t xml:space="preserve">Create Data Pools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Aim: User creates a data pool by uploading a Dataset and its corresponding schema.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there are separate API endpoints to deal with the creation of a datapool.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Dataset Create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 Wallet ID, Datapool ID, Data Schema ID, name, description, Number of rows, Datapool position, created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Datapool Create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 Creator wallet ID, name, Description, Datapool Hash, Smart Contract ID, Smart Contract Address, Sealed Data, Total rows, Created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Data Schema Create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 Name &amp; Data Schema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endpoints do not account for digital rights that a datapool creator chooses.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8x29y3fbty9" w:id="2"/>
      <w:bookmarkEnd w:id="2"/>
      <w:r w:rsidDel="00000000" w:rsidR="00000000" w:rsidRPr="00000000">
        <w:rPr>
          <w:rtl w:val="0"/>
        </w:rPr>
        <w:t xml:space="preserve">Fetch Data Pools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Aim: Users can view data pools that they can join.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datapools publically available? Or can the creator choose this setting?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me7f5887ibw" w:id="3"/>
      <w:bookmarkEnd w:id="3"/>
      <w:r w:rsidDel="00000000" w:rsidR="00000000" w:rsidRPr="00000000">
        <w:rPr>
          <w:rtl w:val="0"/>
        </w:rPr>
        <w:t xml:space="preserve">Join Data Pools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Aim: Users can join datapool by uploading their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currently is no </w:t>
      </w:r>
      <w:r w:rsidDel="00000000" w:rsidR="00000000" w:rsidRPr="00000000">
        <w:rPr>
          <w:i w:val="1"/>
          <w:rtl w:val="0"/>
        </w:rPr>
        <w:t xml:space="preserve">join data pool </w:t>
      </w:r>
      <w:r w:rsidDel="00000000" w:rsidR="00000000" w:rsidRPr="00000000">
        <w:rPr>
          <w:rtl w:val="0"/>
        </w:rPr>
        <w:t xml:space="preserve">endpoint.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Make a POST request when a user wants to join a datapool.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 Data file, datapool 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gsiheoy42hgy" w:id="4"/>
      <w:bookmarkEnd w:id="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MVP, can a user only upload JSON data files?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clarification, the following DRT rights are allowed?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digital rights are available for data pool creators to choose from?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