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o3au046j5m2" w:id="0"/>
      <w:bookmarkEnd w:id="0"/>
      <w:r w:rsidDel="00000000" w:rsidR="00000000" w:rsidRPr="00000000">
        <w:rPr>
          <w:rtl w:val="0"/>
        </w:rPr>
        <w:t xml:space="preserve">NTC System Diagram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swh7yss79ry" w:id="1"/>
      <w:bookmarkEnd w:id="1"/>
      <w:r w:rsidDel="00000000" w:rsidR="00000000" w:rsidRPr="00000000">
        <w:rPr>
          <w:rtl w:val="0"/>
        </w:rPr>
        <w:t xml:space="preserve">Execution Enclave Systems/Flows/Operations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Untrusted Part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 oracle node for blockchain information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WASM binary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sealed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Trusted Part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blockchain info is genuine/correct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Unseal sealed data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WASM binary on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tmkkh82hinq" w:id="2"/>
      <w:bookmarkEnd w:id="2"/>
      <w:r w:rsidDel="00000000" w:rsidR="00000000" w:rsidRPr="00000000">
        <w:rPr>
          <w:rtl w:val="0"/>
        </w:rPr>
        <w:t xml:space="preserve">Github experimental Repos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https://github.com/ntls-io/wasm-exec-sgx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https://github.com/ntls-io/ntls-sgx-service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 developed for “new auth system” for NW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3 ntc mvp functions developed in “util” branch by Tshepang weren’t developed for the system and are just some simple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d1r0couofou" w:id="3"/>
      <w:bookmarkEnd w:id="3"/>
      <w:r w:rsidDel="00000000" w:rsidR="00000000" w:rsidRPr="00000000">
        <w:rPr>
          <w:rtl w:val="0"/>
        </w:rPr>
        <w:t xml:space="preserve">Implementation Plan and Timelines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wasm-exec-sgx production ready (3 weeks)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Upgrade SGX SDK/Teaclave packages of the repo and make sure devs can build it locally (might not be needed) - 3 days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function `exec_wasm_with_data` to take in json data - 3 days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ECAL and any necessary deserialization for a JSON dataset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execution result from trusted part - 1 week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have to do something with malorc or changing Enclave.config.xml Stack and Heap sizes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6 test json files with</w:t>
      </w:r>
      <w:commentRangeStart w:id="0"/>
      <w:r w:rsidDel="00000000" w:rsidR="00000000" w:rsidRPr="00000000">
        <w:rPr>
          <w:rtl w:val="0"/>
        </w:rPr>
        <w:t xml:space="preserve"> 6 different WASM binaries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- 1 day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WASM binaries should have been created by Bingle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wasm-exec-sgx on Azure and setup `dev`, `staging`, `main` - 3 days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other parts of NTC (parallelizable, 4 weeks)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Link up with Oracle Node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(2 weeks)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Untrusted part of execution enclave must be able to securely request and receive info from oracle node - 1 week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 in trusted part to assess received info from oracle node, to run redemption or not - (1 week)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Link up with sealing/unsealing dataset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- 1 week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can retrieve sealed data from Data service API - 2 days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Execution Enclave can unseal data - 3 days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Link up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with Smart contracts (not sure)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append DRT, need row counter function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Link 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p with Vault (1 week)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retrieved execution result to user on frontend securely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onwynne Oosthuizen" w:id="4" w:date="2023-05-04T12:04:5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</w:comment>
  <w:comment w:author="Bronwynne Oosthuizen" w:id="2" w:date="2023-05-04T12:05:0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 Maybe</w:t>
      </w:r>
    </w:p>
  </w:comment>
  <w:comment w:author="Bronwynne Oosthuizen" w:id="1" w:date="2023-05-04T12:05:52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</w:comment>
  <w:comment w:author="Bronwynne Oosthuizen" w:id="0" w:date="2023-05-04T12:03:4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create new Wasm Binaries (parallelizable)</w:t>
      </w:r>
    </w:p>
  </w:comment>
  <w:comment w:author="Bronwynne Oosthuizen" w:id="3" w:date="2023-05-04T12:04:40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github.com/ntls-io/ntls-sgx-service" TargetMode="External"/><Relationship Id="rId9" Type="http://schemas.openxmlformats.org/officeDocument/2006/relationships/hyperlink" Target="https://github.com/ntls-io/wasm-exec-sg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0SM5fbnFqhDcZKWzLcwl7mLV9p91WihL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