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Alternaria alternata</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1970-01-01</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Alternaria alternata</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(Fries) Keissler</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Fungi: Ascomycota: Pezizomycotina: Dothideomycetes: Pleosporomycetidae: Pleosporales: Pleosporaceae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Alternaria tenuis</w:t>
            </w:r>
            <w:r>
              <w:rPr>
                <w:rFonts w:ascii="Calibri" w:hAnsi="Calibri" w:eastAsia="Calibri" w:cs="Calibri"/>
                <w:color w:val="000000"/>
                <w:position w:val="-3"/>
                <w:sz w:val="22"/>
                <w:szCs w:val="22"/>
              </w:rPr>
              <w:t xml:space="preserve"> Nees</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brown spot of tobacco, core rot of apple, fruit rot of tomato, leaf blight of bean, leaf blight of beet, mouldy core of apple, storage rot of apple, storage rot of pear</w:t>
            </w:r>
            <w:hyperlink r:id="rId20996738bf3abab63"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ALTEAL</w:t>
            </w:r>
          </w:p>
        </w:tc>
        <w:tc>
          <w:tcPr>
            <w:tcW w:w="2000" w:type="pct"/>
            <w:tcMar>
              <w:top w:w="15" w:type="dxa"/>
              <w:left w:w="15" w:type="dxa"/>
              <w:bottom w:w="15" w:type="dxa"/>
              <w:right w:w="15" w:type="dxa"/>
            </w:tcMar>
            <w:vAlign w:val="center"/>
          </w:tcPr>
          <w:p>
            <w:r>
              <w:rPr>
                <w:position w:val="-96"/>
              </w:rPr>
              <w:drawing>
                <wp:inline distT="0" distB="0" distL="0" distR="0">
                  <wp:extent cx="2160000" cy="1281600"/>
                  <wp:docPr id="41290265" name="name22376738bf3abb24d" descr="12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96.jpg"/>
                          <pic:cNvPicPr/>
                        </pic:nvPicPr>
                        <pic:blipFill>
                          <a:blip r:embed="rId60246738bf3abb24b" cstate="print"/>
                          <a:stretch>
                            <a:fillRect/>
                          </a:stretch>
                        </pic:blipFill>
                        <pic:spPr>
                          <a:xfrm>
                            <a:off x="0" y="0"/>
                            <a:ext cx="2160000" cy="1281600"/>
                          </a:xfrm>
                          <a:prstGeom prst="rect">
                            <a:avLst/>
                          </a:prstGeom>
                          <a:ln w="0">
                            <a:noFill/>
                          </a:ln>
                        </pic:spPr>
                      </pic:pic>
                    </a:graphicData>
                  </a:graphic>
                </wp:inline>
              </w:drawing>
            </w:r>
            <w:hyperlink r:id="rId32116738bf3abb3b4" w:history="1">
              <w:r>
                <w:rPr>
                  <w:rFonts w:ascii="Calibri" w:hAnsi="Calibri" w:eastAsia="Calibri" w:cs="Calibri"/>
                  <w:color w:val="0000CC"/>
                  <w:position w:val="-3"/>
                  <w:sz w:val="22"/>
                  <w:szCs w:val="22"/>
                  <w:u w:val="single"/>
                </w:rPr>
                <w:br/>
                <w:t xml:space="preserve">more photos...</w:t>
              </w:r>
            </w:hyperlink>
          </w:p>
          <w:p/>
        </w:tc>
      </w:tr>
    </w:tbl>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Alternaria alternata</w:t>
      </w:r>
      <w:r>
        <w:rPr>
          <w:rFonts w:ascii="Calibri" w:hAnsi="Calibri" w:eastAsia="Calibri" w:cs="Calibri"/>
          <w:color w:val="000000"/>
          <w:sz w:val="22"/>
          <w:szCs w:val="22"/>
        </w:rPr>
        <w:t xml:space="preserve">. EPPO datasheets on pests recommended for regulation. Available online. </w:t>
      </w:r>
      <w:hyperlink r:id="rId42186738bf3abb500" w:history="1">
        <w:r>
          <w:rPr>
            <w:rFonts w:ascii="Calibri" w:hAnsi="Calibri" w:eastAsia="Calibri" w:cs="Calibri"/>
            <w:color w:val="0000CC"/>
            <w:sz w:val="22"/>
            <w:szCs w:val="22"/>
            <w:u w:val="single"/>
          </w:rPr>
          <w:t xml:space="preserve">https://gd.eppo.int</w:t>
        </w:r>
      </w:hyperlink>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0723727">
    <w:multiLevelType w:val="hybridMultilevel"/>
    <w:lvl w:ilvl="0" w:tplc="83149283">
      <w:start w:val="1"/>
      <w:numFmt w:val="decimal"/>
      <w:lvlText w:val="%1."/>
      <w:lvlJc w:val="left"/>
      <w:pPr>
        <w:ind w:left="720" w:hanging="360"/>
      </w:pPr>
    </w:lvl>
    <w:lvl w:ilvl="1" w:tplc="83149283" w:tentative="1">
      <w:start w:val="1"/>
      <w:numFmt w:val="lowerLetter"/>
      <w:lvlText w:val="%2."/>
      <w:lvlJc w:val="left"/>
      <w:pPr>
        <w:ind w:left="1440" w:hanging="360"/>
      </w:pPr>
    </w:lvl>
    <w:lvl w:ilvl="2" w:tplc="83149283" w:tentative="1">
      <w:start w:val="1"/>
      <w:numFmt w:val="lowerRoman"/>
      <w:lvlText w:val="%3."/>
      <w:lvlJc w:val="right"/>
      <w:pPr>
        <w:ind w:left="2160" w:hanging="180"/>
      </w:pPr>
    </w:lvl>
    <w:lvl w:ilvl="3" w:tplc="83149283" w:tentative="1">
      <w:start w:val="1"/>
      <w:numFmt w:val="decimal"/>
      <w:lvlText w:val="%4."/>
      <w:lvlJc w:val="left"/>
      <w:pPr>
        <w:ind w:left="2880" w:hanging="360"/>
      </w:pPr>
    </w:lvl>
    <w:lvl w:ilvl="4" w:tplc="83149283" w:tentative="1">
      <w:start w:val="1"/>
      <w:numFmt w:val="lowerLetter"/>
      <w:lvlText w:val="%5."/>
      <w:lvlJc w:val="left"/>
      <w:pPr>
        <w:ind w:left="3600" w:hanging="360"/>
      </w:pPr>
    </w:lvl>
    <w:lvl w:ilvl="5" w:tplc="83149283" w:tentative="1">
      <w:start w:val="1"/>
      <w:numFmt w:val="lowerRoman"/>
      <w:lvlText w:val="%6."/>
      <w:lvlJc w:val="right"/>
      <w:pPr>
        <w:ind w:left="4320" w:hanging="180"/>
      </w:pPr>
    </w:lvl>
    <w:lvl w:ilvl="6" w:tplc="83149283" w:tentative="1">
      <w:start w:val="1"/>
      <w:numFmt w:val="decimal"/>
      <w:lvlText w:val="%7."/>
      <w:lvlJc w:val="left"/>
      <w:pPr>
        <w:ind w:left="5040" w:hanging="360"/>
      </w:pPr>
    </w:lvl>
    <w:lvl w:ilvl="7" w:tplc="83149283" w:tentative="1">
      <w:start w:val="1"/>
      <w:numFmt w:val="lowerLetter"/>
      <w:lvlText w:val="%8."/>
      <w:lvlJc w:val="left"/>
      <w:pPr>
        <w:ind w:left="5760" w:hanging="360"/>
      </w:pPr>
    </w:lvl>
    <w:lvl w:ilvl="8" w:tplc="83149283" w:tentative="1">
      <w:start w:val="1"/>
      <w:numFmt w:val="lowerRoman"/>
      <w:lvlText w:val="%9."/>
      <w:lvlJc w:val="right"/>
      <w:pPr>
        <w:ind w:left="6480" w:hanging="180"/>
      </w:pPr>
    </w:lvl>
  </w:abstractNum>
  <w:abstractNum w:abstractNumId="70723726">
    <w:multiLevelType w:val="hybridMultilevel"/>
    <w:lvl w:ilvl="0" w:tplc="3524881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0723726">
    <w:abstractNumId w:val="70723726"/>
  </w:num>
  <w:num w:numId="70723727">
    <w:abstractNumId w:val="70723727"/>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523150554" Type="http://schemas.microsoft.com/office/2011/relationships/commentsExtended" Target="commentsExtended.xml"/><Relationship Id="rId786191259" Type="http://schemas.microsoft.com/office/2011/relationships/people" Target="people.xml"/><Relationship Id="rId20996738bf3abab63" Type="http://schemas.openxmlformats.org/officeDocument/2006/relationships/hyperlink" Target="https://gd.eppo.int/taxon/ALTEAL/" TargetMode="External"/><Relationship Id="rId32116738bf3abb3b4" Type="http://schemas.openxmlformats.org/officeDocument/2006/relationships/hyperlink" Target="https://gd.eppo.int/taxon/ALTEAL/photos" TargetMode="External"/><Relationship Id="rId42186738bf3abb500" Type="http://schemas.openxmlformats.org/officeDocument/2006/relationships/hyperlink" Target="https://gd.eppo.int" TargetMode="External"/><Relationship Id="rId60246738bf3abb24b" Type="http://schemas.openxmlformats.org/officeDocument/2006/relationships/image" Target="media/imgrId60246738bf3abb24b.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