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tbl>
      <w:tblPr>
        <w:tblStyle w:val="TableGrid"/>
        <w:tblW w:w="11880" w:type="dxa"/>
        <w:tblInd w:w="-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2"/>
        <w:gridCol w:w="924"/>
        <w:gridCol w:w="402"/>
        <w:gridCol w:w="10706"/>
      </w:tblGrid>
      <w:tr w:rsidR="0048739E" w14:paraId="155097E0" w14:textId="77777777" w:rsidTr="00E4712F">
        <w:trPr>
          <w:trHeight w:val="674"/>
        </w:trPr>
        <w:tc>
          <w:tcPr>
            <w:tcW w:w="356" w:type="dxa"/>
            <w:vMerge w:val="restart"/>
            <w:shd w:val="clear" w:color="auto" w:fill="FFFFFF" w:themeFill="background1"/>
          </w:tcPr>
          <w:p w14:paraId="5616986A" w14:textId="0A39B59E" w:rsidR="00746E62" w:rsidRDefault="00746E62" w:rsidP="00F53B0A"/>
        </w:tc>
        <w:tc>
          <w:tcPr>
            <w:tcW w:w="1634" w:type="dxa"/>
            <w:gridSpan w:val="2"/>
            <w:vMerge w:val="restart"/>
            <w:shd w:val="clear" w:color="auto" w:fill="FFFFFF" w:themeFill="background1"/>
          </w:tcPr>
          <w:p w14:paraId="3BE1FE80" w14:textId="5AABEFE6" w:rsidR="00746E62" w:rsidRDefault="007A509B" w:rsidP="00F53B0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11F346E" wp14:editId="3397FE03">
                  <wp:simplePos x="0" y="0"/>
                  <wp:positionH relativeFrom="column">
                    <wp:posOffset>80921</wp:posOffset>
                  </wp:positionH>
                  <wp:positionV relativeFrom="paragraph">
                    <wp:posOffset>145443</wp:posOffset>
                  </wp:positionV>
                  <wp:extent cx="700644" cy="700105"/>
                  <wp:effectExtent l="0" t="0" r="4445" b="5080"/>
                  <wp:wrapTight wrapText="bothSides">
                    <wp:wrapPolygon edited="0">
                      <wp:start x="8225" y="0"/>
                      <wp:lineTo x="4700" y="588"/>
                      <wp:lineTo x="0" y="5880"/>
                      <wp:lineTo x="0" y="14113"/>
                      <wp:lineTo x="2937" y="18817"/>
                      <wp:lineTo x="7050" y="21169"/>
                      <wp:lineTo x="8225" y="21169"/>
                      <wp:lineTo x="12925" y="21169"/>
                      <wp:lineTo x="14100" y="21169"/>
                      <wp:lineTo x="18212" y="18817"/>
                      <wp:lineTo x="21150" y="14113"/>
                      <wp:lineTo x="21150" y="5880"/>
                      <wp:lineTo x="16450" y="588"/>
                      <wp:lineTo x="12925" y="0"/>
                      <wp:lineTo x="8225" y="0"/>
                    </wp:wrapPolygon>
                  </wp:wrapTight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44" cy="70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90" w:type="dxa"/>
            <w:tcBorders>
              <w:bottom w:val="nil"/>
            </w:tcBorders>
            <w:shd w:val="clear" w:color="auto" w:fill="FFFFFF" w:themeFill="background1"/>
          </w:tcPr>
          <w:p w14:paraId="67ED4A84" w14:textId="574409D3" w:rsidR="00746E62" w:rsidRPr="004E281A" w:rsidRDefault="003E4605" w:rsidP="00746E62">
            <w:pPr>
              <w:rPr>
                <w:b/>
                <w:bCs/>
                <w:sz w:val="24"/>
                <w:szCs w:val="24"/>
              </w:rPr>
            </w:pPr>
            <w:r w:rsidRPr="003E4605">
              <w:rPr>
                <w:b/>
                <w:bCs/>
                <w:color w:val="4472C4" w:themeColor="accent1"/>
                <w:sz w:val="24"/>
                <w:szCs w:val="24"/>
              </w:rPr>
              <w:t>Uninformed Search in Pac-Man</w:t>
            </w:r>
            <w:r w:rsidR="00746E62" w:rsidRPr="004E281A">
              <w:rPr>
                <w:b/>
                <w:bCs/>
                <w:color w:val="BFBFBF" w:themeColor="background1" w:themeShade="BF"/>
                <w:sz w:val="24"/>
                <w:szCs w:val="24"/>
              </w:rPr>
              <w:t>.</w:t>
            </w:r>
          </w:p>
        </w:tc>
      </w:tr>
      <w:tr w:rsidR="0048739E" w14:paraId="3E189072" w14:textId="77777777" w:rsidTr="00E4712F">
        <w:trPr>
          <w:trHeight w:val="672"/>
        </w:trPr>
        <w:tc>
          <w:tcPr>
            <w:tcW w:w="356" w:type="dxa"/>
            <w:vMerge/>
            <w:shd w:val="clear" w:color="auto" w:fill="FFFFFF" w:themeFill="background1"/>
          </w:tcPr>
          <w:p w14:paraId="0554A6AB" w14:textId="77777777" w:rsidR="00746E62" w:rsidRDefault="00746E62" w:rsidP="00F53B0A"/>
        </w:tc>
        <w:tc>
          <w:tcPr>
            <w:tcW w:w="1634" w:type="dxa"/>
            <w:gridSpan w:val="2"/>
            <w:vMerge/>
            <w:shd w:val="clear" w:color="auto" w:fill="FFFFFF" w:themeFill="background1"/>
          </w:tcPr>
          <w:p w14:paraId="1B8A8ECB" w14:textId="77777777" w:rsidR="00746E62" w:rsidRDefault="00746E62" w:rsidP="00F53B0A">
            <w:pPr>
              <w:rPr>
                <w:noProof/>
              </w:rPr>
            </w:pPr>
          </w:p>
        </w:tc>
        <w:tc>
          <w:tcPr>
            <w:tcW w:w="9890" w:type="dxa"/>
            <w:tcBorders>
              <w:top w:val="nil"/>
            </w:tcBorders>
            <w:shd w:val="clear" w:color="auto" w:fill="FFFFFF" w:themeFill="background1"/>
          </w:tcPr>
          <w:p w14:paraId="2D94BCB7" w14:textId="0AD9946E" w:rsidR="00373347" w:rsidRPr="00746E62" w:rsidRDefault="00746E62" w:rsidP="00373347">
            <w:pPr>
              <w:jc w:val="center"/>
              <w:rPr>
                <w:sz w:val="56"/>
                <w:szCs w:val="56"/>
              </w:rPr>
            </w:pPr>
            <w:r w:rsidRPr="00746E62">
              <w:rPr>
                <w:sz w:val="56"/>
                <w:szCs w:val="56"/>
              </w:rPr>
              <w:t>Lab #</w:t>
            </w:r>
            <w:r w:rsidR="003E4605">
              <w:rPr>
                <w:sz w:val="56"/>
                <w:szCs w:val="56"/>
              </w:rPr>
              <w:t>2</w:t>
            </w:r>
          </w:p>
        </w:tc>
      </w:tr>
      <w:tr w:rsidR="0048739E" w14:paraId="327E7390" w14:textId="77777777" w:rsidTr="00E4712F">
        <w:trPr>
          <w:cantSplit/>
          <w:trHeight w:val="13540"/>
        </w:trPr>
        <w:tc>
          <w:tcPr>
            <w:tcW w:w="356" w:type="dxa"/>
            <w:shd w:val="clear" w:color="auto" w:fill="FFFFFF" w:themeFill="background1"/>
          </w:tcPr>
          <w:p w14:paraId="1D73B7FC" w14:textId="77777777" w:rsidR="00F53B0A" w:rsidRDefault="00F53B0A" w:rsidP="00F53B0A"/>
        </w:tc>
        <w:tc>
          <w:tcPr>
            <w:tcW w:w="924" w:type="dxa"/>
            <w:shd w:val="clear" w:color="auto" w:fill="FFFFFF" w:themeFill="background1"/>
            <w:textDirection w:val="btLr"/>
          </w:tcPr>
          <w:p w14:paraId="6D9C1020" w14:textId="4E4A9A90" w:rsidR="00F53B0A" w:rsidRPr="00746E62" w:rsidRDefault="003E4605" w:rsidP="00F53B0A">
            <w:pPr>
              <w:ind w:left="113" w:right="113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 xml:space="preserve">AI </w:t>
            </w:r>
            <w:r w:rsidR="0088342D">
              <w:rPr>
                <w:b/>
                <w:bCs/>
                <w:noProof/>
                <w:sz w:val="56"/>
                <w:szCs w:val="56"/>
              </w:rPr>
              <w:t>laboratory</w:t>
            </w:r>
          </w:p>
        </w:tc>
        <w:tc>
          <w:tcPr>
            <w:tcW w:w="710" w:type="dxa"/>
            <w:shd w:val="clear" w:color="auto" w:fill="FFFFFF" w:themeFill="background1"/>
          </w:tcPr>
          <w:p w14:paraId="7B6603DA" w14:textId="2B977CD0" w:rsidR="00F53B0A" w:rsidRDefault="00F53B0A" w:rsidP="00F53B0A">
            <w:pPr>
              <w:rPr>
                <w:noProof/>
              </w:rPr>
            </w:pPr>
          </w:p>
        </w:tc>
        <w:tc>
          <w:tcPr>
            <w:tcW w:w="9890" w:type="dxa"/>
            <w:shd w:val="clear" w:color="auto" w:fill="FFFFFF" w:themeFill="background1"/>
          </w:tcPr>
          <w:p w14:paraId="4DFFF9D2" w14:textId="77777777" w:rsidR="00373347" w:rsidRDefault="00373347" w:rsidP="00373347">
            <w:pPr>
              <w:rPr>
                <w:rFonts w:ascii="Castellar" w:hAnsi="Castellar" w:cs="Times New Roman"/>
                <w:b/>
                <w:color w:val="ED7D31" w:themeColor="accent2"/>
                <w:sz w:val="26"/>
                <w:szCs w:val="26"/>
              </w:rPr>
            </w:pPr>
          </w:p>
          <w:p w14:paraId="67D70642" w14:textId="701FDD4E" w:rsidR="00373347" w:rsidRPr="00373347" w:rsidRDefault="00373347" w:rsidP="00373347">
            <w:pPr>
              <w:spacing w:line="360" w:lineRule="auto"/>
              <w:jc w:val="right"/>
              <w:rPr>
                <w:rFonts w:ascii="Castellar" w:hAnsi="Castellar" w:cs="Times New Roman"/>
                <w:b/>
                <w:color w:val="ED7D31" w:themeColor="accent2"/>
                <w:sz w:val="26"/>
                <w:szCs w:val="26"/>
              </w:rPr>
            </w:pPr>
            <w:r w:rsidRPr="00373347">
              <w:rPr>
                <w:rFonts w:ascii="Castellar" w:hAnsi="Castellar" w:cs="Times New Roman"/>
                <w:b/>
                <w:color w:val="ED7D31" w:themeColor="accent2"/>
                <w:sz w:val="26"/>
                <w:szCs w:val="26"/>
              </w:rPr>
              <w:t>Nguyen Thi Mai Huong – ITITIU19128</w:t>
            </w:r>
          </w:p>
          <w:p w14:paraId="0F2A6F65" w14:textId="77777777" w:rsidR="003E4605" w:rsidRP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4605">
              <w:rPr>
                <w:rFonts w:ascii="Times New Roman" w:hAnsi="Times New Roman" w:cs="Times New Roman"/>
                <w:b/>
                <w:sz w:val="26"/>
                <w:szCs w:val="26"/>
              </w:rPr>
              <w:t>There are two exercises in this lab:</w:t>
            </w:r>
          </w:p>
          <w:p w14:paraId="6A0030A8" w14:textId="62BC0CE4" w:rsidR="003E4605" w:rsidRP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Pr="003E4605">
              <w:rPr>
                <w:rFonts w:ascii="Times New Roman" w:hAnsi="Times New Roman" w:cs="Times New Roman"/>
                <w:b/>
                <w:sz w:val="26"/>
                <w:szCs w:val="26"/>
              </w:rPr>
              <w:t>1. Depth-First Search (DFS)</w:t>
            </w:r>
          </w:p>
          <w:p w14:paraId="24579B5D" w14:textId="7C5EC316" w:rsidR="003E4605" w:rsidRP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Pr="003E4605">
              <w:rPr>
                <w:rFonts w:ascii="Times New Roman" w:hAnsi="Times New Roman" w:cs="Times New Roman"/>
                <w:b/>
                <w:sz w:val="26"/>
                <w:szCs w:val="26"/>
              </w:rPr>
              <w:t>2. Breadth-First Search (BFS)</w:t>
            </w:r>
          </w:p>
          <w:p w14:paraId="5EADCBA2" w14:textId="7733B6EB" w:rsid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Pr="003E4605">
              <w:rPr>
                <w:rFonts w:ascii="Times New Roman" w:hAnsi="Times New Roman" w:cs="Times New Roman"/>
                <w:b/>
                <w:sz w:val="26"/>
                <w:szCs w:val="26"/>
              </w:rPr>
              <w:t>3. Uniform-Cost Search (UCS)</w:t>
            </w:r>
          </w:p>
          <w:p w14:paraId="2B36B686" w14:textId="77777777" w:rsidR="00E22D4C" w:rsidRDefault="004E281A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Part</w:t>
            </w:r>
            <w:r w:rsidR="007D6820" w:rsidRPr="007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7D6820" w:rsidRPr="007D682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Behavior o</w:t>
            </w:r>
            <w:r w:rsidRPr="004E281A">
              <w:rPr>
                <w:rFonts w:ascii="Times New Roman" w:hAnsi="Times New Roman" w:cs="Times New Roman"/>
                <w:sz w:val="26"/>
                <w:szCs w:val="26"/>
              </w:rPr>
              <w:t xml:space="preserve">f </w:t>
            </w:r>
            <w:r w:rsidRPr="004E281A">
              <w:rPr>
                <w:rFonts w:ascii="Times New Roman" w:hAnsi="Times New Roman" w:cs="Times New Roman"/>
                <w:b/>
                <w:color w:val="4472C4" w:themeColor="accent1"/>
                <w:sz w:val="26"/>
                <w:szCs w:val="26"/>
              </w:rPr>
              <w:t>RandomAgent</w:t>
            </w:r>
            <w:r w:rsidRPr="004E281A">
              <w:rPr>
                <w:rFonts w:ascii="Times New Roman" w:hAnsi="Times New Roman" w:cs="Times New Roman"/>
                <w:sz w:val="26"/>
                <w:szCs w:val="26"/>
              </w:rPr>
              <w:t xml:space="preserve"> from Step 7</w:t>
            </w:r>
          </w:p>
          <w:p w14:paraId="5CA711B8" w14:textId="77777777" w:rsid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2D09D3" w14:textId="13B78AD4" w:rsid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Based on the 3 search algorithms</w:t>
            </w:r>
            <w:r w:rsidR="00C01C5A">
              <w:rPr>
                <w:rFonts w:ascii="Times New Roman" w:hAnsi="Times New Roman" w:cs="Times New Roman"/>
                <w:sz w:val="26"/>
                <w:szCs w:val="26"/>
              </w:rPr>
              <w:t xml:space="preserve"> that I have </w:t>
            </w:r>
            <w:proofErr w:type="gramStart"/>
            <w:r w:rsidR="00C01C5A">
              <w:rPr>
                <w:rFonts w:ascii="Times New Roman" w:hAnsi="Times New Roman" w:cs="Times New Roman"/>
                <w:sz w:val="26"/>
                <w:szCs w:val="26"/>
              </w:rPr>
              <w:t>imp[</w:t>
            </w:r>
            <w:proofErr w:type="gramEnd"/>
            <w:r w:rsidR="00C01C5A">
              <w:rPr>
                <w:rFonts w:ascii="Times New Roman" w:hAnsi="Times New Roman" w:cs="Times New Roman"/>
                <w:sz w:val="26"/>
                <w:szCs w:val="26"/>
              </w:rPr>
              <w:t>lemented in lab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I trigger</w:t>
            </w:r>
            <w:r w:rsidR="00C01C5A">
              <w:rPr>
                <w:rFonts w:ascii="Times New Roman" w:hAnsi="Times New Roman" w:cs="Times New Roman"/>
                <w:sz w:val="26"/>
                <w:szCs w:val="26"/>
              </w:rPr>
              <w:t>ed the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below </w:t>
            </w:r>
            <w:r w:rsidR="00C01C5A">
              <w:rPr>
                <w:rFonts w:ascii="Times New Roman" w:hAnsi="Times New Roman" w:cs="Times New Roman"/>
                <w:sz w:val="26"/>
                <w:szCs w:val="26"/>
              </w:rPr>
              <w:t xml:space="preserve">comparative obtained results </w:t>
            </w:r>
            <w:r w:rsidR="00C01C5A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  <w:r w:rsidR="00C01C5A">
              <w:rPr>
                <w:rFonts w:ascii="Times New Roman" w:hAnsi="Times New Roman" w:cs="Times New Roman"/>
                <w:sz w:val="26"/>
                <w:szCs w:val="26"/>
              </w:rPr>
              <w:t xml:space="preserve"> from these experiments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126"/>
              <w:gridCol w:w="1126"/>
              <w:gridCol w:w="866"/>
              <w:gridCol w:w="1126"/>
              <w:gridCol w:w="1126"/>
              <w:gridCol w:w="866"/>
              <w:gridCol w:w="1126"/>
              <w:gridCol w:w="1126"/>
              <w:gridCol w:w="866"/>
              <w:gridCol w:w="1126"/>
            </w:tblGrid>
            <w:tr w:rsidR="00C84111" w14:paraId="33D082DE" w14:textId="77777777" w:rsidTr="00C01C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9" w:type="dxa"/>
                </w:tcPr>
                <w:p w14:paraId="47407127" w14:textId="77777777" w:rsidR="003E4605" w:rsidRDefault="003E4605" w:rsidP="003E4605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118" w:type="dxa"/>
                  <w:gridSpan w:val="3"/>
                </w:tcPr>
                <w:p w14:paraId="3B18EDF0" w14:textId="672CA887" w:rsidR="003E4605" w:rsidRDefault="003E4605" w:rsidP="003E4605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Depth-First Search </w:t>
                  </w:r>
                </w:p>
              </w:tc>
              <w:tc>
                <w:tcPr>
                  <w:tcW w:w="3118" w:type="dxa"/>
                  <w:gridSpan w:val="3"/>
                </w:tcPr>
                <w:p w14:paraId="7BBD72BD" w14:textId="4A4993FF" w:rsidR="003E4605" w:rsidRDefault="003E4605" w:rsidP="003E4605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Breadth-First Search </w:t>
                  </w:r>
                </w:p>
              </w:tc>
              <w:tc>
                <w:tcPr>
                  <w:tcW w:w="3118" w:type="dxa"/>
                  <w:gridSpan w:val="3"/>
                </w:tcPr>
                <w:p w14:paraId="7A449336" w14:textId="1471F7E8" w:rsidR="003E4605" w:rsidRDefault="003E4605" w:rsidP="003E4605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Uniform-Cost Search</w:t>
                  </w:r>
                </w:p>
              </w:tc>
            </w:tr>
            <w:tr w:rsidR="00C01C5A" w14:paraId="511D4AC3" w14:textId="77777777" w:rsidTr="00C01C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9" w:type="dxa"/>
                </w:tcPr>
                <w:p w14:paraId="6139490D" w14:textId="470B2C64" w:rsidR="003E4605" w:rsidRDefault="003E4605" w:rsidP="003E4605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Maze</w:t>
                  </w:r>
                </w:p>
              </w:tc>
              <w:tc>
                <w:tcPr>
                  <w:tcW w:w="1126" w:type="dxa"/>
                </w:tcPr>
                <w:p w14:paraId="17D5E13A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#nodes</w:t>
                  </w:r>
                </w:p>
                <w:p w14:paraId="6DB45FB8" w14:textId="3FFB399B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explored</w:t>
                  </w:r>
                </w:p>
              </w:tc>
              <w:tc>
                <w:tcPr>
                  <w:tcW w:w="866" w:type="dxa"/>
                </w:tcPr>
                <w:p w14:paraId="24FDAE1D" w14:textId="77777777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Sol</w:t>
                  </w:r>
                </w:p>
                <w:p w14:paraId="3BC91A8B" w14:textId="461EC1CD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length</w:t>
                  </w:r>
                </w:p>
              </w:tc>
              <w:tc>
                <w:tcPr>
                  <w:tcW w:w="1126" w:type="dxa"/>
                </w:tcPr>
                <w:p w14:paraId="54D89319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Is it</w:t>
                  </w:r>
                </w:p>
                <w:p w14:paraId="2D0C1459" w14:textId="13901115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optimal?</w:t>
                  </w:r>
                </w:p>
              </w:tc>
              <w:tc>
                <w:tcPr>
                  <w:tcW w:w="1126" w:type="dxa"/>
                </w:tcPr>
                <w:p w14:paraId="534F9DDB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#nodes</w:t>
                  </w:r>
                </w:p>
                <w:p w14:paraId="4375699B" w14:textId="3067C4CF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explored</w:t>
                  </w:r>
                </w:p>
              </w:tc>
              <w:tc>
                <w:tcPr>
                  <w:tcW w:w="866" w:type="dxa"/>
                </w:tcPr>
                <w:p w14:paraId="17F60268" w14:textId="330D63CE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Sol</w:t>
                  </w:r>
                </w:p>
                <w:p w14:paraId="0A613FE5" w14:textId="53C71504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length</w:t>
                  </w:r>
                </w:p>
              </w:tc>
              <w:tc>
                <w:tcPr>
                  <w:tcW w:w="1126" w:type="dxa"/>
                </w:tcPr>
                <w:p w14:paraId="177E0E00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Is it</w:t>
                  </w:r>
                </w:p>
                <w:p w14:paraId="4FDCECD6" w14:textId="59EBDDC8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optimal?</w:t>
                  </w:r>
                </w:p>
              </w:tc>
              <w:tc>
                <w:tcPr>
                  <w:tcW w:w="1126" w:type="dxa"/>
                </w:tcPr>
                <w:p w14:paraId="53CAC677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#nodes</w:t>
                  </w:r>
                </w:p>
                <w:p w14:paraId="6976B3DE" w14:textId="252CA8E9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explored</w:t>
                  </w:r>
                </w:p>
              </w:tc>
              <w:tc>
                <w:tcPr>
                  <w:tcW w:w="866" w:type="dxa"/>
                </w:tcPr>
                <w:p w14:paraId="3D58B8C7" w14:textId="23BAA470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Sol</w:t>
                  </w:r>
                </w:p>
                <w:p w14:paraId="09DF3B98" w14:textId="0FB584BC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length</w:t>
                  </w:r>
                </w:p>
              </w:tc>
              <w:tc>
                <w:tcPr>
                  <w:tcW w:w="1126" w:type="dxa"/>
                </w:tcPr>
                <w:p w14:paraId="41B1DCFD" w14:textId="77777777" w:rsidR="003E4605" w:rsidRP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Is it</w:t>
                  </w:r>
                </w:p>
                <w:p w14:paraId="53FDF7EE" w14:textId="5F77B4B1" w:rsidR="003E4605" w:rsidRDefault="003E4605" w:rsidP="003E460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optimal?</w:t>
                  </w:r>
                </w:p>
              </w:tc>
            </w:tr>
            <w:tr w:rsidR="00C01C5A" w14:paraId="4FAF5966" w14:textId="77777777" w:rsidTr="00C01C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9" w:type="dxa"/>
                </w:tcPr>
                <w:p w14:paraId="6BCA0ADB" w14:textId="157BD9BF" w:rsidR="00C84111" w:rsidRDefault="00C84111" w:rsidP="00C84111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tiny</w:t>
                  </w:r>
                </w:p>
              </w:tc>
              <w:tc>
                <w:tcPr>
                  <w:tcW w:w="1126" w:type="dxa"/>
                </w:tcPr>
                <w:p w14:paraId="410F629A" w14:textId="7CAC29C7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 w:rsidR="00C01C5A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866" w:type="dxa"/>
                </w:tcPr>
                <w:p w14:paraId="06468F48" w14:textId="1AA046B1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1126" w:type="dxa"/>
                </w:tcPr>
                <w:p w14:paraId="5BF36EC2" w14:textId="35AD0A7C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1126" w:type="dxa"/>
                </w:tcPr>
                <w:p w14:paraId="24ECEBC2" w14:textId="57CA3357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866" w:type="dxa"/>
                </w:tcPr>
                <w:p w14:paraId="301D3ECE" w14:textId="03207025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126" w:type="dxa"/>
                </w:tcPr>
                <w:p w14:paraId="6CFF29B1" w14:textId="6FA24D18" w:rsidR="00C84111" w:rsidRDefault="00C01C5A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  <w:tc>
                <w:tcPr>
                  <w:tcW w:w="1126" w:type="dxa"/>
                </w:tcPr>
                <w:p w14:paraId="13EF68BC" w14:textId="18D311DF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866" w:type="dxa"/>
                </w:tcPr>
                <w:p w14:paraId="6291AA78" w14:textId="74614770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126" w:type="dxa"/>
                </w:tcPr>
                <w:p w14:paraId="0945A3F3" w14:textId="40748AF4" w:rsidR="00C84111" w:rsidRDefault="00C01C5A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</w:tr>
            <w:tr w:rsidR="00C01C5A" w14:paraId="51F1F1CE" w14:textId="77777777" w:rsidTr="00C01C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9" w:type="dxa"/>
                </w:tcPr>
                <w:p w14:paraId="150579C5" w14:textId="0E718D8B" w:rsidR="00C84111" w:rsidRDefault="00C84111" w:rsidP="00C84111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medium</w:t>
                  </w:r>
                </w:p>
              </w:tc>
              <w:tc>
                <w:tcPr>
                  <w:tcW w:w="1126" w:type="dxa"/>
                </w:tcPr>
                <w:p w14:paraId="0E1D3AA2" w14:textId="3F900683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14</w:t>
                  </w:r>
                  <w:r w:rsidR="00C01C5A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866" w:type="dxa"/>
                </w:tcPr>
                <w:p w14:paraId="125F17F2" w14:textId="72DE7032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130</w:t>
                  </w:r>
                </w:p>
              </w:tc>
              <w:tc>
                <w:tcPr>
                  <w:tcW w:w="1126" w:type="dxa"/>
                </w:tcPr>
                <w:p w14:paraId="65265024" w14:textId="74C7A734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1126" w:type="dxa"/>
                </w:tcPr>
                <w:p w14:paraId="09DD5BE2" w14:textId="3DEA78D1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269</w:t>
                  </w:r>
                </w:p>
              </w:tc>
              <w:tc>
                <w:tcPr>
                  <w:tcW w:w="866" w:type="dxa"/>
                </w:tcPr>
                <w:p w14:paraId="0C1AA8AC" w14:textId="6AEFC98B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68</w:t>
                  </w:r>
                </w:p>
              </w:tc>
              <w:tc>
                <w:tcPr>
                  <w:tcW w:w="1126" w:type="dxa"/>
                </w:tcPr>
                <w:p w14:paraId="75C59178" w14:textId="29CC2623" w:rsidR="00C84111" w:rsidRDefault="00C01C5A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  <w:tc>
                <w:tcPr>
                  <w:tcW w:w="1126" w:type="dxa"/>
                </w:tcPr>
                <w:p w14:paraId="376A9145" w14:textId="722B70AC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269</w:t>
                  </w:r>
                </w:p>
              </w:tc>
              <w:tc>
                <w:tcPr>
                  <w:tcW w:w="866" w:type="dxa"/>
                </w:tcPr>
                <w:p w14:paraId="0E53D478" w14:textId="7F15D38F" w:rsidR="00C84111" w:rsidRDefault="00C84111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68</w:t>
                  </w:r>
                </w:p>
              </w:tc>
              <w:tc>
                <w:tcPr>
                  <w:tcW w:w="1126" w:type="dxa"/>
                </w:tcPr>
                <w:p w14:paraId="410AAF40" w14:textId="52038895" w:rsidR="00C84111" w:rsidRDefault="00C01C5A" w:rsidP="00C8411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</w:tr>
            <w:tr w:rsidR="00C01C5A" w14:paraId="1A979828" w14:textId="77777777" w:rsidTr="00C01C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9" w:type="dxa"/>
                </w:tcPr>
                <w:p w14:paraId="49D65795" w14:textId="3AD61C0B" w:rsidR="00C84111" w:rsidRDefault="00C84111" w:rsidP="00C84111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big</w:t>
                  </w:r>
                </w:p>
              </w:tc>
              <w:tc>
                <w:tcPr>
                  <w:tcW w:w="1126" w:type="dxa"/>
                </w:tcPr>
                <w:p w14:paraId="3EEAD09C" w14:textId="6A8A669A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84111">
                    <w:rPr>
                      <w:rFonts w:ascii="Times New Roman" w:hAnsi="Times New Roman" w:cs="Times New Roman"/>
                      <w:sz w:val="26"/>
                      <w:szCs w:val="26"/>
                    </w:rPr>
                    <w:t>39</w:t>
                  </w:r>
                  <w:r w:rsidR="00C01C5A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866" w:type="dxa"/>
                </w:tcPr>
                <w:p w14:paraId="5151D693" w14:textId="4954CCD3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210</w:t>
                  </w:r>
                </w:p>
              </w:tc>
              <w:tc>
                <w:tcPr>
                  <w:tcW w:w="1126" w:type="dxa"/>
                </w:tcPr>
                <w:p w14:paraId="4BA1A071" w14:textId="01E3BB2B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  <w:tc>
                <w:tcPr>
                  <w:tcW w:w="1126" w:type="dxa"/>
                </w:tcPr>
                <w:p w14:paraId="1294DD21" w14:textId="3FFD431F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620</w:t>
                  </w:r>
                </w:p>
              </w:tc>
              <w:tc>
                <w:tcPr>
                  <w:tcW w:w="866" w:type="dxa"/>
                </w:tcPr>
                <w:p w14:paraId="73F3F8CD" w14:textId="3F0C4FD1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210</w:t>
                  </w:r>
                </w:p>
              </w:tc>
              <w:tc>
                <w:tcPr>
                  <w:tcW w:w="1126" w:type="dxa"/>
                </w:tcPr>
                <w:p w14:paraId="719CCB0D" w14:textId="55EA29A1" w:rsidR="00C84111" w:rsidRDefault="00C01C5A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1126" w:type="dxa"/>
                </w:tcPr>
                <w:p w14:paraId="2726B839" w14:textId="3D65803B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620</w:t>
                  </w:r>
                </w:p>
              </w:tc>
              <w:tc>
                <w:tcPr>
                  <w:tcW w:w="866" w:type="dxa"/>
                </w:tcPr>
                <w:p w14:paraId="137617FC" w14:textId="4EE8D6AB" w:rsidR="00C84111" w:rsidRDefault="00C84111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210</w:t>
                  </w:r>
                </w:p>
              </w:tc>
              <w:tc>
                <w:tcPr>
                  <w:tcW w:w="1126" w:type="dxa"/>
                </w:tcPr>
                <w:p w14:paraId="3482D7A5" w14:textId="134BF882" w:rsidR="00C84111" w:rsidRDefault="00C01C5A" w:rsidP="00C84111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No</w:t>
                  </w:r>
                </w:p>
              </w:tc>
            </w:tr>
          </w:tbl>
          <w:p w14:paraId="27549805" w14:textId="77777777" w:rsid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5EAC7B" w14:textId="77777777" w:rsid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57DC19" w14:textId="4D3EFE2C" w:rsidR="003E4605" w:rsidRDefault="00C01C5A" w:rsidP="008B72E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 xml:space="preserve">Obviously from the three search strategies’ observation, we can conclude that the </w:t>
            </w: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>Uniform Cost</w:t>
            </w: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>brings</w:t>
            </w:r>
            <w:r w:rsidRPr="00C01C5A">
              <w:rPr>
                <w:rFonts w:ascii="Times New Roman" w:hAnsi="Times New Roman" w:cs="Times New Roman"/>
                <w:sz w:val="26"/>
                <w:szCs w:val="26"/>
              </w:rPr>
              <w:t xml:space="preserve"> the best time complexity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the case of </w:t>
            </w:r>
            <w:r w:rsidR="009B2937">
              <w:rPr>
                <w:rFonts w:ascii="Times New Roman" w:hAnsi="Times New Roman" w:cs="Times New Roman"/>
                <w:sz w:val="26"/>
                <w:szCs w:val="26"/>
              </w:rPr>
              <w:t xml:space="preserve">different path costs in the maze, otherwise, it is similar to the breadth-first search. When all the path costs offer the same, BFS gives the best </w:t>
            </w:r>
            <w:r w:rsidR="009B2937" w:rsidRPr="00C01C5A">
              <w:rPr>
                <w:rFonts w:ascii="Times New Roman" w:hAnsi="Times New Roman" w:cs="Times New Roman"/>
                <w:sz w:val="26"/>
                <w:szCs w:val="26"/>
              </w:rPr>
              <w:t>time complexity</w:t>
            </w:r>
            <w:r w:rsidR="009B2937">
              <w:rPr>
                <w:rFonts w:ascii="Times New Roman" w:hAnsi="Times New Roman" w:cs="Times New Roman"/>
                <w:sz w:val="26"/>
                <w:szCs w:val="26"/>
              </w:rPr>
              <w:t xml:space="preserve"> of O(b^d) but an </w:t>
            </w:r>
            <w:r w:rsidR="009B2937" w:rsidRPr="009B2937">
              <w:rPr>
                <w:rFonts w:ascii="Times New Roman" w:hAnsi="Times New Roman" w:cs="Times New Roman"/>
                <w:sz w:val="26"/>
                <w:szCs w:val="26"/>
              </w:rPr>
              <w:t>exponential space complexity</w:t>
            </w:r>
            <w:r w:rsidR="009B293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 xml:space="preserve">In terms of </w:t>
            </w:r>
            <w:r w:rsidR="008065AC" w:rsidRPr="009B2937">
              <w:rPr>
                <w:rFonts w:ascii="Times New Roman" w:hAnsi="Times New Roman" w:cs="Times New Roman"/>
                <w:sz w:val="26"/>
                <w:szCs w:val="26"/>
              </w:rPr>
              <w:t>space complexity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8065AC" w:rsidRPr="008065AC">
              <w:rPr>
                <w:rFonts w:ascii="Times New Roman" w:hAnsi="Times New Roman" w:cs="Times New Roman"/>
                <w:sz w:val="26"/>
                <w:szCs w:val="26"/>
              </w:rPr>
              <w:t>Depth-First Search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 xml:space="preserve"> gives a linear one, in the meanwhile, its </w:t>
            </w:r>
            <w:r w:rsidR="008065AC" w:rsidRPr="00C01C5A">
              <w:rPr>
                <w:rFonts w:ascii="Times New Roman" w:hAnsi="Times New Roman" w:cs="Times New Roman"/>
                <w:sz w:val="26"/>
                <w:szCs w:val="26"/>
              </w:rPr>
              <w:t>time complexity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>is similar to the breadth-first search</w:t>
            </w:r>
            <w:r w:rsidR="008065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D8C020F" w14:textId="5DD31094" w:rsidR="008065AC" w:rsidRDefault="008065AC" w:rsidP="003E460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certain conditions,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DFS is neither complete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(e.g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if the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state space graph has cycles) nor optimal whereas the other two are complete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and optimal</w:t>
            </w:r>
          </w:p>
          <w:p w14:paraId="444B986E" w14:textId="3C953A6E" w:rsidR="00A63D76" w:rsidRDefault="008065AC" w:rsidP="00A63D7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compare these 3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different 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065AC">
              <w:rPr>
                <w:rFonts w:ascii="Times New Roman" w:hAnsi="Times New Roman" w:cs="Times New Roman"/>
                <w:sz w:val="26"/>
                <w:szCs w:val="26"/>
              </w:rPr>
              <w:t>algorithms and compare them in terms of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performance, complete</w:t>
            </w:r>
            <w:r w:rsidR="00A63D76">
              <w:rPr>
                <w:rFonts w:ascii="Times New Roman" w:hAnsi="Times New Roman" w:cs="Times New Roman"/>
                <w:sz w:val="26"/>
                <w:szCs w:val="26"/>
              </w:rPr>
              <w:t>ness, and optimality as shown in the below table</w:t>
            </w:r>
          </w:p>
          <w:p w14:paraId="43EF5631" w14:textId="4FCA7389" w:rsidR="00A63D76" w:rsidRDefault="00A63D76" w:rsidP="00A63D7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BF3187" w14:textId="55DBCAF4" w:rsidR="00A63D76" w:rsidRDefault="00A63D76" w:rsidP="00A63D7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05D458" w14:textId="36B02EC7" w:rsidR="00A63D76" w:rsidRDefault="00A63D76" w:rsidP="00A63D7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FF570B" w14:textId="21BB172A" w:rsidR="00A63D76" w:rsidRDefault="00A63D76" w:rsidP="00A63D7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747BC1" w14:textId="77777777" w:rsidR="00A63D76" w:rsidRPr="00A63D76" w:rsidRDefault="00A63D76" w:rsidP="00A63D7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617"/>
              <w:gridCol w:w="2166"/>
              <w:gridCol w:w="1942"/>
              <w:gridCol w:w="2176"/>
              <w:gridCol w:w="2219"/>
            </w:tblGrid>
            <w:tr w:rsidR="00A63D76" w14:paraId="127284C4" w14:textId="77777777" w:rsidTr="00A63D76">
              <w:tc>
                <w:tcPr>
                  <w:tcW w:w="3783" w:type="dxa"/>
                  <w:gridSpan w:val="2"/>
                </w:tcPr>
                <w:p w14:paraId="2DA8D799" w14:textId="77777777" w:rsidR="00A63D76" w:rsidRPr="003E4605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42" w:type="dxa"/>
                </w:tcPr>
                <w:p w14:paraId="08E51E01" w14:textId="1CF63DAD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Depth-First Search</w:t>
                  </w:r>
                </w:p>
              </w:tc>
              <w:tc>
                <w:tcPr>
                  <w:tcW w:w="2176" w:type="dxa"/>
                </w:tcPr>
                <w:p w14:paraId="58BCC336" w14:textId="5CC3EA82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Breadth-First Search</w:t>
                  </w:r>
                </w:p>
              </w:tc>
              <w:tc>
                <w:tcPr>
                  <w:tcW w:w="2219" w:type="dxa"/>
                </w:tcPr>
                <w:p w14:paraId="5C99C6F5" w14:textId="3508DB60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E4605">
                    <w:rPr>
                      <w:rFonts w:ascii="Times New Roman" w:hAnsi="Times New Roman" w:cs="Times New Roman"/>
                      <w:sz w:val="26"/>
                      <w:szCs w:val="26"/>
                    </w:rPr>
                    <w:t>Uniform-Cost Search</w:t>
                  </w:r>
                </w:p>
              </w:tc>
            </w:tr>
            <w:tr w:rsidR="00A63D76" w14:paraId="6CE0A894" w14:textId="77777777" w:rsidTr="00A63D76">
              <w:tc>
                <w:tcPr>
                  <w:tcW w:w="1617" w:type="dxa"/>
                  <w:vMerge w:val="restart"/>
                </w:tcPr>
                <w:p w14:paraId="4E5C0BEC" w14:textId="21CE84EA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performance</w:t>
                  </w:r>
                </w:p>
              </w:tc>
              <w:tc>
                <w:tcPr>
                  <w:tcW w:w="2166" w:type="dxa"/>
                </w:tcPr>
                <w:p w14:paraId="2F4FB237" w14:textId="54B87198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Time </w:t>
                  </w:r>
                  <w:r w:rsidRPr="00A63D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complexity</w:t>
                  </w:r>
                </w:p>
              </w:tc>
              <w:tc>
                <w:tcPr>
                  <w:tcW w:w="1942" w:type="dxa"/>
                </w:tcPr>
                <w:p w14:paraId="3C4249D5" w14:textId="7FA45C86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</w:t>
                  </w:r>
                  <w:r w:rsidRPr="0041514F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m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76" w:type="dxa"/>
                </w:tcPr>
                <w:p w14:paraId="561735D6" w14:textId="0BC95329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</w:t>
                  </w:r>
                  <w:r w:rsidRPr="0041514F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d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219" w:type="dxa"/>
                </w:tcPr>
                <w:p w14:paraId="53793B31" w14:textId="09856B95" w:rsidR="00A63D76" w:rsidRPr="0041514F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</w:t>
                  </w:r>
                  <w:r w:rsidRPr="0041514F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b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(1+C/ε)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  <w:tr w:rsidR="00A63D76" w14:paraId="3FBA9BC7" w14:textId="77777777" w:rsidTr="00A63D76">
              <w:tc>
                <w:tcPr>
                  <w:tcW w:w="1617" w:type="dxa"/>
                  <w:vMerge/>
                </w:tcPr>
                <w:p w14:paraId="1C74E921" w14:textId="77777777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66" w:type="dxa"/>
                </w:tcPr>
                <w:p w14:paraId="5AAFE451" w14:textId="63506FE0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Space </w:t>
                  </w:r>
                  <w:r w:rsidRPr="00A63D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complexity</w:t>
                  </w:r>
                </w:p>
              </w:tc>
              <w:tc>
                <w:tcPr>
                  <w:tcW w:w="1942" w:type="dxa"/>
                </w:tcPr>
                <w:p w14:paraId="4C204BE3" w14:textId="12FB8E32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63D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O(bm)</w:t>
                  </w:r>
                </w:p>
              </w:tc>
              <w:tc>
                <w:tcPr>
                  <w:tcW w:w="2176" w:type="dxa"/>
                </w:tcPr>
                <w:p w14:paraId="0E0C2673" w14:textId="0EEC3F36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</w:t>
                  </w:r>
                  <w:r w:rsidRPr="0041514F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d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219" w:type="dxa"/>
                </w:tcPr>
                <w:p w14:paraId="032BBB3C" w14:textId="5F189793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</w:t>
                  </w:r>
                  <w:r w:rsidRPr="0041514F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b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(1+C/ε)</w:t>
                  </w:r>
                  <w:r w:rsidRPr="004151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  <w:tr w:rsidR="00A63D76" w14:paraId="708B4936" w14:textId="77777777" w:rsidTr="00A63D76">
              <w:tc>
                <w:tcPr>
                  <w:tcW w:w="1617" w:type="dxa"/>
                </w:tcPr>
                <w:p w14:paraId="01B0378C" w14:textId="2C4DF575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completeness</w:t>
                  </w:r>
                </w:p>
              </w:tc>
              <w:tc>
                <w:tcPr>
                  <w:tcW w:w="2166" w:type="dxa"/>
                </w:tcPr>
                <w:p w14:paraId="564BF6AC" w14:textId="77777777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42" w:type="dxa"/>
                </w:tcPr>
                <w:p w14:paraId="604F9A0C" w14:textId="3ABCF7B9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if the tree is finite, otherwise no </w:t>
                  </w:r>
                </w:p>
              </w:tc>
              <w:tc>
                <w:tcPr>
                  <w:tcW w:w="2176" w:type="dxa"/>
                </w:tcPr>
                <w:p w14:paraId="68D5B44C" w14:textId="6C9D313A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  <w:tc>
                <w:tcPr>
                  <w:tcW w:w="2219" w:type="dxa"/>
                </w:tcPr>
                <w:p w14:paraId="6972B4B4" w14:textId="70010657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 if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there is no negative cost</w:t>
                  </w:r>
                  <w:bookmarkStart w:id="0" w:name="_GoBack"/>
                  <w:bookmarkEnd w:id="0"/>
                </w:p>
              </w:tc>
            </w:tr>
            <w:tr w:rsidR="00A63D76" w14:paraId="365EC494" w14:textId="77777777" w:rsidTr="00A63D76">
              <w:tc>
                <w:tcPr>
                  <w:tcW w:w="1617" w:type="dxa"/>
                </w:tcPr>
                <w:p w14:paraId="2A848512" w14:textId="6781006B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optimality</w:t>
                  </w:r>
                </w:p>
              </w:tc>
              <w:tc>
                <w:tcPr>
                  <w:tcW w:w="2166" w:type="dxa"/>
                </w:tcPr>
                <w:p w14:paraId="16D848A9" w14:textId="77777777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42" w:type="dxa"/>
                </w:tcPr>
                <w:p w14:paraId="38F1BF1C" w14:textId="3F140E36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2176" w:type="dxa"/>
                </w:tcPr>
                <w:p w14:paraId="2D3D5829" w14:textId="651B6631" w:rsidR="00A63D76" w:rsidRDefault="00A63D76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if all the costs are </w:t>
                  </w:r>
                  <w:r w:rsidR="0041514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the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same</w:t>
                  </w:r>
                </w:p>
              </w:tc>
              <w:tc>
                <w:tcPr>
                  <w:tcW w:w="2219" w:type="dxa"/>
                </w:tcPr>
                <w:p w14:paraId="256BDF35" w14:textId="4335AF81" w:rsidR="00A63D76" w:rsidRDefault="0041514F" w:rsidP="00A63D7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Yes</w:t>
                  </w:r>
                </w:p>
              </w:tc>
            </w:tr>
          </w:tbl>
          <w:p w14:paraId="5F403F9C" w14:textId="77777777" w:rsidR="00A63D76" w:rsidRPr="00A63D76" w:rsidRDefault="00A63D76" w:rsidP="00A63D76">
            <w:p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DCBAA5" w14:textId="77777777" w:rsid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E4605">
              <w:rPr>
                <w:rFonts w:ascii="Times New Roman" w:hAnsi="Times New Roman" w:cs="Times New Roman"/>
                <w:sz w:val="26"/>
                <w:szCs w:val="26"/>
              </w:rPr>
              <w:t>python pacman.py -l tinyMaze -p SearchAgent -a fn=uniformCostSearch</w:t>
            </w:r>
          </w:p>
          <w:p w14:paraId="13AEC313" w14:textId="26F1A15D" w:rsidR="003E4605" w:rsidRPr="003E4605" w:rsidRDefault="003E4605" w:rsidP="003E46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E4605">
              <w:rPr>
                <w:rFonts w:ascii="Times New Roman" w:hAnsi="Times New Roman" w:cs="Times New Roman"/>
                <w:sz w:val="26"/>
                <w:szCs w:val="26"/>
              </w:rPr>
              <w:t>python pacman.py -l mediumMaze -p SearchAgent -a fn=depthFirstSearch</w:t>
            </w:r>
          </w:p>
        </w:tc>
      </w:tr>
      <w:tr w:rsidR="0048739E" w14:paraId="7241D3EB" w14:textId="77777777" w:rsidTr="00373347">
        <w:trPr>
          <w:cantSplit/>
          <w:trHeight w:val="15205"/>
        </w:trPr>
        <w:tc>
          <w:tcPr>
            <w:tcW w:w="356" w:type="dxa"/>
            <w:shd w:val="clear" w:color="auto" w:fill="FFFFFF" w:themeFill="background1"/>
          </w:tcPr>
          <w:p w14:paraId="771C3AA9" w14:textId="77777777" w:rsidR="007D6820" w:rsidRDefault="007D6820" w:rsidP="00D3709C"/>
        </w:tc>
        <w:tc>
          <w:tcPr>
            <w:tcW w:w="924" w:type="dxa"/>
            <w:shd w:val="clear" w:color="auto" w:fill="FFFFFF" w:themeFill="background1"/>
            <w:textDirection w:val="btLr"/>
          </w:tcPr>
          <w:p w14:paraId="11036E37" w14:textId="1904A30E" w:rsidR="007D6820" w:rsidRPr="00746E62" w:rsidRDefault="007D6820" w:rsidP="00A70384">
            <w:pPr>
              <w:ind w:left="113" w:right="113"/>
              <w:rPr>
                <w:b/>
                <w:bCs/>
                <w:noProof/>
                <w:sz w:val="56"/>
                <w:szCs w:val="56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4BA80188" w14:textId="77777777" w:rsidR="007D6820" w:rsidRDefault="007D6820" w:rsidP="00D3709C">
            <w:pPr>
              <w:rPr>
                <w:noProof/>
              </w:rPr>
            </w:pPr>
          </w:p>
        </w:tc>
        <w:tc>
          <w:tcPr>
            <w:tcW w:w="9890" w:type="dxa"/>
            <w:shd w:val="clear" w:color="auto" w:fill="FFFFFF" w:themeFill="background1"/>
          </w:tcPr>
          <w:p w14:paraId="522A67FF" w14:textId="77777777" w:rsidR="0053638F" w:rsidRDefault="0053638F" w:rsidP="00A053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CB43F7" w14:textId="28EE8B27" w:rsidR="009B792D" w:rsidRDefault="009B792D" w:rsidP="00E566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06F06A" w14:textId="6F0841A5" w:rsidR="00E56693" w:rsidRPr="00E56693" w:rsidRDefault="00E56693" w:rsidP="00E566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7BA673" w14:textId="2BFA5A87" w:rsidR="00347893" w:rsidRPr="00F53B0A" w:rsidRDefault="00347893" w:rsidP="00577B3C"/>
    <w:sectPr w:rsidR="00347893" w:rsidRPr="00F53B0A" w:rsidSect="00E4712F">
      <w:pgSz w:w="12240" w:h="15840"/>
      <w:pgMar w:top="274" w:right="274" w:bottom="274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4855A" w14:textId="77777777" w:rsidR="005A5397" w:rsidRDefault="005A5397" w:rsidP="00F53B0A">
      <w:pPr>
        <w:spacing w:after="0" w:line="240" w:lineRule="auto"/>
      </w:pPr>
      <w:r>
        <w:separator/>
      </w:r>
    </w:p>
  </w:endnote>
  <w:endnote w:type="continuationSeparator" w:id="0">
    <w:p w14:paraId="1D2269F3" w14:textId="77777777" w:rsidR="005A5397" w:rsidRDefault="005A5397" w:rsidP="00F5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1915B" w14:textId="77777777" w:rsidR="005A5397" w:rsidRDefault="005A5397" w:rsidP="00F53B0A">
      <w:pPr>
        <w:spacing w:after="0" w:line="240" w:lineRule="auto"/>
      </w:pPr>
      <w:r>
        <w:separator/>
      </w:r>
    </w:p>
  </w:footnote>
  <w:footnote w:type="continuationSeparator" w:id="0">
    <w:p w14:paraId="17D15051" w14:textId="77777777" w:rsidR="005A5397" w:rsidRDefault="005A5397" w:rsidP="00F53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77AB"/>
    <w:multiLevelType w:val="hybridMultilevel"/>
    <w:tmpl w:val="C02858B2"/>
    <w:lvl w:ilvl="0" w:tplc="6558442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C2511"/>
    <w:multiLevelType w:val="hybridMultilevel"/>
    <w:tmpl w:val="A07658A4"/>
    <w:lvl w:ilvl="0" w:tplc="40346C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87305"/>
    <w:multiLevelType w:val="hybridMultilevel"/>
    <w:tmpl w:val="DF80BCC2"/>
    <w:lvl w:ilvl="0" w:tplc="AA0AEC74">
      <w:numFmt w:val="bullet"/>
      <w:lvlText w:val=""/>
      <w:lvlJc w:val="left"/>
      <w:pPr>
        <w:ind w:left="85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2C8939BF"/>
    <w:multiLevelType w:val="hybridMultilevel"/>
    <w:tmpl w:val="85EC3892"/>
    <w:lvl w:ilvl="0" w:tplc="2B9A2C50"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67DB1828"/>
    <w:multiLevelType w:val="hybridMultilevel"/>
    <w:tmpl w:val="0D5495C2"/>
    <w:lvl w:ilvl="0" w:tplc="7280230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0A"/>
    <w:rsid w:val="000C2390"/>
    <w:rsid w:val="001060AF"/>
    <w:rsid w:val="001E065B"/>
    <w:rsid w:val="001E6D06"/>
    <w:rsid w:val="002041B5"/>
    <w:rsid w:val="0025234A"/>
    <w:rsid w:val="00287D03"/>
    <w:rsid w:val="002C32B9"/>
    <w:rsid w:val="002E0446"/>
    <w:rsid w:val="002F2211"/>
    <w:rsid w:val="00315AFC"/>
    <w:rsid w:val="00316107"/>
    <w:rsid w:val="00347893"/>
    <w:rsid w:val="003510F4"/>
    <w:rsid w:val="00373347"/>
    <w:rsid w:val="00391665"/>
    <w:rsid w:val="0039519D"/>
    <w:rsid w:val="003B00F2"/>
    <w:rsid w:val="003B5961"/>
    <w:rsid w:val="003E4605"/>
    <w:rsid w:val="004000DE"/>
    <w:rsid w:val="0041514F"/>
    <w:rsid w:val="00441BD4"/>
    <w:rsid w:val="004566BD"/>
    <w:rsid w:val="00485E2F"/>
    <w:rsid w:val="0048739E"/>
    <w:rsid w:val="004E02AD"/>
    <w:rsid w:val="004E281A"/>
    <w:rsid w:val="0053638F"/>
    <w:rsid w:val="00546EA2"/>
    <w:rsid w:val="00577B3C"/>
    <w:rsid w:val="005A5397"/>
    <w:rsid w:val="005C6939"/>
    <w:rsid w:val="00601BA2"/>
    <w:rsid w:val="0069438E"/>
    <w:rsid w:val="006A0D79"/>
    <w:rsid w:val="006D60B2"/>
    <w:rsid w:val="00710ECA"/>
    <w:rsid w:val="00712562"/>
    <w:rsid w:val="00746E62"/>
    <w:rsid w:val="00772488"/>
    <w:rsid w:val="00776E82"/>
    <w:rsid w:val="007833DC"/>
    <w:rsid w:val="007A509B"/>
    <w:rsid w:val="007A61E0"/>
    <w:rsid w:val="007D6820"/>
    <w:rsid w:val="007F19D3"/>
    <w:rsid w:val="008065AC"/>
    <w:rsid w:val="00810188"/>
    <w:rsid w:val="0088342D"/>
    <w:rsid w:val="008E3C0E"/>
    <w:rsid w:val="008F1E6C"/>
    <w:rsid w:val="00915EED"/>
    <w:rsid w:val="009A3764"/>
    <w:rsid w:val="009B2937"/>
    <w:rsid w:val="009B792D"/>
    <w:rsid w:val="009E4B93"/>
    <w:rsid w:val="00A053E4"/>
    <w:rsid w:val="00A13086"/>
    <w:rsid w:val="00A361CE"/>
    <w:rsid w:val="00A55893"/>
    <w:rsid w:val="00A63D76"/>
    <w:rsid w:val="00A70384"/>
    <w:rsid w:val="00B039DA"/>
    <w:rsid w:val="00B03A2A"/>
    <w:rsid w:val="00B3285A"/>
    <w:rsid w:val="00B703A6"/>
    <w:rsid w:val="00B8694E"/>
    <w:rsid w:val="00BA7A6F"/>
    <w:rsid w:val="00BD6619"/>
    <w:rsid w:val="00C01C5A"/>
    <w:rsid w:val="00C3010E"/>
    <w:rsid w:val="00C454D0"/>
    <w:rsid w:val="00C47448"/>
    <w:rsid w:val="00C84111"/>
    <w:rsid w:val="00CA7BE9"/>
    <w:rsid w:val="00CB055E"/>
    <w:rsid w:val="00CD0AD8"/>
    <w:rsid w:val="00D016C1"/>
    <w:rsid w:val="00D269E0"/>
    <w:rsid w:val="00D737E4"/>
    <w:rsid w:val="00D84F9E"/>
    <w:rsid w:val="00DE2B7C"/>
    <w:rsid w:val="00DF4F0C"/>
    <w:rsid w:val="00E22B3D"/>
    <w:rsid w:val="00E22D4C"/>
    <w:rsid w:val="00E4712F"/>
    <w:rsid w:val="00E56693"/>
    <w:rsid w:val="00EF16A8"/>
    <w:rsid w:val="00F047C4"/>
    <w:rsid w:val="00F13853"/>
    <w:rsid w:val="00F152C6"/>
    <w:rsid w:val="00F53B0A"/>
    <w:rsid w:val="00F5565F"/>
    <w:rsid w:val="00F66E78"/>
    <w:rsid w:val="00F874EA"/>
    <w:rsid w:val="00FB6127"/>
    <w:rsid w:val="00FD35F8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103ED"/>
  <w15:chartTrackingRefBased/>
  <w15:docId w15:val="{43379815-A1D0-420B-8015-5C4BE5CF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0A"/>
  </w:style>
  <w:style w:type="paragraph" w:styleId="Footer">
    <w:name w:val="footer"/>
    <w:basedOn w:val="Normal"/>
    <w:link w:val="FooterChar"/>
    <w:uiPriority w:val="99"/>
    <w:unhideWhenUsed/>
    <w:rsid w:val="00F5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0A"/>
  </w:style>
  <w:style w:type="table" w:styleId="TableGrid">
    <w:name w:val="Table Grid"/>
    <w:basedOn w:val="TableNormal"/>
    <w:uiPriority w:val="39"/>
    <w:rsid w:val="00F5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53B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3B0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D0AD8"/>
    <w:pPr>
      <w:ind w:left="720"/>
      <w:contextualSpacing/>
    </w:pPr>
  </w:style>
  <w:style w:type="table" w:styleId="PlainTable1">
    <w:name w:val="Plain Table 1"/>
    <w:basedOn w:val="TableNormal"/>
    <w:uiPriority w:val="41"/>
    <w:rsid w:val="00C01C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415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40B8A-950E-4271-B968-25D7628A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Đoàn</dc:creator>
  <cp:keywords/>
  <dc:description/>
  <cp:lastModifiedBy>NGUYEN THI MAI HUONG</cp:lastModifiedBy>
  <cp:revision>62</cp:revision>
  <dcterms:created xsi:type="dcterms:W3CDTF">2021-10-09T07:09:00Z</dcterms:created>
  <dcterms:modified xsi:type="dcterms:W3CDTF">2023-03-13T10:12:00Z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b875f00f3cb6cdbe7a8ac22e788771674801f209f8e4d483a557b2eb298b0897</vt:lpwstr>
  </property>
</Properties>
</file>