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tbl>
      <w:tblPr>
        <w:tblStyle w:val="TableGrid"/>
        <w:tblW w:w="11880" w:type="dxa"/>
        <w:tblInd w:w="-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"/>
        <w:gridCol w:w="924"/>
        <w:gridCol w:w="402"/>
        <w:gridCol w:w="10706"/>
      </w:tblGrid>
      <w:tr w:rsidR="0048739E" w14:paraId="155097E0" w14:textId="77777777" w:rsidTr="00E4712F">
        <w:trPr>
          <w:trHeight w:val="674"/>
        </w:trPr>
        <w:tc>
          <w:tcPr>
            <w:tcW w:w="356" w:type="dxa"/>
            <w:vMerge w:val="restart"/>
            <w:shd w:val="clear" w:color="auto" w:fill="FFFFFF" w:themeFill="background1"/>
          </w:tcPr>
          <w:p w14:paraId="5616986A" w14:textId="0A39B59E" w:rsidR="00746E62" w:rsidRDefault="00746E62" w:rsidP="00F53B0A"/>
        </w:tc>
        <w:tc>
          <w:tcPr>
            <w:tcW w:w="1634" w:type="dxa"/>
            <w:gridSpan w:val="2"/>
            <w:vMerge w:val="restart"/>
            <w:shd w:val="clear" w:color="auto" w:fill="FFFFFF" w:themeFill="background1"/>
          </w:tcPr>
          <w:p w14:paraId="3BE1FE80" w14:textId="5AABEFE6" w:rsidR="00746E62" w:rsidRDefault="007A509B" w:rsidP="00F53B0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11F346E" wp14:editId="3397FE03">
                  <wp:simplePos x="0" y="0"/>
                  <wp:positionH relativeFrom="column">
                    <wp:posOffset>80921</wp:posOffset>
                  </wp:positionH>
                  <wp:positionV relativeFrom="paragraph">
                    <wp:posOffset>145443</wp:posOffset>
                  </wp:positionV>
                  <wp:extent cx="700644" cy="700105"/>
                  <wp:effectExtent l="0" t="0" r="4445" b="5080"/>
                  <wp:wrapTight wrapText="bothSides">
                    <wp:wrapPolygon edited="0">
                      <wp:start x="8225" y="0"/>
                      <wp:lineTo x="4700" y="588"/>
                      <wp:lineTo x="0" y="5880"/>
                      <wp:lineTo x="0" y="14113"/>
                      <wp:lineTo x="2937" y="18817"/>
                      <wp:lineTo x="7050" y="21169"/>
                      <wp:lineTo x="8225" y="21169"/>
                      <wp:lineTo x="12925" y="21169"/>
                      <wp:lineTo x="14100" y="21169"/>
                      <wp:lineTo x="18212" y="18817"/>
                      <wp:lineTo x="21150" y="14113"/>
                      <wp:lineTo x="21150" y="5880"/>
                      <wp:lineTo x="16450" y="588"/>
                      <wp:lineTo x="12925" y="0"/>
                      <wp:lineTo x="8225" y="0"/>
                    </wp:wrapPolygon>
                  </wp:wrapTight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44" cy="70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90" w:type="dxa"/>
            <w:tcBorders>
              <w:bottom w:val="nil"/>
            </w:tcBorders>
            <w:shd w:val="clear" w:color="auto" w:fill="FFFFFF" w:themeFill="background1"/>
          </w:tcPr>
          <w:p w14:paraId="67ED4A84" w14:textId="574409D3" w:rsidR="00746E62" w:rsidRPr="004E281A" w:rsidRDefault="003E4605" w:rsidP="00746E62">
            <w:pPr>
              <w:rPr>
                <w:b/>
                <w:bCs/>
                <w:sz w:val="24"/>
                <w:szCs w:val="24"/>
              </w:rPr>
            </w:pPr>
            <w:r w:rsidRPr="003E4605">
              <w:rPr>
                <w:b/>
                <w:bCs/>
                <w:color w:val="4472C4" w:themeColor="accent1"/>
                <w:sz w:val="24"/>
                <w:szCs w:val="24"/>
              </w:rPr>
              <w:t>Uninformed Search in Pac-Man</w:t>
            </w:r>
            <w:r w:rsidR="00746E62" w:rsidRPr="004E281A">
              <w:rPr>
                <w:b/>
                <w:bCs/>
                <w:color w:val="BFBFBF" w:themeColor="background1" w:themeShade="BF"/>
                <w:sz w:val="24"/>
                <w:szCs w:val="24"/>
              </w:rPr>
              <w:t>.</w:t>
            </w:r>
          </w:p>
        </w:tc>
      </w:tr>
      <w:tr w:rsidR="0048739E" w14:paraId="3E189072" w14:textId="77777777" w:rsidTr="00E4712F">
        <w:trPr>
          <w:trHeight w:val="672"/>
        </w:trPr>
        <w:tc>
          <w:tcPr>
            <w:tcW w:w="356" w:type="dxa"/>
            <w:vMerge/>
            <w:shd w:val="clear" w:color="auto" w:fill="FFFFFF" w:themeFill="background1"/>
          </w:tcPr>
          <w:p w14:paraId="0554A6AB" w14:textId="77777777" w:rsidR="00746E62" w:rsidRDefault="00746E62" w:rsidP="00F53B0A"/>
        </w:tc>
        <w:tc>
          <w:tcPr>
            <w:tcW w:w="1634" w:type="dxa"/>
            <w:gridSpan w:val="2"/>
            <w:vMerge/>
            <w:shd w:val="clear" w:color="auto" w:fill="FFFFFF" w:themeFill="background1"/>
          </w:tcPr>
          <w:p w14:paraId="1B8A8ECB" w14:textId="77777777" w:rsidR="00746E62" w:rsidRDefault="00746E62" w:rsidP="00F53B0A">
            <w:pPr>
              <w:rPr>
                <w:noProof/>
              </w:rPr>
            </w:pPr>
          </w:p>
        </w:tc>
        <w:tc>
          <w:tcPr>
            <w:tcW w:w="9890" w:type="dxa"/>
            <w:tcBorders>
              <w:top w:val="nil"/>
            </w:tcBorders>
            <w:shd w:val="clear" w:color="auto" w:fill="FFFFFF" w:themeFill="background1"/>
          </w:tcPr>
          <w:p w14:paraId="2D94BCB7" w14:textId="0AD9946E" w:rsidR="00373347" w:rsidRPr="00746E62" w:rsidRDefault="00746E62" w:rsidP="00373347">
            <w:pPr>
              <w:jc w:val="center"/>
              <w:rPr>
                <w:sz w:val="56"/>
                <w:szCs w:val="56"/>
              </w:rPr>
            </w:pPr>
            <w:r w:rsidRPr="00746E62">
              <w:rPr>
                <w:sz w:val="56"/>
                <w:szCs w:val="56"/>
              </w:rPr>
              <w:t>Lab #</w:t>
            </w:r>
            <w:r w:rsidR="003E4605">
              <w:rPr>
                <w:sz w:val="56"/>
                <w:szCs w:val="56"/>
              </w:rPr>
              <w:t>2</w:t>
            </w:r>
          </w:p>
        </w:tc>
      </w:tr>
      <w:tr w:rsidR="0048739E" w14:paraId="327E7390" w14:textId="77777777" w:rsidTr="00E4712F">
        <w:trPr>
          <w:cantSplit/>
          <w:trHeight w:val="13540"/>
        </w:trPr>
        <w:tc>
          <w:tcPr>
            <w:tcW w:w="356" w:type="dxa"/>
            <w:shd w:val="clear" w:color="auto" w:fill="FFFFFF" w:themeFill="background1"/>
          </w:tcPr>
          <w:p w14:paraId="1D73B7FC" w14:textId="77777777" w:rsidR="00F53B0A" w:rsidRDefault="00F53B0A" w:rsidP="00F53B0A"/>
        </w:tc>
        <w:tc>
          <w:tcPr>
            <w:tcW w:w="924" w:type="dxa"/>
            <w:shd w:val="clear" w:color="auto" w:fill="FFFFFF" w:themeFill="background1"/>
            <w:textDirection w:val="btLr"/>
          </w:tcPr>
          <w:p w14:paraId="6D9C1020" w14:textId="4E4A9A90" w:rsidR="00F53B0A" w:rsidRPr="00746E62" w:rsidRDefault="003E4605" w:rsidP="00F53B0A">
            <w:pPr>
              <w:ind w:left="113" w:right="113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 xml:space="preserve">AI </w:t>
            </w:r>
            <w:r w:rsidR="0088342D">
              <w:rPr>
                <w:b/>
                <w:bCs/>
                <w:noProof/>
                <w:sz w:val="56"/>
                <w:szCs w:val="56"/>
              </w:rPr>
              <w:t>laboratory</w:t>
            </w:r>
          </w:p>
        </w:tc>
        <w:tc>
          <w:tcPr>
            <w:tcW w:w="710" w:type="dxa"/>
            <w:shd w:val="clear" w:color="auto" w:fill="FFFFFF" w:themeFill="background1"/>
          </w:tcPr>
          <w:p w14:paraId="7B6603DA" w14:textId="2B977CD0" w:rsidR="00F53B0A" w:rsidRDefault="00F53B0A" w:rsidP="00F53B0A">
            <w:pPr>
              <w:rPr>
                <w:noProof/>
              </w:rPr>
            </w:pPr>
          </w:p>
        </w:tc>
        <w:tc>
          <w:tcPr>
            <w:tcW w:w="9890" w:type="dxa"/>
            <w:shd w:val="clear" w:color="auto" w:fill="FFFFFF" w:themeFill="background1"/>
          </w:tcPr>
          <w:p w14:paraId="4DFFF9D2" w14:textId="77777777" w:rsidR="00373347" w:rsidRDefault="00373347" w:rsidP="00373347">
            <w:pPr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</w:pPr>
          </w:p>
          <w:p w14:paraId="67D70642" w14:textId="36CA63BF" w:rsidR="00373347" w:rsidRPr="00373347" w:rsidRDefault="00482CD2" w:rsidP="00482CD2">
            <w:pPr>
              <w:spacing w:line="360" w:lineRule="auto"/>
              <w:jc w:val="center"/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</w:pPr>
            <w:r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  <w:t xml:space="preserve">                                      </w:t>
            </w:r>
            <w:r w:rsidR="00373347" w:rsidRPr="00373347"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  <w:t>Nguyen Thi Mai Huong – ITITIU19128</w:t>
            </w:r>
          </w:p>
          <w:p w14:paraId="0F2A6F65" w14:textId="77777777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There are two exercises in this lab:</w:t>
            </w:r>
          </w:p>
          <w:p w14:paraId="6A0030A8" w14:textId="62BC0CE4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1. Depth-First Search (DFS)</w:t>
            </w:r>
          </w:p>
          <w:p w14:paraId="24579B5D" w14:textId="7C5EC316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2. Breadth-First Search (BFS)</w:t>
            </w:r>
          </w:p>
          <w:p w14:paraId="5EADCBA2" w14:textId="7733B6EB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3. Uniform-Cost Search (UCS)</w:t>
            </w:r>
          </w:p>
          <w:p w14:paraId="5CA711B8" w14:textId="77777777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2D09D3" w14:textId="64C4752E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Based on the 3 search algorithms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 xml:space="preserve"> that I have implemented in lab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I trigger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>ed the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below 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 xml:space="preserve">comparative obtained results 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 xml:space="preserve"> from these experiments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1C8F0A4" w14:textId="77777777" w:rsidR="00F0068C" w:rsidRDefault="00F0068C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126"/>
              <w:gridCol w:w="1126"/>
              <w:gridCol w:w="866"/>
              <w:gridCol w:w="1126"/>
              <w:gridCol w:w="1126"/>
              <w:gridCol w:w="866"/>
              <w:gridCol w:w="1126"/>
              <w:gridCol w:w="1126"/>
              <w:gridCol w:w="866"/>
              <w:gridCol w:w="1126"/>
            </w:tblGrid>
            <w:tr w:rsidR="00C84111" w14:paraId="33D082DE" w14:textId="77777777" w:rsidTr="00C01C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47407127" w14:textId="77777777" w:rsidR="003E4605" w:rsidRDefault="003E4605" w:rsidP="003E4605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118" w:type="dxa"/>
                  <w:gridSpan w:val="3"/>
                </w:tcPr>
                <w:p w14:paraId="3B18EDF0" w14:textId="672CA887" w:rsidR="003E4605" w:rsidRDefault="003E4605" w:rsidP="003E4605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Depth-First Search </w:t>
                  </w:r>
                </w:p>
              </w:tc>
              <w:tc>
                <w:tcPr>
                  <w:tcW w:w="3118" w:type="dxa"/>
                  <w:gridSpan w:val="3"/>
                </w:tcPr>
                <w:p w14:paraId="7BBD72BD" w14:textId="4A4993FF" w:rsidR="003E4605" w:rsidRDefault="003E4605" w:rsidP="003E4605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Breadth-First Search </w:t>
                  </w:r>
                </w:p>
              </w:tc>
              <w:tc>
                <w:tcPr>
                  <w:tcW w:w="3118" w:type="dxa"/>
                  <w:gridSpan w:val="3"/>
                </w:tcPr>
                <w:p w14:paraId="7A449336" w14:textId="1471F7E8" w:rsidR="003E4605" w:rsidRDefault="003E4605" w:rsidP="003E4605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Uniform-Cost Search</w:t>
                  </w:r>
                </w:p>
              </w:tc>
            </w:tr>
            <w:tr w:rsidR="00C01C5A" w14:paraId="511D4AC3" w14:textId="77777777" w:rsidTr="00C01C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6139490D" w14:textId="470B2C64" w:rsidR="003E4605" w:rsidRDefault="003E4605" w:rsidP="003E4605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Maze</w:t>
                  </w:r>
                </w:p>
              </w:tc>
              <w:tc>
                <w:tcPr>
                  <w:tcW w:w="1126" w:type="dxa"/>
                </w:tcPr>
                <w:p w14:paraId="17D5E13A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#nodes</w:t>
                  </w:r>
                </w:p>
                <w:p w14:paraId="6DB45FB8" w14:textId="3FFB399B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explored</w:t>
                  </w:r>
                </w:p>
              </w:tc>
              <w:tc>
                <w:tcPr>
                  <w:tcW w:w="866" w:type="dxa"/>
                </w:tcPr>
                <w:p w14:paraId="24FDAE1D" w14:textId="77777777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</w:t>
                  </w:r>
                </w:p>
                <w:p w14:paraId="3BC91A8B" w14:textId="461EC1CD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length</w:t>
                  </w:r>
                </w:p>
              </w:tc>
              <w:tc>
                <w:tcPr>
                  <w:tcW w:w="1126" w:type="dxa"/>
                </w:tcPr>
                <w:p w14:paraId="54D89319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Is it</w:t>
                  </w:r>
                </w:p>
                <w:p w14:paraId="2D0C1459" w14:textId="13901115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optimal?</w:t>
                  </w:r>
                </w:p>
              </w:tc>
              <w:tc>
                <w:tcPr>
                  <w:tcW w:w="1126" w:type="dxa"/>
                </w:tcPr>
                <w:p w14:paraId="534F9DDB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#nodes</w:t>
                  </w:r>
                </w:p>
                <w:p w14:paraId="4375699B" w14:textId="3067C4CF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explored</w:t>
                  </w:r>
                </w:p>
              </w:tc>
              <w:tc>
                <w:tcPr>
                  <w:tcW w:w="866" w:type="dxa"/>
                </w:tcPr>
                <w:p w14:paraId="17F60268" w14:textId="330D63CE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</w:t>
                  </w:r>
                </w:p>
                <w:p w14:paraId="0A613FE5" w14:textId="53C71504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length</w:t>
                  </w:r>
                </w:p>
              </w:tc>
              <w:tc>
                <w:tcPr>
                  <w:tcW w:w="1126" w:type="dxa"/>
                </w:tcPr>
                <w:p w14:paraId="177E0E00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Is it</w:t>
                  </w:r>
                </w:p>
                <w:p w14:paraId="4FDCECD6" w14:textId="59EBDDC8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optimal?</w:t>
                  </w:r>
                </w:p>
              </w:tc>
              <w:tc>
                <w:tcPr>
                  <w:tcW w:w="1126" w:type="dxa"/>
                </w:tcPr>
                <w:p w14:paraId="53CAC677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#nodes</w:t>
                  </w:r>
                </w:p>
                <w:p w14:paraId="6976B3DE" w14:textId="252CA8E9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explored</w:t>
                  </w:r>
                </w:p>
              </w:tc>
              <w:tc>
                <w:tcPr>
                  <w:tcW w:w="866" w:type="dxa"/>
                </w:tcPr>
                <w:p w14:paraId="3D58B8C7" w14:textId="23BAA470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</w:t>
                  </w:r>
                </w:p>
                <w:p w14:paraId="09DF3B98" w14:textId="0FB584BC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length</w:t>
                  </w:r>
                </w:p>
              </w:tc>
              <w:tc>
                <w:tcPr>
                  <w:tcW w:w="1126" w:type="dxa"/>
                </w:tcPr>
                <w:p w14:paraId="41B1DCFD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Is it</w:t>
                  </w:r>
                </w:p>
                <w:p w14:paraId="53FDF7EE" w14:textId="5F77B4B1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optimal?</w:t>
                  </w:r>
                </w:p>
              </w:tc>
            </w:tr>
            <w:tr w:rsidR="00C01C5A" w14:paraId="4FAF5966" w14:textId="77777777" w:rsidTr="00C01C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6BCA0ADB" w14:textId="157BD9BF" w:rsidR="00C84111" w:rsidRDefault="00C84111" w:rsidP="00C84111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tiny</w:t>
                  </w:r>
                </w:p>
              </w:tc>
              <w:tc>
                <w:tcPr>
                  <w:tcW w:w="1126" w:type="dxa"/>
                </w:tcPr>
                <w:p w14:paraId="410F629A" w14:textId="7CAC29C7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 w:rsidR="00C01C5A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866" w:type="dxa"/>
                </w:tcPr>
                <w:p w14:paraId="06468F48" w14:textId="1AA046B1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1126" w:type="dxa"/>
                </w:tcPr>
                <w:p w14:paraId="5BF36EC2" w14:textId="35AD0A7C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1126" w:type="dxa"/>
                </w:tcPr>
                <w:p w14:paraId="24ECEBC2" w14:textId="57CA3357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866" w:type="dxa"/>
                </w:tcPr>
                <w:p w14:paraId="301D3ECE" w14:textId="03207025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126" w:type="dxa"/>
                </w:tcPr>
                <w:p w14:paraId="6CFF29B1" w14:textId="6FA24D18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1126" w:type="dxa"/>
                </w:tcPr>
                <w:p w14:paraId="13EF68BC" w14:textId="18D311DF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866" w:type="dxa"/>
                </w:tcPr>
                <w:p w14:paraId="6291AA78" w14:textId="74614770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126" w:type="dxa"/>
                </w:tcPr>
                <w:p w14:paraId="0945A3F3" w14:textId="40748AF4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</w:tr>
            <w:tr w:rsidR="00C01C5A" w14:paraId="51F1F1CE" w14:textId="77777777" w:rsidTr="00C01C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150579C5" w14:textId="0E718D8B" w:rsidR="00C84111" w:rsidRDefault="00C84111" w:rsidP="00C84111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medium</w:t>
                  </w:r>
                </w:p>
              </w:tc>
              <w:tc>
                <w:tcPr>
                  <w:tcW w:w="1126" w:type="dxa"/>
                </w:tcPr>
                <w:p w14:paraId="0E1D3AA2" w14:textId="3F900683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14</w:t>
                  </w:r>
                  <w:r w:rsidR="00C01C5A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866" w:type="dxa"/>
                </w:tcPr>
                <w:p w14:paraId="125F17F2" w14:textId="72DE7032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130</w:t>
                  </w:r>
                </w:p>
              </w:tc>
              <w:tc>
                <w:tcPr>
                  <w:tcW w:w="1126" w:type="dxa"/>
                </w:tcPr>
                <w:p w14:paraId="65265024" w14:textId="74C7A734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1126" w:type="dxa"/>
                </w:tcPr>
                <w:p w14:paraId="09DD5BE2" w14:textId="3DEA78D1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269</w:t>
                  </w:r>
                </w:p>
              </w:tc>
              <w:tc>
                <w:tcPr>
                  <w:tcW w:w="866" w:type="dxa"/>
                </w:tcPr>
                <w:p w14:paraId="0C1AA8AC" w14:textId="6AEFC98B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68</w:t>
                  </w:r>
                </w:p>
              </w:tc>
              <w:tc>
                <w:tcPr>
                  <w:tcW w:w="1126" w:type="dxa"/>
                </w:tcPr>
                <w:p w14:paraId="75C59178" w14:textId="29CC2623" w:rsidR="00C84111" w:rsidRDefault="00C01C5A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1126" w:type="dxa"/>
                </w:tcPr>
                <w:p w14:paraId="376A9145" w14:textId="722B70AC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269</w:t>
                  </w:r>
                </w:p>
              </w:tc>
              <w:tc>
                <w:tcPr>
                  <w:tcW w:w="866" w:type="dxa"/>
                </w:tcPr>
                <w:p w14:paraId="0E53D478" w14:textId="7F15D38F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68</w:t>
                  </w:r>
                </w:p>
              </w:tc>
              <w:tc>
                <w:tcPr>
                  <w:tcW w:w="1126" w:type="dxa"/>
                </w:tcPr>
                <w:p w14:paraId="410AAF40" w14:textId="52038895" w:rsidR="00C84111" w:rsidRDefault="00C01C5A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</w:tr>
            <w:tr w:rsidR="00C01C5A" w14:paraId="1A979828" w14:textId="77777777" w:rsidTr="00C01C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49D65795" w14:textId="3AD61C0B" w:rsidR="00C84111" w:rsidRDefault="00C84111" w:rsidP="00C84111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big</w:t>
                  </w:r>
                </w:p>
              </w:tc>
              <w:tc>
                <w:tcPr>
                  <w:tcW w:w="1126" w:type="dxa"/>
                </w:tcPr>
                <w:p w14:paraId="3EEAD09C" w14:textId="6A8A669A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84111">
                    <w:rPr>
                      <w:rFonts w:ascii="Times New Roman" w:hAnsi="Times New Roman" w:cs="Times New Roman"/>
                      <w:sz w:val="26"/>
                      <w:szCs w:val="26"/>
                    </w:rPr>
                    <w:t>39</w:t>
                  </w:r>
                  <w:r w:rsidR="00C01C5A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866" w:type="dxa"/>
                </w:tcPr>
                <w:p w14:paraId="5151D693" w14:textId="4954CCD3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210</w:t>
                  </w:r>
                </w:p>
              </w:tc>
              <w:tc>
                <w:tcPr>
                  <w:tcW w:w="1126" w:type="dxa"/>
                </w:tcPr>
                <w:p w14:paraId="4BA1A071" w14:textId="01E3BB2B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1126" w:type="dxa"/>
                </w:tcPr>
                <w:p w14:paraId="1294DD21" w14:textId="3FFD431F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620</w:t>
                  </w:r>
                </w:p>
              </w:tc>
              <w:tc>
                <w:tcPr>
                  <w:tcW w:w="866" w:type="dxa"/>
                </w:tcPr>
                <w:p w14:paraId="73F3F8CD" w14:textId="3F0C4FD1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210</w:t>
                  </w:r>
                </w:p>
              </w:tc>
              <w:tc>
                <w:tcPr>
                  <w:tcW w:w="1126" w:type="dxa"/>
                </w:tcPr>
                <w:p w14:paraId="719CCB0D" w14:textId="55EA29A1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1126" w:type="dxa"/>
                </w:tcPr>
                <w:p w14:paraId="2726B839" w14:textId="3D65803B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620</w:t>
                  </w:r>
                </w:p>
              </w:tc>
              <w:tc>
                <w:tcPr>
                  <w:tcW w:w="866" w:type="dxa"/>
                </w:tcPr>
                <w:p w14:paraId="137617FC" w14:textId="4EE8D6AB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210</w:t>
                  </w:r>
                </w:p>
              </w:tc>
              <w:tc>
                <w:tcPr>
                  <w:tcW w:w="1126" w:type="dxa"/>
                </w:tcPr>
                <w:p w14:paraId="3482D7A5" w14:textId="134BF882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</w:tr>
          </w:tbl>
          <w:p w14:paraId="27549805" w14:textId="77777777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5EAC7B" w14:textId="77777777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57DC19" w14:textId="236BB170" w:rsidR="003E4605" w:rsidRDefault="00C01C5A" w:rsidP="008B72E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Obviously from the three search strategies’ observation, we can conclude that the 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>Uniform Cost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>brings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 the best time complexity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the case of </w:t>
            </w:r>
            <w:r w:rsidR="009B2937">
              <w:rPr>
                <w:rFonts w:ascii="Times New Roman" w:hAnsi="Times New Roman" w:cs="Times New Roman"/>
                <w:sz w:val="26"/>
                <w:szCs w:val="26"/>
              </w:rPr>
              <w:t xml:space="preserve">different path costs in the maze, otherwise, it is similar to the breadth-first search. When all the path costs offer the same, BFS gives the best </w:t>
            </w:r>
            <w:r w:rsidR="009B2937" w:rsidRPr="00C01C5A">
              <w:rPr>
                <w:rFonts w:ascii="Times New Roman" w:hAnsi="Times New Roman" w:cs="Times New Roman"/>
                <w:sz w:val="26"/>
                <w:szCs w:val="26"/>
              </w:rPr>
              <w:t>time complexity</w:t>
            </w:r>
            <w:r w:rsidR="009B2937">
              <w:rPr>
                <w:rFonts w:ascii="Times New Roman" w:hAnsi="Times New Roman" w:cs="Times New Roman"/>
                <w:sz w:val="26"/>
                <w:szCs w:val="26"/>
              </w:rPr>
              <w:t xml:space="preserve"> of O(b^d) but an </w:t>
            </w:r>
            <w:r w:rsidR="009B2937" w:rsidRPr="009B2937">
              <w:rPr>
                <w:rFonts w:ascii="Times New Roman" w:hAnsi="Times New Roman" w:cs="Times New Roman"/>
                <w:sz w:val="26"/>
                <w:szCs w:val="26"/>
              </w:rPr>
              <w:t>exponential space complexity</w:t>
            </w:r>
            <w:r w:rsidR="009B293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In terms of </w:t>
            </w:r>
            <w:r w:rsidR="008065AC" w:rsidRPr="009B2937">
              <w:rPr>
                <w:rFonts w:ascii="Times New Roman" w:hAnsi="Times New Roman" w:cs="Times New Roman"/>
                <w:sz w:val="26"/>
                <w:szCs w:val="26"/>
              </w:rPr>
              <w:t>space complexity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065AC" w:rsidRPr="008065AC">
              <w:rPr>
                <w:rFonts w:ascii="Times New Roman" w:hAnsi="Times New Roman" w:cs="Times New Roman"/>
                <w:sz w:val="26"/>
                <w:szCs w:val="26"/>
              </w:rPr>
              <w:t>Depth-First Search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 gives a linear one, in the meanwhile, its </w:t>
            </w:r>
            <w:r w:rsidR="008065AC" w:rsidRPr="00C01C5A">
              <w:rPr>
                <w:rFonts w:ascii="Times New Roman" w:hAnsi="Times New Roman" w:cs="Times New Roman"/>
                <w:sz w:val="26"/>
                <w:szCs w:val="26"/>
              </w:rPr>
              <w:t>time complexity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>is similar to the breadth-first search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82DF57" w14:textId="77777777" w:rsidR="00F0068C" w:rsidRDefault="00F0068C" w:rsidP="00F0068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8C020F" w14:textId="590C52E3" w:rsidR="008065AC" w:rsidRDefault="008065AC" w:rsidP="003E460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certain conditions,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DFS is neither complete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(e.g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if the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state space graph has cycles) nor optimal whereas the other two are complete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and optimal</w:t>
            </w:r>
          </w:p>
          <w:p w14:paraId="48D4B68A" w14:textId="77777777" w:rsidR="00F0068C" w:rsidRDefault="00F0068C" w:rsidP="00F0068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4B986E" w14:textId="6CDD3B89" w:rsidR="00A63D76" w:rsidRDefault="008065AC" w:rsidP="00A63D7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compare these 3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different 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algorithms and compare them in terms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performance, complete</w:t>
            </w:r>
            <w:r w:rsidR="00A63D76">
              <w:rPr>
                <w:rFonts w:ascii="Times New Roman" w:hAnsi="Times New Roman" w:cs="Times New Roman"/>
                <w:sz w:val="26"/>
                <w:szCs w:val="26"/>
              </w:rPr>
              <w:t>ness, and optimality as shown in the below table</w:t>
            </w:r>
            <w:r w:rsidR="004665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3EF5631" w14:textId="4FCA7389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BF3187" w14:textId="55DBCAF4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05D458" w14:textId="36B02EC7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FF570B" w14:textId="21BB172A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747BC1" w14:textId="77777777" w:rsidR="00A63D76" w:rsidRP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617"/>
              <w:gridCol w:w="2166"/>
              <w:gridCol w:w="1942"/>
              <w:gridCol w:w="2176"/>
              <w:gridCol w:w="2219"/>
            </w:tblGrid>
            <w:tr w:rsidR="00A63D76" w14:paraId="127284C4" w14:textId="77777777" w:rsidTr="00A63D76">
              <w:tc>
                <w:tcPr>
                  <w:tcW w:w="3783" w:type="dxa"/>
                  <w:gridSpan w:val="2"/>
                </w:tcPr>
                <w:p w14:paraId="2DA8D799" w14:textId="77777777" w:rsidR="00A63D76" w:rsidRPr="003E4605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42" w:type="dxa"/>
                </w:tcPr>
                <w:p w14:paraId="08E51E01" w14:textId="1CF63DAD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Depth-First Search</w:t>
                  </w:r>
                </w:p>
              </w:tc>
              <w:tc>
                <w:tcPr>
                  <w:tcW w:w="2176" w:type="dxa"/>
                </w:tcPr>
                <w:p w14:paraId="58BCC336" w14:textId="5CC3EA82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Breadth-First Search</w:t>
                  </w:r>
                </w:p>
              </w:tc>
              <w:tc>
                <w:tcPr>
                  <w:tcW w:w="2219" w:type="dxa"/>
                </w:tcPr>
                <w:p w14:paraId="5C99C6F5" w14:textId="3508DB60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Uniform-Cost Search</w:t>
                  </w:r>
                </w:p>
              </w:tc>
            </w:tr>
            <w:tr w:rsidR="00A63D76" w14:paraId="6CE0A894" w14:textId="77777777" w:rsidTr="00A63D76">
              <w:tc>
                <w:tcPr>
                  <w:tcW w:w="1617" w:type="dxa"/>
                  <w:vMerge w:val="restart"/>
                </w:tcPr>
                <w:p w14:paraId="4E5C0BEC" w14:textId="21CE84EA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performance</w:t>
                  </w:r>
                </w:p>
              </w:tc>
              <w:tc>
                <w:tcPr>
                  <w:tcW w:w="2166" w:type="dxa"/>
                </w:tcPr>
                <w:p w14:paraId="2F4FB237" w14:textId="54B87198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Time </w:t>
                  </w:r>
                  <w:r w:rsidRPr="00A63D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complexity</w:t>
                  </w:r>
                </w:p>
              </w:tc>
              <w:tc>
                <w:tcPr>
                  <w:tcW w:w="1942" w:type="dxa"/>
                </w:tcPr>
                <w:p w14:paraId="3C4249D5" w14:textId="7FA45C86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m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76" w:type="dxa"/>
                </w:tcPr>
                <w:p w14:paraId="561735D6" w14:textId="0BC95329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219" w:type="dxa"/>
                </w:tcPr>
                <w:p w14:paraId="53793B31" w14:textId="09856B95" w:rsidR="00A63D76" w:rsidRPr="0041514F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(1+C/ε)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  <w:tr w:rsidR="00A63D76" w14:paraId="3FBA9BC7" w14:textId="77777777" w:rsidTr="00A63D76">
              <w:tc>
                <w:tcPr>
                  <w:tcW w:w="1617" w:type="dxa"/>
                  <w:vMerge/>
                </w:tcPr>
                <w:p w14:paraId="1C74E921" w14:textId="77777777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66" w:type="dxa"/>
                </w:tcPr>
                <w:p w14:paraId="5AAFE451" w14:textId="63506FE0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Space </w:t>
                  </w:r>
                  <w:r w:rsidRPr="00A63D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complexity</w:t>
                  </w:r>
                </w:p>
              </w:tc>
              <w:tc>
                <w:tcPr>
                  <w:tcW w:w="1942" w:type="dxa"/>
                </w:tcPr>
                <w:p w14:paraId="4C204BE3" w14:textId="12FB8E32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63D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O(bm)</w:t>
                  </w:r>
                </w:p>
              </w:tc>
              <w:tc>
                <w:tcPr>
                  <w:tcW w:w="2176" w:type="dxa"/>
                </w:tcPr>
                <w:p w14:paraId="0E0C2673" w14:textId="0EEC3F36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219" w:type="dxa"/>
                </w:tcPr>
                <w:p w14:paraId="032BBB3C" w14:textId="5F189793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(1+C/ε)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  <w:tr w:rsidR="00A63D76" w14:paraId="708B4936" w14:textId="77777777" w:rsidTr="00A63D76">
              <w:tc>
                <w:tcPr>
                  <w:tcW w:w="1617" w:type="dxa"/>
                </w:tcPr>
                <w:p w14:paraId="01B0378C" w14:textId="2C4DF575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completeness</w:t>
                  </w:r>
                </w:p>
              </w:tc>
              <w:tc>
                <w:tcPr>
                  <w:tcW w:w="2166" w:type="dxa"/>
                </w:tcPr>
                <w:p w14:paraId="564BF6AC" w14:textId="77777777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42" w:type="dxa"/>
                </w:tcPr>
                <w:p w14:paraId="604F9A0C" w14:textId="62666402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  <w:r w:rsidR="00EC6049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if the tree is finite, otherwise no </w:t>
                  </w:r>
                </w:p>
              </w:tc>
              <w:tc>
                <w:tcPr>
                  <w:tcW w:w="2176" w:type="dxa"/>
                </w:tcPr>
                <w:p w14:paraId="68D5B44C" w14:textId="6C9D313A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2219" w:type="dxa"/>
                </w:tcPr>
                <w:p w14:paraId="6972B4B4" w14:textId="0D179A57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  <w:r w:rsidR="00EC6049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if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there is no negative cost</w:t>
                  </w:r>
                </w:p>
              </w:tc>
            </w:tr>
            <w:tr w:rsidR="00A63D76" w14:paraId="365EC494" w14:textId="77777777" w:rsidTr="00A63D76">
              <w:tc>
                <w:tcPr>
                  <w:tcW w:w="1617" w:type="dxa"/>
                </w:tcPr>
                <w:p w14:paraId="2A848512" w14:textId="6781006B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optimality</w:t>
                  </w:r>
                </w:p>
              </w:tc>
              <w:tc>
                <w:tcPr>
                  <w:tcW w:w="2166" w:type="dxa"/>
                </w:tcPr>
                <w:p w14:paraId="16D848A9" w14:textId="77777777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42" w:type="dxa"/>
                </w:tcPr>
                <w:p w14:paraId="38F1BF1C" w14:textId="3F140E36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2176" w:type="dxa"/>
                </w:tcPr>
                <w:p w14:paraId="2D3D5829" w14:textId="5D88A783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  <w:r w:rsidR="00EC6049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if all the costs are </w:t>
                  </w:r>
                  <w:r w:rsidR="0041514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the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same</w:t>
                  </w:r>
                </w:p>
              </w:tc>
              <w:tc>
                <w:tcPr>
                  <w:tcW w:w="2219" w:type="dxa"/>
                </w:tcPr>
                <w:p w14:paraId="256BDF35" w14:textId="4335AF81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</w:tr>
          </w:tbl>
          <w:p w14:paraId="5F403F9C" w14:textId="7E41DFF7" w:rsidR="00A63D76" w:rsidRDefault="00A63D76" w:rsidP="00A63D7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F972B7" w14:textId="77777777" w:rsidR="004665A6" w:rsidRDefault="004665A6" w:rsidP="004665A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which,</w:t>
            </w:r>
          </w:p>
          <w:p w14:paraId="403A07D5" w14:textId="6DCB34BE" w:rsidR="004665A6" w:rsidRDefault="004665A6" w:rsidP="004665A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+ C is </w:t>
            </w:r>
            <w:r w:rsidRPr="004665A6">
              <w:rPr>
                <w:rFonts w:ascii="Times New Roman" w:hAnsi="Times New Roman" w:cs="Times New Roman"/>
                <w:sz w:val="26"/>
                <w:szCs w:val="26"/>
              </w:rPr>
              <w:t>the cost of the optimal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65A6">
              <w:rPr>
                <w:rFonts w:ascii="Times New Roman" w:hAnsi="Times New Roman" w:cs="Times New Roman"/>
                <w:sz w:val="26"/>
                <w:szCs w:val="26"/>
              </w:rPr>
              <w:t>solution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B33E82" w14:textId="1E5368AB" w:rsidR="004665A6" w:rsidRDefault="004665A6" w:rsidP="004665A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+ </w:t>
            </w:r>
            <w:r w:rsidRPr="004665A6">
              <w:rPr>
                <w:rFonts w:ascii="Times New Roman" w:hAnsi="Times New Roman" w:cs="Times New Roman"/>
                <w:sz w:val="26"/>
                <w:szCs w:val="26"/>
              </w:rPr>
              <w:t>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is the least cost of actions</w:t>
            </w:r>
            <w:r w:rsidR="00EC60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7F3941" w14:textId="6DB6F149" w:rsidR="004665A6" w:rsidRDefault="004665A6" w:rsidP="004665A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EC60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6049" w:rsidRPr="00EC6049">
              <w:rPr>
                <w:rFonts w:ascii="Times New Roman" w:hAnsi="Times New Roman" w:cs="Times New Roman"/>
                <w:sz w:val="26"/>
                <w:szCs w:val="26"/>
              </w:rPr>
              <w:t>is the branching factor of the search tree</w:t>
            </w:r>
            <w:r w:rsidR="00EC60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69487A" w14:textId="2C15FBB7" w:rsidR="004665A6" w:rsidRDefault="004665A6" w:rsidP="004665A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EC60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6049" w:rsidRPr="00EC6049">
              <w:rPr>
                <w:rFonts w:ascii="Times New Roman" w:hAnsi="Times New Roman" w:cs="Times New Roman"/>
                <w:sz w:val="26"/>
                <w:szCs w:val="26"/>
              </w:rPr>
              <w:t>is the maximum depth of the tree.</w:t>
            </w:r>
          </w:p>
          <w:p w14:paraId="5D91DB7D" w14:textId="53DEF97C" w:rsidR="004665A6" w:rsidRDefault="004665A6" w:rsidP="00EC6049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C6049" w:rsidRPr="00EC6049">
              <w:rPr>
                <w:rFonts w:ascii="Times New Roman" w:hAnsi="Times New Roman" w:cs="Times New Roman"/>
                <w:sz w:val="26"/>
                <w:szCs w:val="26"/>
              </w:rPr>
              <w:t xml:space="preserve"> is the depth at which the</w:t>
            </w:r>
            <w:r w:rsidR="00EC60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6049" w:rsidRPr="00EC6049">
              <w:rPr>
                <w:rFonts w:ascii="Times New Roman" w:hAnsi="Times New Roman" w:cs="Times New Roman"/>
                <w:sz w:val="26"/>
                <w:szCs w:val="26"/>
              </w:rPr>
              <w:t>shallowest goal node is situated.</w:t>
            </w:r>
          </w:p>
          <w:p w14:paraId="13AEC313" w14:textId="5E8F375C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8739E" w14:paraId="7241D3EB" w14:textId="77777777" w:rsidTr="00373347">
        <w:trPr>
          <w:cantSplit/>
          <w:trHeight w:val="15205"/>
        </w:trPr>
        <w:tc>
          <w:tcPr>
            <w:tcW w:w="356" w:type="dxa"/>
            <w:shd w:val="clear" w:color="auto" w:fill="FFFFFF" w:themeFill="background1"/>
          </w:tcPr>
          <w:p w14:paraId="771C3AA9" w14:textId="77777777" w:rsidR="007D6820" w:rsidRDefault="007D6820" w:rsidP="00D3709C"/>
        </w:tc>
        <w:tc>
          <w:tcPr>
            <w:tcW w:w="924" w:type="dxa"/>
            <w:shd w:val="clear" w:color="auto" w:fill="FFFFFF" w:themeFill="background1"/>
            <w:textDirection w:val="btLr"/>
          </w:tcPr>
          <w:p w14:paraId="11036E37" w14:textId="1904A30E" w:rsidR="007D6820" w:rsidRPr="00746E62" w:rsidRDefault="007D6820" w:rsidP="00A70384">
            <w:pPr>
              <w:ind w:left="113" w:right="113"/>
              <w:rPr>
                <w:b/>
                <w:bCs/>
                <w:noProof/>
                <w:sz w:val="56"/>
                <w:szCs w:val="56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4BA80188" w14:textId="77777777" w:rsidR="007D6820" w:rsidRDefault="007D6820" w:rsidP="00D3709C">
            <w:pPr>
              <w:rPr>
                <w:noProof/>
              </w:rPr>
            </w:pPr>
          </w:p>
        </w:tc>
        <w:tc>
          <w:tcPr>
            <w:tcW w:w="9890" w:type="dxa"/>
            <w:shd w:val="clear" w:color="auto" w:fill="FFFFFF" w:themeFill="background1"/>
          </w:tcPr>
          <w:p w14:paraId="522A67FF" w14:textId="77777777" w:rsidR="0053638F" w:rsidRDefault="0053638F" w:rsidP="00A053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CB43F7" w14:textId="28EE8B27" w:rsidR="009B792D" w:rsidRDefault="009B792D" w:rsidP="00E566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06F06A" w14:textId="6F0841A5" w:rsidR="00E56693" w:rsidRPr="00E56693" w:rsidRDefault="00E56693" w:rsidP="00E566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7BA673" w14:textId="2BFA5A87" w:rsidR="00347893" w:rsidRPr="00F53B0A" w:rsidRDefault="00347893" w:rsidP="00577B3C"/>
    <w:sectPr w:rsidR="00347893" w:rsidRPr="00F53B0A" w:rsidSect="00E4712F">
      <w:pgSz w:w="12240" w:h="15840"/>
      <w:pgMar w:top="274" w:right="274" w:bottom="274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44E56" w14:textId="77777777" w:rsidR="00A173E4" w:rsidRDefault="00A173E4" w:rsidP="00F53B0A">
      <w:pPr>
        <w:spacing w:after="0" w:line="240" w:lineRule="auto"/>
      </w:pPr>
      <w:r>
        <w:separator/>
      </w:r>
    </w:p>
  </w:endnote>
  <w:endnote w:type="continuationSeparator" w:id="0">
    <w:p w14:paraId="3636132E" w14:textId="77777777" w:rsidR="00A173E4" w:rsidRDefault="00A173E4" w:rsidP="00F5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4C2AC" w14:textId="77777777" w:rsidR="00A173E4" w:rsidRDefault="00A173E4" w:rsidP="00F53B0A">
      <w:pPr>
        <w:spacing w:after="0" w:line="240" w:lineRule="auto"/>
      </w:pPr>
      <w:r>
        <w:separator/>
      </w:r>
    </w:p>
  </w:footnote>
  <w:footnote w:type="continuationSeparator" w:id="0">
    <w:p w14:paraId="106F6516" w14:textId="77777777" w:rsidR="00A173E4" w:rsidRDefault="00A173E4" w:rsidP="00F5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77AB"/>
    <w:multiLevelType w:val="hybridMultilevel"/>
    <w:tmpl w:val="C02858B2"/>
    <w:lvl w:ilvl="0" w:tplc="6558442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C2511"/>
    <w:multiLevelType w:val="hybridMultilevel"/>
    <w:tmpl w:val="A07658A4"/>
    <w:lvl w:ilvl="0" w:tplc="40346C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7305"/>
    <w:multiLevelType w:val="hybridMultilevel"/>
    <w:tmpl w:val="DF80BCC2"/>
    <w:lvl w:ilvl="0" w:tplc="AA0AEC74">
      <w:numFmt w:val="bullet"/>
      <w:lvlText w:val=""/>
      <w:lvlJc w:val="left"/>
      <w:pPr>
        <w:ind w:left="85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2C8939BF"/>
    <w:multiLevelType w:val="hybridMultilevel"/>
    <w:tmpl w:val="85EC3892"/>
    <w:lvl w:ilvl="0" w:tplc="2B9A2C50"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67DB1828"/>
    <w:multiLevelType w:val="hybridMultilevel"/>
    <w:tmpl w:val="0D5495C2"/>
    <w:lvl w:ilvl="0" w:tplc="7280230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0A"/>
    <w:rsid w:val="000C2390"/>
    <w:rsid w:val="001060AF"/>
    <w:rsid w:val="001E065B"/>
    <w:rsid w:val="001E6D06"/>
    <w:rsid w:val="002041B5"/>
    <w:rsid w:val="0025234A"/>
    <w:rsid w:val="00287D03"/>
    <w:rsid w:val="002C32B9"/>
    <w:rsid w:val="002E0446"/>
    <w:rsid w:val="002F2211"/>
    <w:rsid w:val="00315AFC"/>
    <w:rsid w:val="00316107"/>
    <w:rsid w:val="00347893"/>
    <w:rsid w:val="003510F4"/>
    <w:rsid w:val="00373347"/>
    <w:rsid w:val="00383252"/>
    <w:rsid w:val="00391665"/>
    <w:rsid w:val="0039519D"/>
    <w:rsid w:val="003B00F2"/>
    <w:rsid w:val="003B5961"/>
    <w:rsid w:val="003E4605"/>
    <w:rsid w:val="004000DE"/>
    <w:rsid w:val="0041514F"/>
    <w:rsid w:val="00441BD4"/>
    <w:rsid w:val="004566BD"/>
    <w:rsid w:val="004665A6"/>
    <w:rsid w:val="00482CD2"/>
    <w:rsid w:val="00485E2F"/>
    <w:rsid w:val="0048739E"/>
    <w:rsid w:val="004E02AD"/>
    <w:rsid w:val="004E281A"/>
    <w:rsid w:val="0053638F"/>
    <w:rsid w:val="00546EA2"/>
    <w:rsid w:val="00577B3C"/>
    <w:rsid w:val="005C6939"/>
    <w:rsid w:val="00601BA2"/>
    <w:rsid w:val="0069438E"/>
    <w:rsid w:val="006A0D79"/>
    <w:rsid w:val="006D60B2"/>
    <w:rsid w:val="00710ECA"/>
    <w:rsid w:val="00712562"/>
    <w:rsid w:val="00746E62"/>
    <w:rsid w:val="00772488"/>
    <w:rsid w:val="00776E82"/>
    <w:rsid w:val="007833DC"/>
    <w:rsid w:val="00792B8D"/>
    <w:rsid w:val="007A509B"/>
    <w:rsid w:val="007A61E0"/>
    <w:rsid w:val="007D6820"/>
    <w:rsid w:val="007F19D3"/>
    <w:rsid w:val="008065AC"/>
    <w:rsid w:val="00810188"/>
    <w:rsid w:val="0088342D"/>
    <w:rsid w:val="008E3C0E"/>
    <w:rsid w:val="008F1E6C"/>
    <w:rsid w:val="00915EED"/>
    <w:rsid w:val="009A3764"/>
    <w:rsid w:val="009B2937"/>
    <w:rsid w:val="009B792D"/>
    <w:rsid w:val="009E4B93"/>
    <w:rsid w:val="00A053E4"/>
    <w:rsid w:val="00A13086"/>
    <w:rsid w:val="00A173E4"/>
    <w:rsid w:val="00A361CE"/>
    <w:rsid w:val="00A55893"/>
    <w:rsid w:val="00A63D76"/>
    <w:rsid w:val="00A70384"/>
    <w:rsid w:val="00B039DA"/>
    <w:rsid w:val="00B03A2A"/>
    <w:rsid w:val="00B21AC2"/>
    <w:rsid w:val="00B3285A"/>
    <w:rsid w:val="00B703A6"/>
    <w:rsid w:val="00B8694E"/>
    <w:rsid w:val="00BA7A6F"/>
    <w:rsid w:val="00BD6619"/>
    <w:rsid w:val="00C01C5A"/>
    <w:rsid w:val="00C3010E"/>
    <w:rsid w:val="00C454D0"/>
    <w:rsid w:val="00C47448"/>
    <w:rsid w:val="00C77B6E"/>
    <w:rsid w:val="00C84111"/>
    <w:rsid w:val="00CA7BE9"/>
    <w:rsid w:val="00CB055E"/>
    <w:rsid w:val="00CD0AD8"/>
    <w:rsid w:val="00D016C1"/>
    <w:rsid w:val="00D269E0"/>
    <w:rsid w:val="00D737E4"/>
    <w:rsid w:val="00D84F9E"/>
    <w:rsid w:val="00DE2B7C"/>
    <w:rsid w:val="00DF4F0C"/>
    <w:rsid w:val="00E22B3D"/>
    <w:rsid w:val="00E22D4C"/>
    <w:rsid w:val="00E4712F"/>
    <w:rsid w:val="00E56693"/>
    <w:rsid w:val="00EC6049"/>
    <w:rsid w:val="00EF16A8"/>
    <w:rsid w:val="00F0068C"/>
    <w:rsid w:val="00F047C4"/>
    <w:rsid w:val="00F13853"/>
    <w:rsid w:val="00F152C6"/>
    <w:rsid w:val="00F53B0A"/>
    <w:rsid w:val="00F5565F"/>
    <w:rsid w:val="00F66E78"/>
    <w:rsid w:val="00F874EA"/>
    <w:rsid w:val="00FB6127"/>
    <w:rsid w:val="00FD35F8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103ED"/>
  <w15:chartTrackingRefBased/>
  <w15:docId w15:val="{43379815-A1D0-420B-8015-5C4BE5C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0A"/>
  </w:style>
  <w:style w:type="paragraph" w:styleId="Footer">
    <w:name w:val="footer"/>
    <w:basedOn w:val="Normal"/>
    <w:link w:val="FooterChar"/>
    <w:uiPriority w:val="99"/>
    <w:unhideWhenUsed/>
    <w:rsid w:val="00F5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0A"/>
  </w:style>
  <w:style w:type="table" w:styleId="TableGrid">
    <w:name w:val="Table Grid"/>
    <w:basedOn w:val="TableNormal"/>
    <w:uiPriority w:val="39"/>
    <w:rsid w:val="00F5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53B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3B0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0AD8"/>
    <w:pPr>
      <w:ind w:left="720"/>
      <w:contextualSpacing/>
    </w:pPr>
  </w:style>
  <w:style w:type="table" w:styleId="PlainTable1">
    <w:name w:val="Plain Table 1"/>
    <w:basedOn w:val="TableNormal"/>
    <w:uiPriority w:val="41"/>
    <w:rsid w:val="00C01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415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10E-5901-4AFB-AF26-8F4FFC8F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Đoàn</dc:creator>
  <cp:keywords/>
  <dc:description/>
  <cp:lastModifiedBy>NGUYEN THI MAI HUONG</cp:lastModifiedBy>
  <cp:revision>69</cp:revision>
  <dcterms:created xsi:type="dcterms:W3CDTF">2021-10-09T07:09:00Z</dcterms:created>
  <dcterms:modified xsi:type="dcterms:W3CDTF">2023-03-13T10:27:00Z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b875f00f3cb6cdbe7a8ac22e788771674801f209f8e4d483a557b2eb298b0897</vt:lpwstr>
  </property>
</Properties>
</file>