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1B1B60" w:rsidR="005620D4" w:rsidP="002D4552" w:rsidRDefault="005620D4" w14:paraId="581DBF75" w14:textId="77777777">
      <w:pPr>
        <w:rPr>
          <w:rFonts w:ascii="Century Gothic" w:hAnsi="Century Gothic" w:cs="Arial"/>
        </w:rPr>
      </w:pPr>
    </w:p>
    <w:p w:rsidRPr="001B1B60" w:rsidR="005620D4" w:rsidP="002D4552" w:rsidRDefault="005620D4" w14:paraId="0846E378" w14:textId="77777777">
      <w:pPr>
        <w:rPr>
          <w:rFonts w:ascii="Century Gothic" w:hAnsi="Century Gothic" w:cs="Arial"/>
        </w:rPr>
      </w:pPr>
    </w:p>
    <w:p w:rsidRPr="001B1B60" w:rsidR="005620D4" w:rsidP="002D4552" w:rsidRDefault="005620D4" w14:paraId="22911EA7" w14:textId="77777777">
      <w:pPr>
        <w:rPr>
          <w:rFonts w:ascii="Century Gothic" w:hAnsi="Century Gothic" w:cs="Arial"/>
        </w:rPr>
      </w:pPr>
    </w:p>
    <w:p w:rsidRPr="001B1B60" w:rsidR="00C30240" w:rsidP="002D4552" w:rsidRDefault="00C30240" w14:paraId="3451BF04" w14:textId="77777777">
      <w:pPr>
        <w:rPr>
          <w:rFonts w:ascii="Century Gothic" w:hAnsi="Century Gothic" w:cs="Arial"/>
        </w:rPr>
      </w:pPr>
    </w:p>
    <w:p w:rsidRPr="001B1B60" w:rsidR="00C30240" w:rsidP="002D4552" w:rsidRDefault="00C30240" w14:paraId="3F19C7D5" w14:textId="77777777">
      <w:pPr>
        <w:rPr>
          <w:rFonts w:ascii="Century Gothic" w:hAnsi="Century Gothic" w:cs="Arial"/>
        </w:rPr>
      </w:pPr>
    </w:p>
    <w:p w:rsidRPr="001B1B60" w:rsidR="005620D4" w:rsidP="002D4552" w:rsidRDefault="00EE559E" w14:paraId="5B1405E0" w14:textId="77777777">
      <w:pPr>
        <w:rPr>
          <w:rFonts w:ascii="Century Gothic" w:hAnsi="Century Gothic" w:cs="Arial"/>
        </w:rPr>
      </w:pPr>
      <w:commentRangeStart w:id="0"/>
      <w:commentRangeEnd w:id="0"/>
      <w:r>
        <w:rPr>
          <w:rStyle w:val="CommentReference"/>
        </w:rPr>
        <w:commentReference w:id="0"/>
      </w:r>
    </w:p>
    <w:p w:rsidRPr="001B1B60" w:rsidR="005620D4" w:rsidP="3039F4B9" w:rsidRDefault="005620D4" w14:paraId="21C807C3" w14:textId="639C24C8">
      <w:pPr>
        <w:jc w:val="center"/>
        <w:rPr>
          <w:rFonts w:ascii="Arial Black" w:hAnsi="Arial Black" w:eastAsia="Arial Black" w:cs="Arial Black"/>
          <w:color w:val="FF0000"/>
          <w:sz w:val="56"/>
          <w:szCs w:val="56"/>
        </w:rPr>
      </w:pPr>
      <w:r w:rsidRPr="3039F4B9" w:rsidR="008802F9">
        <w:rPr>
          <w:rFonts w:ascii="Arial Black" w:hAnsi="Arial Black" w:eastAsia="Arial Black" w:cs="Arial Black"/>
          <w:color w:val="FF0000"/>
          <w:sz w:val="56"/>
          <w:szCs w:val="56"/>
        </w:rPr>
        <w:t>Van Eck</w:t>
      </w:r>
      <w:r w:rsidRPr="3039F4B9" w:rsidR="2899B829">
        <w:rPr>
          <w:rFonts w:ascii="Arial Black" w:hAnsi="Arial Black" w:eastAsia="Arial Black" w:cs="Arial Black"/>
          <w:color w:val="FF0000"/>
          <w:sz w:val="56"/>
          <w:szCs w:val="56"/>
        </w:rPr>
        <w:t xml:space="preserve"> </w:t>
      </w:r>
      <w:r w:rsidRPr="3039F4B9" w:rsidR="1A714E58">
        <w:rPr>
          <w:rFonts w:ascii="Arial Black" w:hAnsi="Arial Black" w:eastAsia="Arial Black" w:cs="Arial Black"/>
          <w:color w:val="FF0000"/>
          <w:sz w:val="56"/>
          <w:szCs w:val="56"/>
        </w:rPr>
        <w:t>SS/SSS GSWSA Inventory Project</w:t>
      </w:r>
    </w:p>
    <w:p w:rsidRPr="001B1B60" w:rsidR="005620D4" w:rsidP="005620D4" w:rsidRDefault="005620D4" w14:paraId="11DE93DE" w14:textId="77777777">
      <w:pPr>
        <w:jc w:val="center"/>
        <w:rPr>
          <w:rFonts w:ascii="Century Gothic" w:hAnsi="Century Gothic" w:cs="Arial"/>
          <w:b/>
          <w:sz w:val="32"/>
        </w:rPr>
      </w:pPr>
    </w:p>
    <w:p w:rsidRPr="001B1B60" w:rsidR="005620D4" w:rsidP="005620D4" w:rsidRDefault="005620D4" w14:paraId="22DB5ED4" w14:textId="77777777">
      <w:pPr>
        <w:jc w:val="center"/>
        <w:rPr>
          <w:rFonts w:ascii="Century Gothic" w:hAnsi="Century Gothic" w:cs="Arial"/>
          <w:b/>
          <w:sz w:val="32"/>
        </w:rPr>
      </w:pPr>
    </w:p>
    <w:p w:rsidR="004013A7" w:rsidP="004013A7" w:rsidRDefault="005C71B9" w14:paraId="54D1A0D0" w14:textId="4EE4F7E3">
      <w:pPr>
        <w:jc w:val="center"/>
        <w:outlineLvl w:val="0"/>
        <w:rPr>
          <w:rFonts w:ascii="Century Gothic" w:hAnsi="Century Gothic" w:cs="Arial"/>
          <w:b/>
          <w:color w:val="568278" w:themeColor="accent5" w:themeShade="BF"/>
          <w:sz w:val="32"/>
        </w:rPr>
      </w:pPr>
      <w:bookmarkStart w:name="_Toc51582140" w:id="1"/>
      <w:r>
        <w:rPr>
          <w:rFonts w:ascii="Century Gothic" w:hAnsi="Century Gothic" w:cs="Arial"/>
          <w:b/>
          <w:color w:val="568278" w:themeColor="accent5" w:themeShade="BF"/>
          <w:sz w:val="32"/>
        </w:rPr>
        <w:t>Data</w:t>
      </w:r>
      <w:r w:rsidR="004013A7">
        <w:rPr>
          <w:rFonts w:ascii="Century Gothic" w:hAnsi="Century Gothic" w:cs="Arial"/>
          <w:b/>
          <w:color w:val="568278" w:themeColor="accent5" w:themeShade="BF"/>
          <w:sz w:val="32"/>
        </w:rPr>
        <w:t xml:space="preserve">base Inventory </w:t>
      </w:r>
      <w:r>
        <w:rPr>
          <w:rFonts w:ascii="Century Gothic" w:hAnsi="Century Gothic" w:cs="Arial"/>
          <w:b/>
          <w:color w:val="568278" w:themeColor="accent5" w:themeShade="BF"/>
          <w:sz w:val="32"/>
        </w:rPr>
        <w:t>Tracking</w:t>
      </w:r>
      <w:bookmarkEnd w:id="1"/>
    </w:p>
    <w:p w:rsidRPr="001B1B60" w:rsidR="004013A7" w:rsidP="004013A7" w:rsidRDefault="004013A7" w14:paraId="09133571" w14:textId="77777777">
      <w:pPr>
        <w:jc w:val="center"/>
        <w:outlineLvl w:val="0"/>
        <w:rPr>
          <w:rFonts w:ascii="Century Gothic" w:hAnsi="Century Gothic" w:cs="Arial"/>
          <w:b/>
          <w:color w:val="568278" w:themeColor="accent5" w:themeShade="BF"/>
          <w:sz w:val="32"/>
        </w:rPr>
      </w:pPr>
      <w:bookmarkStart w:name="_Toc51582141" w:id="2"/>
      <w:r>
        <w:rPr>
          <w:rFonts w:ascii="Century Gothic" w:hAnsi="Century Gothic" w:cs="Arial"/>
          <w:b/>
          <w:color w:val="568278" w:themeColor="accent5" w:themeShade="BF"/>
          <w:sz w:val="32"/>
        </w:rPr>
        <w:t>(SQL conversion)</w:t>
      </w:r>
      <w:bookmarkEnd w:id="2"/>
    </w:p>
    <w:p w:rsidRPr="001B1B60" w:rsidR="005620D4" w:rsidP="00C30240" w:rsidRDefault="005620D4" w14:paraId="40F5D66A" w14:textId="77777777">
      <w:pPr>
        <w:rPr>
          <w:rFonts w:ascii="Century Gothic" w:hAnsi="Century Gothic" w:cs="Arial"/>
          <w:b/>
          <w:color w:val="568278" w:themeColor="accent5" w:themeShade="BF"/>
          <w:sz w:val="32"/>
        </w:rPr>
      </w:pPr>
    </w:p>
    <w:p w:rsidRPr="001B1B60" w:rsidR="005620D4" w:rsidP="00D404D2" w:rsidRDefault="00856A71" w14:paraId="322F7A59" w14:textId="05474777">
      <w:pPr>
        <w:jc w:val="center"/>
        <w:outlineLvl w:val="0"/>
        <w:rPr>
          <w:rFonts w:ascii="Century Gothic" w:hAnsi="Century Gothic" w:cs="Arial"/>
          <w:b/>
          <w:color w:val="568278" w:themeColor="accent5" w:themeShade="BF"/>
          <w:sz w:val="32"/>
        </w:rPr>
      </w:pPr>
      <w:r>
        <w:rPr>
          <w:rFonts w:ascii="Century Gothic" w:hAnsi="Century Gothic" w:cs="Arial"/>
          <w:b/>
          <w:color w:val="568278" w:themeColor="accent5" w:themeShade="BF"/>
          <w:sz w:val="32"/>
        </w:rPr>
        <w:t>Van Eck</w:t>
      </w:r>
    </w:p>
    <w:p w:rsidRPr="001B1B60" w:rsidR="005620D4" w:rsidP="005620D4" w:rsidRDefault="005620D4" w14:paraId="62757A01" w14:textId="77777777">
      <w:pPr>
        <w:jc w:val="center"/>
        <w:rPr>
          <w:rFonts w:ascii="Century Gothic" w:hAnsi="Century Gothic" w:cs="Arial"/>
          <w:b/>
          <w:color w:val="568278" w:themeColor="accent5" w:themeShade="BF"/>
          <w:sz w:val="32"/>
        </w:rPr>
      </w:pPr>
    </w:p>
    <w:p w:rsidRPr="001B1B60" w:rsidR="005620D4" w:rsidP="3039F4B9" w:rsidRDefault="006E6792" w14:paraId="4FD651C1" w14:textId="4D00A5D2">
      <w:pPr>
        <w:jc w:val="center"/>
        <w:outlineLvl w:val="0"/>
        <w:rPr>
          <w:rFonts w:ascii="Century Gothic" w:hAnsi="Century Gothic" w:cs="Arial"/>
          <w:b w:val="1"/>
          <w:bCs w:val="1"/>
          <w:color w:val="568278" w:themeColor="accent5" w:themeShade="BF"/>
          <w:sz w:val="32"/>
          <w:szCs w:val="32"/>
        </w:rPr>
      </w:pPr>
      <w:r w:rsidRPr="3039F4B9" w:rsidR="006E6792">
        <w:rPr>
          <w:rFonts w:ascii="Century Gothic" w:hAnsi="Century Gothic" w:cs="Arial"/>
          <w:b w:val="1"/>
          <w:bCs w:val="1"/>
          <w:color w:val="568278" w:themeColor="accent5" w:themeTint="FF" w:themeShade="BF"/>
          <w:sz w:val="32"/>
          <w:szCs w:val="32"/>
        </w:rPr>
        <w:t>1</w:t>
      </w:r>
      <w:r w:rsidRPr="3039F4B9" w:rsidR="001044E1">
        <w:rPr>
          <w:rFonts w:ascii="Century Gothic" w:hAnsi="Century Gothic" w:cs="Arial"/>
          <w:b w:val="1"/>
          <w:bCs w:val="1"/>
          <w:color w:val="568278" w:themeColor="accent5" w:themeTint="FF" w:themeShade="BF"/>
          <w:sz w:val="32"/>
          <w:szCs w:val="32"/>
        </w:rPr>
        <w:t>1</w:t>
      </w:r>
      <w:r w:rsidRPr="3039F4B9" w:rsidR="00A629D7">
        <w:rPr>
          <w:rFonts w:ascii="Century Gothic" w:hAnsi="Century Gothic" w:cs="Arial"/>
          <w:b w:val="1"/>
          <w:bCs w:val="1"/>
          <w:color w:val="568278" w:themeColor="accent5" w:themeTint="FF" w:themeShade="BF"/>
          <w:sz w:val="32"/>
          <w:szCs w:val="32"/>
        </w:rPr>
        <w:t>/</w:t>
      </w:r>
      <w:r w:rsidRPr="3039F4B9" w:rsidR="0DDDA5BF">
        <w:rPr>
          <w:rFonts w:ascii="Century Gothic" w:hAnsi="Century Gothic" w:cs="Arial"/>
          <w:b w:val="1"/>
          <w:bCs w:val="1"/>
          <w:color w:val="568278" w:themeColor="accent5" w:themeTint="FF" w:themeShade="BF"/>
          <w:sz w:val="32"/>
          <w:szCs w:val="32"/>
        </w:rPr>
        <w:t>24</w:t>
      </w:r>
      <w:r w:rsidRPr="3039F4B9" w:rsidR="00A629D7">
        <w:rPr>
          <w:rFonts w:ascii="Century Gothic" w:hAnsi="Century Gothic" w:cs="Arial"/>
          <w:b w:val="1"/>
          <w:bCs w:val="1"/>
          <w:color w:val="568278" w:themeColor="accent5" w:themeTint="FF" w:themeShade="BF"/>
          <w:sz w:val="32"/>
          <w:szCs w:val="32"/>
        </w:rPr>
        <w:t>/2020</w:t>
      </w:r>
    </w:p>
    <w:p w:rsidRPr="001B1B60" w:rsidR="005620D4" w:rsidP="005620D4" w:rsidRDefault="005620D4" w14:paraId="6C0B2756" w14:textId="77777777">
      <w:pPr>
        <w:jc w:val="center"/>
        <w:rPr>
          <w:rFonts w:ascii="Century Gothic" w:hAnsi="Century Gothic" w:cs="Arial"/>
          <w:b/>
          <w:color w:val="568278" w:themeColor="accent5" w:themeShade="BF"/>
          <w:sz w:val="32"/>
        </w:rPr>
      </w:pPr>
    </w:p>
    <w:p w:rsidRPr="001B1B60" w:rsidR="00937B38" w:rsidP="3039F4B9" w:rsidRDefault="005620D4" w14:paraId="02F1005D" w14:textId="38A94900">
      <w:pPr>
        <w:jc w:val="center"/>
        <w:outlineLvl w:val="0"/>
        <w:rPr>
          <w:rFonts w:ascii="Century Gothic" w:hAnsi="Century Gothic" w:cs="Arial"/>
          <w:b w:val="1"/>
          <w:bCs w:val="1"/>
          <w:color w:val="568278" w:themeColor="accent5" w:themeShade="BF"/>
          <w:sz w:val="32"/>
          <w:szCs w:val="32"/>
        </w:rPr>
      </w:pPr>
      <w:bookmarkStart w:name="_Toc491268667" w:id="3"/>
      <w:bookmarkStart w:name="_Toc491270978" w:id="4"/>
      <w:bookmarkStart w:name="_Toc51582144" w:id="5"/>
      <w:r w:rsidRPr="3039F4B9" w:rsidR="005620D4">
        <w:rPr>
          <w:rFonts w:ascii="Century Gothic" w:hAnsi="Century Gothic" w:cs="Arial"/>
          <w:b w:val="1"/>
          <w:bCs w:val="1"/>
          <w:color w:val="568278" w:themeColor="accent5" w:themeTint="FF" w:themeShade="BF"/>
          <w:sz w:val="32"/>
          <w:szCs w:val="32"/>
        </w:rPr>
        <w:t xml:space="preserve">Version </w:t>
      </w:r>
      <w:r w:rsidRPr="3039F4B9" w:rsidR="00F0060E">
        <w:rPr>
          <w:rFonts w:ascii="Century Gothic" w:hAnsi="Century Gothic" w:cs="Arial"/>
          <w:b w:val="1"/>
          <w:bCs w:val="1"/>
          <w:color w:val="568278" w:themeColor="accent5" w:themeTint="FF" w:themeShade="BF"/>
          <w:sz w:val="32"/>
          <w:szCs w:val="32"/>
        </w:rPr>
        <w:t>1</w:t>
      </w:r>
      <w:r w:rsidRPr="3039F4B9" w:rsidR="005620D4">
        <w:rPr>
          <w:rFonts w:ascii="Century Gothic" w:hAnsi="Century Gothic" w:cs="Arial"/>
          <w:b w:val="1"/>
          <w:bCs w:val="1"/>
          <w:color w:val="568278" w:themeColor="accent5" w:themeTint="FF" w:themeShade="BF"/>
          <w:sz w:val="32"/>
          <w:szCs w:val="32"/>
        </w:rPr>
        <w:t>.0.</w:t>
      </w:r>
      <w:r w:rsidRPr="3039F4B9" w:rsidR="6A1906C3">
        <w:rPr>
          <w:rFonts w:ascii="Century Gothic" w:hAnsi="Century Gothic" w:cs="Arial"/>
          <w:b w:val="1"/>
          <w:bCs w:val="1"/>
          <w:color w:val="568278" w:themeColor="accent5" w:themeTint="FF" w:themeShade="BF"/>
          <w:sz w:val="32"/>
          <w:szCs w:val="32"/>
        </w:rPr>
        <w:t>3</w:t>
      </w:r>
      <w:bookmarkEnd w:id="3"/>
      <w:bookmarkEnd w:id="4"/>
      <w:bookmarkEnd w:id="5"/>
    </w:p>
    <w:p w:rsidRPr="001B1B60" w:rsidR="00937B38" w:rsidP="00937B38" w:rsidRDefault="00937B38" w14:paraId="221E2AD0" w14:textId="77777777">
      <w:pPr>
        <w:jc w:val="center"/>
        <w:outlineLvl w:val="0"/>
        <w:rPr>
          <w:rFonts w:ascii="Century Gothic" w:hAnsi="Century Gothic" w:cs="Arial"/>
          <w:b/>
          <w:color w:val="568278" w:themeColor="accent5" w:themeShade="BF"/>
          <w:sz w:val="32"/>
        </w:rPr>
      </w:pPr>
    </w:p>
    <w:tbl>
      <w:tblPr>
        <w:tblW w:w="4964" w:type="pct"/>
        <w:tbl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insideH w:val="single" w:color="A6A6A6" w:themeColor="background1" w:themeShade="A6" w:sz="4" w:space="0"/>
          <w:insideV w:val="single" w:color="A6A6A6" w:themeColor="background1" w:themeShade="A6" w:sz="4" w:space="0"/>
        </w:tblBorders>
        <w:tblLook w:val="0000" w:firstRow="0" w:lastRow="0" w:firstColumn="0" w:lastColumn="0" w:noHBand="0" w:noVBand="0"/>
      </w:tblPr>
      <w:tblGrid>
        <w:gridCol w:w="1943"/>
        <w:gridCol w:w="1215"/>
        <w:gridCol w:w="4938"/>
        <w:gridCol w:w="2616"/>
      </w:tblGrid>
      <w:tr w:rsidRPr="001B1B60" w:rsidR="00937B38" w:rsidTr="3039F4B9" w14:paraId="63D476C4" w14:textId="77777777">
        <w:trPr>
          <w:cantSplit/>
          <w:trHeight w:val="536"/>
          <w:tblHeader/>
        </w:trPr>
        <w:tc>
          <w:tcPr>
            <w:tcW w:w="5000" w:type="pct"/>
            <w:gridSpan w:val="4"/>
            <w:shd w:val="clear" w:color="auto" w:fill="7BA79D" w:themeFill="accent5"/>
            <w:tcMar/>
            <w:vAlign w:val="bottom"/>
          </w:tcPr>
          <w:p w:rsidRPr="001B1B60" w:rsidR="00937B38" w:rsidP="00FB42FA" w:rsidRDefault="00937B38" w14:paraId="7A5D2EAC" w14:textId="77777777">
            <w:pPr>
              <w:pStyle w:val="TableHeading"/>
              <w:jc w:val="center"/>
              <w:rPr>
                <w:rFonts w:ascii="Century Gothic" w:hAnsi="Century Gothic"/>
                <w:sz w:val="20"/>
              </w:rPr>
            </w:pPr>
            <w:r w:rsidRPr="001B1B60">
              <w:rPr>
                <w:rFonts w:ascii="Century Gothic" w:hAnsi="Century Gothic"/>
                <w:color w:val="FFFFFF" w:themeColor="background1"/>
                <w:sz w:val="20"/>
              </w:rPr>
              <w:t>REVISION HISTORY</w:t>
            </w:r>
          </w:p>
        </w:tc>
      </w:tr>
      <w:tr w:rsidRPr="001B1B60" w:rsidR="00C30240" w:rsidTr="3039F4B9" w14:paraId="6CB5FE55" w14:textId="77777777">
        <w:trPr>
          <w:cantSplit/>
          <w:trHeight w:val="433"/>
          <w:tblHeader/>
        </w:trPr>
        <w:tc>
          <w:tcPr>
            <w:tcW w:w="907" w:type="pct"/>
            <w:shd w:val="clear" w:color="auto" w:fill="E4EDEB" w:themeFill="accent5" w:themeFillTint="33"/>
            <w:tcMar/>
            <w:vAlign w:val="bottom"/>
          </w:tcPr>
          <w:p w:rsidRPr="001B1B60" w:rsidR="00937B38" w:rsidP="00FB42FA" w:rsidRDefault="00937B38" w14:paraId="68DD27D3" w14:textId="77777777">
            <w:pPr>
              <w:pStyle w:val="TableHeading"/>
              <w:jc w:val="center"/>
              <w:rPr>
                <w:rFonts w:ascii="Century Gothic" w:hAnsi="Century Gothic"/>
                <w:color w:val="568278" w:themeColor="accent5" w:themeShade="BF"/>
                <w:sz w:val="20"/>
              </w:rPr>
            </w:pPr>
            <w:bookmarkStart w:name="ColumnTitle_01" w:id="6"/>
            <w:bookmarkEnd w:id="6"/>
            <w:r w:rsidRPr="001B1B60">
              <w:rPr>
                <w:rFonts w:ascii="Century Gothic" w:hAnsi="Century Gothic"/>
                <w:color w:val="568278" w:themeColor="accent5" w:themeShade="BF"/>
                <w:sz w:val="20"/>
              </w:rPr>
              <w:t>DATE</w:t>
            </w:r>
          </w:p>
        </w:tc>
        <w:tc>
          <w:tcPr>
            <w:tcW w:w="567" w:type="pct"/>
            <w:shd w:val="clear" w:color="auto" w:fill="E4EDEB" w:themeFill="accent5" w:themeFillTint="33"/>
            <w:tcMar/>
            <w:vAlign w:val="bottom"/>
          </w:tcPr>
          <w:p w:rsidRPr="001B1B60" w:rsidR="00937B38" w:rsidP="00FB42FA" w:rsidRDefault="00937B38" w14:paraId="074DB5B4" w14:textId="77777777">
            <w:pPr>
              <w:pStyle w:val="TableHeading"/>
              <w:jc w:val="center"/>
              <w:rPr>
                <w:rFonts w:ascii="Century Gothic" w:hAnsi="Century Gothic"/>
                <w:color w:val="568278" w:themeColor="accent5" w:themeShade="BF"/>
                <w:sz w:val="20"/>
              </w:rPr>
            </w:pPr>
            <w:r w:rsidRPr="001B1B60">
              <w:rPr>
                <w:rFonts w:ascii="Century Gothic" w:hAnsi="Century Gothic"/>
                <w:color w:val="568278" w:themeColor="accent5" w:themeShade="BF"/>
                <w:sz w:val="20"/>
              </w:rPr>
              <w:t>VERSION</w:t>
            </w:r>
          </w:p>
        </w:tc>
        <w:tc>
          <w:tcPr>
            <w:tcW w:w="2305" w:type="pct"/>
            <w:shd w:val="clear" w:color="auto" w:fill="E4EDEB" w:themeFill="accent5" w:themeFillTint="33"/>
            <w:tcMar/>
            <w:vAlign w:val="bottom"/>
          </w:tcPr>
          <w:p w:rsidRPr="001B1B60" w:rsidR="00937B38" w:rsidP="00FB42FA" w:rsidRDefault="00937B38" w14:paraId="4B406B05" w14:textId="77777777">
            <w:pPr>
              <w:pStyle w:val="TableHeading"/>
              <w:jc w:val="center"/>
              <w:rPr>
                <w:rFonts w:ascii="Century Gothic" w:hAnsi="Century Gothic"/>
                <w:color w:val="568278" w:themeColor="accent5" w:themeShade="BF"/>
                <w:sz w:val="20"/>
              </w:rPr>
            </w:pPr>
            <w:r w:rsidRPr="001B1B60">
              <w:rPr>
                <w:rFonts w:ascii="Century Gothic" w:hAnsi="Century Gothic"/>
                <w:color w:val="568278" w:themeColor="accent5" w:themeShade="BF"/>
                <w:sz w:val="20"/>
              </w:rPr>
              <w:t>DESCRIPTION</w:t>
            </w:r>
          </w:p>
        </w:tc>
        <w:tc>
          <w:tcPr>
            <w:tcW w:w="1221" w:type="pct"/>
            <w:shd w:val="clear" w:color="auto" w:fill="E4EDEB" w:themeFill="accent5" w:themeFillTint="33"/>
            <w:tcMar/>
            <w:vAlign w:val="bottom"/>
          </w:tcPr>
          <w:p w:rsidRPr="001B1B60" w:rsidR="00937B38" w:rsidP="00FB42FA" w:rsidRDefault="00937B38" w14:paraId="0156743D" w14:textId="77777777">
            <w:pPr>
              <w:pStyle w:val="TableHeading"/>
              <w:jc w:val="center"/>
              <w:rPr>
                <w:rFonts w:ascii="Century Gothic" w:hAnsi="Century Gothic"/>
                <w:color w:val="568278" w:themeColor="accent5" w:themeShade="BF"/>
                <w:sz w:val="20"/>
              </w:rPr>
            </w:pPr>
            <w:r w:rsidRPr="001B1B60">
              <w:rPr>
                <w:rFonts w:ascii="Century Gothic" w:hAnsi="Century Gothic"/>
                <w:color w:val="568278" w:themeColor="accent5" w:themeShade="BF"/>
                <w:sz w:val="20"/>
              </w:rPr>
              <w:t>AUTHOR</w:t>
            </w:r>
          </w:p>
        </w:tc>
      </w:tr>
      <w:tr w:rsidRPr="001B1B60" w:rsidR="00C30240" w:rsidTr="3039F4B9" w14:paraId="3CBB0682" w14:textId="77777777">
        <w:trPr>
          <w:cantSplit/>
          <w:trHeight w:val="403"/>
        </w:trPr>
        <w:tc>
          <w:tcPr>
            <w:tcW w:w="907" w:type="pct"/>
            <w:tcMar/>
            <w:vAlign w:val="center"/>
          </w:tcPr>
          <w:p w:rsidRPr="008120E4" w:rsidR="00937B38" w:rsidP="00937B38" w:rsidRDefault="006257B6" w14:paraId="1CEAE93C" w14:textId="618E0C12">
            <w:pPr>
              <w:pStyle w:val="TableText"/>
              <w:jc w:val="center"/>
              <w:rPr>
                <w:rFonts w:ascii="Century Gothic" w:hAnsi="Century Gothic"/>
                <w:color w:val="000000" w:themeColor="text1"/>
                <w:sz w:val="18"/>
              </w:rPr>
            </w:pPr>
            <w:r>
              <w:rPr>
                <w:rFonts w:ascii="Century Gothic" w:hAnsi="Century Gothic"/>
                <w:color w:val="000000" w:themeColor="text1"/>
                <w:sz w:val="18"/>
              </w:rPr>
              <w:t>9/24/20</w:t>
            </w:r>
          </w:p>
        </w:tc>
        <w:tc>
          <w:tcPr>
            <w:tcW w:w="567" w:type="pct"/>
            <w:tcMar/>
            <w:vAlign w:val="center"/>
          </w:tcPr>
          <w:p w:rsidRPr="008120E4" w:rsidR="00937B38" w:rsidP="00937B38" w:rsidRDefault="006257B6" w14:paraId="7B026674" w14:textId="41787ADF">
            <w:pPr>
              <w:pStyle w:val="TableText"/>
              <w:jc w:val="center"/>
              <w:rPr>
                <w:rFonts w:ascii="Century Gothic" w:hAnsi="Century Gothic"/>
                <w:color w:val="000000" w:themeColor="text1"/>
                <w:sz w:val="18"/>
              </w:rPr>
            </w:pPr>
            <w:r>
              <w:rPr>
                <w:rFonts w:ascii="Century Gothic" w:hAnsi="Century Gothic"/>
                <w:color w:val="000000" w:themeColor="text1"/>
                <w:sz w:val="18"/>
              </w:rPr>
              <w:t>1.0</w:t>
            </w:r>
            <w:r w:rsidR="00F0060E">
              <w:rPr>
                <w:rFonts w:ascii="Century Gothic" w:hAnsi="Century Gothic"/>
                <w:color w:val="000000" w:themeColor="text1"/>
                <w:sz w:val="18"/>
              </w:rPr>
              <w:t>.0</w:t>
            </w:r>
          </w:p>
        </w:tc>
        <w:tc>
          <w:tcPr>
            <w:tcW w:w="2305" w:type="pct"/>
            <w:tcMar/>
            <w:vAlign w:val="center"/>
          </w:tcPr>
          <w:p w:rsidRPr="008120E4" w:rsidR="00937B38" w:rsidP="00937B38" w:rsidRDefault="0003515E" w14:paraId="2621712B" w14:textId="6C19053D">
            <w:pPr>
              <w:pStyle w:val="TableText"/>
              <w:rPr>
                <w:rFonts w:ascii="Century Gothic" w:hAnsi="Century Gothic"/>
                <w:color w:val="000000" w:themeColor="text1"/>
                <w:sz w:val="18"/>
              </w:rPr>
            </w:pPr>
            <w:r>
              <w:rPr>
                <w:rFonts w:ascii="Century Gothic" w:hAnsi="Century Gothic"/>
                <w:color w:val="000000" w:themeColor="text1"/>
                <w:sz w:val="18"/>
              </w:rPr>
              <w:t>Initial Draft</w:t>
            </w:r>
          </w:p>
        </w:tc>
        <w:tc>
          <w:tcPr>
            <w:tcW w:w="1221" w:type="pct"/>
            <w:tcMar/>
            <w:vAlign w:val="center"/>
          </w:tcPr>
          <w:p w:rsidRPr="008120E4" w:rsidR="00937B38" w:rsidP="00937B38" w:rsidRDefault="0003515E" w14:paraId="6BFF505E" w14:textId="3A9F5657">
            <w:pPr>
              <w:pStyle w:val="TableText"/>
              <w:rPr>
                <w:rFonts w:ascii="Century Gothic" w:hAnsi="Century Gothic"/>
                <w:color w:val="000000" w:themeColor="text1"/>
                <w:sz w:val="18"/>
              </w:rPr>
            </w:pPr>
            <w:r>
              <w:rPr>
                <w:rFonts w:ascii="Century Gothic" w:hAnsi="Century Gothic"/>
                <w:color w:val="000000" w:themeColor="text1"/>
                <w:sz w:val="18"/>
              </w:rPr>
              <w:t>Kuczynski</w:t>
            </w:r>
            <w:r w:rsidR="00CC0915">
              <w:rPr>
                <w:rFonts w:ascii="Century Gothic" w:hAnsi="Century Gothic"/>
                <w:color w:val="000000" w:themeColor="text1"/>
                <w:sz w:val="18"/>
              </w:rPr>
              <w:t>, Marshall</w:t>
            </w:r>
          </w:p>
        </w:tc>
      </w:tr>
      <w:tr w:rsidRPr="001B1B60" w:rsidR="00C30240" w:rsidTr="3039F4B9" w14:paraId="2A00DD8E" w14:textId="77777777">
        <w:trPr>
          <w:cantSplit/>
          <w:trHeight w:val="403"/>
        </w:trPr>
        <w:tc>
          <w:tcPr>
            <w:tcW w:w="907" w:type="pct"/>
            <w:tcMar/>
            <w:vAlign w:val="center"/>
          </w:tcPr>
          <w:p w:rsidRPr="008120E4" w:rsidR="00937B38" w:rsidP="00937B38" w:rsidRDefault="0061597D" w14:paraId="6DF5737A" w14:textId="17CAE6D4">
            <w:pPr>
              <w:pStyle w:val="TableText"/>
              <w:jc w:val="center"/>
              <w:rPr>
                <w:rFonts w:ascii="Century Gothic" w:hAnsi="Century Gothic"/>
                <w:color w:val="000000" w:themeColor="text1"/>
                <w:sz w:val="18"/>
              </w:rPr>
            </w:pPr>
            <w:r>
              <w:rPr>
                <w:rFonts w:ascii="Century Gothic" w:hAnsi="Century Gothic"/>
                <w:color w:val="000000" w:themeColor="text1"/>
                <w:sz w:val="18"/>
                <w:szCs w:val="18"/>
              </w:rPr>
              <w:t>10/2/2020</w:t>
            </w:r>
          </w:p>
        </w:tc>
        <w:tc>
          <w:tcPr>
            <w:tcW w:w="567" w:type="pct"/>
            <w:tcMar/>
            <w:vAlign w:val="center"/>
          </w:tcPr>
          <w:p w:rsidRPr="008120E4" w:rsidR="00937B38" w:rsidP="00937B38" w:rsidRDefault="4D93B2D9" w14:paraId="7C5C0FBE" w14:textId="3339454D">
            <w:pPr>
              <w:pStyle w:val="TableText"/>
              <w:jc w:val="center"/>
              <w:rPr>
                <w:rFonts w:ascii="Century Gothic" w:hAnsi="Century Gothic"/>
                <w:color w:val="000000" w:themeColor="text1"/>
                <w:sz w:val="18"/>
              </w:rPr>
            </w:pPr>
            <w:r w:rsidRPr="4D074C73">
              <w:rPr>
                <w:rFonts w:ascii="Century Gothic" w:hAnsi="Century Gothic"/>
                <w:color w:val="000000" w:themeColor="text1"/>
                <w:sz w:val="18"/>
                <w:szCs w:val="18"/>
              </w:rPr>
              <w:t>1.0.</w:t>
            </w:r>
            <w:r w:rsidR="00CC0915">
              <w:rPr>
                <w:rFonts w:ascii="Century Gothic" w:hAnsi="Century Gothic"/>
                <w:color w:val="000000" w:themeColor="text1"/>
                <w:sz w:val="18"/>
                <w:szCs w:val="18"/>
              </w:rPr>
              <w:t>1</w:t>
            </w:r>
          </w:p>
        </w:tc>
        <w:tc>
          <w:tcPr>
            <w:tcW w:w="2305" w:type="pct"/>
            <w:tcMar/>
            <w:vAlign w:val="center"/>
          </w:tcPr>
          <w:p w:rsidRPr="008120E4" w:rsidR="00937B38" w:rsidP="00937B38" w:rsidRDefault="0095013D" w14:paraId="72D4F91C" w14:textId="378E1203">
            <w:pPr>
              <w:pStyle w:val="TableText"/>
              <w:rPr>
                <w:rFonts w:ascii="Century Gothic" w:hAnsi="Century Gothic"/>
                <w:color w:val="000000" w:themeColor="text1"/>
                <w:sz w:val="18"/>
                <w:szCs w:val="18"/>
              </w:rPr>
            </w:pPr>
            <w:r>
              <w:rPr>
                <w:rFonts w:ascii="Century Gothic" w:hAnsi="Century Gothic"/>
                <w:color w:val="000000" w:themeColor="text1"/>
                <w:sz w:val="18"/>
                <w:szCs w:val="18"/>
              </w:rPr>
              <w:t>‘Final’ Initial Draft</w:t>
            </w:r>
          </w:p>
        </w:tc>
        <w:tc>
          <w:tcPr>
            <w:tcW w:w="1221" w:type="pct"/>
            <w:tcMar/>
            <w:vAlign w:val="center"/>
          </w:tcPr>
          <w:p w:rsidRPr="008120E4" w:rsidR="00937B38" w:rsidP="00937B38" w:rsidRDefault="00CC0915" w14:paraId="6F65A892" w14:textId="7968783E">
            <w:pPr>
              <w:pStyle w:val="TableText"/>
              <w:rPr>
                <w:rFonts w:ascii="Century Gothic" w:hAnsi="Century Gothic"/>
                <w:color w:val="000000" w:themeColor="text1"/>
                <w:sz w:val="18"/>
                <w:szCs w:val="18"/>
              </w:rPr>
            </w:pPr>
            <w:r>
              <w:rPr>
                <w:rFonts w:ascii="Century Gothic" w:hAnsi="Century Gothic"/>
                <w:color w:val="000000" w:themeColor="text1"/>
                <w:sz w:val="18"/>
                <w:szCs w:val="18"/>
              </w:rPr>
              <w:t>Kuczynski, Marshall</w:t>
            </w:r>
          </w:p>
        </w:tc>
      </w:tr>
      <w:tr w:rsidRPr="001B1B60" w:rsidR="00C30240" w:rsidTr="3039F4B9" w14:paraId="767E514C" w14:textId="77777777">
        <w:trPr>
          <w:cantSplit/>
          <w:trHeight w:val="403"/>
        </w:trPr>
        <w:tc>
          <w:tcPr>
            <w:tcW w:w="907" w:type="pct"/>
            <w:tcMar/>
            <w:vAlign w:val="center"/>
          </w:tcPr>
          <w:p w:rsidRPr="008120E4" w:rsidR="00937B38" w:rsidP="00937B38" w:rsidRDefault="00856A71" w14:paraId="7E405571" w14:textId="1B2BC56F">
            <w:pPr>
              <w:pStyle w:val="TableText"/>
              <w:jc w:val="center"/>
              <w:rPr>
                <w:rFonts w:ascii="Century Gothic" w:hAnsi="Century Gothic"/>
                <w:color w:val="000000" w:themeColor="text1"/>
                <w:sz w:val="18"/>
              </w:rPr>
            </w:pPr>
            <w:r>
              <w:rPr>
                <w:rFonts w:ascii="Century Gothic" w:hAnsi="Century Gothic"/>
                <w:color w:val="000000" w:themeColor="text1"/>
                <w:sz w:val="18"/>
              </w:rPr>
              <w:t>1</w:t>
            </w:r>
            <w:r w:rsidR="001044E1">
              <w:rPr>
                <w:rFonts w:ascii="Century Gothic" w:hAnsi="Century Gothic"/>
                <w:color w:val="000000" w:themeColor="text1"/>
                <w:sz w:val="18"/>
              </w:rPr>
              <w:t>1</w:t>
            </w:r>
            <w:r>
              <w:rPr>
                <w:rFonts w:ascii="Century Gothic" w:hAnsi="Century Gothic"/>
                <w:color w:val="000000" w:themeColor="text1"/>
                <w:sz w:val="18"/>
              </w:rPr>
              <w:t>/15/2020</w:t>
            </w:r>
          </w:p>
        </w:tc>
        <w:tc>
          <w:tcPr>
            <w:tcW w:w="567" w:type="pct"/>
            <w:tcMar/>
            <w:vAlign w:val="center"/>
          </w:tcPr>
          <w:p w:rsidRPr="008120E4" w:rsidR="00937B38" w:rsidP="00937B38" w:rsidRDefault="00856A71" w14:paraId="051ACD7C" w14:textId="41F8A657">
            <w:pPr>
              <w:pStyle w:val="TableText"/>
              <w:jc w:val="center"/>
              <w:rPr>
                <w:rFonts w:ascii="Century Gothic" w:hAnsi="Century Gothic"/>
                <w:color w:val="000000" w:themeColor="text1"/>
                <w:sz w:val="18"/>
              </w:rPr>
            </w:pPr>
            <w:r>
              <w:rPr>
                <w:rFonts w:ascii="Century Gothic" w:hAnsi="Century Gothic"/>
                <w:color w:val="000000" w:themeColor="text1"/>
                <w:sz w:val="18"/>
              </w:rPr>
              <w:t>1.0.2</w:t>
            </w:r>
          </w:p>
        </w:tc>
        <w:tc>
          <w:tcPr>
            <w:tcW w:w="2305" w:type="pct"/>
            <w:tcMar/>
            <w:vAlign w:val="center"/>
          </w:tcPr>
          <w:p w:rsidRPr="008120E4" w:rsidR="00937B38" w:rsidP="00937B38" w:rsidRDefault="00856A71" w14:paraId="7049C438" w14:textId="5EA74106">
            <w:pPr>
              <w:pStyle w:val="TableText"/>
              <w:rPr>
                <w:rFonts w:ascii="Century Gothic" w:hAnsi="Century Gothic"/>
                <w:color w:val="000000" w:themeColor="text1"/>
                <w:sz w:val="18"/>
              </w:rPr>
            </w:pPr>
            <w:r>
              <w:rPr>
                <w:rFonts w:ascii="Century Gothic" w:hAnsi="Century Gothic"/>
                <w:color w:val="000000" w:themeColor="text1"/>
                <w:sz w:val="18"/>
              </w:rPr>
              <w:t>Revised Draft</w:t>
            </w:r>
          </w:p>
        </w:tc>
        <w:tc>
          <w:tcPr>
            <w:tcW w:w="1221" w:type="pct"/>
            <w:tcMar/>
            <w:vAlign w:val="center"/>
          </w:tcPr>
          <w:p w:rsidRPr="008120E4" w:rsidR="00937B38" w:rsidP="00937B38" w:rsidRDefault="00856A71" w14:paraId="58F97EB2" w14:textId="277A5E89">
            <w:pPr>
              <w:pStyle w:val="TableText"/>
              <w:rPr>
                <w:rFonts w:ascii="Century Gothic" w:hAnsi="Century Gothic"/>
                <w:color w:val="000000" w:themeColor="text1"/>
                <w:sz w:val="18"/>
              </w:rPr>
            </w:pPr>
            <w:r>
              <w:rPr>
                <w:rFonts w:ascii="Century Gothic" w:hAnsi="Century Gothic"/>
                <w:color w:val="000000" w:themeColor="text1"/>
                <w:sz w:val="18"/>
                <w:szCs w:val="18"/>
              </w:rPr>
              <w:t>Kuczynski, Marshall</w:t>
            </w:r>
          </w:p>
        </w:tc>
      </w:tr>
      <w:tr w:rsidRPr="001B1B60" w:rsidR="00C30240" w:rsidTr="3039F4B9" w14:paraId="314EDED9" w14:textId="77777777">
        <w:trPr>
          <w:cantSplit/>
          <w:trHeight w:val="433"/>
        </w:trPr>
        <w:tc>
          <w:tcPr>
            <w:tcW w:w="907" w:type="pct"/>
            <w:tcMar/>
            <w:vAlign w:val="center"/>
          </w:tcPr>
          <w:p w:rsidRPr="008120E4" w:rsidR="00937B38" w:rsidP="3039F4B9" w:rsidRDefault="00937B38" w14:paraId="6701BA42" w14:textId="3A86A022">
            <w:pPr>
              <w:pStyle w:val="TableText"/>
              <w:jc w:val="center"/>
              <w:rPr>
                <w:rFonts w:ascii="Century Gothic" w:hAnsi="Century Gothic"/>
                <w:color w:val="000000" w:themeColor="text1"/>
                <w:sz w:val="18"/>
                <w:szCs w:val="18"/>
              </w:rPr>
            </w:pPr>
            <w:r w:rsidRPr="3039F4B9" w:rsidR="0E6D5DC6">
              <w:rPr>
                <w:rFonts w:ascii="Century Gothic" w:hAnsi="Century Gothic"/>
                <w:color w:val="000000" w:themeColor="text1" w:themeTint="FF" w:themeShade="FF"/>
                <w:sz w:val="18"/>
                <w:szCs w:val="18"/>
              </w:rPr>
              <w:t>11/24/2020</w:t>
            </w:r>
          </w:p>
        </w:tc>
        <w:tc>
          <w:tcPr>
            <w:tcW w:w="567" w:type="pct"/>
            <w:tcMar/>
            <w:vAlign w:val="center"/>
          </w:tcPr>
          <w:p w:rsidRPr="008120E4" w:rsidR="00937B38" w:rsidP="3039F4B9" w:rsidRDefault="00937B38" w14:paraId="48535450" w14:textId="4D96F0DD">
            <w:pPr>
              <w:pStyle w:val="TableText"/>
              <w:jc w:val="center"/>
              <w:rPr>
                <w:rFonts w:ascii="Century Gothic" w:hAnsi="Century Gothic"/>
                <w:color w:val="000000" w:themeColor="text1"/>
                <w:sz w:val="18"/>
                <w:szCs w:val="18"/>
              </w:rPr>
            </w:pPr>
            <w:r w:rsidRPr="3039F4B9" w:rsidR="0E6D5DC6">
              <w:rPr>
                <w:rFonts w:ascii="Century Gothic" w:hAnsi="Century Gothic"/>
                <w:color w:val="000000" w:themeColor="text1" w:themeTint="FF" w:themeShade="FF"/>
                <w:sz w:val="18"/>
                <w:szCs w:val="18"/>
              </w:rPr>
              <w:t>1.0.3</w:t>
            </w:r>
          </w:p>
        </w:tc>
        <w:tc>
          <w:tcPr>
            <w:tcW w:w="2305" w:type="pct"/>
            <w:tcMar/>
            <w:vAlign w:val="center"/>
          </w:tcPr>
          <w:p w:rsidRPr="008120E4" w:rsidR="00937B38" w:rsidP="3039F4B9" w:rsidRDefault="00937B38" w14:paraId="3FD64ED7" w14:textId="1309CEC3">
            <w:pPr>
              <w:pStyle w:val="TableText"/>
              <w:rPr>
                <w:rFonts w:ascii="Century Gothic" w:hAnsi="Century Gothic"/>
                <w:color w:val="000000" w:themeColor="text1"/>
                <w:sz w:val="18"/>
                <w:szCs w:val="18"/>
              </w:rPr>
            </w:pPr>
            <w:r w:rsidRPr="3039F4B9" w:rsidR="0E6D5DC6">
              <w:rPr>
                <w:rFonts w:ascii="Century Gothic" w:hAnsi="Century Gothic"/>
                <w:color w:val="000000" w:themeColor="text1" w:themeTint="FF" w:themeShade="FF"/>
                <w:sz w:val="18"/>
                <w:szCs w:val="18"/>
              </w:rPr>
              <w:t>Final Draft</w:t>
            </w:r>
          </w:p>
        </w:tc>
        <w:tc>
          <w:tcPr>
            <w:tcW w:w="1221" w:type="pct"/>
            <w:tcMar/>
            <w:vAlign w:val="center"/>
          </w:tcPr>
          <w:p w:rsidRPr="008120E4" w:rsidR="00937B38" w:rsidP="3039F4B9" w:rsidRDefault="00937B38" w14:paraId="1B9B566A" w14:textId="4B537CDC">
            <w:pPr>
              <w:pStyle w:val="TableText"/>
              <w:rPr>
                <w:rFonts w:ascii="Century Gothic" w:hAnsi="Century Gothic"/>
                <w:color w:val="000000" w:themeColor="text1"/>
                <w:sz w:val="18"/>
                <w:szCs w:val="18"/>
              </w:rPr>
            </w:pPr>
            <w:r w:rsidRPr="3039F4B9" w:rsidR="0E6D5DC6">
              <w:rPr>
                <w:rFonts w:ascii="Century Gothic" w:hAnsi="Century Gothic"/>
                <w:color w:val="000000" w:themeColor="text1" w:themeTint="FF" w:themeShade="FF"/>
                <w:sz w:val="18"/>
                <w:szCs w:val="18"/>
              </w:rPr>
              <w:t>Kimball, Marshall</w:t>
            </w:r>
            <w:r w:rsidRPr="3039F4B9" w:rsidR="6CE6D47D">
              <w:rPr>
                <w:rFonts w:ascii="Century Gothic" w:hAnsi="Century Gothic"/>
                <w:color w:val="000000" w:themeColor="text1" w:themeTint="FF" w:themeShade="FF"/>
                <w:sz w:val="18"/>
                <w:szCs w:val="18"/>
              </w:rPr>
              <w:t>, Shabanoff</w:t>
            </w:r>
          </w:p>
        </w:tc>
      </w:tr>
      <w:tr w:rsidRPr="001B1B60" w:rsidR="00C30240" w:rsidTr="3039F4B9" w14:paraId="7A372ABB" w14:textId="77777777">
        <w:trPr>
          <w:cantSplit/>
          <w:trHeight w:val="403"/>
        </w:trPr>
        <w:tc>
          <w:tcPr>
            <w:tcW w:w="907" w:type="pct"/>
            <w:tcMar/>
            <w:vAlign w:val="center"/>
          </w:tcPr>
          <w:p w:rsidRPr="008120E4" w:rsidR="00937B38" w:rsidP="00937B38" w:rsidRDefault="00937B38" w14:paraId="39C80978" w14:textId="77777777">
            <w:pPr>
              <w:pStyle w:val="TableText"/>
              <w:jc w:val="center"/>
              <w:rPr>
                <w:rFonts w:ascii="Century Gothic" w:hAnsi="Century Gothic"/>
                <w:color w:val="000000" w:themeColor="text1"/>
                <w:sz w:val="18"/>
              </w:rPr>
            </w:pPr>
          </w:p>
        </w:tc>
        <w:tc>
          <w:tcPr>
            <w:tcW w:w="567" w:type="pct"/>
            <w:tcMar/>
            <w:vAlign w:val="center"/>
          </w:tcPr>
          <w:p w:rsidRPr="008120E4" w:rsidR="00937B38" w:rsidP="00937B38" w:rsidRDefault="00937B38" w14:paraId="4A2003E1" w14:textId="77777777">
            <w:pPr>
              <w:pStyle w:val="TableText"/>
              <w:jc w:val="center"/>
              <w:rPr>
                <w:rFonts w:ascii="Century Gothic" w:hAnsi="Century Gothic"/>
                <w:color w:val="000000" w:themeColor="text1"/>
                <w:sz w:val="18"/>
              </w:rPr>
            </w:pPr>
          </w:p>
        </w:tc>
        <w:tc>
          <w:tcPr>
            <w:tcW w:w="2305" w:type="pct"/>
            <w:tcMar/>
            <w:vAlign w:val="center"/>
          </w:tcPr>
          <w:p w:rsidRPr="008120E4" w:rsidR="00937B38" w:rsidP="00937B38" w:rsidRDefault="00937B38" w14:paraId="4941ACEC" w14:textId="77777777">
            <w:pPr>
              <w:pStyle w:val="TableText"/>
              <w:rPr>
                <w:rFonts w:ascii="Century Gothic" w:hAnsi="Century Gothic"/>
                <w:color w:val="000000" w:themeColor="text1"/>
                <w:sz w:val="18"/>
              </w:rPr>
            </w:pPr>
          </w:p>
        </w:tc>
        <w:tc>
          <w:tcPr>
            <w:tcW w:w="1221" w:type="pct"/>
            <w:tcMar/>
            <w:vAlign w:val="center"/>
          </w:tcPr>
          <w:p w:rsidRPr="008120E4" w:rsidR="00937B38" w:rsidP="00937B38" w:rsidRDefault="00937B38" w14:paraId="7793BFEF" w14:textId="77777777">
            <w:pPr>
              <w:pStyle w:val="TableText"/>
              <w:rPr>
                <w:rFonts w:ascii="Century Gothic" w:hAnsi="Century Gothic"/>
                <w:color w:val="000000" w:themeColor="text1"/>
                <w:sz w:val="18"/>
              </w:rPr>
            </w:pPr>
          </w:p>
        </w:tc>
      </w:tr>
      <w:tr w:rsidRPr="001B1B60" w:rsidR="00C30240" w:rsidTr="3039F4B9" w14:paraId="28D302A9" w14:textId="77777777">
        <w:trPr>
          <w:cantSplit/>
          <w:trHeight w:val="403"/>
        </w:trPr>
        <w:tc>
          <w:tcPr>
            <w:tcW w:w="907" w:type="pct"/>
            <w:tcMar/>
            <w:vAlign w:val="center"/>
          </w:tcPr>
          <w:p w:rsidRPr="008120E4" w:rsidR="00937B38" w:rsidP="00937B38" w:rsidRDefault="00937B38" w14:paraId="316F5254" w14:textId="77777777">
            <w:pPr>
              <w:pStyle w:val="TableText"/>
              <w:jc w:val="center"/>
              <w:rPr>
                <w:rFonts w:ascii="Century Gothic" w:hAnsi="Century Gothic"/>
                <w:color w:val="000000" w:themeColor="text1"/>
                <w:sz w:val="18"/>
              </w:rPr>
            </w:pPr>
          </w:p>
        </w:tc>
        <w:tc>
          <w:tcPr>
            <w:tcW w:w="567" w:type="pct"/>
            <w:tcMar/>
            <w:vAlign w:val="center"/>
          </w:tcPr>
          <w:p w:rsidRPr="008120E4" w:rsidR="00937B38" w:rsidP="00937B38" w:rsidRDefault="00937B38" w14:paraId="16B626E0" w14:textId="77777777">
            <w:pPr>
              <w:pStyle w:val="TableText"/>
              <w:jc w:val="center"/>
              <w:rPr>
                <w:rFonts w:ascii="Century Gothic" w:hAnsi="Century Gothic"/>
                <w:color w:val="000000" w:themeColor="text1"/>
                <w:sz w:val="18"/>
              </w:rPr>
            </w:pPr>
          </w:p>
        </w:tc>
        <w:tc>
          <w:tcPr>
            <w:tcW w:w="2305" w:type="pct"/>
            <w:tcMar/>
            <w:vAlign w:val="center"/>
          </w:tcPr>
          <w:p w:rsidRPr="008120E4" w:rsidR="00937B38" w:rsidP="00937B38" w:rsidRDefault="00937B38" w14:paraId="64FE285A" w14:textId="77777777">
            <w:pPr>
              <w:pStyle w:val="TableText"/>
              <w:rPr>
                <w:rFonts w:ascii="Century Gothic" w:hAnsi="Century Gothic"/>
                <w:color w:val="000000" w:themeColor="text1"/>
                <w:sz w:val="18"/>
              </w:rPr>
            </w:pPr>
          </w:p>
        </w:tc>
        <w:tc>
          <w:tcPr>
            <w:tcW w:w="1221" w:type="pct"/>
            <w:tcMar/>
            <w:vAlign w:val="center"/>
          </w:tcPr>
          <w:p w:rsidRPr="008120E4" w:rsidR="00937B38" w:rsidP="00937B38" w:rsidRDefault="00937B38" w14:paraId="055F01C1" w14:textId="77777777">
            <w:pPr>
              <w:pStyle w:val="TableText"/>
              <w:rPr>
                <w:rFonts w:ascii="Century Gothic" w:hAnsi="Century Gothic"/>
                <w:color w:val="000000" w:themeColor="text1"/>
                <w:sz w:val="18"/>
              </w:rPr>
            </w:pPr>
          </w:p>
        </w:tc>
      </w:tr>
      <w:tr w:rsidRPr="001B1B60" w:rsidR="00C30240" w:rsidTr="3039F4B9" w14:paraId="082EBC18" w14:textId="77777777">
        <w:trPr>
          <w:cantSplit/>
          <w:trHeight w:val="403"/>
        </w:trPr>
        <w:tc>
          <w:tcPr>
            <w:tcW w:w="907" w:type="pct"/>
            <w:tcMar/>
            <w:vAlign w:val="center"/>
          </w:tcPr>
          <w:p w:rsidRPr="008120E4" w:rsidR="00937B38" w:rsidP="00937B38" w:rsidRDefault="00937B38" w14:paraId="4219D40D" w14:textId="77777777">
            <w:pPr>
              <w:pStyle w:val="TableText"/>
              <w:jc w:val="center"/>
              <w:rPr>
                <w:rFonts w:ascii="Century Gothic" w:hAnsi="Century Gothic"/>
                <w:color w:val="000000" w:themeColor="text1"/>
                <w:sz w:val="18"/>
              </w:rPr>
            </w:pPr>
          </w:p>
        </w:tc>
        <w:tc>
          <w:tcPr>
            <w:tcW w:w="567" w:type="pct"/>
            <w:tcMar/>
            <w:vAlign w:val="center"/>
          </w:tcPr>
          <w:p w:rsidRPr="008120E4" w:rsidR="00937B38" w:rsidP="00937B38" w:rsidRDefault="00937B38" w14:paraId="73E8DB93" w14:textId="77777777">
            <w:pPr>
              <w:pStyle w:val="TableText"/>
              <w:jc w:val="center"/>
              <w:rPr>
                <w:rFonts w:ascii="Century Gothic" w:hAnsi="Century Gothic"/>
                <w:color w:val="000000" w:themeColor="text1"/>
                <w:sz w:val="18"/>
              </w:rPr>
            </w:pPr>
          </w:p>
        </w:tc>
        <w:tc>
          <w:tcPr>
            <w:tcW w:w="2305" w:type="pct"/>
            <w:tcMar/>
            <w:vAlign w:val="center"/>
          </w:tcPr>
          <w:p w:rsidRPr="008120E4" w:rsidR="00937B38" w:rsidP="00937B38" w:rsidRDefault="00937B38" w14:paraId="473C82F9" w14:textId="77777777">
            <w:pPr>
              <w:pStyle w:val="TableText"/>
              <w:rPr>
                <w:rFonts w:ascii="Century Gothic" w:hAnsi="Century Gothic"/>
                <w:color w:val="000000" w:themeColor="text1"/>
                <w:sz w:val="18"/>
              </w:rPr>
            </w:pPr>
          </w:p>
        </w:tc>
        <w:tc>
          <w:tcPr>
            <w:tcW w:w="1221" w:type="pct"/>
            <w:tcMar/>
            <w:vAlign w:val="center"/>
          </w:tcPr>
          <w:p w:rsidRPr="008120E4" w:rsidR="00937B38" w:rsidP="00937B38" w:rsidRDefault="00937B38" w14:paraId="77796BF0" w14:textId="77777777">
            <w:pPr>
              <w:pStyle w:val="TableText"/>
              <w:rPr>
                <w:rFonts w:ascii="Century Gothic" w:hAnsi="Century Gothic"/>
                <w:color w:val="000000" w:themeColor="text1"/>
                <w:sz w:val="18"/>
              </w:rPr>
            </w:pPr>
          </w:p>
        </w:tc>
      </w:tr>
    </w:tbl>
    <w:p w:rsidR="00D25566" w:rsidRDefault="00D25566" w14:paraId="5CCD5A97" w14:textId="4D1949B1">
      <w:r>
        <w:br w:type="page"/>
      </w:r>
    </w:p>
    <w:sdt>
      <w:sdtPr>
        <w:rPr>
          <w:rFonts w:asciiTheme="minorHAnsi" w:hAnsiTheme="minorHAnsi" w:eastAsiaTheme="minorHAnsi" w:cstheme="minorBidi"/>
          <w:bCs w:val="0"/>
          <w:color w:val="808080" w:themeColor="background1" w:themeShade="80"/>
          <w:sz w:val="24"/>
          <w:szCs w:val="24"/>
        </w:rPr>
        <w:id w:val="1878506938"/>
        <w:docPartObj>
          <w:docPartGallery w:val="Table of Contents"/>
          <w:docPartUnique/>
        </w:docPartObj>
      </w:sdtPr>
      <w:sdtEndPr>
        <w:rPr>
          <w:b/>
          <w:noProof/>
          <w:color w:val="auto"/>
        </w:rPr>
      </w:sdtEndPr>
      <w:sdtContent>
        <w:p w:rsidRPr="00D25566" w:rsidR="002D2D29" w:rsidP="007025AD" w:rsidRDefault="002D2D29" w14:paraId="0CF385C5" w14:textId="77777777">
          <w:pPr>
            <w:pStyle w:val="TOCHeading"/>
            <w:jc w:val="center"/>
            <w:rPr>
              <w:rFonts w:ascii="Times New Roman" w:hAnsi="Times New Roman" w:cs="Times New Roman"/>
              <w:b/>
              <w:color w:val="808080" w:themeColor="background1" w:themeShade="80"/>
              <w:sz w:val="44"/>
            </w:rPr>
          </w:pPr>
          <w:r w:rsidRPr="00D25566">
            <w:rPr>
              <w:rFonts w:ascii="Times New Roman" w:hAnsi="Times New Roman" w:cs="Times New Roman"/>
              <w:b/>
              <w:color w:val="808080" w:themeColor="background1" w:themeShade="80"/>
              <w:sz w:val="44"/>
            </w:rPr>
            <w:t>Table of Contents</w:t>
          </w:r>
        </w:p>
        <w:p w:rsidR="007259D1" w:rsidRDefault="002D2D29" w14:paraId="35C1479F" w14:textId="3E742219">
          <w:pPr>
            <w:pStyle w:val="TOC1"/>
            <w:rPr>
              <w:rFonts w:asciiTheme="minorHAnsi" w:hAnsiTheme="minorHAnsi" w:eastAsiaTheme="minorEastAsia" w:cstheme="minorBidi"/>
              <w:b w:val="0"/>
              <w:noProof/>
              <w:sz w:val="22"/>
              <w:szCs w:val="22"/>
            </w:rPr>
          </w:pPr>
          <w:r w:rsidRPr="007025AD">
            <w:rPr>
              <w:rFonts w:ascii="Century Gothic" w:hAnsi="Century Gothic"/>
              <w:color w:val="808080" w:themeColor="background1" w:themeShade="80"/>
              <w:sz w:val="22"/>
            </w:rPr>
            <w:fldChar w:fldCharType="begin"/>
          </w:r>
          <w:r w:rsidRPr="007025AD">
            <w:rPr>
              <w:rFonts w:ascii="Century Gothic" w:hAnsi="Century Gothic"/>
              <w:color w:val="808080" w:themeColor="background1" w:themeShade="80"/>
              <w:sz w:val="22"/>
            </w:rPr>
            <w:instrText xml:space="preserve"> TOC \o "1-3" \h \z \u </w:instrText>
          </w:r>
          <w:r w:rsidRPr="007025AD">
            <w:rPr>
              <w:rFonts w:ascii="Century Gothic" w:hAnsi="Century Gothic"/>
              <w:color w:val="808080" w:themeColor="background1" w:themeShade="80"/>
              <w:sz w:val="22"/>
            </w:rPr>
            <w:fldChar w:fldCharType="separate"/>
          </w:r>
          <w:hyperlink w:history="1" w:anchor="_Toc51582140">
            <w:r w:rsidRPr="006C3B1D" w:rsidR="007259D1">
              <w:rPr>
                <w:rStyle w:val="Hyperlink"/>
                <w:rFonts w:ascii="Century Gothic" w:hAnsi="Century Gothic" w:cs="Arial"/>
                <w:noProof/>
              </w:rPr>
              <w:t>Data base Inventory Tracking</w:t>
            </w:r>
            <w:r w:rsidR="007259D1">
              <w:rPr>
                <w:noProof/>
                <w:webHidden/>
              </w:rPr>
              <w:tab/>
            </w:r>
            <w:r w:rsidR="007259D1">
              <w:rPr>
                <w:noProof/>
                <w:webHidden/>
              </w:rPr>
              <w:fldChar w:fldCharType="begin"/>
            </w:r>
            <w:r w:rsidR="007259D1">
              <w:rPr>
                <w:noProof/>
                <w:webHidden/>
              </w:rPr>
              <w:instrText xml:space="preserve"> PAGEREF _Toc51582140 \h </w:instrText>
            </w:r>
            <w:r w:rsidR="007259D1">
              <w:rPr>
                <w:noProof/>
                <w:webHidden/>
              </w:rPr>
            </w:r>
            <w:r w:rsidR="007259D1">
              <w:rPr>
                <w:noProof/>
                <w:webHidden/>
              </w:rPr>
              <w:fldChar w:fldCharType="separate"/>
            </w:r>
            <w:r w:rsidR="007259D1">
              <w:rPr>
                <w:noProof/>
                <w:webHidden/>
              </w:rPr>
              <w:t>1</w:t>
            </w:r>
            <w:r w:rsidR="007259D1">
              <w:rPr>
                <w:noProof/>
                <w:webHidden/>
              </w:rPr>
              <w:fldChar w:fldCharType="end"/>
            </w:r>
          </w:hyperlink>
        </w:p>
        <w:p w:rsidR="007259D1" w:rsidRDefault="00CF1723" w14:paraId="52E56AF7" w14:textId="40304BD7">
          <w:pPr>
            <w:pStyle w:val="TOC1"/>
            <w:rPr>
              <w:rFonts w:asciiTheme="minorHAnsi" w:hAnsiTheme="minorHAnsi" w:eastAsiaTheme="minorEastAsia" w:cstheme="minorBidi"/>
              <w:b w:val="0"/>
              <w:noProof/>
              <w:sz w:val="22"/>
              <w:szCs w:val="22"/>
            </w:rPr>
          </w:pPr>
          <w:hyperlink w:history="1" w:anchor="_Toc51582141">
            <w:r w:rsidRPr="006C3B1D" w:rsidR="007259D1">
              <w:rPr>
                <w:rStyle w:val="Hyperlink"/>
                <w:rFonts w:ascii="Century Gothic" w:hAnsi="Century Gothic" w:cs="Arial"/>
                <w:noProof/>
              </w:rPr>
              <w:t>(SQL conversion)</w:t>
            </w:r>
            <w:r w:rsidR="007259D1">
              <w:rPr>
                <w:noProof/>
                <w:webHidden/>
              </w:rPr>
              <w:tab/>
            </w:r>
            <w:r w:rsidR="007259D1">
              <w:rPr>
                <w:noProof/>
                <w:webHidden/>
              </w:rPr>
              <w:fldChar w:fldCharType="begin"/>
            </w:r>
            <w:r w:rsidR="007259D1">
              <w:rPr>
                <w:noProof/>
                <w:webHidden/>
              </w:rPr>
              <w:instrText xml:space="preserve"> PAGEREF _Toc51582141 \h </w:instrText>
            </w:r>
            <w:r w:rsidR="007259D1">
              <w:rPr>
                <w:noProof/>
                <w:webHidden/>
              </w:rPr>
            </w:r>
            <w:r w:rsidR="007259D1">
              <w:rPr>
                <w:noProof/>
                <w:webHidden/>
              </w:rPr>
              <w:fldChar w:fldCharType="separate"/>
            </w:r>
            <w:r w:rsidR="007259D1">
              <w:rPr>
                <w:noProof/>
                <w:webHidden/>
              </w:rPr>
              <w:t>1</w:t>
            </w:r>
            <w:r w:rsidR="007259D1">
              <w:rPr>
                <w:noProof/>
                <w:webHidden/>
              </w:rPr>
              <w:fldChar w:fldCharType="end"/>
            </w:r>
          </w:hyperlink>
        </w:p>
        <w:p w:rsidR="007259D1" w:rsidRDefault="00CF1723" w14:paraId="46455528" w14:textId="1BE2FCAE">
          <w:pPr>
            <w:pStyle w:val="TOC1"/>
            <w:rPr>
              <w:rFonts w:asciiTheme="minorHAnsi" w:hAnsiTheme="minorHAnsi" w:eastAsiaTheme="minorEastAsia" w:cstheme="minorBidi"/>
              <w:b w:val="0"/>
              <w:noProof/>
              <w:sz w:val="22"/>
              <w:szCs w:val="22"/>
            </w:rPr>
          </w:pPr>
          <w:hyperlink w:history="1" w:anchor="_Toc51582142">
            <w:r w:rsidRPr="006C3B1D" w:rsidR="007259D1">
              <w:rPr>
                <w:rStyle w:val="Hyperlink"/>
                <w:rFonts w:ascii="Century Gothic" w:hAnsi="Century Gothic" w:cs="Arial"/>
                <w:noProof/>
              </w:rPr>
              <w:t>AUTHOR (</w:t>
            </w:r>
            <w:r w:rsidR="00A02486">
              <w:rPr>
                <w:rStyle w:val="Hyperlink"/>
                <w:rFonts w:ascii="Century Gothic" w:hAnsi="Century Gothic" w:cs="Arial"/>
                <w:noProof/>
              </w:rPr>
              <w:t>Van Eck</w:t>
            </w:r>
            <w:r w:rsidRPr="006C3B1D" w:rsidR="007259D1">
              <w:rPr>
                <w:rStyle w:val="Hyperlink"/>
                <w:rFonts w:ascii="Century Gothic" w:hAnsi="Century Gothic" w:cs="Arial"/>
                <w:noProof/>
              </w:rPr>
              <w:t>)</w:t>
            </w:r>
            <w:r w:rsidR="007259D1">
              <w:rPr>
                <w:noProof/>
                <w:webHidden/>
              </w:rPr>
              <w:tab/>
            </w:r>
            <w:r w:rsidR="007259D1">
              <w:rPr>
                <w:noProof/>
                <w:webHidden/>
              </w:rPr>
              <w:fldChar w:fldCharType="begin"/>
            </w:r>
            <w:r w:rsidR="007259D1">
              <w:rPr>
                <w:noProof/>
                <w:webHidden/>
              </w:rPr>
              <w:instrText xml:space="preserve"> PAGEREF _Toc51582142 \h </w:instrText>
            </w:r>
            <w:r w:rsidR="007259D1">
              <w:rPr>
                <w:noProof/>
                <w:webHidden/>
              </w:rPr>
            </w:r>
            <w:r w:rsidR="007259D1">
              <w:rPr>
                <w:noProof/>
                <w:webHidden/>
              </w:rPr>
              <w:fldChar w:fldCharType="separate"/>
            </w:r>
            <w:r w:rsidR="007259D1">
              <w:rPr>
                <w:noProof/>
                <w:webHidden/>
              </w:rPr>
              <w:t>1</w:t>
            </w:r>
            <w:r w:rsidR="007259D1">
              <w:rPr>
                <w:noProof/>
                <w:webHidden/>
              </w:rPr>
              <w:fldChar w:fldCharType="end"/>
            </w:r>
          </w:hyperlink>
        </w:p>
        <w:p w:rsidR="007259D1" w:rsidRDefault="00CF1723" w14:paraId="6CE0A7AF" w14:textId="0623237D">
          <w:pPr>
            <w:pStyle w:val="TOC1"/>
            <w:rPr>
              <w:rFonts w:asciiTheme="minorHAnsi" w:hAnsiTheme="minorHAnsi" w:eastAsiaTheme="minorEastAsia" w:cstheme="minorBidi"/>
              <w:b w:val="0"/>
              <w:noProof/>
              <w:sz w:val="22"/>
              <w:szCs w:val="22"/>
            </w:rPr>
          </w:pPr>
          <w:hyperlink w:history="1" w:anchor="_Toc51582143">
            <w:r w:rsidRPr="006C3B1D" w:rsidR="007259D1">
              <w:rPr>
                <w:rStyle w:val="Hyperlink"/>
                <w:rFonts w:ascii="Century Gothic" w:hAnsi="Century Gothic" w:cs="Arial"/>
                <w:noProof/>
              </w:rPr>
              <w:t>DATE</w:t>
            </w:r>
            <w:r w:rsidR="007259D1">
              <w:rPr>
                <w:noProof/>
                <w:webHidden/>
              </w:rPr>
              <w:tab/>
            </w:r>
            <w:r w:rsidR="007259D1">
              <w:rPr>
                <w:noProof/>
                <w:webHidden/>
              </w:rPr>
              <w:fldChar w:fldCharType="begin"/>
            </w:r>
            <w:r w:rsidR="007259D1">
              <w:rPr>
                <w:noProof/>
                <w:webHidden/>
              </w:rPr>
              <w:instrText xml:space="preserve"> PAGEREF _Toc51582143 \h </w:instrText>
            </w:r>
            <w:r w:rsidR="007259D1">
              <w:rPr>
                <w:noProof/>
                <w:webHidden/>
              </w:rPr>
            </w:r>
            <w:r w:rsidR="007259D1">
              <w:rPr>
                <w:noProof/>
                <w:webHidden/>
              </w:rPr>
              <w:fldChar w:fldCharType="separate"/>
            </w:r>
            <w:r w:rsidR="007259D1">
              <w:rPr>
                <w:noProof/>
                <w:webHidden/>
              </w:rPr>
              <w:t>1</w:t>
            </w:r>
            <w:r w:rsidR="007259D1">
              <w:rPr>
                <w:noProof/>
                <w:webHidden/>
              </w:rPr>
              <w:fldChar w:fldCharType="end"/>
            </w:r>
          </w:hyperlink>
        </w:p>
        <w:p w:rsidR="007259D1" w:rsidRDefault="00CF1723" w14:paraId="018DE1B5" w14:textId="4ADB1F19">
          <w:pPr>
            <w:pStyle w:val="TOC1"/>
            <w:rPr>
              <w:rFonts w:asciiTheme="minorHAnsi" w:hAnsiTheme="minorHAnsi" w:eastAsiaTheme="minorEastAsia" w:cstheme="minorBidi"/>
              <w:b w:val="0"/>
              <w:noProof/>
              <w:sz w:val="22"/>
              <w:szCs w:val="22"/>
            </w:rPr>
          </w:pPr>
          <w:hyperlink w:history="1" w:anchor="_Toc51582144">
            <w:r w:rsidRPr="006C3B1D" w:rsidR="007259D1">
              <w:rPr>
                <w:rStyle w:val="Hyperlink"/>
                <w:rFonts w:ascii="Century Gothic" w:hAnsi="Century Gothic" w:cs="Arial"/>
                <w:noProof/>
              </w:rPr>
              <w:t xml:space="preserve">Version </w:t>
            </w:r>
            <w:r w:rsidR="00FD5A4C">
              <w:rPr>
                <w:rStyle w:val="Hyperlink"/>
                <w:rFonts w:ascii="Century Gothic" w:hAnsi="Century Gothic" w:cs="Arial"/>
                <w:noProof/>
              </w:rPr>
              <w:t>1</w:t>
            </w:r>
            <w:r w:rsidRPr="006C3B1D" w:rsidR="007259D1">
              <w:rPr>
                <w:rStyle w:val="Hyperlink"/>
                <w:rFonts w:ascii="Century Gothic" w:hAnsi="Century Gothic" w:cs="Arial"/>
                <w:noProof/>
              </w:rPr>
              <w:t>.0.</w:t>
            </w:r>
            <w:r w:rsidR="00FD5A4C">
              <w:rPr>
                <w:rStyle w:val="Hyperlink"/>
                <w:rFonts w:ascii="Century Gothic" w:hAnsi="Century Gothic" w:cs="Arial"/>
                <w:noProof/>
              </w:rPr>
              <w:t>2</w:t>
            </w:r>
            <w:r w:rsidR="007259D1">
              <w:rPr>
                <w:noProof/>
                <w:webHidden/>
              </w:rPr>
              <w:tab/>
            </w:r>
            <w:r w:rsidR="007259D1">
              <w:rPr>
                <w:noProof/>
                <w:webHidden/>
              </w:rPr>
              <w:fldChar w:fldCharType="begin"/>
            </w:r>
            <w:r w:rsidR="007259D1">
              <w:rPr>
                <w:noProof/>
                <w:webHidden/>
              </w:rPr>
              <w:instrText xml:space="preserve"> PAGEREF _Toc51582144 \h </w:instrText>
            </w:r>
            <w:r w:rsidR="007259D1">
              <w:rPr>
                <w:noProof/>
                <w:webHidden/>
              </w:rPr>
            </w:r>
            <w:r w:rsidR="007259D1">
              <w:rPr>
                <w:noProof/>
                <w:webHidden/>
              </w:rPr>
              <w:fldChar w:fldCharType="separate"/>
            </w:r>
            <w:r w:rsidR="007259D1">
              <w:rPr>
                <w:noProof/>
                <w:webHidden/>
              </w:rPr>
              <w:t>1</w:t>
            </w:r>
            <w:r w:rsidR="007259D1">
              <w:rPr>
                <w:noProof/>
                <w:webHidden/>
              </w:rPr>
              <w:fldChar w:fldCharType="end"/>
            </w:r>
          </w:hyperlink>
        </w:p>
        <w:p w:rsidR="007259D1" w:rsidRDefault="00CF1723" w14:paraId="3B189D6B" w14:textId="4D1DD108">
          <w:pPr>
            <w:pStyle w:val="TOC1"/>
            <w:rPr>
              <w:rFonts w:asciiTheme="minorHAnsi" w:hAnsiTheme="minorHAnsi" w:eastAsiaTheme="minorEastAsia" w:cstheme="minorBidi"/>
              <w:b w:val="0"/>
              <w:noProof/>
              <w:sz w:val="22"/>
              <w:szCs w:val="22"/>
            </w:rPr>
          </w:pPr>
          <w:hyperlink w:history="1" w:anchor="_Toc51582145">
            <w:r w:rsidRPr="006C3B1D" w:rsidR="007259D1">
              <w:rPr>
                <w:rStyle w:val="Hyperlink"/>
                <w:noProof/>
              </w:rPr>
              <w:t>INTRODUCTION</w:t>
            </w:r>
            <w:r w:rsidR="007259D1">
              <w:rPr>
                <w:noProof/>
                <w:webHidden/>
              </w:rPr>
              <w:tab/>
            </w:r>
            <w:r w:rsidR="007259D1">
              <w:rPr>
                <w:noProof/>
                <w:webHidden/>
              </w:rPr>
              <w:fldChar w:fldCharType="begin"/>
            </w:r>
            <w:r w:rsidR="007259D1">
              <w:rPr>
                <w:noProof/>
                <w:webHidden/>
              </w:rPr>
              <w:instrText xml:space="preserve"> PAGEREF _Toc51582145 \h </w:instrText>
            </w:r>
            <w:r w:rsidR="007259D1">
              <w:rPr>
                <w:noProof/>
                <w:webHidden/>
              </w:rPr>
            </w:r>
            <w:r w:rsidR="007259D1">
              <w:rPr>
                <w:noProof/>
                <w:webHidden/>
              </w:rPr>
              <w:fldChar w:fldCharType="separate"/>
            </w:r>
            <w:r w:rsidR="007259D1">
              <w:rPr>
                <w:noProof/>
                <w:webHidden/>
              </w:rPr>
              <w:t>3</w:t>
            </w:r>
            <w:r w:rsidR="007259D1">
              <w:rPr>
                <w:noProof/>
                <w:webHidden/>
              </w:rPr>
              <w:fldChar w:fldCharType="end"/>
            </w:r>
          </w:hyperlink>
        </w:p>
        <w:p w:rsidR="007259D1" w:rsidRDefault="00CF1723" w14:paraId="3A5BE259" w14:textId="546E0525">
          <w:pPr>
            <w:pStyle w:val="TOC2"/>
            <w:rPr>
              <w:rFonts w:asciiTheme="minorHAnsi" w:hAnsiTheme="minorHAnsi" w:eastAsiaTheme="minorEastAsia" w:cstheme="minorBidi"/>
              <w:b w:val="0"/>
              <w:noProof/>
              <w:sz w:val="22"/>
              <w:szCs w:val="22"/>
            </w:rPr>
          </w:pPr>
          <w:hyperlink w:history="1" w:anchor="_Toc51582146">
            <w:r w:rsidRPr="006C3B1D" w:rsidR="007259D1">
              <w:rPr>
                <w:rStyle w:val="Hyperlink"/>
                <w:noProof/>
              </w:rPr>
              <w:t>PURPOSE</w:t>
            </w:r>
            <w:r w:rsidR="007259D1">
              <w:rPr>
                <w:noProof/>
                <w:webHidden/>
              </w:rPr>
              <w:tab/>
            </w:r>
            <w:r w:rsidR="007259D1">
              <w:rPr>
                <w:noProof/>
                <w:webHidden/>
              </w:rPr>
              <w:fldChar w:fldCharType="begin"/>
            </w:r>
            <w:r w:rsidR="007259D1">
              <w:rPr>
                <w:noProof/>
                <w:webHidden/>
              </w:rPr>
              <w:instrText xml:space="preserve"> PAGEREF _Toc51582146 \h </w:instrText>
            </w:r>
            <w:r w:rsidR="007259D1">
              <w:rPr>
                <w:noProof/>
                <w:webHidden/>
              </w:rPr>
            </w:r>
            <w:r w:rsidR="007259D1">
              <w:rPr>
                <w:noProof/>
                <w:webHidden/>
              </w:rPr>
              <w:fldChar w:fldCharType="separate"/>
            </w:r>
            <w:r w:rsidR="007259D1">
              <w:rPr>
                <w:noProof/>
                <w:webHidden/>
              </w:rPr>
              <w:t>3</w:t>
            </w:r>
            <w:r w:rsidR="007259D1">
              <w:rPr>
                <w:noProof/>
                <w:webHidden/>
              </w:rPr>
              <w:fldChar w:fldCharType="end"/>
            </w:r>
          </w:hyperlink>
        </w:p>
        <w:p w:rsidR="007259D1" w:rsidRDefault="00CF1723" w14:paraId="7207326B" w14:textId="64116425">
          <w:pPr>
            <w:pStyle w:val="TOC2"/>
            <w:rPr>
              <w:rFonts w:asciiTheme="minorHAnsi" w:hAnsiTheme="minorHAnsi" w:eastAsiaTheme="minorEastAsia" w:cstheme="minorBidi"/>
              <w:b w:val="0"/>
              <w:noProof/>
              <w:sz w:val="22"/>
              <w:szCs w:val="22"/>
            </w:rPr>
          </w:pPr>
          <w:hyperlink w:history="1" w:anchor="_Toc51582147">
            <w:r w:rsidRPr="006C3B1D" w:rsidR="007259D1">
              <w:rPr>
                <w:rStyle w:val="Hyperlink"/>
                <w:noProof/>
              </w:rPr>
              <w:t>INTENDED AUDIENCE AND PERTINENT SECTIONS</w:t>
            </w:r>
            <w:r w:rsidR="007259D1">
              <w:rPr>
                <w:noProof/>
                <w:webHidden/>
              </w:rPr>
              <w:tab/>
            </w:r>
            <w:r w:rsidR="007259D1">
              <w:rPr>
                <w:noProof/>
                <w:webHidden/>
              </w:rPr>
              <w:fldChar w:fldCharType="begin"/>
            </w:r>
            <w:r w:rsidR="007259D1">
              <w:rPr>
                <w:noProof/>
                <w:webHidden/>
              </w:rPr>
              <w:instrText xml:space="preserve"> PAGEREF _Toc51582147 \h </w:instrText>
            </w:r>
            <w:r w:rsidR="007259D1">
              <w:rPr>
                <w:noProof/>
                <w:webHidden/>
              </w:rPr>
            </w:r>
            <w:r w:rsidR="007259D1">
              <w:rPr>
                <w:noProof/>
                <w:webHidden/>
              </w:rPr>
              <w:fldChar w:fldCharType="separate"/>
            </w:r>
            <w:r w:rsidR="007259D1">
              <w:rPr>
                <w:noProof/>
                <w:webHidden/>
              </w:rPr>
              <w:t>3</w:t>
            </w:r>
            <w:r w:rsidR="007259D1">
              <w:rPr>
                <w:noProof/>
                <w:webHidden/>
              </w:rPr>
              <w:fldChar w:fldCharType="end"/>
            </w:r>
          </w:hyperlink>
        </w:p>
        <w:p w:rsidR="007259D1" w:rsidRDefault="00CF1723" w14:paraId="192614A8" w14:textId="751F2D00">
          <w:pPr>
            <w:pStyle w:val="TOC2"/>
            <w:rPr>
              <w:rFonts w:asciiTheme="minorHAnsi" w:hAnsiTheme="minorHAnsi" w:eastAsiaTheme="minorEastAsia" w:cstheme="minorBidi"/>
              <w:b w:val="0"/>
              <w:noProof/>
              <w:sz w:val="22"/>
              <w:szCs w:val="22"/>
            </w:rPr>
          </w:pPr>
          <w:hyperlink w:history="1" w:anchor="_Toc51582148">
            <w:r w:rsidRPr="006C3B1D" w:rsidR="007259D1">
              <w:rPr>
                <w:rStyle w:val="Hyperlink"/>
                <w:noProof/>
              </w:rPr>
              <w:t>PROJECT SCOPE</w:t>
            </w:r>
            <w:r w:rsidR="007259D1">
              <w:rPr>
                <w:noProof/>
                <w:webHidden/>
              </w:rPr>
              <w:tab/>
            </w:r>
            <w:r w:rsidR="007259D1">
              <w:rPr>
                <w:noProof/>
                <w:webHidden/>
              </w:rPr>
              <w:fldChar w:fldCharType="begin"/>
            </w:r>
            <w:r w:rsidR="007259D1">
              <w:rPr>
                <w:noProof/>
                <w:webHidden/>
              </w:rPr>
              <w:instrText xml:space="preserve"> PAGEREF _Toc51582148 \h </w:instrText>
            </w:r>
            <w:r w:rsidR="007259D1">
              <w:rPr>
                <w:noProof/>
                <w:webHidden/>
              </w:rPr>
            </w:r>
            <w:r w:rsidR="007259D1">
              <w:rPr>
                <w:noProof/>
                <w:webHidden/>
              </w:rPr>
              <w:fldChar w:fldCharType="separate"/>
            </w:r>
            <w:r w:rsidR="007259D1">
              <w:rPr>
                <w:noProof/>
                <w:webHidden/>
              </w:rPr>
              <w:t>3</w:t>
            </w:r>
            <w:r w:rsidR="007259D1">
              <w:rPr>
                <w:noProof/>
                <w:webHidden/>
              </w:rPr>
              <w:fldChar w:fldCharType="end"/>
            </w:r>
          </w:hyperlink>
        </w:p>
        <w:p w:rsidR="007259D1" w:rsidRDefault="00CF1723" w14:paraId="64F32627" w14:textId="0E8BFB57">
          <w:pPr>
            <w:pStyle w:val="TOC2"/>
            <w:rPr>
              <w:rFonts w:asciiTheme="minorHAnsi" w:hAnsiTheme="minorHAnsi" w:eastAsiaTheme="minorEastAsia" w:cstheme="minorBidi"/>
              <w:b w:val="0"/>
              <w:noProof/>
              <w:sz w:val="22"/>
              <w:szCs w:val="22"/>
            </w:rPr>
          </w:pPr>
          <w:hyperlink w:history="1" w:anchor="_Toc51582149">
            <w:r w:rsidRPr="006C3B1D" w:rsidR="007259D1">
              <w:rPr>
                <w:rStyle w:val="Hyperlink"/>
                <w:noProof/>
              </w:rPr>
              <w:t>DOCUMENT CONVENTIONS</w:t>
            </w:r>
            <w:r w:rsidR="007259D1">
              <w:rPr>
                <w:noProof/>
                <w:webHidden/>
              </w:rPr>
              <w:tab/>
            </w:r>
            <w:r w:rsidR="007259D1">
              <w:rPr>
                <w:noProof/>
                <w:webHidden/>
              </w:rPr>
              <w:fldChar w:fldCharType="begin"/>
            </w:r>
            <w:r w:rsidR="007259D1">
              <w:rPr>
                <w:noProof/>
                <w:webHidden/>
              </w:rPr>
              <w:instrText xml:space="preserve"> PAGEREF _Toc51582149 \h </w:instrText>
            </w:r>
            <w:r w:rsidR="007259D1">
              <w:rPr>
                <w:noProof/>
                <w:webHidden/>
              </w:rPr>
            </w:r>
            <w:r w:rsidR="007259D1">
              <w:rPr>
                <w:noProof/>
                <w:webHidden/>
              </w:rPr>
              <w:fldChar w:fldCharType="separate"/>
            </w:r>
            <w:r w:rsidR="007259D1">
              <w:rPr>
                <w:noProof/>
                <w:webHidden/>
              </w:rPr>
              <w:t>3</w:t>
            </w:r>
            <w:r w:rsidR="007259D1">
              <w:rPr>
                <w:noProof/>
                <w:webHidden/>
              </w:rPr>
              <w:fldChar w:fldCharType="end"/>
            </w:r>
          </w:hyperlink>
        </w:p>
        <w:p w:rsidR="007259D1" w:rsidRDefault="00CF1723" w14:paraId="5F0B9E0D" w14:textId="1E767ED8">
          <w:pPr>
            <w:pStyle w:val="TOC2"/>
            <w:rPr>
              <w:rFonts w:asciiTheme="minorHAnsi" w:hAnsiTheme="minorHAnsi" w:eastAsiaTheme="minorEastAsia" w:cstheme="minorBidi"/>
              <w:b w:val="0"/>
              <w:noProof/>
              <w:sz w:val="22"/>
              <w:szCs w:val="22"/>
            </w:rPr>
          </w:pPr>
          <w:hyperlink w:history="1" w:anchor="_Toc51582150">
            <w:r w:rsidRPr="006C3B1D" w:rsidR="007259D1">
              <w:rPr>
                <w:rStyle w:val="Hyperlink"/>
                <w:noProof/>
              </w:rPr>
              <w:t>REFERENCES</w:t>
            </w:r>
            <w:r w:rsidR="007259D1">
              <w:rPr>
                <w:noProof/>
                <w:webHidden/>
              </w:rPr>
              <w:tab/>
            </w:r>
            <w:r w:rsidR="007259D1">
              <w:rPr>
                <w:noProof/>
                <w:webHidden/>
              </w:rPr>
              <w:fldChar w:fldCharType="begin"/>
            </w:r>
            <w:r w:rsidR="007259D1">
              <w:rPr>
                <w:noProof/>
                <w:webHidden/>
              </w:rPr>
              <w:instrText xml:space="preserve"> PAGEREF _Toc51582150 \h </w:instrText>
            </w:r>
            <w:r w:rsidR="007259D1">
              <w:rPr>
                <w:noProof/>
                <w:webHidden/>
              </w:rPr>
            </w:r>
            <w:r w:rsidR="007259D1">
              <w:rPr>
                <w:noProof/>
                <w:webHidden/>
              </w:rPr>
              <w:fldChar w:fldCharType="separate"/>
            </w:r>
            <w:r w:rsidR="007259D1">
              <w:rPr>
                <w:noProof/>
                <w:webHidden/>
              </w:rPr>
              <w:t>3</w:t>
            </w:r>
            <w:r w:rsidR="007259D1">
              <w:rPr>
                <w:noProof/>
                <w:webHidden/>
              </w:rPr>
              <w:fldChar w:fldCharType="end"/>
            </w:r>
          </w:hyperlink>
        </w:p>
        <w:p w:rsidR="007259D1" w:rsidRDefault="00CF1723" w14:paraId="5BBB4A8A" w14:textId="2D461302">
          <w:pPr>
            <w:pStyle w:val="TOC1"/>
            <w:rPr>
              <w:rFonts w:asciiTheme="minorHAnsi" w:hAnsiTheme="minorHAnsi" w:eastAsiaTheme="minorEastAsia" w:cstheme="minorBidi"/>
              <w:b w:val="0"/>
              <w:noProof/>
              <w:sz w:val="22"/>
              <w:szCs w:val="22"/>
            </w:rPr>
          </w:pPr>
          <w:hyperlink w:history="1" w:anchor="_Toc51582151">
            <w:r w:rsidRPr="006C3B1D" w:rsidR="007259D1">
              <w:rPr>
                <w:rStyle w:val="Hyperlink"/>
                <w:noProof/>
              </w:rPr>
              <w:t>DESCRIPTION</w:t>
            </w:r>
            <w:r w:rsidR="007259D1">
              <w:rPr>
                <w:noProof/>
                <w:webHidden/>
              </w:rPr>
              <w:tab/>
            </w:r>
            <w:r w:rsidR="007259D1">
              <w:rPr>
                <w:noProof/>
                <w:webHidden/>
              </w:rPr>
              <w:fldChar w:fldCharType="begin"/>
            </w:r>
            <w:r w:rsidR="007259D1">
              <w:rPr>
                <w:noProof/>
                <w:webHidden/>
              </w:rPr>
              <w:instrText xml:space="preserve"> PAGEREF _Toc51582151 \h </w:instrText>
            </w:r>
            <w:r w:rsidR="007259D1">
              <w:rPr>
                <w:noProof/>
                <w:webHidden/>
              </w:rPr>
            </w:r>
            <w:r w:rsidR="007259D1">
              <w:rPr>
                <w:noProof/>
                <w:webHidden/>
              </w:rPr>
              <w:fldChar w:fldCharType="separate"/>
            </w:r>
            <w:r w:rsidR="007259D1">
              <w:rPr>
                <w:noProof/>
                <w:webHidden/>
              </w:rPr>
              <w:t>4</w:t>
            </w:r>
            <w:r w:rsidR="007259D1">
              <w:rPr>
                <w:noProof/>
                <w:webHidden/>
              </w:rPr>
              <w:fldChar w:fldCharType="end"/>
            </w:r>
          </w:hyperlink>
        </w:p>
        <w:p w:rsidR="007259D1" w:rsidRDefault="00CF1723" w14:paraId="3B27669A" w14:textId="1F505219">
          <w:pPr>
            <w:pStyle w:val="TOC2"/>
            <w:rPr>
              <w:rFonts w:asciiTheme="minorHAnsi" w:hAnsiTheme="minorHAnsi" w:eastAsiaTheme="minorEastAsia" w:cstheme="minorBidi"/>
              <w:b w:val="0"/>
              <w:noProof/>
              <w:sz w:val="22"/>
              <w:szCs w:val="22"/>
            </w:rPr>
          </w:pPr>
          <w:hyperlink w:history="1" w:anchor="_Toc51582152">
            <w:r w:rsidRPr="006C3B1D" w:rsidR="007259D1">
              <w:rPr>
                <w:rStyle w:val="Hyperlink"/>
                <w:noProof/>
              </w:rPr>
              <w:t>PRODUCT PERSPECTIVE</w:t>
            </w:r>
            <w:r w:rsidR="007259D1">
              <w:rPr>
                <w:noProof/>
                <w:webHidden/>
              </w:rPr>
              <w:tab/>
            </w:r>
            <w:r w:rsidR="007259D1">
              <w:rPr>
                <w:noProof/>
                <w:webHidden/>
              </w:rPr>
              <w:fldChar w:fldCharType="begin"/>
            </w:r>
            <w:r w:rsidR="007259D1">
              <w:rPr>
                <w:noProof/>
                <w:webHidden/>
              </w:rPr>
              <w:instrText xml:space="preserve"> PAGEREF _Toc51582152 \h </w:instrText>
            </w:r>
            <w:r w:rsidR="007259D1">
              <w:rPr>
                <w:noProof/>
                <w:webHidden/>
              </w:rPr>
            </w:r>
            <w:r w:rsidR="007259D1">
              <w:rPr>
                <w:noProof/>
                <w:webHidden/>
              </w:rPr>
              <w:fldChar w:fldCharType="separate"/>
            </w:r>
            <w:r w:rsidR="007259D1">
              <w:rPr>
                <w:noProof/>
                <w:webHidden/>
              </w:rPr>
              <w:t>4</w:t>
            </w:r>
            <w:r w:rsidR="007259D1">
              <w:rPr>
                <w:noProof/>
                <w:webHidden/>
              </w:rPr>
              <w:fldChar w:fldCharType="end"/>
            </w:r>
          </w:hyperlink>
        </w:p>
        <w:p w:rsidR="007259D1" w:rsidRDefault="00CF1723" w14:paraId="7197ECF2" w14:textId="68023412">
          <w:pPr>
            <w:pStyle w:val="TOC2"/>
            <w:rPr>
              <w:rFonts w:asciiTheme="minorHAnsi" w:hAnsiTheme="minorHAnsi" w:eastAsiaTheme="minorEastAsia" w:cstheme="minorBidi"/>
              <w:b w:val="0"/>
              <w:noProof/>
              <w:sz w:val="22"/>
              <w:szCs w:val="22"/>
            </w:rPr>
          </w:pPr>
          <w:hyperlink w:history="1" w:anchor="_Toc51582153">
            <w:r w:rsidRPr="006C3B1D" w:rsidR="007259D1">
              <w:rPr>
                <w:rStyle w:val="Hyperlink"/>
                <w:noProof/>
              </w:rPr>
              <w:t>FEATURES</w:t>
            </w:r>
            <w:r w:rsidR="007259D1">
              <w:rPr>
                <w:noProof/>
                <w:webHidden/>
              </w:rPr>
              <w:tab/>
            </w:r>
            <w:r w:rsidR="007259D1">
              <w:rPr>
                <w:noProof/>
                <w:webHidden/>
              </w:rPr>
              <w:fldChar w:fldCharType="begin"/>
            </w:r>
            <w:r w:rsidR="007259D1">
              <w:rPr>
                <w:noProof/>
                <w:webHidden/>
              </w:rPr>
              <w:instrText xml:space="preserve"> PAGEREF _Toc51582153 \h </w:instrText>
            </w:r>
            <w:r w:rsidR="007259D1">
              <w:rPr>
                <w:noProof/>
                <w:webHidden/>
              </w:rPr>
            </w:r>
            <w:r w:rsidR="007259D1">
              <w:rPr>
                <w:noProof/>
                <w:webHidden/>
              </w:rPr>
              <w:fldChar w:fldCharType="separate"/>
            </w:r>
            <w:r w:rsidR="007259D1">
              <w:rPr>
                <w:noProof/>
                <w:webHidden/>
              </w:rPr>
              <w:t>4</w:t>
            </w:r>
            <w:r w:rsidR="007259D1">
              <w:rPr>
                <w:noProof/>
                <w:webHidden/>
              </w:rPr>
              <w:fldChar w:fldCharType="end"/>
            </w:r>
          </w:hyperlink>
        </w:p>
        <w:p w:rsidR="007259D1" w:rsidRDefault="00CF1723" w14:paraId="6C69F94C" w14:textId="4C3B9A28">
          <w:pPr>
            <w:pStyle w:val="TOC2"/>
            <w:rPr>
              <w:rFonts w:asciiTheme="minorHAnsi" w:hAnsiTheme="minorHAnsi" w:eastAsiaTheme="minorEastAsia" w:cstheme="minorBidi"/>
              <w:b w:val="0"/>
              <w:noProof/>
              <w:sz w:val="22"/>
              <w:szCs w:val="22"/>
            </w:rPr>
          </w:pPr>
          <w:hyperlink w:history="1" w:anchor="_Toc51582154">
            <w:r w:rsidRPr="006C3B1D" w:rsidR="007259D1">
              <w:rPr>
                <w:rStyle w:val="Hyperlink"/>
                <w:noProof/>
              </w:rPr>
              <w:t>USER OVERVIEW</w:t>
            </w:r>
            <w:r w:rsidR="007259D1">
              <w:rPr>
                <w:noProof/>
                <w:webHidden/>
              </w:rPr>
              <w:tab/>
            </w:r>
            <w:r w:rsidR="007259D1">
              <w:rPr>
                <w:noProof/>
                <w:webHidden/>
              </w:rPr>
              <w:fldChar w:fldCharType="begin"/>
            </w:r>
            <w:r w:rsidR="007259D1">
              <w:rPr>
                <w:noProof/>
                <w:webHidden/>
              </w:rPr>
              <w:instrText xml:space="preserve"> PAGEREF _Toc51582154 \h </w:instrText>
            </w:r>
            <w:r w:rsidR="007259D1">
              <w:rPr>
                <w:noProof/>
                <w:webHidden/>
              </w:rPr>
            </w:r>
            <w:r w:rsidR="007259D1">
              <w:rPr>
                <w:noProof/>
                <w:webHidden/>
              </w:rPr>
              <w:fldChar w:fldCharType="separate"/>
            </w:r>
            <w:r w:rsidR="007259D1">
              <w:rPr>
                <w:noProof/>
                <w:webHidden/>
              </w:rPr>
              <w:t>4</w:t>
            </w:r>
            <w:r w:rsidR="007259D1">
              <w:rPr>
                <w:noProof/>
                <w:webHidden/>
              </w:rPr>
              <w:fldChar w:fldCharType="end"/>
            </w:r>
          </w:hyperlink>
        </w:p>
        <w:p w:rsidR="007259D1" w:rsidRDefault="00CF1723" w14:paraId="388DBC57" w14:textId="74EFAFAE">
          <w:pPr>
            <w:pStyle w:val="TOC2"/>
            <w:rPr>
              <w:rFonts w:asciiTheme="minorHAnsi" w:hAnsiTheme="minorHAnsi" w:eastAsiaTheme="minorEastAsia" w:cstheme="minorBidi"/>
              <w:b w:val="0"/>
              <w:noProof/>
              <w:sz w:val="22"/>
              <w:szCs w:val="22"/>
            </w:rPr>
          </w:pPr>
          <w:hyperlink w:history="1" w:anchor="_Toc51582155">
            <w:r w:rsidRPr="006C3B1D" w:rsidR="007259D1">
              <w:rPr>
                <w:rStyle w:val="Hyperlink"/>
                <w:noProof/>
              </w:rPr>
              <w:t>OPERATING ENVIRONMENT</w:t>
            </w:r>
            <w:r w:rsidR="007259D1">
              <w:rPr>
                <w:noProof/>
                <w:webHidden/>
              </w:rPr>
              <w:tab/>
            </w:r>
            <w:r w:rsidR="007259D1">
              <w:rPr>
                <w:noProof/>
                <w:webHidden/>
              </w:rPr>
              <w:fldChar w:fldCharType="begin"/>
            </w:r>
            <w:r w:rsidR="007259D1">
              <w:rPr>
                <w:noProof/>
                <w:webHidden/>
              </w:rPr>
              <w:instrText xml:space="preserve"> PAGEREF _Toc51582155 \h </w:instrText>
            </w:r>
            <w:r w:rsidR="007259D1">
              <w:rPr>
                <w:noProof/>
                <w:webHidden/>
              </w:rPr>
            </w:r>
            <w:r w:rsidR="007259D1">
              <w:rPr>
                <w:noProof/>
                <w:webHidden/>
              </w:rPr>
              <w:fldChar w:fldCharType="separate"/>
            </w:r>
            <w:r w:rsidR="007259D1">
              <w:rPr>
                <w:noProof/>
                <w:webHidden/>
              </w:rPr>
              <w:t>5</w:t>
            </w:r>
            <w:r w:rsidR="007259D1">
              <w:rPr>
                <w:noProof/>
                <w:webHidden/>
              </w:rPr>
              <w:fldChar w:fldCharType="end"/>
            </w:r>
          </w:hyperlink>
        </w:p>
        <w:p w:rsidR="007259D1" w:rsidRDefault="00CF1723" w14:paraId="307F2674" w14:textId="676BCA24">
          <w:pPr>
            <w:pStyle w:val="TOC2"/>
            <w:rPr>
              <w:rFonts w:asciiTheme="minorHAnsi" w:hAnsiTheme="minorHAnsi" w:eastAsiaTheme="minorEastAsia" w:cstheme="minorBidi"/>
              <w:b w:val="0"/>
              <w:noProof/>
              <w:sz w:val="22"/>
              <w:szCs w:val="22"/>
            </w:rPr>
          </w:pPr>
          <w:hyperlink w:history="1" w:anchor="_Toc51582156">
            <w:r w:rsidRPr="006C3B1D" w:rsidR="007259D1">
              <w:rPr>
                <w:rStyle w:val="Hyperlink"/>
                <w:noProof/>
              </w:rPr>
              <w:t>CONTRAINTS: IMPLEMENTATION / DESIGN</w:t>
            </w:r>
            <w:r w:rsidR="007259D1">
              <w:rPr>
                <w:noProof/>
                <w:webHidden/>
              </w:rPr>
              <w:tab/>
            </w:r>
            <w:r w:rsidR="007259D1">
              <w:rPr>
                <w:noProof/>
                <w:webHidden/>
              </w:rPr>
              <w:fldChar w:fldCharType="begin"/>
            </w:r>
            <w:r w:rsidR="007259D1">
              <w:rPr>
                <w:noProof/>
                <w:webHidden/>
              </w:rPr>
              <w:instrText xml:space="preserve"> PAGEREF _Toc51582156 \h </w:instrText>
            </w:r>
            <w:r w:rsidR="007259D1">
              <w:rPr>
                <w:noProof/>
                <w:webHidden/>
              </w:rPr>
            </w:r>
            <w:r w:rsidR="007259D1">
              <w:rPr>
                <w:noProof/>
                <w:webHidden/>
              </w:rPr>
              <w:fldChar w:fldCharType="separate"/>
            </w:r>
            <w:r w:rsidR="007259D1">
              <w:rPr>
                <w:noProof/>
                <w:webHidden/>
              </w:rPr>
              <w:t>5</w:t>
            </w:r>
            <w:r w:rsidR="007259D1">
              <w:rPr>
                <w:noProof/>
                <w:webHidden/>
              </w:rPr>
              <w:fldChar w:fldCharType="end"/>
            </w:r>
          </w:hyperlink>
        </w:p>
        <w:p w:rsidR="007259D1" w:rsidRDefault="00CF1723" w14:paraId="18F3099C" w14:textId="214F692A">
          <w:pPr>
            <w:pStyle w:val="TOC2"/>
            <w:rPr>
              <w:rFonts w:asciiTheme="minorHAnsi" w:hAnsiTheme="minorHAnsi" w:eastAsiaTheme="minorEastAsia" w:cstheme="minorBidi"/>
              <w:b w:val="0"/>
              <w:noProof/>
              <w:sz w:val="22"/>
              <w:szCs w:val="22"/>
            </w:rPr>
          </w:pPr>
          <w:hyperlink w:history="1" w:anchor="_Toc51582157">
            <w:r w:rsidRPr="006C3B1D" w:rsidR="007259D1">
              <w:rPr>
                <w:rStyle w:val="Hyperlink"/>
                <w:noProof/>
              </w:rPr>
              <w:t>DOCUMENTATION</w:t>
            </w:r>
            <w:r w:rsidR="007259D1">
              <w:rPr>
                <w:noProof/>
                <w:webHidden/>
              </w:rPr>
              <w:tab/>
            </w:r>
            <w:r w:rsidR="007259D1">
              <w:rPr>
                <w:noProof/>
                <w:webHidden/>
              </w:rPr>
              <w:fldChar w:fldCharType="begin"/>
            </w:r>
            <w:r w:rsidR="007259D1">
              <w:rPr>
                <w:noProof/>
                <w:webHidden/>
              </w:rPr>
              <w:instrText xml:space="preserve"> PAGEREF _Toc51582157 \h </w:instrText>
            </w:r>
            <w:r w:rsidR="007259D1">
              <w:rPr>
                <w:noProof/>
                <w:webHidden/>
              </w:rPr>
            </w:r>
            <w:r w:rsidR="007259D1">
              <w:rPr>
                <w:noProof/>
                <w:webHidden/>
              </w:rPr>
              <w:fldChar w:fldCharType="separate"/>
            </w:r>
            <w:r w:rsidR="007259D1">
              <w:rPr>
                <w:noProof/>
                <w:webHidden/>
              </w:rPr>
              <w:t>5</w:t>
            </w:r>
            <w:r w:rsidR="007259D1">
              <w:rPr>
                <w:noProof/>
                <w:webHidden/>
              </w:rPr>
              <w:fldChar w:fldCharType="end"/>
            </w:r>
          </w:hyperlink>
        </w:p>
        <w:p w:rsidR="007259D1" w:rsidRDefault="00CF1723" w14:paraId="3EC45481" w14:textId="0C27279C">
          <w:pPr>
            <w:pStyle w:val="TOC2"/>
            <w:rPr>
              <w:rFonts w:asciiTheme="minorHAnsi" w:hAnsiTheme="minorHAnsi" w:eastAsiaTheme="minorEastAsia" w:cstheme="minorBidi"/>
              <w:b w:val="0"/>
              <w:noProof/>
              <w:sz w:val="22"/>
              <w:szCs w:val="22"/>
            </w:rPr>
          </w:pPr>
          <w:hyperlink w:history="1" w:anchor="_Toc51582158">
            <w:r w:rsidRPr="006C3B1D" w:rsidR="007259D1">
              <w:rPr>
                <w:rStyle w:val="Hyperlink"/>
                <w:noProof/>
              </w:rPr>
              <w:t>ASSUMPTIONS / DEPENDENCIES</w:t>
            </w:r>
            <w:r w:rsidR="007259D1">
              <w:rPr>
                <w:noProof/>
                <w:webHidden/>
              </w:rPr>
              <w:tab/>
            </w:r>
            <w:r w:rsidR="007259D1">
              <w:rPr>
                <w:noProof/>
                <w:webHidden/>
              </w:rPr>
              <w:fldChar w:fldCharType="begin"/>
            </w:r>
            <w:r w:rsidR="007259D1">
              <w:rPr>
                <w:noProof/>
                <w:webHidden/>
              </w:rPr>
              <w:instrText xml:space="preserve"> PAGEREF _Toc51582158 \h </w:instrText>
            </w:r>
            <w:r w:rsidR="007259D1">
              <w:rPr>
                <w:noProof/>
                <w:webHidden/>
              </w:rPr>
            </w:r>
            <w:r w:rsidR="007259D1">
              <w:rPr>
                <w:noProof/>
                <w:webHidden/>
              </w:rPr>
              <w:fldChar w:fldCharType="separate"/>
            </w:r>
            <w:r w:rsidR="007259D1">
              <w:rPr>
                <w:noProof/>
                <w:webHidden/>
              </w:rPr>
              <w:t>5</w:t>
            </w:r>
            <w:r w:rsidR="007259D1">
              <w:rPr>
                <w:noProof/>
                <w:webHidden/>
              </w:rPr>
              <w:fldChar w:fldCharType="end"/>
            </w:r>
          </w:hyperlink>
        </w:p>
        <w:p w:rsidR="007259D1" w:rsidRDefault="00CF1723" w14:paraId="0CEAA080" w14:textId="55ECDC4C">
          <w:pPr>
            <w:pStyle w:val="TOC1"/>
            <w:rPr>
              <w:rFonts w:asciiTheme="minorHAnsi" w:hAnsiTheme="minorHAnsi" w:eastAsiaTheme="minorEastAsia" w:cstheme="minorBidi"/>
              <w:b w:val="0"/>
              <w:noProof/>
              <w:sz w:val="22"/>
              <w:szCs w:val="22"/>
            </w:rPr>
          </w:pPr>
          <w:hyperlink w:history="1" w:anchor="_Toc51582159">
            <w:r w:rsidRPr="006C3B1D" w:rsidR="007259D1">
              <w:rPr>
                <w:rStyle w:val="Hyperlink"/>
                <w:noProof/>
              </w:rPr>
              <w:t xml:space="preserve">SYSTEM FEATURES </w:t>
            </w:r>
            <w:r w:rsidR="007259D1">
              <w:rPr>
                <w:noProof/>
                <w:webHidden/>
              </w:rPr>
              <w:tab/>
            </w:r>
            <w:r w:rsidR="007259D1">
              <w:rPr>
                <w:noProof/>
                <w:webHidden/>
              </w:rPr>
              <w:fldChar w:fldCharType="begin"/>
            </w:r>
            <w:r w:rsidR="007259D1">
              <w:rPr>
                <w:noProof/>
                <w:webHidden/>
              </w:rPr>
              <w:instrText xml:space="preserve"> PAGEREF _Toc51582159 \h </w:instrText>
            </w:r>
            <w:r w:rsidR="007259D1">
              <w:rPr>
                <w:noProof/>
                <w:webHidden/>
              </w:rPr>
            </w:r>
            <w:r w:rsidR="007259D1">
              <w:rPr>
                <w:noProof/>
                <w:webHidden/>
              </w:rPr>
              <w:fldChar w:fldCharType="separate"/>
            </w:r>
            <w:r w:rsidR="007259D1">
              <w:rPr>
                <w:noProof/>
                <w:webHidden/>
              </w:rPr>
              <w:t>6</w:t>
            </w:r>
            <w:r w:rsidR="007259D1">
              <w:rPr>
                <w:noProof/>
                <w:webHidden/>
              </w:rPr>
              <w:fldChar w:fldCharType="end"/>
            </w:r>
          </w:hyperlink>
        </w:p>
        <w:p w:rsidR="007259D1" w:rsidRDefault="00CF1723" w14:paraId="201BF47E" w14:textId="2DEB8AC2">
          <w:pPr>
            <w:pStyle w:val="TOC1"/>
            <w:rPr>
              <w:rFonts w:asciiTheme="minorHAnsi" w:hAnsiTheme="minorHAnsi" w:eastAsiaTheme="minorEastAsia" w:cstheme="minorBidi"/>
              <w:b w:val="0"/>
              <w:noProof/>
              <w:sz w:val="22"/>
              <w:szCs w:val="22"/>
            </w:rPr>
          </w:pPr>
          <w:hyperlink w:history="1" w:anchor="_Toc51582160">
            <w:r w:rsidRPr="006C3B1D" w:rsidR="007259D1">
              <w:rPr>
                <w:rStyle w:val="Hyperlink"/>
                <w:noProof/>
              </w:rPr>
              <w:t>REQUIREMENTS OF EXTERNAL INTERFACE</w:t>
            </w:r>
            <w:r w:rsidR="007259D1">
              <w:rPr>
                <w:noProof/>
                <w:webHidden/>
              </w:rPr>
              <w:tab/>
            </w:r>
            <w:r w:rsidR="007259D1">
              <w:rPr>
                <w:noProof/>
                <w:webHidden/>
              </w:rPr>
              <w:fldChar w:fldCharType="begin"/>
            </w:r>
            <w:r w:rsidR="007259D1">
              <w:rPr>
                <w:noProof/>
                <w:webHidden/>
              </w:rPr>
              <w:instrText xml:space="preserve"> PAGEREF _Toc51582160 \h </w:instrText>
            </w:r>
            <w:r w:rsidR="007259D1">
              <w:rPr>
                <w:noProof/>
                <w:webHidden/>
              </w:rPr>
            </w:r>
            <w:r w:rsidR="007259D1">
              <w:rPr>
                <w:noProof/>
                <w:webHidden/>
              </w:rPr>
              <w:fldChar w:fldCharType="separate"/>
            </w:r>
            <w:r w:rsidR="007259D1">
              <w:rPr>
                <w:noProof/>
                <w:webHidden/>
              </w:rPr>
              <w:t>7</w:t>
            </w:r>
            <w:r w:rsidR="007259D1">
              <w:rPr>
                <w:noProof/>
                <w:webHidden/>
              </w:rPr>
              <w:fldChar w:fldCharType="end"/>
            </w:r>
          </w:hyperlink>
        </w:p>
        <w:p w:rsidR="007259D1" w:rsidRDefault="00CF1723" w14:paraId="6B7F3CC5" w14:textId="18D09896">
          <w:pPr>
            <w:pStyle w:val="TOC2"/>
            <w:rPr>
              <w:rFonts w:asciiTheme="minorHAnsi" w:hAnsiTheme="minorHAnsi" w:eastAsiaTheme="minorEastAsia" w:cstheme="minorBidi"/>
              <w:b w:val="0"/>
              <w:noProof/>
              <w:sz w:val="22"/>
              <w:szCs w:val="22"/>
            </w:rPr>
          </w:pPr>
          <w:hyperlink w:history="1" w:anchor="_Toc51582161">
            <w:r w:rsidRPr="006C3B1D" w:rsidR="007259D1">
              <w:rPr>
                <w:rStyle w:val="Hyperlink"/>
                <w:noProof/>
              </w:rPr>
              <w:t>USER INTERFACES</w:t>
            </w:r>
            <w:r w:rsidR="007259D1">
              <w:rPr>
                <w:noProof/>
                <w:webHidden/>
              </w:rPr>
              <w:tab/>
            </w:r>
            <w:r w:rsidR="007259D1">
              <w:rPr>
                <w:noProof/>
                <w:webHidden/>
              </w:rPr>
              <w:fldChar w:fldCharType="begin"/>
            </w:r>
            <w:r w:rsidR="007259D1">
              <w:rPr>
                <w:noProof/>
                <w:webHidden/>
              </w:rPr>
              <w:instrText xml:space="preserve"> PAGEREF _Toc51582161 \h </w:instrText>
            </w:r>
            <w:r w:rsidR="007259D1">
              <w:rPr>
                <w:noProof/>
                <w:webHidden/>
              </w:rPr>
            </w:r>
            <w:r w:rsidR="007259D1">
              <w:rPr>
                <w:noProof/>
                <w:webHidden/>
              </w:rPr>
              <w:fldChar w:fldCharType="separate"/>
            </w:r>
            <w:r w:rsidR="007259D1">
              <w:rPr>
                <w:noProof/>
                <w:webHidden/>
              </w:rPr>
              <w:t>7</w:t>
            </w:r>
            <w:r w:rsidR="007259D1">
              <w:rPr>
                <w:noProof/>
                <w:webHidden/>
              </w:rPr>
              <w:fldChar w:fldCharType="end"/>
            </w:r>
          </w:hyperlink>
        </w:p>
        <w:p w:rsidR="007259D1" w:rsidRDefault="00CF1723" w14:paraId="0B4B37D9" w14:textId="53F6A370">
          <w:pPr>
            <w:pStyle w:val="TOC2"/>
            <w:rPr>
              <w:rFonts w:asciiTheme="minorHAnsi" w:hAnsiTheme="minorHAnsi" w:eastAsiaTheme="minorEastAsia" w:cstheme="minorBidi"/>
              <w:b w:val="0"/>
              <w:noProof/>
              <w:sz w:val="22"/>
              <w:szCs w:val="22"/>
            </w:rPr>
          </w:pPr>
          <w:hyperlink w:history="1" w:anchor="_Toc51582162">
            <w:r w:rsidRPr="006C3B1D" w:rsidR="007259D1">
              <w:rPr>
                <w:rStyle w:val="Hyperlink"/>
                <w:noProof/>
              </w:rPr>
              <w:t>HARDWARE INTERFACES</w:t>
            </w:r>
            <w:r w:rsidR="007259D1">
              <w:rPr>
                <w:noProof/>
                <w:webHidden/>
              </w:rPr>
              <w:tab/>
            </w:r>
            <w:r w:rsidR="007259D1">
              <w:rPr>
                <w:noProof/>
                <w:webHidden/>
              </w:rPr>
              <w:fldChar w:fldCharType="begin"/>
            </w:r>
            <w:r w:rsidR="007259D1">
              <w:rPr>
                <w:noProof/>
                <w:webHidden/>
              </w:rPr>
              <w:instrText xml:space="preserve"> PAGEREF _Toc51582162 \h </w:instrText>
            </w:r>
            <w:r w:rsidR="007259D1">
              <w:rPr>
                <w:noProof/>
                <w:webHidden/>
              </w:rPr>
            </w:r>
            <w:r w:rsidR="007259D1">
              <w:rPr>
                <w:noProof/>
                <w:webHidden/>
              </w:rPr>
              <w:fldChar w:fldCharType="separate"/>
            </w:r>
            <w:r w:rsidR="007259D1">
              <w:rPr>
                <w:noProof/>
                <w:webHidden/>
              </w:rPr>
              <w:t>7</w:t>
            </w:r>
            <w:r w:rsidR="007259D1">
              <w:rPr>
                <w:noProof/>
                <w:webHidden/>
              </w:rPr>
              <w:fldChar w:fldCharType="end"/>
            </w:r>
          </w:hyperlink>
        </w:p>
        <w:p w:rsidR="007259D1" w:rsidRDefault="00CF1723" w14:paraId="5FAA310F" w14:textId="4CB0D2B9">
          <w:pPr>
            <w:pStyle w:val="TOC2"/>
            <w:rPr>
              <w:rFonts w:asciiTheme="minorHAnsi" w:hAnsiTheme="minorHAnsi" w:eastAsiaTheme="minorEastAsia" w:cstheme="minorBidi"/>
              <w:b w:val="0"/>
              <w:noProof/>
              <w:sz w:val="22"/>
              <w:szCs w:val="22"/>
            </w:rPr>
          </w:pPr>
          <w:hyperlink w:history="1" w:anchor="_Toc51582163">
            <w:r w:rsidRPr="006C3B1D" w:rsidR="007259D1">
              <w:rPr>
                <w:rStyle w:val="Hyperlink"/>
                <w:noProof/>
              </w:rPr>
              <w:t>SOFTWARE INTERFACES</w:t>
            </w:r>
            <w:r w:rsidR="007259D1">
              <w:rPr>
                <w:noProof/>
                <w:webHidden/>
              </w:rPr>
              <w:tab/>
            </w:r>
            <w:r w:rsidR="007259D1">
              <w:rPr>
                <w:noProof/>
                <w:webHidden/>
              </w:rPr>
              <w:fldChar w:fldCharType="begin"/>
            </w:r>
            <w:r w:rsidR="007259D1">
              <w:rPr>
                <w:noProof/>
                <w:webHidden/>
              </w:rPr>
              <w:instrText xml:space="preserve"> PAGEREF _Toc51582163 \h </w:instrText>
            </w:r>
            <w:r w:rsidR="007259D1">
              <w:rPr>
                <w:noProof/>
                <w:webHidden/>
              </w:rPr>
            </w:r>
            <w:r w:rsidR="007259D1">
              <w:rPr>
                <w:noProof/>
                <w:webHidden/>
              </w:rPr>
              <w:fldChar w:fldCharType="separate"/>
            </w:r>
            <w:r w:rsidR="007259D1">
              <w:rPr>
                <w:noProof/>
                <w:webHidden/>
              </w:rPr>
              <w:t>7</w:t>
            </w:r>
            <w:r w:rsidR="007259D1">
              <w:rPr>
                <w:noProof/>
                <w:webHidden/>
              </w:rPr>
              <w:fldChar w:fldCharType="end"/>
            </w:r>
          </w:hyperlink>
        </w:p>
        <w:p w:rsidR="007259D1" w:rsidRDefault="00CF1723" w14:paraId="1F28F341" w14:textId="2F58FF4D">
          <w:pPr>
            <w:pStyle w:val="TOC2"/>
            <w:rPr>
              <w:rFonts w:asciiTheme="minorHAnsi" w:hAnsiTheme="minorHAnsi" w:eastAsiaTheme="minorEastAsia" w:cstheme="minorBidi"/>
              <w:b w:val="0"/>
              <w:noProof/>
              <w:sz w:val="22"/>
              <w:szCs w:val="22"/>
            </w:rPr>
          </w:pPr>
          <w:hyperlink w:history="1" w:anchor="_Toc51582164">
            <w:r w:rsidRPr="006C3B1D" w:rsidR="007259D1">
              <w:rPr>
                <w:rStyle w:val="Hyperlink"/>
                <w:noProof/>
              </w:rPr>
              <w:t>COMMUNICATION INTERFACES</w:t>
            </w:r>
            <w:r w:rsidR="007259D1">
              <w:rPr>
                <w:noProof/>
                <w:webHidden/>
              </w:rPr>
              <w:tab/>
            </w:r>
            <w:r w:rsidR="007259D1">
              <w:rPr>
                <w:noProof/>
                <w:webHidden/>
              </w:rPr>
              <w:fldChar w:fldCharType="begin"/>
            </w:r>
            <w:r w:rsidR="007259D1">
              <w:rPr>
                <w:noProof/>
                <w:webHidden/>
              </w:rPr>
              <w:instrText xml:space="preserve"> PAGEREF _Toc51582164 \h </w:instrText>
            </w:r>
            <w:r w:rsidR="007259D1">
              <w:rPr>
                <w:noProof/>
                <w:webHidden/>
              </w:rPr>
            </w:r>
            <w:r w:rsidR="007259D1">
              <w:rPr>
                <w:noProof/>
                <w:webHidden/>
              </w:rPr>
              <w:fldChar w:fldCharType="separate"/>
            </w:r>
            <w:r w:rsidR="007259D1">
              <w:rPr>
                <w:noProof/>
                <w:webHidden/>
              </w:rPr>
              <w:t>7</w:t>
            </w:r>
            <w:r w:rsidR="007259D1">
              <w:rPr>
                <w:noProof/>
                <w:webHidden/>
              </w:rPr>
              <w:fldChar w:fldCharType="end"/>
            </w:r>
          </w:hyperlink>
        </w:p>
        <w:p w:rsidR="007259D1" w:rsidRDefault="00CF1723" w14:paraId="0108C02F" w14:textId="26947A26">
          <w:pPr>
            <w:pStyle w:val="TOC1"/>
            <w:rPr>
              <w:rFonts w:asciiTheme="minorHAnsi" w:hAnsiTheme="minorHAnsi" w:eastAsiaTheme="minorEastAsia" w:cstheme="minorBidi"/>
              <w:b w:val="0"/>
              <w:noProof/>
              <w:sz w:val="22"/>
              <w:szCs w:val="22"/>
            </w:rPr>
          </w:pPr>
          <w:hyperlink w:history="1" w:anchor="_Toc51582165">
            <w:r w:rsidRPr="006C3B1D" w:rsidR="007259D1">
              <w:rPr>
                <w:rStyle w:val="Hyperlink"/>
                <w:noProof/>
              </w:rPr>
              <w:t>ADDITIONAL NONFUNCTIONAL REQUIREMENTS</w:t>
            </w:r>
            <w:r w:rsidR="007259D1">
              <w:rPr>
                <w:noProof/>
                <w:webHidden/>
              </w:rPr>
              <w:tab/>
            </w:r>
            <w:r w:rsidR="007259D1">
              <w:rPr>
                <w:noProof/>
                <w:webHidden/>
              </w:rPr>
              <w:fldChar w:fldCharType="begin"/>
            </w:r>
            <w:r w:rsidR="007259D1">
              <w:rPr>
                <w:noProof/>
                <w:webHidden/>
              </w:rPr>
              <w:instrText xml:space="preserve"> PAGEREF _Toc51582165 \h </w:instrText>
            </w:r>
            <w:r w:rsidR="007259D1">
              <w:rPr>
                <w:noProof/>
                <w:webHidden/>
              </w:rPr>
            </w:r>
            <w:r w:rsidR="007259D1">
              <w:rPr>
                <w:noProof/>
                <w:webHidden/>
              </w:rPr>
              <w:fldChar w:fldCharType="separate"/>
            </w:r>
            <w:r w:rsidR="007259D1">
              <w:rPr>
                <w:noProof/>
                <w:webHidden/>
              </w:rPr>
              <w:t>8</w:t>
            </w:r>
            <w:r w:rsidR="007259D1">
              <w:rPr>
                <w:noProof/>
                <w:webHidden/>
              </w:rPr>
              <w:fldChar w:fldCharType="end"/>
            </w:r>
          </w:hyperlink>
        </w:p>
        <w:p w:rsidR="007259D1" w:rsidRDefault="00CF1723" w14:paraId="47C18E0F" w14:textId="1890A869">
          <w:pPr>
            <w:pStyle w:val="TOC2"/>
            <w:rPr>
              <w:rFonts w:asciiTheme="minorHAnsi" w:hAnsiTheme="minorHAnsi" w:eastAsiaTheme="minorEastAsia" w:cstheme="minorBidi"/>
              <w:b w:val="0"/>
              <w:noProof/>
              <w:sz w:val="22"/>
              <w:szCs w:val="22"/>
            </w:rPr>
          </w:pPr>
          <w:hyperlink w:history="1" w:anchor="_Toc51582166">
            <w:r w:rsidRPr="006C3B1D" w:rsidR="007259D1">
              <w:rPr>
                <w:rStyle w:val="Hyperlink"/>
                <w:noProof/>
              </w:rPr>
              <w:t>PERFORMANCE</w:t>
            </w:r>
            <w:r w:rsidR="007259D1">
              <w:rPr>
                <w:noProof/>
                <w:webHidden/>
              </w:rPr>
              <w:tab/>
            </w:r>
            <w:r w:rsidR="007259D1">
              <w:rPr>
                <w:noProof/>
                <w:webHidden/>
              </w:rPr>
              <w:fldChar w:fldCharType="begin"/>
            </w:r>
            <w:r w:rsidR="007259D1">
              <w:rPr>
                <w:noProof/>
                <w:webHidden/>
              </w:rPr>
              <w:instrText xml:space="preserve"> PAGEREF _Toc51582166 \h </w:instrText>
            </w:r>
            <w:r w:rsidR="007259D1">
              <w:rPr>
                <w:noProof/>
                <w:webHidden/>
              </w:rPr>
            </w:r>
            <w:r w:rsidR="007259D1">
              <w:rPr>
                <w:noProof/>
                <w:webHidden/>
              </w:rPr>
              <w:fldChar w:fldCharType="separate"/>
            </w:r>
            <w:r w:rsidR="007259D1">
              <w:rPr>
                <w:noProof/>
                <w:webHidden/>
              </w:rPr>
              <w:t>8</w:t>
            </w:r>
            <w:r w:rsidR="007259D1">
              <w:rPr>
                <w:noProof/>
                <w:webHidden/>
              </w:rPr>
              <w:fldChar w:fldCharType="end"/>
            </w:r>
          </w:hyperlink>
        </w:p>
        <w:p w:rsidR="007259D1" w:rsidRDefault="00CF1723" w14:paraId="6773BE20" w14:textId="20AD4D8F">
          <w:pPr>
            <w:pStyle w:val="TOC2"/>
            <w:rPr>
              <w:rFonts w:asciiTheme="minorHAnsi" w:hAnsiTheme="minorHAnsi" w:eastAsiaTheme="minorEastAsia" w:cstheme="minorBidi"/>
              <w:b w:val="0"/>
              <w:noProof/>
              <w:sz w:val="22"/>
              <w:szCs w:val="22"/>
            </w:rPr>
          </w:pPr>
          <w:hyperlink w:history="1" w:anchor="_Toc51582167">
            <w:r w:rsidRPr="006C3B1D" w:rsidR="007259D1">
              <w:rPr>
                <w:rStyle w:val="Hyperlink"/>
                <w:noProof/>
              </w:rPr>
              <w:t>SAFETY</w:t>
            </w:r>
            <w:r w:rsidR="007259D1">
              <w:rPr>
                <w:noProof/>
                <w:webHidden/>
              </w:rPr>
              <w:tab/>
            </w:r>
            <w:r w:rsidR="007259D1">
              <w:rPr>
                <w:noProof/>
                <w:webHidden/>
              </w:rPr>
              <w:fldChar w:fldCharType="begin"/>
            </w:r>
            <w:r w:rsidR="007259D1">
              <w:rPr>
                <w:noProof/>
                <w:webHidden/>
              </w:rPr>
              <w:instrText xml:space="preserve"> PAGEREF _Toc51582167 \h </w:instrText>
            </w:r>
            <w:r w:rsidR="007259D1">
              <w:rPr>
                <w:noProof/>
                <w:webHidden/>
              </w:rPr>
            </w:r>
            <w:r w:rsidR="007259D1">
              <w:rPr>
                <w:noProof/>
                <w:webHidden/>
              </w:rPr>
              <w:fldChar w:fldCharType="separate"/>
            </w:r>
            <w:r w:rsidR="007259D1">
              <w:rPr>
                <w:noProof/>
                <w:webHidden/>
              </w:rPr>
              <w:t>8</w:t>
            </w:r>
            <w:r w:rsidR="007259D1">
              <w:rPr>
                <w:noProof/>
                <w:webHidden/>
              </w:rPr>
              <w:fldChar w:fldCharType="end"/>
            </w:r>
          </w:hyperlink>
        </w:p>
        <w:p w:rsidR="007259D1" w:rsidRDefault="00CF1723" w14:paraId="5E51AD69" w14:textId="28F63C9A">
          <w:pPr>
            <w:pStyle w:val="TOC2"/>
            <w:rPr>
              <w:rFonts w:asciiTheme="minorHAnsi" w:hAnsiTheme="minorHAnsi" w:eastAsiaTheme="minorEastAsia" w:cstheme="minorBidi"/>
              <w:b w:val="0"/>
              <w:noProof/>
              <w:sz w:val="22"/>
              <w:szCs w:val="22"/>
            </w:rPr>
          </w:pPr>
          <w:hyperlink w:history="1" w:anchor="_Toc51582168">
            <w:r w:rsidRPr="006C3B1D" w:rsidR="007259D1">
              <w:rPr>
                <w:rStyle w:val="Hyperlink"/>
                <w:noProof/>
              </w:rPr>
              <w:t>SECURITY</w:t>
            </w:r>
            <w:r w:rsidR="007259D1">
              <w:rPr>
                <w:noProof/>
                <w:webHidden/>
              </w:rPr>
              <w:tab/>
            </w:r>
            <w:r w:rsidR="007259D1">
              <w:rPr>
                <w:noProof/>
                <w:webHidden/>
              </w:rPr>
              <w:fldChar w:fldCharType="begin"/>
            </w:r>
            <w:r w:rsidR="007259D1">
              <w:rPr>
                <w:noProof/>
                <w:webHidden/>
              </w:rPr>
              <w:instrText xml:space="preserve"> PAGEREF _Toc51582168 \h </w:instrText>
            </w:r>
            <w:r w:rsidR="007259D1">
              <w:rPr>
                <w:noProof/>
                <w:webHidden/>
              </w:rPr>
            </w:r>
            <w:r w:rsidR="007259D1">
              <w:rPr>
                <w:noProof/>
                <w:webHidden/>
              </w:rPr>
              <w:fldChar w:fldCharType="separate"/>
            </w:r>
            <w:r w:rsidR="007259D1">
              <w:rPr>
                <w:noProof/>
                <w:webHidden/>
              </w:rPr>
              <w:t>8</w:t>
            </w:r>
            <w:r w:rsidR="007259D1">
              <w:rPr>
                <w:noProof/>
                <w:webHidden/>
              </w:rPr>
              <w:fldChar w:fldCharType="end"/>
            </w:r>
          </w:hyperlink>
        </w:p>
        <w:p w:rsidR="007259D1" w:rsidRDefault="00CF1723" w14:paraId="7E768289" w14:textId="11E38362">
          <w:pPr>
            <w:pStyle w:val="TOC2"/>
            <w:rPr>
              <w:rFonts w:asciiTheme="minorHAnsi" w:hAnsiTheme="minorHAnsi" w:eastAsiaTheme="minorEastAsia" w:cstheme="minorBidi"/>
              <w:b w:val="0"/>
              <w:noProof/>
              <w:sz w:val="22"/>
              <w:szCs w:val="22"/>
            </w:rPr>
          </w:pPr>
          <w:hyperlink w:history="1" w:anchor="_Toc51582169">
            <w:r w:rsidRPr="006C3B1D" w:rsidR="007259D1">
              <w:rPr>
                <w:rStyle w:val="Hyperlink"/>
                <w:noProof/>
              </w:rPr>
              <w:t>SOFTWARE QUALITY</w:t>
            </w:r>
            <w:r w:rsidR="007259D1">
              <w:rPr>
                <w:noProof/>
                <w:webHidden/>
              </w:rPr>
              <w:tab/>
            </w:r>
            <w:r w:rsidR="007259D1">
              <w:rPr>
                <w:noProof/>
                <w:webHidden/>
              </w:rPr>
              <w:fldChar w:fldCharType="begin"/>
            </w:r>
            <w:r w:rsidR="007259D1">
              <w:rPr>
                <w:noProof/>
                <w:webHidden/>
              </w:rPr>
              <w:instrText xml:space="preserve"> PAGEREF _Toc51582169 \h </w:instrText>
            </w:r>
            <w:r w:rsidR="007259D1">
              <w:rPr>
                <w:noProof/>
                <w:webHidden/>
              </w:rPr>
            </w:r>
            <w:r w:rsidR="007259D1">
              <w:rPr>
                <w:noProof/>
                <w:webHidden/>
              </w:rPr>
              <w:fldChar w:fldCharType="separate"/>
            </w:r>
            <w:r w:rsidR="007259D1">
              <w:rPr>
                <w:noProof/>
                <w:webHidden/>
              </w:rPr>
              <w:t>8</w:t>
            </w:r>
            <w:r w:rsidR="007259D1">
              <w:rPr>
                <w:noProof/>
                <w:webHidden/>
              </w:rPr>
              <w:fldChar w:fldCharType="end"/>
            </w:r>
          </w:hyperlink>
        </w:p>
        <w:p w:rsidR="007259D1" w:rsidRDefault="00CF1723" w14:paraId="237AC977" w14:textId="5744DA86">
          <w:pPr>
            <w:pStyle w:val="TOC1"/>
            <w:rPr>
              <w:rFonts w:asciiTheme="minorHAnsi" w:hAnsiTheme="minorHAnsi" w:eastAsiaTheme="minorEastAsia" w:cstheme="minorBidi"/>
              <w:b w:val="0"/>
              <w:noProof/>
              <w:sz w:val="22"/>
              <w:szCs w:val="22"/>
            </w:rPr>
          </w:pPr>
          <w:hyperlink w:history="1" w:anchor="_Toc51582170">
            <w:r w:rsidRPr="006C3B1D" w:rsidR="007259D1">
              <w:rPr>
                <w:rStyle w:val="Hyperlink"/>
                <w:noProof/>
              </w:rPr>
              <w:t>APPENDICES</w:t>
            </w:r>
            <w:r w:rsidR="007259D1">
              <w:rPr>
                <w:noProof/>
                <w:webHidden/>
              </w:rPr>
              <w:tab/>
            </w:r>
            <w:r w:rsidR="007259D1">
              <w:rPr>
                <w:noProof/>
                <w:webHidden/>
              </w:rPr>
              <w:fldChar w:fldCharType="begin"/>
            </w:r>
            <w:r w:rsidR="007259D1">
              <w:rPr>
                <w:noProof/>
                <w:webHidden/>
              </w:rPr>
              <w:instrText xml:space="preserve"> PAGEREF _Toc51582170 \h </w:instrText>
            </w:r>
            <w:r w:rsidR="007259D1">
              <w:rPr>
                <w:noProof/>
                <w:webHidden/>
              </w:rPr>
            </w:r>
            <w:r w:rsidR="007259D1">
              <w:rPr>
                <w:noProof/>
                <w:webHidden/>
              </w:rPr>
              <w:fldChar w:fldCharType="separate"/>
            </w:r>
            <w:r w:rsidR="007259D1">
              <w:rPr>
                <w:noProof/>
                <w:webHidden/>
              </w:rPr>
              <w:t>9</w:t>
            </w:r>
            <w:r w:rsidR="007259D1">
              <w:rPr>
                <w:noProof/>
                <w:webHidden/>
              </w:rPr>
              <w:fldChar w:fldCharType="end"/>
            </w:r>
          </w:hyperlink>
        </w:p>
        <w:p w:rsidR="007259D1" w:rsidRDefault="00CF1723" w14:paraId="388FB246" w14:textId="2E87B3C7">
          <w:pPr>
            <w:pStyle w:val="TOC2"/>
            <w:rPr>
              <w:rFonts w:asciiTheme="minorHAnsi" w:hAnsiTheme="minorHAnsi" w:eastAsiaTheme="minorEastAsia" w:cstheme="minorBidi"/>
              <w:b w:val="0"/>
              <w:noProof/>
              <w:sz w:val="22"/>
              <w:szCs w:val="22"/>
            </w:rPr>
          </w:pPr>
          <w:hyperlink w:history="1" w:anchor="_Toc51582171">
            <w:r w:rsidRPr="006C3B1D" w:rsidR="007259D1">
              <w:rPr>
                <w:rStyle w:val="Hyperlink"/>
                <w:noProof/>
              </w:rPr>
              <w:t>APPENDIX A:  GLOSSARY OF TERMS</w:t>
            </w:r>
            <w:r w:rsidR="007259D1">
              <w:rPr>
                <w:noProof/>
                <w:webHidden/>
              </w:rPr>
              <w:tab/>
            </w:r>
            <w:r w:rsidR="007259D1">
              <w:rPr>
                <w:noProof/>
                <w:webHidden/>
              </w:rPr>
              <w:fldChar w:fldCharType="begin"/>
            </w:r>
            <w:r w:rsidR="007259D1">
              <w:rPr>
                <w:noProof/>
                <w:webHidden/>
              </w:rPr>
              <w:instrText xml:space="preserve"> PAGEREF _Toc51582171 \h </w:instrText>
            </w:r>
            <w:r w:rsidR="007259D1">
              <w:rPr>
                <w:noProof/>
                <w:webHidden/>
              </w:rPr>
            </w:r>
            <w:r w:rsidR="007259D1">
              <w:rPr>
                <w:noProof/>
                <w:webHidden/>
              </w:rPr>
              <w:fldChar w:fldCharType="separate"/>
            </w:r>
            <w:r w:rsidR="007259D1">
              <w:rPr>
                <w:noProof/>
                <w:webHidden/>
              </w:rPr>
              <w:t>9</w:t>
            </w:r>
            <w:r w:rsidR="007259D1">
              <w:rPr>
                <w:noProof/>
                <w:webHidden/>
              </w:rPr>
              <w:fldChar w:fldCharType="end"/>
            </w:r>
          </w:hyperlink>
        </w:p>
        <w:p w:rsidR="007259D1" w:rsidRDefault="00CF1723" w14:paraId="7BB6EB50" w14:textId="3383B996">
          <w:pPr>
            <w:pStyle w:val="TOC2"/>
            <w:rPr>
              <w:rFonts w:asciiTheme="minorHAnsi" w:hAnsiTheme="minorHAnsi" w:eastAsiaTheme="minorEastAsia" w:cstheme="minorBidi"/>
              <w:b w:val="0"/>
              <w:noProof/>
              <w:sz w:val="22"/>
              <w:szCs w:val="22"/>
            </w:rPr>
          </w:pPr>
          <w:hyperlink w:history="1" w:anchor="_Toc51582172">
            <w:r w:rsidRPr="006C3B1D" w:rsidR="007259D1">
              <w:rPr>
                <w:rStyle w:val="Hyperlink"/>
                <w:noProof/>
              </w:rPr>
              <w:t>APPENDIX B:  ANALYSIS DOCUMENTATION</w:t>
            </w:r>
            <w:r w:rsidR="007259D1">
              <w:rPr>
                <w:noProof/>
                <w:webHidden/>
              </w:rPr>
              <w:tab/>
            </w:r>
            <w:r w:rsidR="007259D1">
              <w:rPr>
                <w:noProof/>
                <w:webHidden/>
              </w:rPr>
              <w:fldChar w:fldCharType="begin"/>
            </w:r>
            <w:r w:rsidR="007259D1">
              <w:rPr>
                <w:noProof/>
                <w:webHidden/>
              </w:rPr>
              <w:instrText xml:space="preserve"> PAGEREF _Toc51582172 \h </w:instrText>
            </w:r>
            <w:r w:rsidR="007259D1">
              <w:rPr>
                <w:noProof/>
                <w:webHidden/>
              </w:rPr>
            </w:r>
            <w:r w:rsidR="007259D1">
              <w:rPr>
                <w:noProof/>
                <w:webHidden/>
              </w:rPr>
              <w:fldChar w:fldCharType="separate"/>
            </w:r>
            <w:r w:rsidR="007259D1">
              <w:rPr>
                <w:noProof/>
                <w:webHidden/>
              </w:rPr>
              <w:t>9</w:t>
            </w:r>
            <w:r w:rsidR="007259D1">
              <w:rPr>
                <w:noProof/>
                <w:webHidden/>
              </w:rPr>
              <w:fldChar w:fldCharType="end"/>
            </w:r>
          </w:hyperlink>
        </w:p>
        <w:p w:rsidR="007259D1" w:rsidRDefault="00CF1723" w14:paraId="336E4BA2" w14:textId="43E69BA4">
          <w:pPr>
            <w:pStyle w:val="TOC2"/>
            <w:rPr>
              <w:rFonts w:asciiTheme="minorHAnsi" w:hAnsiTheme="minorHAnsi" w:eastAsiaTheme="minorEastAsia" w:cstheme="minorBidi"/>
              <w:b w:val="0"/>
              <w:noProof/>
              <w:sz w:val="22"/>
              <w:szCs w:val="22"/>
            </w:rPr>
          </w:pPr>
          <w:hyperlink w:history="1" w:anchor="_Toc51582173">
            <w:r w:rsidRPr="006C3B1D" w:rsidR="007259D1">
              <w:rPr>
                <w:rStyle w:val="Hyperlink"/>
                <w:noProof/>
              </w:rPr>
              <w:t>APPENDIX C:  ISSUES</w:t>
            </w:r>
            <w:r w:rsidR="007259D1">
              <w:rPr>
                <w:noProof/>
                <w:webHidden/>
              </w:rPr>
              <w:tab/>
            </w:r>
            <w:r w:rsidR="007259D1">
              <w:rPr>
                <w:noProof/>
                <w:webHidden/>
              </w:rPr>
              <w:fldChar w:fldCharType="begin"/>
            </w:r>
            <w:r w:rsidR="007259D1">
              <w:rPr>
                <w:noProof/>
                <w:webHidden/>
              </w:rPr>
              <w:instrText xml:space="preserve"> PAGEREF _Toc51582173 \h </w:instrText>
            </w:r>
            <w:r w:rsidR="007259D1">
              <w:rPr>
                <w:noProof/>
                <w:webHidden/>
              </w:rPr>
            </w:r>
            <w:r w:rsidR="007259D1">
              <w:rPr>
                <w:noProof/>
                <w:webHidden/>
              </w:rPr>
              <w:fldChar w:fldCharType="separate"/>
            </w:r>
            <w:r w:rsidR="007259D1">
              <w:rPr>
                <w:noProof/>
                <w:webHidden/>
              </w:rPr>
              <w:t>9</w:t>
            </w:r>
            <w:r w:rsidR="007259D1">
              <w:rPr>
                <w:noProof/>
                <w:webHidden/>
              </w:rPr>
              <w:fldChar w:fldCharType="end"/>
            </w:r>
          </w:hyperlink>
        </w:p>
        <w:p w:rsidRPr="00C64C2F" w:rsidR="002D2D29" w:rsidP="007025AD" w:rsidRDefault="002D2D29" w14:paraId="71755DBD" w14:textId="4F281EC3">
          <w:pPr>
            <w:spacing w:line="276" w:lineRule="auto"/>
            <w:rPr>
              <w:rFonts w:ascii="Century Gothic" w:hAnsi="Century Gothic"/>
            </w:rPr>
          </w:pPr>
          <w:r w:rsidRPr="007025AD">
            <w:rPr>
              <w:rFonts w:ascii="Century Gothic" w:hAnsi="Century Gothic"/>
              <w:b/>
              <w:bCs/>
              <w:noProof/>
              <w:sz w:val="21"/>
            </w:rPr>
            <w:fldChar w:fldCharType="end"/>
          </w:r>
        </w:p>
      </w:sdtContent>
    </w:sdt>
    <w:p w:rsidRPr="00C64C2F" w:rsidR="002D2D29" w:rsidP="00D25566" w:rsidRDefault="002D2D29" w14:paraId="37265650" w14:textId="2E5AED58">
      <w:pPr>
        <w:pStyle w:val="Heading1"/>
        <w:rPr>
          <w:rFonts w:eastAsia="Times New Roman"/>
        </w:rPr>
      </w:pPr>
      <w:bookmarkStart w:name="_Toc51582145" w:id="7"/>
      <w:r>
        <w:rPr>
          <w:rFonts w:eastAsia="Times New Roman"/>
        </w:rPr>
        <w:lastRenderedPageBreak/>
        <w:t>INTRODUCTION</w:t>
      </w:r>
      <w:bookmarkEnd w:id="7"/>
    </w:p>
    <w:p w:rsidRPr="00C64C2F" w:rsidR="002D2D29" w:rsidP="002D2D29" w:rsidRDefault="002D2D29" w14:paraId="54CA01F2" w14:textId="77777777">
      <w:pPr>
        <w:rPr>
          <w:rFonts w:ascii="Century Gothic" w:hAnsi="Century Gothic"/>
        </w:rPr>
      </w:pPr>
    </w:p>
    <w:p w:rsidRPr="00C64C2F" w:rsidR="002D2D29" w:rsidP="002D2D29" w:rsidRDefault="002D2D29" w14:paraId="64B9744F" w14:textId="77777777">
      <w:pPr>
        <w:pStyle w:val="Heading2"/>
        <w:rPr>
          <w:rFonts w:eastAsia="Times New Roman"/>
        </w:rPr>
      </w:pPr>
      <w:bookmarkStart w:name="_Toc51582146" w:id="8"/>
      <w:r>
        <w:rPr>
          <w:rFonts w:eastAsia="Times New Roman"/>
        </w:rPr>
        <w:t>PURPOSE</w:t>
      </w:r>
      <w:bookmarkEnd w:id="8"/>
    </w:p>
    <w:p w:rsidR="002F3E35" w:rsidP="002D2D29" w:rsidRDefault="002F3E35" w14:paraId="74F8E2D9" w14:textId="0B23A256">
      <w:pPr>
        <w:rPr>
          <w:rFonts w:ascii="Times New Roman" w:hAnsi="Times New Roman" w:cs="Times New Roman"/>
          <w:color w:val="0070C0"/>
        </w:rPr>
      </w:pPr>
    </w:p>
    <w:p w:rsidRPr="003325C2" w:rsidR="00232E75" w:rsidP="00BE6EC1" w:rsidRDefault="00CB398B" w14:paraId="532377EE" w14:textId="05AE0C8D">
      <w:pPr>
        <w:rPr>
          <w:rFonts w:ascii="Century Gothic" w:hAnsi="Century Gothic"/>
          <w:sz w:val="21"/>
          <w:szCs w:val="21"/>
        </w:rPr>
      </w:pPr>
      <w:r w:rsidRPr="615ABB2E">
        <w:rPr>
          <w:rFonts w:ascii="Century Gothic" w:hAnsi="Century Gothic"/>
          <w:sz w:val="21"/>
          <w:szCs w:val="21"/>
        </w:rPr>
        <w:t xml:space="preserve">This document contains information for a database system that will be focused on supporting the </w:t>
      </w:r>
      <w:r w:rsidRPr="615ABB2E" w:rsidR="00C6598D">
        <w:rPr>
          <w:rFonts w:ascii="Century Gothic" w:hAnsi="Century Gothic"/>
          <w:sz w:val="21"/>
          <w:szCs w:val="21"/>
        </w:rPr>
        <w:t xml:space="preserve">Grand Strand Water and Sewer </w:t>
      </w:r>
      <w:r w:rsidRPr="615ABB2E" w:rsidR="00225129">
        <w:rPr>
          <w:rFonts w:ascii="Century Gothic" w:hAnsi="Century Gothic"/>
          <w:sz w:val="21"/>
          <w:szCs w:val="21"/>
        </w:rPr>
        <w:t>Authority (</w:t>
      </w:r>
      <w:r w:rsidRPr="615ABB2E" w:rsidR="00C6598D">
        <w:rPr>
          <w:rFonts w:ascii="Century Gothic" w:hAnsi="Century Gothic"/>
          <w:sz w:val="21"/>
          <w:szCs w:val="21"/>
        </w:rPr>
        <w:t>GSWSA)</w:t>
      </w:r>
      <w:r w:rsidRPr="615ABB2E" w:rsidR="00130768">
        <w:rPr>
          <w:rFonts w:ascii="Century Gothic" w:hAnsi="Century Gothic"/>
          <w:sz w:val="21"/>
          <w:szCs w:val="21"/>
        </w:rPr>
        <w:t xml:space="preserve"> business. </w:t>
      </w:r>
      <w:r w:rsidRPr="615ABB2E" w:rsidR="00292543">
        <w:rPr>
          <w:rFonts w:ascii="Century Gothic" w:hAnsi="Century Gothic"/>
          <w:sz w:val="21"/>
          <w:szCs w:val="21"/>
        </w:rPr>
        <w:t xml:space="preserve"> </w:t>
      </w:r>
      <w:r w:rsidRPr="615ABB2E" w:rsidR="00013C27">
        <w:rPr>
          <w:rFonts w:ascii="Century Gothic" w:hAnsi="Century Gothic"/>
          <w:sz w:val="21"/>
          <w:szCs w:val="21"/>
        </w:rPr>
        <w:t xml:space="preserve">The </w:t>
      </w:r>
      <w:r w:rsidRPr="615ABB2E" w:rsidR="0066401B">
        <w:rPr>
          <w:rFonts w:ascii="Century Gothic" w:hAnsi="Century Gothic"/>
          <w:sz w:val="21"/>
          <w:szCs w:val="21"/>
        </w:rPr>
        <w:t>system will be limited to the creation of SQL architecture and SQL Queries for inventory managemen</w:t>
      </w:r>
      <w:r w:rsidRPr="615ABB2E" w:rsidR="00533B2E">
        <w:rPr>
          <w:rFonts w:ascii="Century Gothic" w:hAnsi="Century Gothic"/>
          <w:sz w:val="21"/>
          <w:szCs w:val="21"/>
        </w:rPr>
        <w:t>t</w:t>
      </w:r>
      <w:r w:rsidRPr="615ABB2E" w:rsidR="00CC799E">
        <w:rPr>
          <w:rFonts w:ascii="Century Gothic" w:hAnsi="Century Gothic"/>
          <w:sz w:val="21"/>
          <w:szCs w:val="21"/>
        </w:rPr>
        <w:t xml:space="preserve"> part of the </w:t>
      </w:r>
      <w:r w:rsidRPr="615ABB2E" w:rsidR="0045277A">
        <w:rPr>
          <w:rFonts w:ascii="Century Gothic" w:hAnsi="Century Gothic"/>
          <w:sz w:val="21"/>
          <w:szCs w:val="21"/>
        </w:rPr>
        <w:t>database system.</w:t>
      </w:r>
    </w:p>
    <w:p w:rsidRPr="00C64C2F" w:rsidR="002D2D29" w:rsidP="002D2D29" w:rsidRDefault="002D2D29" w14:paraId="12BCD389" w14:textId="77777777">
      <w:pPr>
        <w:rPr>
          <w:rFonts w:ascii="Century Gothic" w:hAnsi="Century Gothic"/>
        </w:rPr>
      </w:pPr>
    </w:p>
    <w:p w:rsidRPr="00C64C2F" w:rsidR="002D2D29" w:rsidP="002D2D29" w:rsidRDefault="002D2D29" w14:paraId="710BDBB9" w14:textId="77777777">
      <w:pPr>
        <w:pStyle w:val="Heading2"/>
      </w:pPr>
      <w:bookmarkStart w:name="_Toc51582147" w:id="9"/>
      <w:r>
        <w:t>INTENDED AUDIENCE</w:t>
      </w:r>
      <w:r w:rsidR="002D7AB8">
        <w:t xml:space="preserve"> AND PERTINENT SECTIONS</w:t>
      </w:r>
      <w:bookmarkEnd w:id="9"/>
    </w:p>
    <w:p w:rsidR="006C60B4" w:rsidP="002D2D29" w:rsidRDefault="006C60B4" w14:paraId="67B8018F" w14:textId="777B9A76">
      <w:pPr>
        <w:rPr>
          <w:rFonts w:ascii="Century Gothic" w:hAnsi="Century Gothic"/>
          <w:sz w:val="21"/>
        </w:rPr>
      </w:pPr>
    </w:p>
    <w:p w:rsidRPr="003325C2" w:rsidR="00232E75" w:rsidP="00BE6EC1" w:rsidRDefault="00CC799E" w14:paraId="232A7D23" w14:textId="5205D808">
      <w:pPr>
        <w:rPr>
          <w:rFonts w:ascii="Century Gothic" w:hAnsi="Century Gothic"/>
          <w:sz w:val="21"/>
          <w:szCs w:val="21"/>
        </w:rPr>
      </w:pPr>
      <w:r w:rsidRPr="615ABB2E">
        <w:rPr>
          <w:rFonts w:ascii="Century Gothic" w:hAnsi="Century Gothic"/>
          <w:sz w:val="21"/>
          <w:szCs w:val="21"/>
        </w:rPr>
        <w:t xml:space="preserve">The </w:t>
      </w:r>
      <w:r w:rsidRPr="615ABB2E" w:rsidR="00021C5E">
        <w:rPr>
          <w:rFonts w:ascii="Century Gothic" w:hAnsi="Century Gothic"/>
          <w:sz w:val="21"/>
          <w:szCs w:val="21"/>
        </w:rPr>
        <w:t>audience</w:t>
      </w:r>
      <w:r w:rsidRPr="615ABB2E">
        <w:rPr>
          <w:rFonts w:ascii="Century Gothic" w:hAnsi="Century Gothic"/>
          <w:sz w:val="21"/>
          <w:szCs w:val="21"/>
        </w:rPr>
        <w:t xml:space="preserve"> of this document will be Dr </w:t>
      </w:r>
      <w:r w:rsidRPr="615ABB2E" w:rsidR="000614FC">
        <w:rPr>
          <w:rFonts w:ascii="Century Gothic" w:hAnsi="Century Gothic"/>
          <w:sz w:val="21"/>
          <w:szCs w:val="21"/>
        </w:rPr>
        <w:t>Paul S. Cerkez</w:t>
      </w:r>
      <w:r w:rsidRPr="615ABB2E" w:rsidR="003F589D">
        <w:rPr>
          <w:rFonts w:ascii="Century Gothic" w:hAnsi="Century Gothic"/>
          <w:sz w:val="21"/>
          <w:szCs w:val="21"/>
        </w:rPr>
        <w:t xml:space="preserve">, </w:t>
      </w:r>
      <w:r w:rsidRPr="615ABB2E" w:rsidR="00D0399D">
        <w:rPr>
          <w:rFonts w:ascii="Century Gothic" w:hAnsi="Century Gothic"/>
          <w:sz w:val="21"/>
          <w:szCs w:val="21"/>
        </w:rPr>
        <w:t>the writers</w:t>
      </w:r>
      <w:r w:rsidRPr="615ABB2E" w:rsidR="003F589D">
        <w:rPr>
          <w:rFonts w:ascii="Century Gothic" w:hAnsi="Century Gothic"/>
          <w:sz w:val="21"/>
          <w:szCs w:val="21"/>
        </w:rPr>
        <w:t xml:space="preserve">, and </w:t>
      </w:r>
      <w:r w:rsidRPr="615ABB2E" w:rsidR="007A34FE">
        <w:rPr>
          <w:rFonts w:ascii="Century Gothic" w:hAnsi="Century Gothic"/>
          <w:sz w:val="21"/>
          <w:szCs w:val="21"/>
        </w:rPr>
        <w:t xml:space="preserve">GSWSA engineers. </w:t>
      </w:r>
      <w:r w:rsidRPr="615ABB2E" w:rsidR="005F0043">
        <w:rPr>
          <w:rFonts w:ascii="Century Gothic" w:hAnsi="Century Gothic"/>
          <w:sz w:val="21"/>
          <w:szCs w:val="21"/>
        </w:rPr>
        <w:t>Dr Cerkez</w:t>
      </w:r>
      <w:r w:rsidRPr="615ABB2E" w:rsidR="00C80764">
        <w:rPr>
          <w:rFonts w:ascii="Century Gothic" w:hAnsi="Century Gothic"/>
          <w:sz w:val="21"/>
          <w:szCs w:val="21"/>
        </w:rPr>
        <w:t xml:space="preserve">’s </w:t>
      </w:r>
      <w:r w:rsidRPr="615ABB2E" w:rsidR="005F0043">
        <w:rPr>
          <w:rFonts w:ascii="Century Gothic" w:hAnsi="Century Gothic"/>
          <w:sz w:val="21"/>
          <w:szCs w:val="21"/>
        </w:rPr>
        <w:t xml:space="preserve">pertinent </w:t>
      </w:r>
      <w:r w:rsidRPr="615ABB2E" w:rsidR="009F132A">
        <w:rPr>
          <w:rFonts w:ascii="Century Gothic" w:hAnsi="Century Gothic"/>
          <w:sz w:val="21"/>
          <w:szCs w:val="21"/>
        </w:rPr>
        <w:t xml:space="preserve">sections will be the whole document </w:t>
      </w:r>
      <w:r w:rsidR="00D11CBE">
        <w:rPr>
          <w:rFonts w:ascii="Century Gothic" w:hAnsi="Century Gothic"/>
          <w:sz w:val="21"/>
          <w:szCs w:val="21"/>
        </w:rPr>
        <w:t>to grade</w:t>
      </w:r>
      <w:r w:rsidRPr="615ABB2E" w:rsidR="009F132A">
        <w:rPr>
          <w:rFonts w:ascii="Century Gothic" w:hAnsi="Century Gothic"/>
          <w:sz w:val="21"/>
          <w:szCs w:val="21"/>
        </w:rPr>
        <w:t xml:space="preserve"> this document </w:t>
      </w:r>
      <w:r w:rsidR="00BD6134">
        <w:rPr>
          <w:rFonts w:ascii="Century Gothic" w:hAnsi="Century Gothic"/>
          <w:sz w:val="21"/>
          <w:szCs w:val="21"/>
        </w:rPr>
        <w:t>and</w:t>
      </w:r>
      <w:r w:rsidRPr="615ABB2E" w:rsidR="009F132A">
        <w:rPr>
          <w:rFonts w:ascii="Century Gothic" w:hAnsi="Century Gothic"/>
          <w:sz w:val="21"/>
          <w:szCs w:val="21"/>
        </w:rPr>
        <w:t xml:space="preserve"> future documents and code. The writers (Nathan Marshall</w:t>
      </w:r>
      <w:r w:rsidR="00BD216A">
        <w:rPr>
          <w:rFonts w:ascii="Century Gothic" w:hAnsi="Century Gothic"/>
          <w:sz w:val="21"/>
          <w:szCs w:val="21"/>
        </w:rPr>
        <w:t xml:space="preserve"> and </w:t>
      </w:r>
      <w:r w:rsidRPr="615ABB2E" w:rsidR="009F132A">
        <w:rPr>
          <w:rFonts w:ascii="Century Gothic" w:hAnsi="Century Gothic"/>
          <w:sz w:val="21"/>
          <w:szCs w:val="21"/>
        </w:rPr>
        <w:t xml:space="preserve">Dustin Kuczynski) </w:t>
      </w:r>
      <w:r w:rsidRPr="6BB8A4DB" w:rsidR="4176DFD3">
        <w:rPr>
          <w:rFonts w:ascii="Century Gothic" w:hAnsi="Century Gothic"/>
          <w:sz w:val="21"/>
          <w:szCs w:val="21"/>
        </w:rPr>
        <w:t xml:space="preserve">for </w:t>
      </w:r>
      <w:r w:rsidRPr="615ABB2E" w:rsidR="009F132A">
        <w:rPr>
          <w:rFonts w:ascii="Century Gothic" w:hAnsi="Century Gothic"/>
          <w:sz w:val="21"/>
          <w:szCs w:val="21"/>
        </w:rPr>
        <w:t xml:space="preserve">this document stands as </w:t>
      </w:r>
      <w:r w:rsidRPr="1A79AFD9" w:rsidR="3A3DBAB9">
        <w:rPr>
          <w:rFonts w:ascii="Century Gothic" w:hAnsi="Century Gothic"/>
          <w:sz w:val="21"/>
          <w:szCs w:val="21"/>
        </w:rPr>
        <w:t xml:space="preserve">a </w:t>
      </w:r>
      <w:r w:rsidRPr="615ABB2E" w:rsidR="009F132A">
        <w:rPr>
          <w:rFonts w:ascii="Century Gothic" w:hAnsi="Century Gothic"/>
          <w:sz w:val="21"/>
          <w:szCs w:val="21"/>
        </w:rPr>
        <w:t xml:space="preserve">framework and </w:t>
      </w:r>
      <w:r w:rsidRPr="0BD6577A" w:rsidR="49C4AA2F">
        <w:rPr>
          <w:rFonts w:ascii="Century Gothic" w:hAnsi="Century Gothic"/>
          <w:sz w:val="21"/>
          <w:szCs w:val="21"/>
        </w:rPr>
        <w:t>a</w:t>
      </w:r>
      <w:r w:rsidRPr="1A79AFD9" w:rsidR="6323D229">
        <w:rPr>
          <w:rFonts w:ascii="Century Gothic" w:hAnsi="Century Gothic"/>
          <w:sz w:val="21"/>
          <w:szCs w:val="21"/>
        </w:rPr>
        <w:t xml:space="preserve"> </w:t>
      </w:r>
      <w:r w:rsidRPr="615ABB2E" w:rsidR="009F132A">
        <w:rPr>
          <w:rFonts w:ascii="Century Gothic" w:hAnsi="Century Gothic"/>
          <w:sz w:val="21"/>
          <w:szCs w:val="21"/>
        </w:rPr>
        <w:t xml:space="preserve">guide for future documents and </w:t>
      </w:r>
      <w:r w:rsidRPr="615ABB2E" w:rsidR="00C80764">
        <w:rPr>
          <w:rFonts w:ascii="Century Gothic" w:hAnsi="Century Gothic"/>
          <w:sz w:val="21"/>
          <w:szCs w:val="21"/>
        </w:rPr>
        <w:t>coding. T</w:t>
      </w:r>
      <w:r w:rsidRPr="615ABB2E" w:rsidR="00FD0770">
        <w:rPr>
          <w:rFonts w:ascii="Century Gothic" w:hAnsi="Century Gothic"/>
          <w:sz w:val="21"/>
          <w:szCs w:val="21"/>
        </w:rPr>
        <w:t xml:space="preserve">he GSWSA engineers </w:t>
      </w:r>
      <w:r w:rsidRPr="615ABB2E" w:rsidR="006F404C">
        <w:rPr>
          <w:rFonts w:ascii="Century Gothic" w:hAnsi="Century Gothic"/>
          <w:sz w:val="21"/>
          <w:szCs w:val="21"/>
        </w:rPr>
        <w:t xml:space="preserve">most pertinent </w:t>
      </w:r>
      <w:r w:rsidRPr="615ABB2E" w:rsidR="00AA15E7">
        <w:rPr>
          <w:rFonts w:ascii="Century Gothic" w:hAnsi="Century Gothic"/>
          <w:sz w:val="21"/>
          <w:szCs w:val="21"/>
        </w:rPr>
        <w:t>sections are the Constraints</w:t>
      </w:r>
      <w:r w:rsidRPr="615ABB2E" w:rsidR="003C401E">
        <w:rPr>
          <w:rFonts w:ascii="Century Gothic" w:hAnsi="Century Gothic"/>
          <w:sz w:val="21"/>
          <w:szCs w:val="21"/>
        </w:rPr>
        <w:t>, system features,</w:t>
      </w:r>
      <w:r w:rsidRPr="615ABB2E" w:rsidR="00D03FFF">
        <w:rPr>
          <w:rFonts w:ascii="Century Gothic" w:hAnsi="Century Gothic"/>
          <w:sz w:val="21"/>
          <w:szCs w:val="21"/>
        </w:rPr>
        <w:t xml:space="preserve"> and features. These sections are most important to them due to it allowing them to see at a first glance if we, the writers, understand the problem set forth.</w:t>
      </w:r>
    </w:p>
    <w:p w:rsidRPr="00C64C2F" w:rsidR="002D2D29" w:rsidP="002D2D29" w:rsidRDefault="002D2D29" w14:paraId="300F75DE" w14:textId="77777777">
      <w:pPr>
        <w:rPr>
          <w:rFonts w:ascii="Century Gothic" w:hAnsi="Century Gothic"/>
        </w:rPr>
      </w:pPr>
    </w:p>
    <w:p w:rsidRPr="00C64C2F" w:rsidR="002D2D29" w:rsidP="002D2D29" w:rsidRDefault="002D2D29" w14:paraId="5C298A6E" w14:textId="77777777">
      <w:pPr>
        <w:pStyle w:val="Heading2"/>
        <w:rPr>
          <w:rFonts w:eastAsia="Times New Roman"/>
        </w:rPr>
      </w:pPr>
      <w:bookmarkStart w:name="_Toc51582148" w:id="10"/>
      <w:r>
        <w:rPr>
          <w:rFonts w:eastAsia="Times New Roman"/>
        </w:rPr>
        <w:t>PROJECT SCOPE</w:t>
      </w:r>
      <w:bookmarkEnd w:id="10"/>
    </w:p>
    <w:p w:rsidR="00AC6527" w:rsidP="615ABB2E" w:rsidRDefault="00AC6527" w14:paraId="01DFE33C" w14:textId="77777777">
      <w:pPr>
        <w:tabs>
          <w:tab w:val="left" w:pos="3367"/>
        </w:tabs>
        <w:ind w:left="720"/>
        <w:rPr>
          <w:rFonts w:ascii="Century Gothic" w:hAnsi="Century Gothic"/>
          <w:color w:val="FF0000"/>
          <w:sz w:val="21"/>
          <w:szCs w:val="21"/>
        </w:rPr>
      </w:pPr>
    </w:p>
    <w:p w:rsidRPr="00713AA5" w:rsidR="002D2D29" w:rsidP="00BE6EC1" w:rsidRDefault="00513E99" w14:paraId="40B0946C" w14:textId="10F1915E">
      <w:pPr>
        <w:tabs>
          <w:tab w:val="left" w:pos="3367"/>
        </w:tabs>
        <w:rPr>
          <w:rFonts w:ascii="Century Gothic" w:hAnsi="Century Gothic"/>
          <w:sz w:val="21"/>
          <w:szCs w:val="21"/>
        </w:rPr>
      </w:pPr>
      <w:r w:rsidRPr="20443610">
        <w:rPr>
          <w:rFonts w:ascii="Century Gothic" w:hAnsi="Century Gothic"/>
          <w:sz w:val="21"/>
          <w:szCs w:val="21"/>
        </w:rPr>
        <w:t xml:space="preserve">The scope of this project is limited to the creation of the </w:t>
      </w:r>
      <w:r w:rsidRPr="20443610" w:rsidR="004564FB">
        <w:rPr>
          <w:rFonts w:ascii="Century Gothic" w:hAnsi="Century Gothic"/>
          <w:sz w:val="21"/>
          <w:szCs w:val="21"/>
        </w:rPr>
        <w:t xml:space="preserve">documentation </w:t>
      </w:r>
      <w:r w:rsidRPr="20443610" w:rsidR="002A5A94">
        <w:rPr>
          <w:rFonts w:ascii="Century Gothic" w:hAnsi="Century Gothic"/>
          <w:sz w:val="21"/>
          <w:szCs w:val="21"/>
        </w:rPr>
        <w:t xml:space="preserve">and code </w:t>
      </w:r>
      <w:r w:rsidRPr="20443610" w:rsidR="008B6F89">
        <w:rPr>
          <w:rFonts w:ascii="Century Gothic" w:hAnsi="Century Gothic"/>
          <w:sz w:val="21"/>
          <w:szCs w:val="21"/>
        </w:rPr>
        <w:t xml:space="preserve">for the </w:t>
      </w:r>
      <w:r w:rsidRPr="20443610" w:rsidR="003372E0">
        <w:rPr>
          <w:rFonts w:ascii="Century Gothic" w:hAnsi="Century Gothic"/>
          <w:sz w:val="21"/>
          <w:szCs w:val="21"/>
        </w:rPr>
        <w:t>con</w:t>
      </w:r>
      <w:r w:rsidRPr="20443610" w:rsidR="00910FB6">
        <w:rPr>
          <w:rFonts w:ascii="Century Gothic" w:hAnsi="Century Gothic"/>
          <w:sz w:val="21"/>
          <w:szCs w:val="21"/>
        </w:rPr>
        <w:t xml:space="preserve">version of </w:t>
      </w:r>
      <w:r w:rsidRPr="20443610" w:rsidR="00B051AE">
        <w:rPr>
          <w:rFonts w:ascii="Century Gothic" w:hAnsi="Century Gothic"/>
          <w:sz w:val="21"/>
          <w:szCs w:val="21"/>
        </w:rPr>
        <w:t>a</w:t>
      </w:r>
      <w:r w:rsidRPr="20443610" w:rsidR="00F404BE">
        <w:rPr>
          <w:rFonts w:ascii="Century Gothic" w:hAnsi="Century Gothic"/>
          <w:sz w:val="21"/>
          <w:szCs w:val="21"/>
        </w:rPr>
        <w:t>n IBM</w:t>
      </w:r>
      <w:r w:rsidRPr="20443610" w:rsidR="007336F5">
        <w:rPr>
          <w:rFonts w:ascii="Century Gothic" w:hAnsi="Century Gothic"/>
          <w:sz w:val="21"/>
          <w:szCs w:val="21"/>
        </w:rPr>
        <w:t xml:space="preserve"> AS/400 db2 m</w:t>
      </w:r>
      <w:r w:rsidRPr="20443610" w:rsidR="00B77DB1">
        <w:rPr>
          <w:rFonts w:ascii="Century Gothic" w:hAnsi="Century Gothic"/>
          <w:sz w:val="21"/>
          <w:szCs w:val="21"/>
        </w:rPr>
        <w:t xml:space="preserve">ainframe database </w:t>
      </w:r>
      <w:r w:rsidRPr="20443610" w:rsidR="00A71FA7">
        <w:rPr>
          <w:rFonts w:ascii="Century Gothic" w:hAnsi="Century Gothic"/>
          <w:sz w:val="21"/>
          <w:szCs w:val="21"/>
        </w:rPr>
        <w:t>to MS SQL</w:t>
      </w:r>
      <w:r w:rsidRPr="20443610" w:rsidR="00713AA5">
        <w:rPr>
          <w:rFonts w:ascii="Century Gothic" w:hAnsi="Century Gothic"/>
          <w:sz w:val="21"/>
          <w:szCs w:val="21"/>
        </w:rPr>
        <w:t>.</w:t>
      </w:r>
      <w:r w:rsidRPr="20443610" w:rsidR="00E23DDD">
        <w:rPr>
          <w:rFonts w:ascii="Century Gothic" w:hAnsi="Century Gothic"/>
          <w:sz w:val="21"/>
          <w:szCs w:val="21"/>
        </w:rPr>
        <w:t xml:space="preserve"> </w:t>
      </w:r>
      <w:r w:rsidRPr="20443610" w:rsidR="008C33E8">
        <w:rPr>
          <w:rFonts w:ascii="Century Gothic" w:hAnsi="Century Gothic"/>
          <w:sz w:val="21"/>
          <w:szCs w:val="21"/>
        </w:rPr>
        <w:t xml:space="preserve">This will include the supporting documentation, creation of </w:t>
      </w:r>
      <w:r w:rsidRPr="20443610" w:rsidR="003337C9">
        <w:rPr>
          <w:rFonts w:ascii="Century Gothic" w:hAnsi="Century Gothic"/>
          <w:sz w:val="21"/>
          <w:szCs w:val="21"/>
        </w:rPr>
        <w:t>the database structure, architec</w:t>
      </w:r>
      <w:r w:rsidRPr="20443610" w:rsidR="00156F24">
        <w:rPr>
          <w:rFonts w:ascii="Century Gothic" w:hAnsi="Century Gothic"/>
          <w:sz w:val="21"/>
          <w:szCs w:val="21"/>
        </w:rPr>
        <w:t>ture</w:t>
      </w:r>
      <w:r w:rsidRPr="20443610" w:rsidR="00FF0667">
        <w:rPr>
          <w:rFonts w:ascii="Century Gothic" w:hAnsi="Century Gothic"/>
          <w:sz w:val="21"/>
          <w:szCs w:val="21"/>
        </w:rPr>
        <w:t>, and corresponding SQL statements. It will be limited to the</w:t>
      </w:r>
      <w:r w:rsidRPr="20443610" w:rsidR="003D5766">
        <w:rPr>
          <w:rFonts w:ascii="Century Gothic" w:hAnsi="Century Gothic"/>
          <w:sz w:val="21"/>
          <w:szCs w:val="21"/>
        </w:rPr>
        <w:t xml:space="preserve"> inventory management part of the sy</w:t>
      </w:r>
      <w:r w:rsidRPr="20443610" w:rsidR="008F32E7">
        <w:rPr>
          <w:rFonts w:ascii="Century Gothic" w:hAnsi="Century Gothic"/>
          <w:sz w:val="21"/>
          <w:szCs w:val="21"/>
        </w:rPr>
        <w:t>stem and will support Business Intelligence</w:t>
      </w:r>
      <w:r w:rsidRPr="20443610" w:rsidR="3CF27240">
        <w:rPr>
          <w:rFonts w:ascii="Century Gothic" w:hAnsi="Century Gothic"/>
          <w:sz w:val="21"/>
          <w:szCs w:val="21"/>
        </w:rPr>
        <w:t xml:space="preserve"> </w:t>
      </w:r>
      <w:r w:rsidRPr="20443610" w:rsidR="008F32E7">
        <w:rPr>
          <w:rFonts w:ascii="Century Gothic" w:hAnsi="Century Gothic"/>
          <w:sz w:val="21"/>
          <w:szCs w:val="21"/>
        </w:rPr>
        <w:t>(BI) analysis.</w:t>
      </w:r>
      <w:r w:rsidR="008802F9">
        <w:rPr>
          <w:rFonts w:ascii="Century Gothic" w:hAnsi="Century Gothic"/>
          <w:sz w:val="21"/>
          <w:szCs w:val="21"/>
        </w:rPr>
        <w:t xml:space="preserve"> Throughout this project, </w:t>
      </w:r>
      <w:r w:rsidR="008802F9">
        <w:rPr>
          <w:rFonts w:ascii="Century Gothic" w:hAnsi="Century Gothic"/>
          <w:color w:val="000000"/>
          <w:sz w:val="21"/>
          <w:szCs w:val="21"/>
          <w:u w:color="000000"/>
        </w:rPr>
        <w:t>the writers of this document as well as those assigned to this project will not utilize customer or organization data within the initial database owned by the project owners to ensure data owned by GSWSA maintains its security and privacy.</w:t>
      </w:r>
    </w:p>
    <w:p w:rsidR="002D2D29" w:rsidP="615ABB2E" w:rsidRDefault="002D2D29" w14:paraId="513AD3BE" w14:textId="77777777">
      <w:pPr>
        <w:ind w:left="720"/>
        <w:rPr>
          <w:rFonts w:ascii="Century Gothic" w:hAnsi="Century Gothic"/>
        </w:rPr>
      </w:pPr>
    </w:p>
    <w:p w:rsidRPr="00C64C2F" w:rsidR="002D2D29" w:rsidP="002D2D29" w:rsidRDefault="002D2D29" w14:paraId="58D9F810" w14:textId="77777777">
      <w:pPr>
        <w:rPr>
          <w:rFonts w:ascii="Century Gothic" w:hAnsi="Century Gothic"/>
        </w:rPr>
      </w:pPr>
    </w:p>
    <w:p w:rsidRPr="00C64C2F" w:rsidR="002D2D29" w:rsidP="002D2D29" w:rsidRDefault="002D2D29" w14:paraId="3D0E6810" w14:textId="77777777">
      <w:pPr>
        <w:pStyle w:val="Heading2"/>
      </w:pPr>
      <w:bookmarkStart w:name="_Toc51582149" w:id="11"/>
      <w:r>
        <w:t>DOCUMENT CONVENTIONS</w:t>
      </w:r>
      <w:bookmarkEnd w:id="11"/>
    </w:p>
    <w:p w:rsidRPr="00D04D2C" w:rsidR="002D2D29" w:rsidP="009B5315" w:rsidRDefault="00D11A17" w14:paraId="6CBAF704" w14:textId="77777777">
      <w:pPr>
        <w:tabs>
          <w:tab w:val="left" w:pos="3367"/>
        </w:tabs>
        <w:jc w:val="both"/>
        <w:rPr>
          <w:rFonts w:ascii="Century Gothic" w:hAnsi="Century Gothic"/>
          <w:sz w:val="21"/>
        </w:rPr>
      </w:pPr>
      <w:r w:rsidRPr="00D04D2C">
        <w:rPr>
          <w:rFonts w:ascii="Century Gothic" w:hAnsi="Century Gothic"/>
          <w:sz w:val="21"/>
        </w:rPr>
        <w:t>Requiremen</w:t>
      </w:r>
      <w:r w:rsidRPr="00D04D2C" w:rsidR="00FF127F">
        <w:rPr>
          <w:rFonts w:ascii="Century Gothic" w:hAnsi="Century Gothic"/>
          <w:sz w:val="21"/>
        </w:rPr>
        <w:t>t</w:t>
      </w:r>
      <w:r w:rsidRPr="00D04D2C">
        <w:rPr>
          <w:rFonts w:ascii="Century Gothic" w:hAnsi="Century Gothic"/>
          <w:sz w:val="21"/>
        </w:rPr>
        <w:t>s</w:t>
      </w:r>
      <w:r w:rsidRPr="00D04D2C" w:rsidR="00FF127F">
        <w:rPr>
          <w:rFonts w:ascii="Century Gothic" w:hAnsi="Century Gothic"/>
          <w:sz w:val="21"/>
        </w:rPr>
        <w:t>/Specifications</w:t>
      </w:r>
      <w:r w:rsidRPr="00D04D2C">
        <w:rPr>
          <w:rFonts w:ascii="Century Gothic" w:hAnsi="Century Gothic"/>
          <w:sz w:val="21"/>
        </w:rPr>
        <w:t xml:space="preserve"> </w:t>
      </w:r>
      <w:r w:rsidRPr="00D04D2C" w:rsidR="00FF127F">
        <w:rPr>
          <w:rFonts w:ascii="Century Gothic" w:hAnsi="Century Gothic"/>
          <w:sz w:val="21"/>
        </w:rPr>
        <w:t>shall</w:t>
      </w:r>
      <w:r w:rsidRPr="00D04D2C">
        <w:rPr>
          <w:rFonts w:ascii="Century Gothic" w:hAnsi="Century Gothic"/>
          <w:sz w:val="21"/>
        </w:rPr>
        <w:t xml:space="preserve"> be number</w:t>
      </w:r>
      <w:r w:rsidRPr="00D04D2C" w:rsidR="00FF127F">
        <w:rPr>
          <w:rFonts w:ascii="Century Gothic" w:hAnsi="Century Gothic"/>
          <w:sz w:val="21"/>
        </w:rPr>
        <w:t>ed as follows:</w:t>
      </w:r>
    </w:p>
    <w:p w:rsidRPr="00D04D2C" w:rsidR="00FF127F" w:rsidP="009B5315" w:rsidRDefault="00FF127F" w14:paraId="5BA3400C" w14:textId="77777777">
      <w:pPr>
        <w:tabs>
          <w:tab w:val="left" w:pos="3367"/>
        </w:tabs>
        <w:jc w:val="both"/>
        <w:rPr>
          <w:rFonts w:ascii="Century Gothic" w:hAnsi="Century Gothic"/>
          <w:sz w:val="21"/>
        </w:rPr>
      </w:pPr>
      <w:r w:rsidRPr="00D04D2C">
        <w:rPr>
          <w:rFonts w:ascii="Century Gothic" w:hAnsi="Century Gothic"/>
          <w:sz w:val="21"/>
        </w:rPr>
        <w:t>#1. The ORD HLR Number</w:t>
      </w:r>
    </w:p>
    <w:p w:rsidRPr="009B5315" w:rsidR="00FF127F" w:rsidP="009B5315" w:rsidRDefault="00FF127F" w14:paraId="20DD0645" w14:textId="77777777">
      <w:pPr>
        <w:tabs>
          <w:tab w:val="left" w:pos="3367"/>
        </w:tabs>
        <w:jc w:val="both"/>
        <w:rPr>
          <w:rFonts w:ascii="Century Gothic" w:hAnsi="Century Gothic"/>
          <w:sz w:val="21"/>
        </w:rPr>
      </w:pPr>
      <w:r w:rsidRPr="009B5315">
        <w:rPr>
          <w:rFonts w:ascii="Century Gothic" w:hAnsi="Century Gothic"/>
          <w:sz w:val="21"/>
        </w:rPr>
        <w:t>SS.###2. First level decomposition</w:t>
      </w:r>
    </w:p>
    <w:p w:rsidR="00FF127F" w:rsidP="009B5315" w:rsidRDefault="00FF127F" w14:paraId="5A464CD9" w14:textId="4EBC8917">
      <w:pPr>
        <w:tabs>
          <w:tab w:val="left" w:pos="3367"/>
        </w:tabs>
        <w:jc w:val="both"/>
        <w:rPr>
          <w:rFonts w:ascii="Century Gothic" w:hAnsi="Century Gothic"/>
          <w:sz w:val="21"/>
        </w:rPr>
      </w:pPr>
      <w:r w:rsidRPr="00D04D2C">
        <w:rPr>
          <w:rFonts w:ascii="Century Gothic" w:hAnsi="Century Gothic"/>
          <w:sz w:val="21"/>
        </w:rPr>
        <w:t>SSS###3. Second Level Decomposition</w:t>
      </w:r>
    </w:p>
    <w:p w:rsidR="00856CA5" w:rsidP="009B5315" w:rsidRDefault="00856CA5" w14:paraId="31E426ED" w14:textId="18B61756">
      <w:pPr>
        <w:tabs>
          <w:tab w:val="left" w:pos="3367"/>
        </w:tabs>
        <w:jc w:val="both"/>
        <w:rPr>
          <w:rFonts w:ascii="Century Gothic" w:hAnsi="Century Gothic"/>
          <w:sz w:val="21"/>
        </w:rPr>
      </w:pPr>
    </w:p>
    <w:p w:rsidR="009B5315" w:rsidP="00856CA5" w:rsidRDefault="00856CA5" w14:paraId="3C868E55" w14:textId="6E2EC619">
      <w:pPr>
        <w:jc w:val="both"/>
        <w:rPr>
          <w:rFonts w:ascii="Century Gothic" w:hAnsi="Century Gothic"/>
          <w:sz w:val="21"/>
        </w:rPr>
      </w:pPr>
      <w:r w:rsidRPr="006C60B4">
        <w:rPr>
          <w:rFonts w:ascii="Century Gothic" w:hAnsi="Century Gothic"/>
        </w:rPr>
        <w:t>Example</w:t>
      </w:r>
    </w:p>
    <w:p w:rsidR="00DA7351" w:rsidP="00C76D8C" w:rsidRDefault="000F2622" w14:paraId="292D3AC5" w14:textId="24467F4B">
      <w:pPr>
        <w:tabs>
          <w:tab w:val="left" w:pos="3367"/>
        </w:tabs>
        <w:jc w:val="both"/>
        <w:rPr>
          <w:rFonts w:ascii="Century Gothic" w:hAnsi="Century Gothic"/>
          <w:sz w:val="21"/>
        </w:rPr>
      </w:pPr>
      <w:r>
        <w:rPr>
          <w:rFonts w:ascii="Century Gothic" w:hAnsi="Century Gothic"/>
          <w:sz w:val="21"/>
        </w:rPr>
        <w:t>1.</w:t>
      </w:r>
    </w:p>
    <w:p w:rsidR="004A15BC" w:rsidP="00C76D8C" w:rsidRDefault="004A15BC" w14:paraId="3F8E142C" w14:textId="66E9971B">
      <w:pPr>
        <w:tabs>
          <w:tab w:val="left" w:pos="3367"/>
        </w:tabs>
        <w:jc w:val="both"/>
        <w:rPr>
          <w:rFonts w:ascii="Century Gothic" w:hAnsi="Century Gothic"/>
          <w:sz w:val="21"/>
        </w:rPr>
      </w:pPr>
      <w:r>
        <w:rPr>
          <w:rFonts w:ascii="Century Gothic" w:hAnsi="Century Gothic"/>
          <w:sz w:val="21"/>
        </w:rPr>
        <w:t>1.SS001</w:t>
      </w:r>
    </w:p>
    <w:p w:rsidR="004A15BC" w:rsidP="00C76D8C" w:rsidRDefault="004A15BC" w14:paraId="2A56D4A8" w14:textId="29BD5B77">
      <w:pPr>
        <w:tabs>
          <w:tab w:val="left" w:pos="3367"/>
        </w:tabs>
        <w:jc w:val="both"/>
        <w:rPr>
          <w:rFonts w:ascii="Century Gothic" w:hAnsi="Century Gothic"/>
          <w:sz w:val="21"/>
        </w:rPr>
      </w:pPr>
      <w:r>
        <w:rPr>
          <w:rFonts w:ascii="Century Gothic" w:hAnsi="Century Gothic"/>
          <w:sz w:val="21"/>
        </w:rPr>
        <w:t>1.SS001.SSS001</w:t>
      </w:r>
    </w:p>
    <w:p w:rsidR="00BC5420" w:rsidP="00C76D8C" w:rsidRDefault="00BC5420" w14:paraId="6715AA16" w14:textId="77777777">
      <w:pPr>
        <w:tabs>
          <w:tab w:val="left" w:pos="3367"/>
        </w:tabs>
        <w:jc w:val="both"/>
        <w:rPr>
          <w:rFonts w:ascii="Century Gothic" w:hAnsi="Century Gothic"/>
          <w:sz w:val="21"/>
        </w:rPr>
      </w:pPr>
    </w:p>
    <w:p w:rsidRPr="00C76D8C" w:rsidR="00BC5420" w:rsidP="00C76D8C" w:rsidRDefault="00BC5420" w14:paraId="71063CA3" w14:textId="17513B5E">
      <w:pPr>
        <w:tabs>
          <w:tab w:val="left" w:pos="3367"/>
        </w:tabs>
        <w:jc w:val="both"/>
        <w:rPr>
          <w:rFonts w:ascii="Century Gothic" w:hAnsi="Century Gothic"/>
          <w:sz w:val="21"/>
        </w:rPr>
      </w:pPr>
      <w:r>
        <w:rPr>
          <w:rFonts w:ascii="Century Gothic" w:hAnsi="Century Gothic"/>
          <w:sz w:val="21"/>
        </w:rPr>
        <w:t>2</w:t>
      </w:r>
    </w:p>
    <w:p w:rsidRPr="00C64C2F" w:rsidR="002D2D29" w:rsidP="002D2D29" w:rsidRDefault="002D2D29" w14:paraId="778C622C" w14:textId="77777777">
      <w:pPr>
        <w:rPr>
          <w:rFonts w:ascii="Century Gothic" w:hAnsi="Century Gothic"/>
        </w:rPr>
      </w:pPr>
    </w:p>
    <w:p w:rsidRPr="00C64C2F" w:rsidR="002D2D29" w:rsidP="002D2D29" w:rsidRDefault="002D2D29" w14:paraId="5F9F3555" w14:textId="77777777">
      <w:pPr>
        <w:pStyle w:val="Heading2"/>
        <w:rPr>
          <w:rFonts w:eastAsia="Times New Roman"/>
        </w:rPr>
      </w:pPr>
      <w:bookmarkStart w:name="_Toc51582150" w:id="12"/>
      <w:r>
        <w:rPr>
          <w:rFonts w:eastAsia="Times New Roman"/>
        </w:rPr>
        <w:t>REFERENCES</w:t>
      </w:r>
      <w:bookmarkEnd w:id="12"/>
    </w:p>
    <w:p w:rsidRPr="00C64C2F" w:rsidR="002D2D29" w:rsidP="002D2D29" w:rsidRDefault="002D7AB8" w14:paraId="79CDE7C0" w14:textId="77777777">
      <w:pPr>
        <w:tabs>
          <w:tab w:val="left" w:pos="3367"/>
        </w:tabs>
        <w:rPr>
          <w:rFonts w:ascii="Century Gothic" w:hAnsi="Century Gothic"/>
          <w:sz w:val="21"/>
        </w:rPr>
      </w:pPr>
      <w:r>
        <w:rPr>
          <w:rFonts w:ascii="Century Gothic" w:hAnsi="Century Gothic"/>
          <w:sz w:val="21"/>
        </w:rPr>
        <w:t>List any referenced document names or links.</w:t>
      </w:r>
      <w:r w:rsidR="002D2D29">
        <w:rPr>
          <w:rFonts w:ascii="Century Gothic" w:hAnsi="Century Gothic"/>
          <w:sz w:val="21"/>
        </w:rPr>
        <w:tab/>
      </w:r>
    </w:p>
    <w:p w:rsidR="00BB6565" w:rsidP="5A4C2757" w:rsidRDefault="00BB6565" w14:paraId="58E0EE73" w14:textId="6A91B5E3">
      <w:pPr>
        <w:ind w:left="720"/>
        <w:rPr>
          <w:rFonts w:ascii="Century Gothic" w:hAnsi="Century Gothic"/>
        </w:rPr>
      </w:pPr>
    </w:p>
    <w:p w:rsidRPr="00C64C2F" w:rsidR="002D2D29" w:rsidP="00BC5420" w:rsidRDefault="00BB6565" w14:paraId="362D3DA9" w14:textId="5AD681DA">
      <w:pPr>
        <w:tabs>
          <w:tab w:val="left" w:pos="3367"/>
        </w:tabs>
        <w:ind w:left="720"/>
        <w:rPr>
          <w:rFonts w:ascii="Century Gothic" w:hAnsi="Century Gothic"/>
        </w:rPr>
      </w:pPr>
      <w:r w:rsidRPr="5A4C2757">
        <w:rPr>
          <w:rFonts w:ascii="Century Gothic" w:hAnsi="Century Gothic"/>
          <w:sz w:val="21"/>
          <w:szCs w:val="21"/>
        </w:rPr>
        <w:t>Con</w:t>
      </w:r>
      <w:r w:rsidRPr="5A4C2757" w:rsidR="000638D8">
        <w:rPr>
          <w:rFonts w:ascii="Century Gothic" w:hAnsi="Century Gothic"/>
          <w:sz w:val="21"/>
          <w:szCs w:val="21"/>
        </w:rPr>
        <w:t xml:space="preserve">cept of </w:t>
      </w:r>
      <w:r w:rsidRPr="5A4C2757">
        <w:rPr>
          <w:rFonts w:ascii="Century Gothic" w:hAnsi="Century Gothic"/>
          <w:sz w:val="21"/>
          <w:szCs w:val="21"/>
        </w:rPr>
        <w:t>Op</w:t>
      </w:r>
      <w:r w:rsidRPr="5A4C2757" w:rsidR="000638D8">
        <w:rPr>
          <w:rFonts w:ascii="Century Gothic" w:hAnsi="Century Gothic"/>
          <w:sz w:val="21"/>
          <w:szCs w:val="21"/>
        </w:rPr>
        <w:t>eration</w:t>
      </w:r>
      <w:r w:rsidRPr="5A4C2757">
        <w:rPr>
          <w:rFonts w:ascii="Century Gothic" w:hAnsi="Century Gothic"/>
          <w:sz w:val="21"/>
          <w:szCs w:val="21"/>
        </w:rPr>
        <w:t xml:space="preserve">s Documentation, </w:t>
      </w:r>
      <w:r w:rsidRPr="5A4C2757" w:rsidR="00C625A5">
        <w:rPr>
          <w:rFonts w:ascii="Century Gothic" w:hAnsi="Century Gothic"/>
          <w:sz w:val="21"/>
          <w:szCs w:val="21"/>
        </w:rPr>
        <w:t>Project ORD</w:t>
      </w:r>
      <w:r w:rsidRPr="5A4C2757" w:rsidR="000638D8">
        <w:rPr>
          <w:rFonts w:ascii="Century Gothic" w:hAnsi="Century Gothic"/>
          <w:sz w:val="21"/>
          <w:szCs w:val="21"/>
        </w:rPr>
        <w:t>, Active Inventory Tab</w:t>
      </w:r>
      <w:r w:rsidRPr="5A4C2757" w:rsidR="00F64C43">
        <w:rPr>
          <w:rFonts w:ascii="Century Gothic" w:hAnsi="Century Gothic"/>
          <w:sz w:val="21"/>
          <w:szCs w:val="21"/>
        </w:rPr>
        <w:t>, HLR</w:t>
      </w:r>
      <w:r w:rsidRPr="5A4C2757" w:rsidR="006F646C">
        <w:rPr>
          <w:rFonts w:ascii="Century Gothic" w:hAnsi="Century Gothic"/>
          <w:sz w:val="21"/>
          <w:szCs w:val="21"/>
        </w:rPr>
        <w:t xml:space="preserve">s Draft, </w:t>
      </w:r>
      <w:r w:rsidRPr="5A4C2757" w:rsidR="007E1614">
        <w:rPr>
          <w:rFonts w:ascii="Century Gothic" w:hAnsi="Century Gothic"/>
          <w:sz w:val="21"/>
          <w:szCs w:val="21"/>
        </w:rPr>
        <w:t>NEW Requirements document.</w:t>
      </w:r>
      <w:r w:rsidRPr="5A4C2757" w:rsidR="00823F8B">
        <w:rPr>
          <w:rFonts w:ascii="Century Gothic" w:hAnsi="Century Gothic"/>
          <w:sz w:val="21"/>
          <w:szCs w:val="21"/>
        </w:rPr>
        <w:t xml:space="preserve"> </w:t>
      </w:r>
      <w:hyperlink w:history="1" r:id="rId14">
        <w:r w:rsidR="007C0D99">
          <w:rPr>
            <w:rStyle w:val="Hyperlink"/>
            <w:rFonts w:ascii="Century Gothic" w:hAnsi="Century Gothic"/>
            <w:sz w:val="21"/>
            <w:szCs w:val="21"/>
          </w:rPr>
          <w:t>stsci.edu HLR guide</w:t>
        </w:r>
      </w:hyperlink>
      <w:r w:rsidR="007C0D99">
        <w:rPr>
          <w:rFonts w:ascii="Century Gothic" w:hAnsi="Century Gothic"/>
          <w:sz w:val="21"/>
          <w:szCs w:val="21"/>
        </w:rPr>
        <w:t>.</w:t>
      </w:r>
    </w:p>
    <w:p w:rsidR="00675768" w:rsidRDefault="00675768" w14:paraId="00A35CC2" w14:textId="77777777">
      <w:pPr>
        <w:rPr>
          <w:rFonts w:ascii="Century Gothic" w:hAnsi="Century Gothic" w:eastAsia="Times New Roman" w:cstheme="majorBidi"/>
          <w:b/>
          <w:color w:val="595959" w:themeColor="text1" w:themeTint="A6"/>
          <w:sz w:val="32"/>
          <w:szCs w:val="32"/>
        </w:rPr>
      </w:pPr>
      <w:r>
        <w:rPr>
          <w:rFonts w:eastAsia="Times New Roman"/>
        </w:rPr>
        <w:br w:type="page"/>
      </w:r>
    </w:p>
    <w:p w:rsidRPr="00C64C2F" w:rsidR="002D2D29" w:rsidP="002D2D29" w:rsidRDefault="00BE6054" w14:paraId="162A2238" w14:textId="77777777">
      <w:pPr>
        <w:pStyle w:val="Heading1"/>
        <w:rPr>
          <w:rFonts w:eastAsia="Times New Roman"/>
        </w:rPr>
      </w:pPr>
      <w:bookmarkStart w:name="_Toc51582151" w:id="13"/>
      <w:r>
        <w:rPr>
          <w:rFonts w:eastAsia="Times New Roman"/>
        </w:rPr>
        <w:lastRenderedPageBreak/>
        <w:t>DESCRIPTION</w:t>
      </w:r>
      <w:bookmarkEnd w:id="13"/>
    </w:p>
    <w:p w:rsidRPr="00C64C2F" w:rsidR="002D2D29" w:rsidP="002D2D29" w:rsidRDefault="002D2D29" w14:paraId="696F8A78" w14:textId="77777777">
      <w:pPr>
        <w:rPr>
          <w:rFonts w:ascii="Century Gothic" w:hAnsi="Century Gothic"/>
        </w:rPr>
      </w:pPr>
    </w:p>
    <w:p w:rsidRPr="00C64C2F" w:rsidR="002D2D29" w:rsidP="002D2D29" w:rsidRDefault="00551F14" w14:paraId="772017E9" w14:textId="77777777">
      <w:pPr>
        <w:pStyle w:val="Heading2"/>
        <w:rPr>
          <w:rFonts w:eastAsia="Times New Roman"/>
        </w:rPr>
      </w:pPr>
      <w:bookmarkStart w:name="_Toc51582152" w:id="14"/>
      <w:r>
        <w:rPr>
          <w:rFonts w:eastAsia="Times New Roman"/>
        </w:rPr>
        <w:t>PRODUCT PERSPECTIVE</w:t>
      </w:r>
      <w:bookmarkEnd w:id="14"/>
    </w:p>
    <w:p w:rsidR="1BF323AF" w:rsidP="1BF323AF" w:rsidRDefault="1BF323AF" w14:paraId="7BFE8DF6" w14:textId="6CC52881">
      <w:pPr>
        <w:rPr>
          <w:rFonts w:ascii="Century Gothic" w:hAnsi="Century Gothic"/>
          <w:sz w:val="21"/>
          <w:szCs w:val="21"/>
        </w:rPr>
      </w:pPr>
    </w:p>
    <w:p w:rsidR="55424C1A" w:rsidP="00BE6EC1" w:rsidRDefault="6A07EBFB" w14:paraId="53A2375B" w14:textId="71E5B8A4">
      <w:pPr>
        <w:rPr>
          <w:rFonts w:ascii="Century Gothic" w:hAnsi="Century Gothic"/>
          <w:sz w:val="21"/>
          <w:szCs w:val="21"/>
        </w:rPr>
      </w:pPr>
      <w:r w:rsidRPr="30BE5053">
        <w:rPr>
          <w:rFonts w:ascii="Century Gothic" w:hAnsi="Century Gothic"/>
          <w:sz w:val="21"/>
          <w:szCs w:val="21"/>
        </w:rPr>
        <w:t xml:space="preserve">The system is going to function the same for users and the objective of the current </w:t>
      </w:r>
      <w:r w:rsidRPr="14A3D1F4">
        <w:rPr>
          <w:rFonts w:ascii="Century Gothic" w:hAnsi="Century Gothic"/>
          <w:sz w:val="21"/>
          <w:szCs w:val="21"/>
        </w:rPr>
        <w:t>transfer</w:t>
      </w:r>
      <w:r w:rsidRPr="30BE5053">
        <w:rPr>
          <w:rFonts w:ascii="Century Gothic" w:hAnsi="Century Gothic"/>
          <w:sz w:val="21"/>
          <w:szCs w:val="21"/>
        </w:rPr>
        <w:t xml:space="preserve"> to </w:t>
      </w:r>
      <w:r w:rsidRPr="14A3D1F4">
        <w:rPr>
          <w:rFonts w:ascii="Century Gothic" w:hAnsi="Century Gothic"/>
          <w:sz w:val="21"/>
          <w:szCs w:val="21"/>
        </w:rPr>
        <w:t>MySQL</w:t>
      </w:r>
      <w:r w:rsidRPr="30BE5053">
        <w:rPr>
          <w:rFonts w:ascii="Century Gothic" w:hAnsi="Century Gothic"/>
          <w:sz w:val="21"/>
          <w:szCs w:val="21"/>
        </w:rPr>
        <w:t xml:space="preserve"> database </w:t>
      </w:r>
      <w:r w:rsidRPr="14A3D1F4">
        <w:rPr>
          <w:rFonts w:ascii="Century Gothic" w:hAnsi="Century Gothic"/>
          <w:sz w:val="21"/>
          <w:szCs w:val="21"/>
        </w:rPr>
        <w:t xml:space="preserve">is to be </w:t>
      </w:r>
      <w:r w:rsidRPr="417A844E" w:rsidR="426B031D">
        <w:rPr>
          <w:rFonts w:ascii="Century Gothic" w:hAnsi="Century Gothic"/>
          <w:sz w:val="21"/>
          <w:szCs w:val="21"/>
        </w:rPr>
        <w:t>seamless</w:t>
      </w:r>
      <w:r w:rsidRPr="5AD489F1">
        <w:rPr>
          <w:rFonts w:ascii="Century Gothic" w:hAnsi="Century Gothic"/>
          <w:sz w:val="21"/>
          <w:szCs w:val="21"/>
        </w:rPr>
        <w:t xml:space="preserve"> and not </w:t>
      </w:r>
      <w:r w:rsidRPr="417A844E">
        <w:rPr>
          <w:rFonts w:ascii="Century Gothic" w:hAnsi="Century Gothic"/>
          <w:sz w:val="21"/>
          <w:szCs w:val="21"/>
        </w:rPr>
        <w:t>impact the use</w:t>
      </w:r>
      <w:r w:rsidRPr="417A844E" w:rsidR="6594EA40">
        <w:rPr>
          <w:rFonts w:ascii="Century Gothic" w:hAnsi="Century Gothic"/>
          <w:sz w:val="21"/>
          <w:szCs w:val="21"/>
        </w:rPr>
        <w:t>r</w:t>
      </w:r>
      <w:r w:rsidRPr="50AA9DE2" w:rsidR="7051284E">
        <w:rPr>
          <w:rFonts w:ascii="Century Gothic" w:hAnsi="Century Gothic"/>
          <w:sz w:val="21"/>
          <w:szCs w:val="21"/>
        </w:rPr>
        <w:t xml:space="preserve"> base</w:t>
      </w:r>
      <w:r w:rsidRPr="49427EC5" w:rsidR="25E4B994">
        <w:rPr>
          <w:rFonts w:ascii="Century Gothic" w:hAnsi="Century Gothic"/>
          <w:sz w:val="21"/>
          <w:szCs w:val="21"/>
        </w:rPr>
        <w:t>, but</w:t>
      </w:r>
      <w:r w:rsidRPr="49427EC5" w:rsidR="3D9E7D9A">
        <w:rPr>
          <w:rFonts w:ascii="Century Gothic" w:hAnsi="Century Gothic"/>
          <w:sz w:val="21"/>
          <w:szCs w:val="21"/>
        </w:rPr>
        <w:t xml:space="preserve"> the new </w:t>
      </w:r>
      <w:r w:rsidRPr="494AEBCA" w:rsidR="3D9E7D9A">
        <w:rPr>
          <w:rFonts w:ascii="Century Gothic" w:hAnsi="Century Gothic"/>
          <w:sz w:val="21"/>
          <w:szCs w:val="21"/>
        </w:rPr>
        <w:t xml:space="preserve">MySQL database will be aimed at </w:t>
      </w:r>
      <w:r w:rsidRPr="7E70555C" w:rsidR="3D9E7D9A">
        <w:rPr>
          <w:rFonts w:ascii="Century Gothic" w:hAnsi="Century Gothic"/>
          <w:sz w:val="21"/>
          <w:szCs w:val="21"/>
        </w:rPr>
        <w:t xml:space="preserve">keeping legacy </w:t>
      </w:r>
      <w:r w:rsidRPr="41BBAB84" w:rsidR="3D9E7D9A">
        <w:rPr>
          <w:rFonts w:ascii="Century Gothic" w:hAnsi="Century Gothic"/>
          <w:sz w:val="21"/>
          <w:szCs w:val="21"/>
        </w:rPr>
        <w:t>systems with</w:t>
      </w:r>
      <w:r w:rsidRPr="135DCEB2" w:rsidR="3D9E7D9A">
        <w:rPr>
          <w:rFonts w:ascii="Century Gothic" w:hAnsi="Century Gothic"/>
          <w:sz w:val="21"/>
          <w:szCs w:val="21"/>
        </w:rPr>
        <w:t xml:space="preserve"> the addition of desired </w:t>
      </w:r>
      <w:r w:rsidRPr="6F8562A1" w:rsidR="3D9E7D9A">
        <w:rPr>
          <w:rFonts w:ascii="Century Gothic" w:hAnsi="Century Gothic"/>
          <w:sz w:val="21"/>
          <w:szCs w:val="21"/>
        </w:rPr>
        <w:t xml:space="preserve">upgrades </w:t>
      </w:r>
      <w:r w:rsidRPr="260EA19B" w:rsidR="35EF783C">
        <w:rPr>
          <w:rFonts w:ascii="Century Gothic" w:hAnsi="Century Gothic"/>
          <w:sz w:val="21"/>
          <w:szCs w:val="21"/>
        </w:rPr>
        <w:t>such as being web-based</w:t>
      </w:r>
      <w:r w:rsidRPr="1647D7DC" w:rsidR="35EF783C">
        <w:rPr>
          <w:rFonts w:ascii="Century Gothic" w:hAnsi="Century Gothic"/>
          <w:sz w:val="21"/>
          <w:szCs w:val="21"/>
        </w:rPr>
        <w:t>.</w:t>
      </w:r>
      <w:r w:rsidRPr="05DC3CEB" w:rsidR="0FD295E1">
        <w:rPr>
          <w:rFonts w:ascii="Century Gothic" w:hAnsi="Century Gothic"/>
          <w:sz w:val="21"/>
          <w:szCs w:val="21"/>
        </w:rPr>
        <w:t xml:space="preserve"> </w:t>
      </w:r>
      <w:r w:rsidRPr="29C35EBF" w:rsidR="0FD295E1">
        <w:rPr>
          <w:rFonts w:ascii="Century Gothic" w:hAnsi="Century Gothic"/>
          <w:sz w:val="21"/>
          <w:szCs w:val="21"/>
        </w:rPr>
        <w:t xml:space="preserve">The new database is expected to </w:t>
      </w:r>
      <w:r w:rsidRPr="7B9803B3" w:rsidR="327CF920">
        <w:rPr>
          <w:rFonts w:ascii="Century Gothic" w:hAnsi="Century Gothic"/>
          <w:sz w:val="21"/>
          <w:szCs w:val="21"/>
        </w:rPr>
        <w:t xml:space="preserve">support </w:t>
      </w:r>
      <w:r w:rsidRPr="00CC7B43" w:rsidR="65637406">
        <w:rPr>
          <w:rFonts w:ascii="Century Gothic" w:hAnsi="Century Gothic"/>
          <w:sz w:val="21"/>
          <w:szCs w:val="21"/>
        </w:rPr>
        <w:t xml:space="preserve">all </w:t>
      </w:r>
      <w:r w:rsidRPr="2569043E" w:rsidR="65637406">
        <w:rPr>
          <w:rFonts w:ascii="Century Gothic" w:hAnsi="Century Gothic"/>
          <w:sz w:val="21"/>
          <w:szCs w:val="21"/>
        </w:rPr>
        <w:t xml:space="preserve">features in MySQL </w:t>
      </w:r>
      <w:r w:rsidRPr="69E9EB41" w:rsidR="65637406">
        <w:rPr>
          <w:rFonts w:ascii="Century Gothic" w:hAnsi="Century Gothic"/>
          <w:sz w:val="21"/>
          <w:szCs w:val="21"/>
        </w:rPr>
        <w:t xml:space="preserve">such </w:t>
      </w:r>
      <w:r w:rsidRPr="5757DE49" w:rsidR="65637406">
        <w:rPr>
          <w:rFonts w:ascii="Century Gothic" w:hAnsi="Century Gothic"/>
          <w:sz w:val="21"/>
          <w:szCs w:val="21"/>
        </w:rPr>
        <w:t>functionalities</w:t>
      </w:r>
      <w:r w:rsidRPr="69E9EB41" w:rsidR="65637406">
        <w:rPr>
          <w:rFonts w:ascii="Century Gothic" w:hAnsi="Century Gothic"/>
          <w:sz w:val="21"/>
          <w:szCs w:val="21"/>
        </w:rPr>
        <w:t xml:space="preserve"> are listed </w:t>
      </w:r>
      <w:r w:rsidRPr="55424C1A" w:rsidR="65637406">
        <w:rPr>
          <w:rFonts w:ascii="Century Gothic" w:hAnsi="Century Gothic"/>
          <w:sz w:val="21"/>
          <w:szCs w:val="21"/>
        </w:rPr>
        <w:t>below</w:t>
      </w:r>
      <w:r w:rsidRPr="4C15F5DD" w:rsidR="6952C86A">
        <w:rPr>
          <w:rFonts w:ascii="Century Gothic" w:hAnsi="Century Gothic"/>
          <w:sz w:val="21"/>
          <w:szCs w:val="21"/>
        </w:rPr>
        <w:t xml:space="preserve"> and will be further identified and defined within the Database Design Document (DBDD).</w:t>
      </w:r>
    </w:p>
    <w:p w:rsidR="005F2A78" w:rsidP="00BE6EC1" w:rsidRDefault="478B6D40" w14:paraId="5A84C16D" w14:textId="00B45076">
      <w:pPr>
        <w:pStyle w:val="ListParagraph"/>
        <w:numPr>
          <w:ilvl w:val="2"/>
          <w:numId w:val="1"/>
        </w:numPr>
        <w:ind w:left="1080"/>
        <w:rPr>
          <w:rFonts w:ascii="Century Gothic" w:hAnsi="Century Gothic" w:eastAsia="Century Gothic" w:cs="Century Gothic"/>
          <w:sz w:val="22"/>
          <w:szCs w:val="22"/>
        </w:rPr>
      </w:pPr>
      <w:r w:rsidRPr="2BB414B6">
        <w:rPr>
          <w:rFonts w:ascii="Century Gothic" w:hAnsi="Century Gothic" w:eastAsia="Century Gothic" w:cs="Century Gothic"/>
          <w:sz w:val="22"/>
          <w:szCs w:val="22"/>
        </w:rPr>
        <w:t xml:space="preserve">The system is expected to be of high-level architectural diagrams, operational nodes, activities performed at </w:t>
      </w:r>
      <w:r w:rsidRPr="2BB414B6" w:rsidR="2C711F2B">
        <w:rPr>
          <w:rFonts w:ascii="Century Gothic" w:hAnsi="Century Gothic" w:eastAsia="Century Gothic" w:cs="Century Gothic"/>
          <w:sz w:val="22"/>
          <w:szCs w:val="22"/>
        </w:rPr>
        <w:t xml:space="preserve">each node, </w:t>
      </w:r>
      <w:proofErr w:type="spellStart"/>
      <w:r w:rsidRPr="7720FD37" w:rsidR="22E2C435">
        <w:rPr>
          <w:rFonts w:ascii="Century Gothic" w:hAnsi="Century Gothic" w:eastAsia="Century Gothic" w:cs="Century Gothic"/>
          <w:sz w:val="22"/>
          <w:szCs w:val="22"/>
        </w:rPr>
        <w:t>connectivit</w:t>
      </w:r>
      <w:r w:rsidR="00542C31">
        <w:rPr>
          <w:rFonts w:ascii="Century Gothic" w:hAnsi="Century Gothic" w:eastAsia="Century Gothic" w:cs="Century Gothic"/>
          <w:sz w:val="22"/>
          <w:szCs w:val="22"/>
        </w:rPr>
        <w:t>ie</w:t>
      </w:r>
      <w:r w:rsidRPr="7720FD37" w:rsidR="22E2C435">
        <w:rPr>
          <w:rFonts w:ascii="Century Gothic" w:hAnsi="Century Gothic" w:eastAsia="Century Gothic" w:cs="Century Gothic"/>
          <w:sz w:val="22"/>
          <w:szCs w:val="22"/>
        </w:rPr>
        <w:t>s</w:t>
      </w:r>
      <w:proofErr w:type="spellEnd"/>
      <w:r w:rsidRPr="2BB414B6" w:rsidR="2C711F2B">
        <w:rPr>
          <w:rFonts w:ascii="Century Gothic" w:hAnsi="Century Gothic" w:eastAsia="Century Gothic" w:cs="Century Gothic"/>
          <w:sz w:val="22"/>
          <w:szCs w:val="22"/>
        </w:rPr>
        <w:t xml:space="preserve"> and information flow between nodes.</w:t>
      </w:r>
    </w:p>
    <w:p w:rsidR="00540124" w:rsidP="00BE6EC1" w:rsidRDefault="29047A36" w14:paraId="4C679075" w14:textId="4A038040">
      <w:pPr>
        <w:pStyle w:val="ListParagraph"/>
        <w:numPr>
          <w:ilvl w:val="2"/>
          <w:numId w:val="1"/>
        </w:numPr>
        <w:ind w:left="1080"/>
        <w:rPr>
          <w:rFonts w:ascii="Century Gothic" w:hAnsi="Century Gothic" w:eastAsia="Century Gothic" w:cs="Century Gothic"/>
          <w:sz w:val="22"/>
          <w:szCs w:val="22"/>
        </w:rPr>
      </w:pPr>
      <w:r w:rsidRPr="2BB414B6">
        <w:rPr>
          <w:rFonts w:ascii="Century Gothic" w:hAnsi="Century Gothic" w:eastAsia="Century Gothic" w:cs="Century Gothic"/>
          <w:sz w:val="22"/>
          <w:szCs w:val="22"/>
        </w:rPr>
        <w:t>Interfaces to external systems and procedures</w:t>
      </w:r>
      <w:r w:rsidRPr="2BB414B6" w:rsidR="529B91B5">
        <w:rPr>
          <w:rFonts w:ascii="Century Gothic" w:hAnsi="Century Gothic" w:eastAsia="Century Gothic" w:cs="Century Gothic"/>
          <w:sz w:val="22"/>
          <w:szCs w:val="22"/>
        </w:rPr>
        <w:t>.</w:t>
      </w:r>
    </w:p>
    <w:p w:rsidRPr="001424DF" w:rsidR="001424DF" w:rsidP="00BE6EC1" w:rsidRDefault="788E6405" w14:paraId="64E286F3" w14:textId="72C03440">
      <w:pPr>
        <w:pStyle w:val="ListParagraph"/>
        <w:numPr>
          <w:ilvl w:val="2"/>
          <w:numId w:val="1"/>
        </w:numPr>
        <w:ind w:left="1080"/>
        <w:rPr>
          <w:rFonts w:ascii="Century Gothic" w:hAnsi="Century Gothic" w:eastAsia="Century Gothic" w:cs="Century Gothic"/>
          <w:sz w:val="22"/>
          <w:szCs w:val="22"/>
        </w:rPr>
      </w:pPr>
      <w:r w:rsidRPr="2BB414B6">
        <w:rPr>
          <w:rFonts w:ascii="Century Gothic" w:hAnsi="Century Gothic" w:eastAsia="Century Gothic" w:cs="Century Gothic"/>
          <w:sz w:val="22"/>
          <w:szCs w:val="22"/>
        </w:rPr>
        <w:t xml:space="preserve">Capabilities or functions </w:t>
      </w:r>
      <w:r w:rsidRPr="2BB414B6" w:rsidR="5A3FE849">
        <w:rPr>
          <w:rFonts w:ascii="Century Gothic" w:hAnsi="Century Gothic" w:eastAsia="Century Gothic" w:cs="Century Gothic"/>
          <w:sz w:val="22"/>
          <w:szCs w:val="22"/>
        </w:rPr>
        <w:t xml:space="preserve">of </w:t>
      </w:r>
      <w:r w:rsidR="00A57CD6">
        <w:rPr>
          <w:rFonts w:ascii="Century Gothic" w:hAnsi="Century Gothic" w:eastAsia="Century Gothic" w:cs="Century Gothic"/>
          <w:sz w:val="22"/>
          <w:szCs w:val="22"/>
        </w:rPr>
        <w:t xml:space="preserve">the </w:t>
      </w:r>
      <w:r w:rsidRPr="2BB414B6" w:rsidR="5A3FE849">
        <w:rPr>
          <w:rFonts w:ascii="Century Gothic" w:hAnsi="Century Gothic" w:eastAsia="Century Gothic" w:cs="Century Gothic"/>
          <w:sz w:val="22"/>
          <w:szCs w:val="22"/>
        </w:rPr>
        <w:t xml:space="preserve">system to include activities and relationships among </w:t>
      </w:r>
      <w:r w:rsidRPr="2BB414B6" w:rsidR="6EAB941E">
        <w:rPr>
          <w:rFonts w:ascii="Century Gothic" w:hAnsi="Century Gothic" w:eastAsia="Century Gothic" w:cs="Century Gothic"/>
          <w:sz w:val="22"/>
          <w:szCs w:val="22"/>
        </w:rPr>
        <w:t>activities</w:t>
      </w:r>
      <w:r w:rsidRPr="2BB414B6" w:rsidR="5A3FE849">
        <w:rPr>
          <w:rFonts w:ascii="Century Gothic" w:hAnsi="Century Gothic" w:eastAsia="Century Gothic" w:cs="Century Gothic"/>
          <w:sz w:val="22"/>
          <w:szCs w:val="22"/>
        </w:rPr>
        <w:t>, input and outputs, constraints (</w:t>
      </w:r>
      <w:proofErr w:type="gramStart"/>
      <w:r w:rsidRPr="2BB414B6" w:rsidR="5A3FE849">
        <w:rPr>
          <w:rFonts w:ascii="Century Gothic" w:hAnsi="Century Gothic" w:eastAsia="Century Gothic" w:cs="Century Gothic"/>
          <w:sz w:val="22"/>
          <w:szCs w:val="22"/>
        </w:rPr>
        <w:t>e.g.</w:t>
      </w:r>
      <w:proofErr w:type="gramEnd"/>
      <w:r w:rsidRPr="2BB414B6" w:rsidR="5A3FE849">
        <w:rPr>
          <w:rFonts w:ascii="Century Gothic" w:hAnsi="Century Gothic" w:eastAsia="Century Gothic" w:cs="Century Gothic"/>
          <w:sz w:val="22"/>
          <w:szCs w:val="22"/>
        </w:rPr>
        <w:t xml:space="preserve"> polic</w:t>
      </w:r>
      <w:r w:rsidRPr="2BB414B6" w:rsidR="1D7F3FE1">
        <w:rPr>
          <w:rFonts w:ascii="Century Gothic" w:hAnsi="Century Gothic" w:eastAsia="Century Gothic" w:cs="Century Gothic"/>
          <w:sz w:val="22"/>
          <w:szCs w:val="22"/>
        </w:rPr>
        <w:t>y, guidance), and mechanisms that perform such activities.</w:t>
      </w:r>
    </w:p>
    <w:p w:rsidR="4C15F5DD" w:rsidP="00BE6EC1" w:rsidRDefault="0E62BD0C" w14:paraId="6325D707" w14:textId="68F6A1A7">
      <w:pPr>
        <w:pStyle w:val="ListParagraph"/>
        <w:numPr>
          <w:ilvl w:val="2"/>
          <w:numId w:val="1"/>
        </w:numPr>
        <w:ind w:left="1080"/>
        <w:rPr>
          <w:rFonts w:ascii="Century Gothic" w:hAnsi="Century Gothic" w:eastAsia="Century Gothic" w:cs="Century Gothic"/>
          <w:sz w:val="22"/>
          <w:szCs w:val="22"/>
        </w:rPr>
      </w:pPr>
      <w:r w:rsidRPr="2BB414B6">
        <w:rPr>
          <w:rFonts w:ascii="Century Gothic" w:hAnsi="Century Gothic" w:eastAsia="Century Gothic" w:cs="Century Gothic"/>
          <w:sz w:val="22"/>
          <w:szCs w:val="22"/>
        </w:rPr>
        <w:t>(IF AVAILABLE)</w:t>
      </w:r>
      <w:r w:rsidRPr="2BB414B6" w:rsidR="708ADAFA">
        <w:rPr>
          <w:rFonts w:ascii="Century Gothic" w:hAnsi="Century Gothic" w:eastAsia="Century Gothic" w:cs="Century Gothic"/>
          <w:sz w:val="22"/>
          <w:szCs w:val="22"/>
        </w:rPr>
        <w:t xml:space="preserve"> </w:t>
      </w:r>
      <w:r w:rsidRPr="2BB414B6">
        <w:rPr>
          <w:rFonts w:ascii="Century Gothic" w:hAnsi="Century Gothic" w:eastAsia="Century Gothic" w:cs="Century Gothic"/>
          <w:sz w:val="22"/>
          <w:szCs w:val="22"/>
        </w:rPr>
        <w:t xml:space="preserve">Charts and accompanying descriptions </w:t>
      </w:r>
      <w:r w:rsidRPr="2BB414B6" w:rsidR="335D9598">
        <w:rPr>
          <w:rFonts w:ascii="Century Gothic" w:hAnsi="Century Gothic" w:eastAsia="Century Gothic" w:cs="Century Gothic"/>
          <w:sz w:val="22"/>
          <w:szCs w:val="22"/>
        </w:rPr>
        <w:t xml:space="preserve">showing inputs, outputs, data flow, and manual and automated processes </w:t>
      </w:r>
      <w:r w:rsidRPr="2BB414B6" w:rsidR="00221ABF">
        <w:rPr>
          <w:rFonts w:ascii="Century Gothic" w:hAnsi="Century Gothic" w:eastAsia="Century Gothic" w:cs="Century Gothic"/>
          <w:sz w:val="22"/>
          <w:szCs w:val="22"/>
        </w:rPr>
        <w:t>enough</w:t>
      </w:r>
      <w:r w:rsidRPr="2BB414B6" w:rsidR="335D9598">
        <w:rPr>
          <w:rFonts w:ascii="Century Gothic" w:hAnsi="Century Gothic" w:eastAsia="Century Gothic" w:cs="Century Gothic"/>
          <w:sz w:val="22"/>
          <w:szCs w:val="22"/>
        </w:rPr>
        <w:t xml:space="preserve"> to understand the situation from a </w:t>
      </w:r>
      <w:r w:rsidRPr="2BB414B6" w:rsidR="4293F870">
        <w:rPr>
          <w:rFonts w:ascii="Century Gothic" w:hAnsi="Century Gothic" w:eastAsia="Century Gothic" w:cs="Century Gothic"/>
          <w:sz w:val="22"/>
          <w:szCs w:val="22"/>
        </w:rPr>
        <w:t>user's</w:t>
      </w:r>
      <w:r w:rsidRPr="2BB414B6" w:rsidR="335D9598">
        <w:rPr>
          <w:rFonts w:ascii="Century Gothic" w:hAnsi="Century Gothic" w:eastAsia="Century Gothic" w:cs="Century Gothic"/>
          <w:sz w:val="22"/>
          <w:szCs w:val="22"/>
        </w:rPr>
        <w:t xml:space="preserve"> standpoint.</w:t>
      </w:r>
      <w:r w:rsidRPr="2BB414B6" w:rsidR="2E998007">
        <w:rPr>
          <w:rFonts w:ascii="Century Gothic" w:hAnsi="Century Gothic" w:eastAsia="Century Gothic" w:cs="Century Gothic"/>
          <w:sz w:val="22"/>
          <w:szCs w:val="22"/>
        </w:rPr>
        <w:t xml:space="preserve"> </w:t>
      </w:r>
    </w:p>
    <w:p w:rsidR="00CC0915" w:rsidP="00BE6EC1" w:rsidRDefault="2E998007" w14:paraId="14BE182E" w14:textId="36FE2B4E">
      <w:pPr>
        <w:pStyle w:val="ListParagraph"/>
        <w:numPr>
          <w:ilvl w:val="2"/>
          <w:numId w:val="1"/>
        </w:numPr>
        <w:ind w:left="1080"/>
        <w:rPr>
          <w:rFonts w:ascii="Century Gothic" w:hAnsi="Century Gothic" w:eastAsia="Century Gothic" w:cs="Century Gothic"/>
          <w:sz w:val="22"/>
          <w:szCs w:val="22"/>
        </w:rPr>
      </w:pPr>
      <w:r w:rsidRPr="2BB414B6">
        <w:rPr>
          <w:rFonts w:ascii="Century Gothic" w:hAnsi="Century Gothic" w:eastAsia="Century Gothic" w:cs="Century Gothic"/>
          <w:sz w:val="22"/>
          <w:szCs w:val="22"/>
        </w:rPr>
        <w:t>Performance characteristics like speed, throughput, volume, and frequency.</w:t>
      </w:r>
    </w:p>
    <w:p w:rsidR="2E998007" w:rsidP="00BE6EC1" w:rsidRDefault="2E998007" w14:paraId="70979E70" w14:textId="03A6E57C">
      <w:pPr>
        <w:pStyle w:val="ListParagraph"/>
        <w:numPr>
          <w:ilvl w:val="2"/>
          <w:numId w:val="1"/>
        </w:numPr>
        <w:ind w:left="1080"/>
        <w:rPr>
          <w:rFonts w:ascii="Century Gothic" w:hAnsi="Century Gothic" w:eastAsia="Century Gothic" w:cs="Century Gothic"/>
          <w:sz w:val="22"/>
          <w:szCs w:val="22"/>
        </w:rPr>
      </w:pPr>
      <w:r w:rsidRPr="2BB414B6">
        <w:rPr>
          <w:rFonts w:ascii="Century Gothic" w:hAnsi="Century Gothic" w:eastAsia="Century Gothic" w:cs="Century Gothic"/>
          <w:sz w:val="22"/>
          <w:szCs w:val="22"/>
        </w:rPr>
        <w:t xml:space="preserve">Quality functionalities such as reliability, maintainability, availability, flexibility, portability, usability, and </w:t>
      </w:r>
      <w:r w:rsidRPr="2BB414B6" w:rsidR="2CB413F8">
        <w:rPr>
          <w:rFonts w:ascii="Century Gothic" w:hAnsi="Century Gothic" w:eastAsia="Century Gothic" w:cs="Century Gothic"/>
          <w:sz w:val="22"/>
          <w:szCs w:val="22"/>
        </w:rPr>
        <w:t>efficiency</w:t>
      </w:r>
      <w:r w:rsidRPr="2BB414B6">
        <w:rPr>
          <w:rFonts w:ascii="Century Gothic" w:hAnsi="Century Gothic" w:eastAsia="Century Gothic" w:cs="Century Gothic"/>
          <w:sz w:val="22"/>
          <w:szCs w:val="22"/>
        </w:rPr>
        <w:t>.</w:t>
      </w:r>
    </w:p>
    <w:p w:rsidR="0D8C9AA9" w:rsidP="00BE6EC1" w:rsidRDefault="2E998007" w14:paraId="34F40FAF" w14:textId="199A05A0">
      <w:pPr>
        <w:pStyle w:val="ListParagraph"/>
        <w:numPr>
          <w:ilvl w:val="2"/>
          <w:numId w:val="1"/>
        </w:numPr>
        <w:ind w:left="1080"/>
        <w:rPr>
          <w:rFonts w:ascii="Century Gothic" w:hAnsi="Century Gothic" w:eastAsia="Century Gothic" w:cs="Century Gothic"/>
          <w:sz w:val="22"/>
          <w:szCs w:val="22"/>
        </w:rPr>
      </w:pPr>
      <w:r w:rsidRPr="2BB414B6">
        <w:rPr>
          <w:rFonts w:ascii="Century Gothic" w:hAnsi="Century Gothic" w:eastAsia="Century Gothic" w:cs="Century Gothic"/>
          <w:sz w:val="22"/>
          <w:szCs w:val="22"/>
        </w:rPr>
        <w:t>Provisions for safety, security, privacy, and continuity of operations in emergencies.</w:t>
      </w:r>
    </w:p>
    <w:p w:rsidR="1DD3BCC7" w:rsidP="00BE6EC1" w:rsidRDefault="1DD3BCC7" w14:paraId="79F53C8F" w14:textId="7B57D567">
      <w:pPr>
        <w:pStyle w:val="ListParagraph"/>
        <w:numPr>
          <w:ilvl w:val="2"/>
          <w:numId w:val="1"/>
        </w:numPr>
        <w:ind w:left="1080"/>
        <w:rPr>
          <w:sz w:val="22"/>
          <w:szCs w:val="22"/>
        </w:rPr>
      </w:pPr>
      <w:r w:rsidRPr="1BF323AF">
        <w:rPr>
          <w:rFonts w:ascii="Century Gothic" w:hAnsi="Century Gothic" w:eastAsia="Century Gothic" w:cs="Century Gothic"/>
          <w:sz w:val="22"/>
          <w:szCs w:val="22"/>
        </w:rPr>
        <w:t>The new system is expected to handle multiple users, become faster than the old legacy system, and will be scalable.</w:t>
      </w:r>
    </w:p>
    <w:p w:rsidR="002D2D29" w:rsidP="002D2D29" w:rsidRDefault="002D2D29" w14:paraId="7AA985B6" w14:textId="77777777">
      <w:pPr>
        <w:rPr>
          <w:rFonts w:ascii="Century Gothic" w:hAnsi="Century Gothic"/>
        </w:rPr>
      </w:pPr>
    </w:p>
    <w:p w:rsidRPr="00C64C2F" w:rsidR="00232E75" w:rsidP="002D2D29" w:rsidRDefault="00232E75" w14:paraId="547B8D5A" w14:textId="77777777">
      <w:pPr>
        <w:rPr>
          <w:rFonts w:ascii="Century Gothic" w:hAnsi="Century Gothic"/>
        </w:rPr>
      </w:pPr>
    </w:p>
    <w:p w:rsidR="002D2D29" w:rsidP="002D2D29" w:rsidRDefault="00551F14" w14:paraId="1F34A28B" w14:textId="76478375">
      <w:pPr>
        <w:pStyle w:val="Heading2"/>
      </w:pPr>
      <w:bookmarkStart w:name="_Toc51582153" w:id="15"/>
      <w:r>
        <w:t>FEATURES</w:t>
      </w:r>
      <w:r w:rsidR="00561321">
        <w:t xml:space="preserve"> </w:t>
      </w:r>
      <w:bookmarkEnd w:id="15"/>
    </w:p>
    <w:p w:rsidRPr="00BE6EC1" w:rsidR="00BE6EC1" w:rsidP="00BE6EC1" w:rsidRDefault="00BE6EC1" w14:paraId="30BF4DD8" w14:textId="77777777">
      <w:pPr>
        <w:rPr>
          <w:highlight w:val="yellow"/>
        </w:rPr>
      </w:pPr>
    </w:p>
    <w:p w:rsidR="00BE6EC1" w:rsidP="00BE6EC1" w:rsidRDefault="00BE6EC1" w14:paraId="6F3FCBA6" w14:textId="77777777">
      <w:pPr>
        <w:pStyle w:val="ListParagraph"/>
        <w:numPr>
          <w:ilvl w:val="0"/>
          <w:numId w:val="7"/>
        </w:numPr>
        <w:spacing w:after="160" w:line="259" w:lineRule="auto"/>
        <w:rPr>
          <w:rFonts w:ascii="Century Gothic" w:hAnsi="Century Gothic" w:eastAsia="Century Gothic" w:cs="Century Gothic"/>
          <w:color w:val="000000" w:themeColor="text1"/>
          <w:sz w:val="22"/>
          <w:szCs w:val="22"/>
        </w:rPr>
      </w:pPr>
      <w:r w:rsidRPr="3F1C01DB">
        <w:rPr>
          <w:rFonts w:ascii="Century Gothic" w:hAnsi="Century Gothic" w:eastAsia="Century Gothic" w:cs="Century Gothic"/>
          <w:color w:val="000000" w:themeColor="text1"/>
          <w:sz w:val="22"/>
          <w:szCs w:val="22"/>
        </w:rPr>
        <w:t>Support Inventory Management</w:t>
      </w:r>
    </w:p>
    <w:p w:rsidR="00BE6EC1" w:rsidP="00BE6EC1" w:rsidRDefault="00BE6EC1" w14:paraId="7D749E74" w14:textId="77777777">
      <w:pPr>
        <w:pStyle w:val="ListParagraph"/>
        <w:numPr>
          <w:ilvl w:val="0"/>
          <w:numId w:val="7"/>
        </w:numPr>
        <w:spacing w:after="160" w:line="259" w:lineRule="auto"/>
        <w:rPr>
          <w:rFonts w:ascii="Century Gothic" w:hAnsi="Century Gothic" w:eastAsia="Century Gothic" w:cs="Century Gothic"/>
          <w:color w:val="000000" w:themeColor="text1"/>
          <w:sz w:val="22"/>
          <w:szCs w:val="22"/>
        </w:rPr>
      </w:pPr>
      <w:r w:rsidRPr="3F1C01DB">
        <w:rPr>
          <w:rFonts w:ascii="Century Gothic" w:hAnsi="Century Gothic" w:eastAsia="Century Gothic" w:cs="Century Gothic"/>
          <w:color w:val="000000" w:themeColor="text1"/>
          <w:sz w:val="22"/>
          <w:szCs w:val="22"/>
        </w:rPr>
        <w:t>System Availability 100% during 0600-2000</w:t>
      </w:r>
    </w:p>
    <w:p w:rsidR="00BE6EC1" w:rsidP="00BE6EC1" w:rsidRDefault="00BE6EC1" w14:paraId="7DEFD1C8" w14:textId="77777777">
      <w:pPr>
        <w:pStyle w:val="ListParagraph"/>
        <w:numPr>
          <w:ilvl w:val="0"/>
          <w:numId w:val="7"/>
        </w:numPr>
        <w:spacing w:after="160" w:line="259" w:lineRule="auto"/>
        <w:rPr>
          <w:rFonts w:ascii="Century Gothic" w:hAnsi="Century Gothic" w:eastAsia="Century Gothic" w:cs="Century Gothic"/>
          <w:color w:val="000000" w:themeColor="text1"/>
          <w:sz w:val="22"/>
          <w:szCs w:val="22"/>
        </w:rPr>
      </w:pPr>
      <w:r w:rsidRPr="3F1C01DB">
        <w:rPr>
          <w:rFonts w:ascii="Century Gothic" w:hAnsi="Century Gothic" w:eastAsia="Century Gothic" w:cs="Century Gothic"/>
          <w:color w:val="000000" w:themeColor="text1"/>
          <w:sz w:val="22"/>
          <w:szCs w:val="22"/>
        </w:rPr>
        <w:t>System data capture reliability shall be 100%</w:t>
      </w:r>
    </w:p>
    <w:p w:rsidR="00BE6EC1" w:rsidP="00BE6EC1" w:rsidRDefault="00BE6EC1" w14:paraId="744FD96B" w14:textId="77777777">
      <w:pPr>
        <w:pStyle w:val="ListParagraph"/>
        <w:numPr>
          <w:ilvl w:val="0"/>
          <w:numId w:val="7"/>
        </w:numPr>
        <w:spacing w:after="160" w:line="259" w:lineRule="auto"/>
        <w:rPr>
          <w:rFonts w:ascii="Century Gothic" w:hAnsi="Century Gothic" w:eastAsia="Century Gothic" w:cs="Century Gothic"/>
          <w:color w:val="000000" w:themeColor="text1"/>
          <w:sz w:val="22"/>
          <w:szCs w:val="22"/>
        </w:rPr>
      </w:pPr>
      <w:r w:rsidRPr="3F1C01DB">
        <w:rPr>
          <w:rFonts w:ascii="Century Gothic" w:hAnsi="Century Gothic" w:eastAsia="Century Gothic" w:cs="Century Gothic"/>
          <w:color w:val="000000" w:themeColor="text1"/>
          <w:sz w:val="22"/>
          <w:szCs w:val="22"/>
        </w:rPr>
        <w:t>System/Data “Archiving” shall be 100%</w:t>
      </w:r>
    </w:p>
    <w:p w:rsidR="00BE6EC1" w:rsidP="00BE6EC1" w:rsidRDefault="00BE6EC1" w14:paraId="3654D023" w14:textId="77777777">
      <w:pPr>
        <w:pStyle w:val="ListParagraph"/>
        <w:numPr>
          <w:ilvl w:val="0"/>
          <w:numId w:val="7"/>
        </w:numPr>
        <w:spacing w:after="160" w:line="259" w:lineRule="auto"/>
        <w:rPr>
          <w:rFonts w:ascii="Century Gothic" w:hAnsi="Century Gothic" w:eastAsia="Century Gothic" w:cs="Century Gothic"/>
          <w:color w:val="000000" w:themeColor="text1"/>
          <w:sz w:val="22"/>
          <w:szCs w:val="22"/>
        </w:rPr>
      </w:pPr>
      <w:r w:rsidRPr="3F1C01DB">
        <w:rPr>
          <w:rFonts w:ascii="Century Gothic" w:hAnsi="Century Gothic" w:eastAsia="Century Gothic" w:cs="Century Gothic"/>
          <w:color w:val="000000" w:themeColor="text1"/>
          <w:sz w:val="22"/>
          <w:szCs w:val="22"/>
        </w:rPr>
        <w:t>Data integrity shall be 100%</w:t>
      </w:r>
    </w:p>
    <w:p w:rsidR="00BE6EC1" w:rsidP="00BE6EC1" w:rsidRDefault="00BE6EC1" w14:paraId="6EC1A8B4" w14:textId="77777777">
      <w:pPr>
        <w:pStyle w:val="ListParagraph"/>
        <w:numPr>
          <w:ilvl w:val="0"/>
          <w:numId w:val="7"/>
        </w:numPr>
        <w:spacing w:after="160" w:line="259" w:lineRule="auto"/>
        <w:rPr>
          <w:rFonts w:ascii="Century Gothic" w:hAnsi="Century Gothic" w:eastAsia="Century Gothic" w:cs="Century Gothic"/>
          <w:color w:val="000000" w:themeColor="text1"/>
          <w:sz w:val="22"/>
          <w:szCs w:val="22"/>
        </w:rPr>
      </w:pPr>
      <w:r w:rsidRPr="3F1C01DB">
        <w:rPr>
          <w:rFonts w:ascii="Century Gothic" w:hAnsi="Century Gothic" w:eastAsia="Century Gothic" w:cs="Century Gothic"/>
          <w:color w:val="000000" w:themeColor="text1"/>
          <w:sz w:val="22"/>
          <w:szCs w:val="22"/>
        </w:rPr>
        <w:t>Minimum of 3 access points</w:t>
      </w:r>
    </w:p>
    <w:p w:rsidR="00BE6EC1" w:rsidP="00BE6EC1" w:rsidRDefault="00BE6EC1" w14:paraId="1671E101" w14:textId="77777777">
      <w:pPr>
        <w:pStyle w:val="ListParagraph"/>
        <w:numPr>
          <w:ilvl w:val="0"/>
          <w:numId w:val="7"/>
        </w:numPr>
        <w:spacing w:after="160" w:line="259" w:lineRule="auto"/>
        <w:rPr>
          <w:rFonts w:ascii="Century Gothic" w:hAnsi="Century Gothic" w:eastAsia="Century Gothic" w:cs="Century Gothic"/>
          <w:color w:val="000000" w:themeColor="text1"/>
          <w:sz w:val="22"/>
          <w:szCs w:val="22"/>
        </w:rPr>
      </w:pPr>
      <w:r w:rsidRPr="3F1C01DB">
        <w:rPr>
          <w:rFonts w:ascii="Century Gothic" w:hAnsi="Century Gothic" w:eastAsia="Century Gothic" w:cs="Century Gothic"/>
          <w:color w:val="000000" w:themeColor="text1"/>
          <w:sz w:val="22"/>
          <w:szCs w:val="22"/>
        </w:rPr>
        <w:t>Support multiple users</w:t>
      </w:r>
    </w:p>
    <w:p w:rsidR="00BE6EC1" w:rsidP="00BE6EC1" w:rsidRDefault="00BE6EC1" w14:paraId="29D18E26" w14:textId="77777777">
      <w:pPr>
        <w:pStyle w:val="ListParagraph"/>
        <w:numPr>
          <w:ilvl w:val="0"/>
          <w:numId w:val="7"/>
        </w:numPr>
        <w:spacing w:after="160" w:line="259" w:lineRule="auto"/>
        <w:rPr>
          <w:rFonts w:ascii="Century Gothic" w:hAnsi="Century Gothic" w:eastAsia="Century Gothic" w:cs="Century Gothic"/>
          <w:color w:val="000000" w:themeColor="text1"/>
          <w:sz w:val="22"/>
          <w:szCs w:val="22"/>
        </w:rPr>
      </w:pPr>
      <w:r w:rsidRPr="3F1C01DB">
        <w:rPr>
          <w:rFonts w:ascii="Century Gothic" w:hAnsi="Century Gothic" w:eastAsia="Century Gothic" w:cs="Century Gothic"/>
          <w:color w:val="000000" w:themeColor="text1"/>
          <w:sz w:val="22"/>
          <w:szCs w:val="22"/>
        </w:rPr>
        <w:t>Maintain security for PII</w:t>
      </w:r>
    </w:p>
    <w:p w:rsidR="00BE6EC1" w:rsidP="00BE6EC1" w:rsidRDefault="00BE6EC1" w14:paraId="674716C7" w14:textId="77777777">
      <w:pPr>
        <w:pStyle w:val="ListParagraph"/>
        <w:numPr>
          <w:ilvl w:val="0"/>
          <w:numId w:val="7"/>
        </w:numPr>
        <w:spacing w:after="160" w:line="259" w:lineRule="auto"/>
        <w:rPr>
          <w:rFonts w:ascii="Century Gothic" w:hAnsi="Century Gothic" w:eastAsia="Century Gothic" w:cs="Century Gothic"/>
          <w:color w:val="000000" w:themeColor="text1"/>
          <w:sz w:val="22"/>
          <w:szCs w:val="22"/>
        </w:rPr>
      </w:pPr>
      <w:r w:rsidRPr="3F1C01DB">
        <w:rPr>
          <w:rFonts w:ascii="Century Gothic" w:hAnsi="Century Gothic" w:eastAsia="Century Gothic" w:cs="Century Gothic"/>
          <w:color w:val="000000" w:themeColor="text1"/>
          <w:sz w:val="22"/>
          <w:szCs w:val="22"/>
        </w:rPr>
        <w:t>Support employee management</w:t>
      </w:r>
    </w:p>
    <w:p w:rsidR="00BE6EC1" w:rsidP="00BE6EC1" w:rsidRDefault="00BE6EC1" w14:paraId="2D41BB5E" w14:textId="77777777">
      <w:pPr>
        <w:pStyle w:val="ListParagraph"/>
        <w:numPr>
          <w:ilvl w:val="0"/>
          <w:numId w:val="7"/>
        </w:numPr>
        <w:spacing w:after="160" w:line="259" w:lineRule="auto"/>
        <w:rPr>
          <w:rFonts w:ascii="Century Gothic" w:hAnsi="Century Gothic" w:eastAsia="Century Gothic" w:cs="Century Gothic"/>
          <w:color w:val="000000" w:themeColor="text1"/>
          <w:sz w:val="22"/>
          <w:szCs w:val="22"/>
        </w:rPr>
      </w:pPr>
      <w:r w:rsidRPr="3F1C01DB">
        <w:rPr>
          <w:rFonts w:ascii="Century Gothic" w:hAnsi="Century Gothic" w:eastAsia="Century Gothic" w:cs="Century Gothic"/>
          <w:color w:val="000000" w:themeColor="text1"/>
          <w:sz w:val="22"/>
          <w:szCs w:val="22"/>
        </w:rPr>
        <w:t>Support data analytics</w:t>
      </w:r>
    </w:p>
    <w:p w:rsidR="00BE6EC1" w:rsidP="00BE6EC1" w:rsidRDefault="00BE6EC1" w14:paraId="4DBDCE47" w14:textId="77777777">
      <w:pPr>
        <w:pStyle w:val="ListParagraph"/>
        <w:numPr>
          <w:ilvl w:val="0"/>
          <w:numId w:val="7"/>
        </w:numPr>
        <w:spacing w:after="160" w:line="259" w:lineRule="auto"/>
        <w:rPr>
          <w:rFonts w:ascii="Century Gothic" w:hAnsi="Century Gothic" w:eastAsia="Century Gothic" w:cs="Century Gothic"/>
          <w:color w:val="000000" w:themeColor="text1"/>
          <w:sz w:val="22"/>
          <w:szCs w:val="22"/>
        </w:rPr>
      </w:pPr>
      <w:r w:rsidRPr="3F1C01DB">
        <w:rPr>
          <w:rFonts w:ascii="Century Gothic" w:hAnsi="Century Gothic" w:eastAsia="Century Gothic" w:cs="Century Gothic"/>
          <w:color w:val="000000" w:themeColor="text1"/>
          <w:sz w:val="22"/>
          <w:szCs w:val="22"/>
        </w:rPr>
        <w:t>The system shall be scalable with business growth</w:t>
      </w:r>
    </w:p>
    <w:p w:rsidR="00BE6EC1" w:rsidP="00BE6EC1" w:rsidRDefault="00BE6EC1" w14:paraId="059F5E6D" w14:textId="77777777">
      <w:pPr>
        <w:pStyle w:val="ListParagraph"/>
        <w:numPr>
          <w:ilvl w:val="0"/>
          <w:numId w:val="7"/>
        </w:numPr>
        <w:spacing w:after="160" w:line="259" w:lineRule="auto"/>
        <w:rPr>
          <w:rFonts w:ascii="Century Gothic" w:hAnsi="Century Gothic" w:eastAsia="Century Gothic" w:cs="Century Gothic"/>
          <w:color w:val="000000" w:themeColor="text1"/>
          <w:sz w:val="22"/>
          <w:szCs w:val="22"/>
        </w:rPr>
      </w:pPr>
      <w:r w:rsidRPr="3F1C01DB">
        <w:rPr>
          <w:rFonts w:ascii="Century Gothic" w:hAnsi="Century Gothic" w:eastAsia="Century Gothic" w:cs="Century Gothic"/>
          <w:color w:val="000000" w:themeColor="text1"/>
          <w:sz w:val="22"/>
          <w:szCs w:val="22"/>
        </w:rPr>
        <w:t>Bar-coded inventory</w:t>
      </w:r>
    </w:p>
    <w:p w:rsidR="00BE6EC1" w:rsidP="00BE6EC1" w:rsidRDefault="00BE6EC1" w14:paraId="4DF62CE6" w14:textId="77777777">
      <w:pPr>
        <w:pStyle w:val="ListParagraph"/>
        <w:numPr>
          <w:ilvl w:val="0"/>
          <w:numId w:val="7"/>
        </w:numPr>
        <w:spacing w:after="160" w:line="259" w:lineRule="auto"/>
        <w:rPr>
          <w:rFonts w:ascii="Century Gothic" w:hAnsi="Century Gothic" w:eastAsia="Century Gothic" w:cs="Century Gothic"/>
          <w:color w:val="000000" w:themeColor="text1"/>
          <w:sz w:val="22"/>
          <w:szCs w:val="22"/>
        </w:rPr>
      </w:pPr>
      <w:r w:rsidRPr="3F1C01DB">
        <w:rPr>
          <w:rFonts w:ascii="Century Gothic" w:hAnsi="Century Gothic" w:eastAsia="Century Gothic" w:cs="Century Gothic"/>
          <w:color w:val="000000" w:themeColor="text1"/>
          <w:sz w:val="22"/>
          <w:szCs w:val="22"/>
        </w:rPr>
        <w:t>Support ‘order’ management(inventory)</w:t>
      </w:r>
    </w:p>
    <w:p w:rsidR="00BE6EC1" w:rsidP="00BE6EC1" w:rsidRDefault="00BE6EC1" w14:paraId="78256152" w14:textId="77777777">
      <w:pPr>
        <w:pStyle w:val="ListParagraph"/>
        <w:numPr>
          <w:ilvl w:val="0"/>
          <w:numId w:val="7"/>
        </w:numPr>
        <w:spacing w:after="160" w:line="259" w:lineRule="auto"/>
        <w:rPr>
          <w:rFonts w:ascii="Century Gothic" w:hAnsi="Century Gothic" w:eastAsia="Century Gothic" w:cs="Century Gothic"/>
          <w:color w:val="000000" w:themeColor="text1"/>
          <w:sz w:val="22"/>
          <w:szCs w:val="22"/>
        </w:rPr>
      </w:pPr>
      <w:r w:rsidRPr="3F1C01DB">
        <w:rPr>
          <w:rFonts w:ascii="Century Gothic" w:hAnsi="Century Gothic" w:eastAsia="Century Gothic" w:cs="Century Gothic"/>
          <w:color w:val="000000" w:themeColor="text1"/>
          <w:sz w:val="22"/>
          <w:szCs w:val="22"/>
        </w:rPr>
        <w:t>Support invoice management(purchases)</w:t>
      </w:r>
    </w:p>
    <w:p w:rsidR="00BE6EC1" w:rsidP="00BE6EC1" w:rsidRDefault="00BE6EC1" w14:paraId="4D138AF6" w14:textId="77777777">
      <w:pPr>
        <w:pStyle w:val="ListParagraph"/>
        <w:numPr>
          <w:ilvl w:val="0"/>
          <w:numId w:val="7"/>
        </w:numPr>
        <w:spacing w:after="160" w:line="259" w:lineRule="auto"/>
        <w:rPr>
          <w:rFonts w:ascii="Century Gothic" w:hAnsi="Century Gothic" w:eastAsia="Century Gothic" w:cs="Century Gothic"/>
          <w:color w:val="000000" w:themeColor="text1"/>
          <w:sz w:val="22"/>
          <w:szCs w:val="22"/>
        </w:rPr>
      </w:pPr>
      <w:r w:rsidRPr="3F1C01DB">
        <w:rPr>
          <w:rFonts w:ascii="Century Gothic" w:hAnsi="Century Gothic" w:eastAsia="Century Gothic" w:cs="Century Gothic"/>
          <w:color w:val="000000" w:themeColor="text1"/>
          <w:sz w:val="22"/>
          <w:szCs w:val="22"/>
        </w:rPr>
        <w:t>Provide a “web” presence</w:t>
      </w:r>
    </w:p>
    <w:p w:rsidR="00BE6EC1" w:rsidP="00BE6EC1" w:rsidRDefault="00BE6EC1" w14:paraId="01C6E918" w14:textId="77777777">
      <w:pPr>
        <w:pStyle w:val="ListParagraph"/>
        <w:numPr>
          <w:ilvl w:val="0"/>
          <w:numId w:val="7"/>
        </w:numPr>
        <w:spacing w:after="160" w:line="259" w:lineRule="auto"/>
        <w:rPr>
          <w:rFonts w:ascii="Century Gothic" w:hAnsi="Century Gothic" w:eastAsia="Century Gothic" w:cs="Century Gothic"/>
          <w:color w:val="000000" w:themeColor="text1"/>
          <w:sz w:val="22"/>
          <w:szCs w:val="22"/>
        </w:rPr>
      </w:pPr>
      <w:r w:rsidRPr="3F1C01DB">
        <w:rPr>
          <w:rFonts w:ascii="Century Gothic" w:hAnsi="Century Gothic" w:eastAsia="Century Gothic" w:cs="Century Gothic"/>
          <w:color w:val="000000" w:themeColor="text1"/>
          <w:sz w:val="22"/>
          <w:szCs w:val="22"/>
        </w:rPr>
        <w:t>Capability to support all major browsers</w:t>
      </w:r>
    </w:p>
    <w:p w:rsidR="00BE6EC1" w:rsidP="00BE6EC1" w:rsidRDefault="00BE6EC1" w14:paraId="46E8FC82" w14:textId="77777777">
      <w:pPr>
        <w:pStyle w:val="ListParagraph"/>
        <w:numPr>
          <w:ilvl w:val="0"/>
          <w:numId w:val="7"/>
        </w:numPr>
        <w:spacing w:after="160" w:line="259" w:lineRule="auto"/>
        <w:rPr>
          <w:rFonts w:ascii="Century Gothic" w:hAnsi="Century Gothic" w:eastAsia="Century Gothic" w:cs="Century Gothic"/>
          <w:color w:val="000000" w:themeColor="text1"/>
          <w:sz w:val="22"/>
          <w:szCs w:val="22"/>
        </w:rPr>
      </w:pPr>
      <w:r w:rsidRPr="3F1C01DB">
        <w:rPr>
          <w:rFonts w:ascii="Century Gothic" w:hAnsi="Century Gothic" w:eastAsia="Century Gothic" w:cs="Century Gothic"/>
          <w:color w:val="000000" w:themeColor="text1"/>
          <w:sz w:val="22"/>
          <w:szCs w:val="22"/>
        </w:rPr>
        <w:t>Support normal hour service calls</w:t>
      </w:r>
    </w:p>
    <w:p w:rsidR="00BE6EC1" w:rsidP="00BE6EC1" w:rsidRDefault="00BE6EC1" w14:paraId="732BE94F" w14:textId="77777777">
      <w:pPr>
        <w:pStyle w:val="ListParagraph"/>
        <w:numPr>
          <w:ilvl w:val="0"/>
          <w:numId w:val="7"/>
        </w:numPr>
        <w:spacing w:after="160" w:line="259" w:lineRule="auto"/>
        <w:rPr>
          <w:rFonts w:ascii="Century Gothic" w:hAnsi="Century Gothic" w:eastAsia="Century Gothic" w:cs="Century Gothic"/>
          <w:color w:val="000000" w:themeColor="text1"/>
          <w:sz w:val="22"/>
          <w:szCs w:val="22"/>
        </w:rPr>
      </w:pPr>
      <w:r w:rsidRPr="3F1C01DB">
        <w:rPr>
          <w:rFonts w:ascii="Century Gothic" w:hAnsi="Century Gothic" w:eastAsia="Century Gothic" w:cs="Century Gothic"/>
          <w:color w:val="000000" w:themeColor="text1"/>
          <w:sz w:val="22"/>
          <w:szCs w:val="22"/>
        </w:rPr>
        <w:t>Support emergency after-hour calls</w:t>
      </w:r>
    </w:p>
    <w:p w:rsidR="00BE6EC1" w:rsidP="00BE6EC1" w:rsidRDefault="00BE6EC1" w14:paraId="76A2639F" w14:textId="77777777">
      <w:pPr>
        <w:pStyle w:val="ListParagraph"/>
        <w:numPr>
          <w:ilvl w:val="0"/>
          <w:numId w:val="7"/>
        </w:numPr>
        <w:spacing w:after="160" w:line="259" w:lineRule="auto"/>
        <w:rPr>
          <w:rFonts w:ascii="Century Gothic" w:hAnsi="Century Gothic" w:eastAsia="Century Gothic" w:cs="Century Gothic"/>
          <w:color w:val="000000" w:themeColor="text1"/>
          <w:sz w:val="22"/>
          <w:szCs w:val="22"/>
        </w:rPr>
      </w:pPr>
      <w:r w:rsidRPr="3F1C01DB">
        <w:rPr>
          <w:rFonts w:ascii="Century Gothic" w:hAnsi="Century Gothic" w:eastAsia="Century Gothic" w:cs="Century Gothic"/>
          <w:color w:val="000000" w:themeColor="text1"/>
          <w:sz w:val="22"/>
          <w:szCs w:val="22"/>
        </w:rPr>
        <w:t>Support “pick-item” preselected items</w:t>
      </w:r>
    </w:p>
    <w:p w:rsidR="00BE6EC1" w:rsidP="00BE6EC1" w:rsidRDefault="00BE6EC1" w14:paraId="4ED4C891" w14:textId="77777777">
      <w:pPr>
        <w:pStyle w:val="ListParagraph"/>
        <w:numPr>
          <w:ilvl w:val="0"/>
          <w:numId w:val="7"/>
        </w:numPr>
        <w:spacing w:after="160" w:line="259" w:lineRule="auto"/>
        <w:rPr>
          <w:rFonts w:ascii="Century Gothic" w:hAnsi="Century Gothic" w:eastAsia="Century Gothic" w:cs="Century Gothic"/>
          <w:color w:val="000000" w:themeColor="text1"/>
          <w:sz w:val="22"/>
          <w:szCs w:val="22"/>
        </w:rPr>
      </w:pPr>
      <w:r w:rsidRPr="3F1C01DB">
        <w:rPr>
          <w:rFonts w:ascii="Century Gothic" w:hAnsi="Century Gothic" w:eastAsia="Century Gothic" w:cs="Century Gothic"/>
          <w:color w:val="000000" w:themeColor="text1"/>
          <w:sz w:val="22"/>
          <w:szCs w:val="22"/>
        </w:rPr>
        <w:t>Support assembly of components from parts</w:t>
      </w:r>
    </w:p>
    <w:p w:rsidR="00BE6EC1" w:rsidP="00BE6EC1" w:rsidRDefault="00BE6EC1" w14:paraId="541F3B9D" w14:textId="77777777">
      <w:pPr>
        <w:pStyle w:val="ListParagraph"/>
        <w:numPr>
          <w:ilvl w:val="0"/>
          <w:numId w:val="7"/>
        </w:numPr>
        <w:spacing w:after="160" w:line="259" w:lineRule="auto"/>
        <w:rPr>
          <w:rFonts w:ascii="Century Gothic" w:hAnsi="Century Gothic" w:eastAsia="Century Gothic" w:cs="Century Gothic"/>
          <w:color w:val="000000" w:themeColor="text1"/>
          <w:sz w:val="22"/>
          <w:szCs w:val="22"/>
        </w:rPr>
      </w:pPr>
      <w:r w:rsidRPr="3F1C01DB">
        <w:rPr>
          <w:rFonts w:ascii="Century Gothic" w:hAnsi="Century Gothic" w:eastAsia="Century Gothic" w:cs="Century Gothic"/>
          <w:color w:val="000000" w:themeColor="text1"/>
          <w:sz w:val="22"/>
          <w:szCs w:val="22"/>
        </w:rPr>
        <w:t>GSWSA able to modify user/user’s capability/access</w:t>
      </w:r>
    </w:p>
    <w:p w:rsidR="00BE6EC1" w:rsidP="00BE6EC1" w:rsidRDefault="00BE6EC1" w14:paraId="4D3EE72D" w14:textId="77777777">
      <w:pPr>
        <w:pStyle w:val="ListParagraph"/>
        <w:numPr>
          <w:ilvl w:val="0"/>
          <w:numId w:val="7"/>
        </w:numPr>
        <w:spacing w:after="160" w:line="259" w:lineRule="auto"/>
        <w:rPr>
          <w:rFonts w:ascii="Century Gothic" w:hAnsi="Century Gothic" w:eastAsia="Century Gothic" w:cs="Century Gothic"/>
          <w:color w:val="000000" w:themeColor="text1"/>
          <w:sz w:val="22"/>
          <w:szCs w:val="22"/>
        </w:rPr>
      </w:pPr>
      <w:r w:rsidRPr="3F1C01DB">
        <w:rPr>
          <w:rFonts w:ascii="Century Gothic" w:hAnsi="Century Gothic" w:eastAsia="Century Gothic" w:cs="Century Gothic"/>
          <w:color w:val="000000" w:themeColor="text1"/>
          <w:sz w:val="22"/>
          <w:szCs w:val="22"/>
        </w:rPr>
        <w:t>Support for current legacy reports from the new system</w:t>
      </w:r>
    </w:p>
    <w:p w:rsidR="00BE6EC1" w:rsidP="00BE6EC1" w:rsidRDefault="00BE6EC1" w14:paraId="01378DD5" w14:textId="77777777">
      <w:pPr>
        <w:pStyle w:val="ListParagraph"/>
        <w:numPr>
          <w:ilvl w:val="0"/>
          <w:numId w:val="7"/>
        </w:numPr>
        <w:spacing w:after="160" w:line="259" w:lineRule="auto"/>
        <w:rPr>
          <w:rFonts w:ascii="Century Gothic" w:hAnsi="Century Gothic" w:eastAsia="Century Gothic" w:cs="Century Gothic"/>
          <w:color w:val="000000" w:themeColor="text1"/>
          <w:sz w:val="22"/>
          <w:szCs w:val="22"/>
        </w:rPr>
      </w:pPr>
      <w:r w:rsidRPr="3F1C01DB">
        <w:rPr>
          <w:rFonts w:ascii="Century Gothic" w:hAnsi="Century Gothic" w:eastAsia="Century Gothic" w:cs="Century Gothic"/>
          <w:color w:val="000000" w:themeColor="text1"/>
          <w:sz w:val="22"/>
          <w:szCs w:val="22"/>
        </w:rPr>
        <w:lastRenderedPageBreak/>
        <w:t>System support users as defined by GSWSA</w:t>
      </w:r>
    </w:p>
    <w:p w:rsidR="00BE6EC1" w:rsidP="00BE6EC1" w:rsidRDefault="00BE6EC1" w14:paraId="4B48C7BF" w14:textId="77777777">
      <w:pPr>
        <w:pStyle w:val="ListParagraph"/>
        <w:numPr>
          <w:ilvl w:val="0"/>
          <w:numId w:val="7"/>
        </w:numPr>
        <w:spacing w:after="160" w:line="259" w:lineRule="auto"/>
        <w:rPr>
          <w:rFonts w:ascii="Century Gothic" w:hAnsi="Century Gothic" w:eastAsia="Century Gothic" w:cs="Century Gothic"/>
          <w:color w:val="000000" w:themeColor="text1"/>
          <w:sz w:val="22"/>
          <w:szCs w:val="22"/>
        </w:rPr>
      </w:pPr>
      <w:r w:rsidRPr="0AE73438">
        <w:rPr>
          <w:rFonts w:ascii="Century Gothic" w:hAnsi="Century Gothic" w:eastAsia="Century Gothic" w:cs="Century Gothic"/>
          <w:color w:val="000000" w:themeColor="text1"/>
          <w:sz w:val="22"/>
          <w:szCs w:val="22"/>
        </w:rPr>
        <w:t>All temporal data should be held in appropriate temporal data type attributes</w:t>
      </w:r>
    </w:p>
    <w:p w:rsidR="00BE6EC1" w:rsidP="00BE6EC1" w:rsidRDefault="00BE6EC1" w14:paraId="3F506E1F" w14:textId="77777777">
      <w:pPr>
        <w:pStyle w:val="ListParagraph"/>
        <w:numPr>
          <w:ilvl w:val="0"/>
          <w:numId w:val="7"/>
        </w:numPr>
        <w:spacing w:after="160" w:line="259" w:lineRule="auto"/>
        <w:rPr>
          <w:rFonts w:ascii="Century Gothic" w:hAnsi="Century Gothic" w:eastAsia="Century Gothic" w:cs="Century Gothic"/>
          <w:color w:val="000000" w:themeColor="text1"/>
          <w:sz w:val="22"/>
          <w:szCs w:val="22"/>
        </w:rPr>
      </w:pPr>
      <w:r>
        <w:rPr>
          <w:rFonts w:ascii="Century Gothic" w:hAnsi="Century Gothic" w:eastAsia="Century Gothic" w:cs="Century Gothic"/>
          <w:color w:val="000000" w:themeColor="text1"/>
          <w:sz w:val="22"/>
          <w:szCs w:val="22"/>
        </w:rPr>
        <w:t>Historical Usage of specific items</w:t>
      </w:r>
    </w:p>
    <w:p w:rsidRPr="00BE6EC1" w:rsidR="7444C9BB" w:rsidP="00BE6EC1" w:rsidRDefault="0040459A" w14:paraId="6B118F3B" w14:textId="6D3C4AF7">
      <w:pPr>
        <w:pStyle w:val="ListParagraph"/>
        <w:numPr>
          <w:ilvl w:val="0"/>
          <w:numId w:val="7"/>
        </w:numPr>
        <w:spacing w:after="160" w:line="259" w:lineRule="auto"/>
        <w:rPr>
          <w:rFonts w:ascii="Century Gothic" w:hAnsi="Century Gothic" w:eastAsia="Century Gothic" w:cs="Century Gothic"/>
          <w:color w:val="000000" w:themeColor="text1"/>
          <w:sz w:val="22"/>
          <w:szCs w:val="22"/>
        </w:rPr>
      </w:pPr>
      <w:r w:rsidRPr="00BE6EC1">
        <w:rPr>
          <w:rFonts w:ascii="Century Gothic" w:hAnsi="Century Gothic" w:eastAsia="Century Gothic" w:cs="Century Gothic"/>
          <w:color w:val="000000" w:themeColor="text1"/>
          <w:sz w:val="22"/>
          <w:szCs w:val="22"/>
        </w:rPr>
        <w:t>Inventory Items</w:t>
      </w:r>
      <w:r w:rsidRPr="00BE6EC1" w:rsidR="00BE6EC1">
        <w:rPr>
          <w:rFonts w:ascii="Century Gothic" w:hAnsi="Century Gothic" w:eastAsia="Century Gothic" w:cs="Century Gothic"/>
          <w:color w:val="000000" w:themeColor="text1"/>
          <w:sz w:val="22"/>
          <w:szCs w:val="22"/>
        </w:rPr>
        <w:t xml:space="preserve"> staged on trucks for after-hours emergencies</w:t>
      </w:r>
    </w:p>
    <w:p w:rsidRPr="00C64C2F" w:rsidR="002D2D29" w:rsidP="002D2D29" w:rsidRDefault="002D2D29" w14:paraId="793522A5" w14:textId="77777777">
      <w:pPr>
        <w:rPr>
          <w:rFonts w:ascii="Century Gothic" w:hAnsi="Century Gothic"/>
        </w:rPr>
      </w:pPr>
    </w:p>
    <w:p w:rsidRPr="00C64C2F" w:rsidR="002D2D29" w:rsidP="002D2D29" w:rsidRDefault="00185D3D" w14:paraId="067F174B" w14:textId="77777777">
      <w:pPr>
        <w:pStyle w:val="Heading2"/>
        <w:rPr>
          <w:rFonts w:eastAsia="Times New Roman"/>
        </w:rPr>
      </w:pPr>
      <w:bookmarkStart w:name="_Toc51582154" w:id="16"/>
      <w:r>
        <w:rPr>
          <w:rFonts w:eastAsia="Times New Roman"/>
        </w:rPr>
        <w:t>USER OVERVIEW</w:t>
      </w:r>
      <w:bookmarkEnd w:id="16"/>
    </w:p>
    <w:p w:rsidRPr="00C64C2F" w:rsidR="002D2D29" w:rsidP="002D2D29" w:rsidRDefault="00185D3D" w14:paraId="54AD5BC1" w14:textId="5E594647">
      <w:pPr>
        <w:rPr>
          <w:rFonts w:ascii="Century Gothic" w:hAnsi="Century Gothic"/>
          <w:sz w:val="21"/>
          <w:szCs w:val="21"/>
        </w:rPr>
      </w:pPr>
      <w:r w:rsidRPr="7A8B484D">
        <w:rPr>
          <w:rFonts w:ascii="Century Gothic" w:hAnsi="Century Gothic"/>
          <w:sz w:val="21"/>
          <w:szCs w:val="21"/>
        </w:rPr>
        <w:t>Define groups and describe user characteristics.</w:t>
      </w:r>
    </w:p>
    <w:p w:rsidR="002D2D29" w:rsidP="69BF14DB" w:rsidRDefault="002D2D29" w14:paraId="19A5EE35" w14:textId="77777777">
      <w:pPr>
        <w:ind w:firstLine="720"/>
        <w:rPr>
          <w:rFonts w:ascii="Century Gothic" w:hAnsi="Century Gothic"/>
        </w:rPr>
      </w:pPr>
    </w:p>
    <w:p w:rsidRPr="00C64C2F" w:rsidR="00232E75" w:rsidP="00552257" w:rsidRDefault="005D39EC" w14:paraId="0DB01ABC" w14:textId="60A8532C">
      <w:pPr>
        <w:ind w:left="720"/>
        <w:rPr>
          <w:rFonts w:ascii="Century Gothic" w:hAnsi="Century Gothic"/>
        </w:rPr>
      </w:pPr>
      <w:r>
        <w:rPr>
          <w:rFonts w:ascii="Century Gothic" w:hAnsi="Century Gothic" w:eastAsia="Century Gothic" w:cs="Century Gothic"/>
          <w:sz w:val="22"/>
          <w:szCs w:val="22"/>
        </w:rPr>
        <w:t>The following are the groups that will be using the Inventory System. Warehouse Manager, Warehouse Pickers, Field Workers, Accounting Department, Purchasing Department</w:t>
      </w:r>
      <w:r w:rsidR="0044341F">
        <w:rPr>
          <w:rFonts w:ascii="Century Gothic" w:hAnsi="Century Gothic" w:eastAsia="Century Gothic" w:cs="Century Gothic"/>
          <w:sz w:val="22"/>
          <w:szCs w:val="22"/>
        </w:rPr>
        <w:t>, and any other GSWSA employee with a need to use the inventory system.</w:t>
      </w:r>
      <w:r w:rsidR="00BD06E2">
        <w:rPr>
          <w:rFonts w:ascii="Century Gothic" w:hAnsi="Century Gothic" w:eastAsia="Century Gothic" w:cs="Century Gothic"/>
          <w:sz w:val="22"/>
          <w:szCs w:val="22"/>
        </w:rPr>
        <w:t xml:space="preserve"> The IT Staff consisting of </w:t>
      </w:r>
      <w:r w:rsidRPr="1EE13123" w:rsidR="495ABCBC">
        <w:rPr>
          <w:rFonts w:ascii="Century Gothic" w:hAnsi="Century Gothic" w:eastAsia="Century Gothic" w:cs="Century Gothic"/>
          <w:sz w:val="22"/>
          <w:szCs w:val="22"/>
        </w:rPr>
        <w:t>an</w:t>
      </w:r>
      <w:r w:rsidR="00BD06E2">
        <w:rPr>
          <w:rFonts w:ascii="Century Gothic" w:hAnsi="Century Gothic" w:eastAsia="Century Gothic" w:cs="Century Gothic"/>
          <w:sz w:val="22"/>
          <w:szCs w:val="22"/>
        </w:rPr>
        <w:t xml:space="preserve"> IT Manager, Programmer Analyst, Help Desk Administrator, and an intern will be responsible for the support of the system.</w:t>
      </w:r>
    </w:p>
    <w:p w:rsidRPr="00C64C2F" w:rsidR="002D2D29" w:rsidP="002D2D29" w:rsidRDefault="002D2D29" w14:paraId="37FE499B" w14:textId="77777777">
      <w:pPr>
        <w:rPr>
          <w:rFonts w:ascii="Century Gothic" w:hAnsi="Century Gothic"/>
        </w:rPr>
      </w:pPr>
    </w:p>
    <w:p w:rsidRPr="00C64C2F" w:rsidR="002D2D29" w:rsidP="002D2D29" w:rsidRDefault="00185D3D" w14:paraId="315A98B3" w14:textId="77777777">
      <w:pPr>
        <w:pStyle w:val="Heading2"/>
        <w:rPr>
          <w:rFonts w:eastAsia="Times New Roman"/>
        </w:rPr>
      </w:pPr>
      <w:bookmarkStart w:name="_Toc51582155" w:id="17"/>
      <w:r>
        <w:rPr>
          <w:rFonts w:eastAsia="Times New Roman"/>
        </w:rPr>
        <w:t>OPERATING ENVIRONMENT</w:t>
      </w:r>
      <w:bookmarkEnd w:id="17"/>
    </w:p>
    <w:p w:rsidRPr="00C64C2F" w:rsidR="002D2D29" w:rsidP="002D2D29" w:rsidRDefault="00A77CFE" w14:paraId="7BA0D940" w14:textId="650EB9E8">
      <w:pPr>
        <w:tabs>
          <w:tab w:val="left" w:pos="3640"/>
        </w:tabs>
        <w:rPr>
          <w:rFonts w:ascii="Century Gothic" w:hAnsi="Century Gothic"/>
          <w:sz w:val="21"/>
          <w:szCs w:val="21"/>
        </w:rPr>
      </w:pPr>
      <w:r w:rsidRPr="7A8B484D">
        <w:rPr>
          <w:rFonts w:ascii="Century Gothic" w:hAnsi="Century Gothic"/>
          <w:sz w:val="21"/>
          <w:szCs w:val="21"/>
        </w:rPr>
        <w:t>Describe</w:t>
      </w:r>
      <w:r w:rsidRPr="7A8B484D" w:rsidR="00446168">
        <w:rPr>
          <w:rFonts w:ascii="Century Gothic" w:hAnsi="Century Gothic"/>
          <w:sz w:val="21"/>
          <w:szCs w:val="21"/>
        </w:rPr>
        <w:t xml:space="preserve"> where</w:t>
      </w:r>
      <w:r w:rsidRPr="7A8B484D" w:rsidR="003E67CE">
        <w:rPr>
          <w:rFonts w:ascii="Century Gothic" w:hAnsi="Century Gothic"/>
          <w:sz w:val="21"/>
          <w:szCs w:val="21"/>
        </w:rPr>
        <w:t xml:space="preserve"> </w:t>
      </w:r>
      <w:r w:rsidRPr="7A8B484D">
        <w:rPr>
          <w:rFonts w:ascii="Century Gothic" w:hAnsi="Century Gothic"/>
          <w:sz w:val="21"/>
          <w:szCs w:val="21"/>
        </w:rPr>
        <w:t xml:space="preserve">the ‘system’ </w:t>
      </w:r>
      <w:r w:rsidRPr="7A8B484D" w:rsidR="003E67CE">
        <w:rPr>
          <w:rFonts w:ascii="Century Gothic" w:hAnsi="Century Gothic"/>
          <w:sz w:val="21"/>
          <w:szCs w:val="21"/>
        </w:rPr>
        <w:t xml:space="preserve">software will function hardware platform, operating systems, and other software components or applications with which it must work in conjunction. </w:t>
      </w:r>
      <w:r w:rsidRPr="00C64C2F" w:rsidR="002D2D29">
        <w:rPr>
          <w:rFonts w:ascii="Century Gothic" w:hAnsi="Century Gothic"/>
          <w:sz w:val="21"/>
        </w:rPr>
        <w:tab/>
      </w:r>
    </w:p>
    <w:p w:rsidR="1BF323AF" w:rsidP="1BF323AF" w:rsidRDefault="1BF323AF" w14:paraId="50E54697" w14:textId="19B1AA28">
      <w:pPr>
        <w:rPr>
          <w:rFonts w:ascii="Century Gothic" w:hAnsi="Century Gothic"/>
          <w:sz w:val="21"/>
          <w:szCs w:val="21"/>
        </w:rPr>
      </w:pPr>
    </w:p>
    <w:p w:rsidRPr="00C64C2F" w:rsidR="00232E75" w:rsidP="00552257" w:rsidRDefault="51EEA12F" w14:paraId="03200834" w14:textId="207F7C50">
      <w:pPr>
        <w:ind w:left="720"/>
        <w:rPr>
          <w:rFonts w:ascii="Century Gothic" w:hAnsi="Century Gothic"/>
        </w:rPr>
      </w:pPr>
      <w:r w:rsidRPr="1BF323AF">
        <w:rPr>
          <w:rFonts w:ascii="Century Gothic" w:hAnsi="Century Gothic"/>
          <w:sz w:val="22"/>
          <w:szCs w:val="22"/>
        </w:rPr>
        <w:t xml:space="preserve">The system will be running on the MySQL software </w:t>
      </w:r>
      <w:r w:rsidRPr="1BF323AF" w:rsidR="278F0865">
        <w:rPr>
          <w:rFonts w:ascii="Century Gothic" w:hAnsi="Century Gothic"/>
          <w:sz w:val="22"/>
          <w:szCs w:val="22"/>
        </w:rPr>
        <w:t>and the operating system and hardware specifications will be hosted by the GSWSA system administrator (SA) on GSWSA equipm</w:t>
      </w:r>
      <w:r w:rsidRPr="1BF323AF" w:rsidR="23CC6E3A">
        <w:rPr>
          <w:rFonts w:ascii="Century Gothic" w:hAnsi="Century Gothic"/>
          <w:sz w:val="22"/>
          <w:szCs w:val="22"/>
        </w:rPr>
        <w:t xml:space="preserve">ent. The SA’s are responsible for hardware maintenance and operating (OS) system software updates. Software updates to the SQL codebase are the </w:t>
      </w:r>
      <w:r w:rsidRPr="7D9B7690" w:rsidR="39C1E42D">
        <w:rPr>
          <w:rFonts w:ascii="Century Gothic" w:hAnsi="Century Gothic"/>
          <w:sz w:val="22"/>
          <w:szCs w:val="22"/>
        </w:rPr>
        <w:t xml:space="preserve">sole </w:t>
      </w:r>
      <w:r w:rsidRPr="1BF323AF" w:rsidR="23CC6E3A">
        <w:rPr>
          <w:rFonts w:ascii="Century Gothic" w:hAnsi="Century Gothic"/>
          <w:sz w:val="22"/>
          <w:szCs w:val="22"/>
        </w:rPr>
        <w:t>responsibility</w:t>
      </w:r>
      <w:r w:rsidRPr="1BF323AF" w:rsidR="3FBCB89D">
        <w:rPr>
          <w:rFonts w:ascii="Century Gothic" w:hAnsi="Century Gothic"/>
          <w:sz w:val="22"/>
          <w:szCs w:val="22"/>
        </w:rPr>
        <w:t xml:space="preserve"> of </w:t>
      </w:r>
      <w:r w:rsidRPr="567F506E" w:rsidR="14E0A2F5">
        <w:rPr>
          <w:rFonts w:ascii="Century Gothic" w:hAnsi="Century Gothic"/>
          <w:sz w:val="22"/>
          <w:szCs w:val="22"/>
        </w:rPr>
        <w:t xml:space="preserve">GSWSA system </w:t>
      </w:r>
      <w:r w:rsidRPr="7D9B7690" w:rsidR="14E0A2F5">
        <w:rPr>
          <w:rFonts w:ascii="Century Gothic" w:hAnsi="Century Gothic"/>
          <w:sz w:val="22"/>
          <w:szCs w:val="22"/>
        </w:rPr>
        <w:t>administrators</w:t>
      </w:r>
      <w:r w:rsidRPr="546F021E" w:rsidR="377217CA">
        <w:rPr>
          <w:rFonts w:ascii="Century Gothic" w:hAnsi="Century Gothic"/>
          <w:sz w:val="22"/>
          <w:szCs w:val="22"/>
        </w:rPr>
        <w:t>.</w:t>
      </w:r>
    </w:p>
    <w:p w:rsidRPr="00C64C2F" w:rsidR="002D2D29" w:rsidP="002D2D29" w:rsidRDefault="002D2D29" w14:paraId="7EE77460" w14:textId="77777777">
      <w:pPr>
        <w:rPr>
          <w:rFonts w:ascii="Century Gothic" w:hAnsi="Century Gothic"/>
        </w:rPr>
      </w:pPr>
    </w:p>
    <w:p w:rsidRPr="00C64C2F" w:rsidR="002D2D29" w:rsidP="002D2D29" w:rsidRDefault="003E67CE" w14:paraId="10687DA4" w14:textId="77777777">
      <w:pPr>
        <w:pStyle w:val="Heading2"/>
        <w:rPr>
          <w:rFonts w:eastAsia="Times New Roman"/>
        </w:rPr>
      </w:pPr>
      <w:bookmarkStart w:name="_Toc51582156" w:id="18"/>
      <w:r>
        <w:rPr>
          <w:rFonts w:eastAsia="Times New Roman"/>
        </w:rPr>
        <w:t>CONTRAINTS: IMPLEMENTATION / DESIGN</w:t>
      </w:r>
      <w:bookmarkEnd w:id="18"/>
    </w:p>
    <w:p w:rsidR="002D2D29" w:rsidP="002D2D29" w:rsidRDefault="003E67CE" w14:paraId="13A8C33D" w14:textId="77777777">
      <w:pPr>
        <w:rPr>
          <w:rFonts w:ascii="Century Gothic" w:hAnsi="Century Gothic"/>
          <w:sz w:val="21"/>
        </w:rPr>
      </w:pPr>
      <w:r>
        <w:rPr>
          <w:rFonts w:ascii="Century Gothic" w:hAnsi="Century Gothic"/>
          <w:sz w:val="21"/>
        </w:rPr>
        <w:t>Describe limitations impacting development.</w:t>
      </w:r>
      <w:r w:rsidRPr="00C64C2F" w:rsidR="002D2D29">
        <w:rPr>
          <w:rFonts w:ascii="Century Gothic" w:hAnsi="Century Gothic"/>
          <w:sz w:val="21"/>
        </w:rPr>
        <w:t xml:space="preserve"> </w:t>
      </w:r>
    </w:p>
    <w:p w:rsidR="00B9438E" w:rsidP="002D2D29" w:rsidRDefault="00B9438E" w14:paraId="53617201" w14:textId="77777777">
      <w:pPr>
        <w:rPr>
          <w:rFonts w:ascii="Century Gothic" w:hAnsi="Century Gothic"/>
          <w:sz w:val="21"/>
        </w:rPr>
      </w:pPr>
    </w:p>
    <w:p w:rsidRPr="00C64C2F" w:rsidR="002D2D29" w:rsidP="00552257" w:rsidRDefault="003C4377" w14:paraId="11DDCFC9" w14:textId="39833BBE">
      <w:pPr>
        <w:ind w:left="720"/>
        <w:rPr>
          <w:rFonts w:ascii="Century Gothic" w:hAnsi="Century Gothic"/>
          <w:sz w:val="21"/>
        </w:rPr>
      </w:pPr>
      <w:r w:rsidRPr="1BF323AF">
        <w:rPr>
          <w:rFonts w:ascii="Century Gothic" w:hAnsi="Century Gothic" w:eastAsia="Century Gothic" w:cs="Century Gothic"/>
          <w:sz w:val="22"/>
          <w:szCs w:val="22"/>
        </w:rPr>
        <w:t xml:space="preserve">Not having all the information regarding the project in the ConOps and ORD </w:t>
      </w:r>
      <w:r w:rsidRPr="1BF323AF" w:rsidR="00953107">
        <w:rPr>
          <w:rFonts w:ascii="Century Gothic" w:hAnsi="Century Gothic" w:eastAsia="Century Gothic" w:cs="Century Gothic"/>
          <w:sz w:val="22"/>
          <w:szCs w:val="22"/>
        </w:rPr>
        <w:t>limits this document currently</w:t>
      </w:r>
      <w:r w:rsidRPr="1BF323AF" w:rsidR="003E5357">
        <w:rPr>
          <w:rFonts w:ascii="Century Gothic" w:hAnsi="Century Gothic" w:eastAsia="Century Gothic" w:cs="Century Gothic"/>
          <w:sz w:val="22"/>
          <w:szCs w:val="22"/>
        </w:rPr>
        <w:t>.</w:t>
      </w:r>
      <w:r w:rsidRPr="1BF323AF" w:rsidR="004941D8">
        <w:rPr>
          <w:rFonts w:ascii="Century Gothic" w:hAnsi="Century Gothic" w:eastAsia="Century Gothic" w:cs="Century Gothic"/>
          <w:sz w:val="22"/>
          <w:szCs w:val="22"/>
        </w:rPr>
        <w:t xml:space="preserve"> Testing of the data will be </w:t>
      </w:r>
      <w:r w:rsidRPr="1BF323AF" w:rsidR="002C2FD1">
        <w:rPr>
          <w:rFonts w:ascii="Century Gothic" w:hAnsi="Century Gothic" w:eastAsia="Century Gothic" w:cs="Century Gothic"/>
          <w:sz w:val="22"/>
          <w:szCs w:val="22"/>
        </w:rPr>
        <w:t>limited to dummy data</w:t>
      </w:r>
      <w:r w:rsidRPr="1BF323AF" w:rsidR="0000106C">
        <w:rPr>
          <w:rFonts w:ascii="Century Gothic" w:hAnsi="Century Gothic" w:eastAsia="Century Gothic" w:cs="Century Gothic"/>
          <w:sz w:val="22"/>
          <w:szCs w:val="22"/>
        </w:rPr>
        <w:t xml:space="preserve"> or data provided</w:t>
      </w:r>
      <w:r w:rsidRPr="1BF323AF" w:rsidR="002C2FD1">
        <w:rPr>
          <w:rFonts w:ascii="Century Gothic" w:hAnsi="Century Gothic" w:eastAsia="Century Gothic" w:cs="Century Gothic"/>
          <w:sz w:val="22"/>
          <w:szCs w:val="22"/>
        </w:rPr>
        <w:t xml:space="preserve"> as </w:t>
      </w:r>
      <w:r w:rsidRPr="1BF323AF" w:rsidR="00CC226D">
        <w:rPr>
          <w:rFonts w:ascii="Century Gothic" w:hAnsi="Century Gothic" w:eastAsia="Century Gothic" w:cs="Century Gothic"/>
          <w:sz w:val="22"/>
          <w:szCs w:val="22"/>
        </w:rPr>
        <w:t>some inventory data is considered sensitive data by GSW</w:t>
      </w:r>
      <w:r w:rsidRPr="1BF323AF" w:rsidR="003C3F32">
        <w:rPr>
          <w:rFonts w:ascii="Century Gothic" w:hAnsi="Century Gothic" w:eastAsia="Century Gothic" w:cs="Century Gothic"/>
          <w:sz w:val="22"/>
          <w:szCs w:val="22"/>
        </w:rPr>
        <w:t>SA.</w:t>
      </w:r>
      <w:r w:rsidRPr="1BF323AF" w:rsidR="0A44157D">
        <w:rPr>
          <w:rFonts w:ascii="Century Gothic" w:hAnsi="Century Gothic" w:eastAsia="Century Gothic" w:cs="Century Gothic"/>
          <w:sz w:val="22"/>
          <w:szCs w:val="22"/>
        </w:rPr>
        <w:t xml:space="preserve"> </w:t>
      </w:r>
      <w:r w:rsidRPr="1BF323AF" w:rsidR="5488E56F">
        <w:rPr>
          <w:rFonts w:ascii="Century Gothic" w:hAnsi="Century Gothic" w:eastAsia="Century Gothic" w:cs="Century Gothic"/>
          <w:color w:val="000000" w:themeColor="text1"/>
          <w:sz w:val="22"/>
          <w:szCs w:val="22"/>
        </w:rPr>
        <w:t>All documentation associated with this project is access limited to the CCU Computing Science Department and the GSWSA.</w:t>
      </w:r>
    </w:p>
    <w:p w:rsidRPr="00C64C2F" w:rsidR="002D2D29" w:rsidP="002D2D29" w:rsidRDefault="002D2D29" w14:paraId="05790A98" w14:textId="77777777">
      <w:pPr>
        <w:rPr>
          <w:rFonts w:ascii="Century Gothic" w:hAnsi="Century Gothic"/>
        </w:rPr>
      </w:pPr>
    </w:p>
    <w:p w:rsidRPr="00C64C2F" w:rsidR="002D2D29" w:rsidP="002D2D29" w:rsidRDefault="003E67CE" w14:paraId="0F982205" w14:textId="77777777">
      <w:pPr>
        <w:pStyle w:val="Heading2"/>
        <w:rPr>
          <w:rFonts w:eastAsia="Times New Roman"/>
        </w:rPr>
      </w:pPr>
      <w:bookmarkStart w:name="_Toc51582157" w:id="19"/>
      <w:r>
        <w:rPr>
          <w:rFonts w:eastAsia="Times New Roman"/>
        </w:rPr>
        <w:t>DOCUMENTATION</w:t>
      </w:r>
      <w:bookmarkEnd w:id="19"/>
    </w:p>
    <w:p w:rsidR="00C6417A" w:rsidP="00856A71" w:rsidRDefault="003E67CE" w14:paraId="5659D469" w14:textId="77777777">
      <w:pPr>
        <w:rPr>
          <w:rFonts w:ascii="Century Gothic" w:hAnsi="Century Gothic"/>
          <w:sz w:val="21"/>
          <w:szCs w:val="21"/>
        </w:rPr>
      </w:pPr>
      <w:r w:rsidRPr="217F7E22">
        <w:rPr>
          <w:rFonts w:ascii="Century Gothic" w:hAnsi="Century Gothic"/>
          <w:sz w:val="21"/>
          <w:szCs w:val="21"/>
        </w:rPr>
        <w:t>Describe content, mode of delivery, and standards.</w:t>
      </w:r>
    </w:p>
    <w:p w:rsidRPr="00856A71" w:rsidR="00856A71" w:rsidP="00856A71" w:rsidRDefault="00856A71" w14:paraId="7686A7C7" w14:textId="79D8E82D">
      <w:pPr>
        <w:rPr>
          <w:rFonts w:ascii="Century Gothic" w:hAnsi="Century Gothic"/>
          <w:sz w:val="21"/>
          <w:szCs w:val="21"/>
        </w:rPr>
      </w:pPr>
      <w:r w:rsidRPr="00856A71">
        <w:rPr>
          <w:rFonts w:ascii="Century Gothic" w:hAnsi="Century Gothic"/>
          <w:color w:val="000000"/>
          <w:sz w:val="21"/>
          <w:szCs w:val="21"/>
          <w:u w:color="000000"/>
        </w:rPr>
        <w:t xml:space="preserve">Deliverables such as documentation </w:t>
      </w:r>
      <w:r>
        <w:rPr>
          <w:rFonts w:ascii="Century Gothic" w:hAnsi="Century Gothic"/>
          <w:color w:val="000000"/>
          <w:sz w:val="21"/>
          <w:szCs w:val="21"/>
          <w:u w:color="000000"/>
        </w:rPr>
        <w:t>include but are not limited to</w:t>
      </w:r>
      <w:r w:rsidRPr="00856A71">
        <w:rPr>
          <w:rFonts w:ascii="Century Gothic" w:hAnsi="Century Gothic"/>
          <w:color w:val="000000"/>
          <w:sz w:val="21"/>
          <w:szCs w:val="21"/>
          <w:u w:color="000000"/>
        </w:rPr>
        <w:t xml:space="preserve"> documents such as the Con</w:t>
      </w:r>
      <w:r>
        <w:rPr>
          <w:rFonts w:ascii="Century Gothic" w:hAnsi="Century Gothic"/>
          <w:color w:val="000000"/>
          <w:sz w:val="21"/>
          <w:szCs w:val="21"/>
          <w:u w:color="000000"/>
        </w:rPr>
        <w:t>-</w:t>
      </w:r>
      <w:r w:rsidRPr="00856A71">
        <w:rPr>
          <w:rFonts w:ascii="Century Gothic" w:hAnsi="Century Gothic"/>
          <w:color w:val="000000"/>
          <w:sz w:val="21"/>
          <w:szCs w:val="21"/>
          <w:u w:color="000000"/>
        </w:rPr>
        <w:t>Ops, ORD, DBDD, and more. These documents will be delivered digitally upon completion of the project, with oversight and modification to such documents made during the course of this project.</w:t>
      </w:r>
    </w:p>
    <w:p w:rsidRPr="00C64C2F" w:rsidR="00856A71" w:rsidP="002D2D29" w:rsidRDefault="00856A71" w14:paraId="4104F70E" w14:textId="77777777">
      <w:pPr>
        <w:rPr>
          <w:rFonts w:ascii="Century Gothic" w:hAnsi="Century Gothic"/>
          <w:sz w:val="21"/>
        </w:rPr>
      </w:pPr>
    </w:p>
    <w:p w:rsidR="217F7E22" w:rsidP="217F7E22" w:rsidRDefault="217F7E22" w14:paraId="70BC0D4D" w14:textId="56222043">
      <w:pPr>
        <w:ind w:left="720"/>
        <w:rPr>
          <w:rFonts w:ascii="Century Gothic" w:hAnsi="Century Gothic"/>
          <w:sz w:val="21"/>
          <w:szCs w:val="21"/>
        </w:rPr>
      </w:pPr>
    </w:p>
    <w:p w:rsidRPr="00B9438E" w:rsidR="00D914A8" w:rsidP="64BCD953" w:rsidRDefault="00FD2620" w14:paraId="5A262799" w14:textId="1BC72624">
      <w:pPr>
        <w:ind w:left="720"/>
        <w:rPr>
          <w:rFonts w:ascii="Century Gothic" w:hAnsi="Century Gothic"/>
          <w:sz w:val="21"/>
          <w:szCs w:val="21"/>
        </w:rPr>
      </w:pPr>
      <w:r w:rsidRPr="64BCD953">
        <w:rPr>
          <w:rFonts w:ascii="Century Gothic" w:hAnsi="Century Gothic"/>
          <w:sz w:val="21"/>
          <w:szCs w:val="21"/>
        </w:rPr>
        <w:t>ConOps</w:t>
      </w:r>
      <w:r w:rsidRPr="64BCD953" w:rsidR="004A0EF5">
        <w:rPr>
          <w:rFonts w:ascii="Century Gothic" w:hAnsi="Century Gothic"/>
          <w:sz w:val="21"/>
          <w:szCs w:val="21"/>
        </w:rPr>
        <w:t>: V</w:t>
      </w:r>
      <w:r w:rsidRPr="64BCD953" w:rsidR="00A93C64">
        <w:rPr>
          <w:rFonts w:ascii="Century Gothic" w:hAnsi="Century Gothic"/>
          <w:sz w:val="21"/>
          <w:szCs w:val="21"/>
        </w:rPr>
        <w:t xml:space="preserve">ersion 0.1, </w:t>
      </w:r>
      <w:r w:rsidRPr="64BCD953" w:rsidR="00712BE7">
        <w:rPr>
          <w:rFonts w:ascii="Century Gothic" w:hAnsi="Century Gothic"/>
          <w:sz w:val="21"/>
          <w:szCs w:val="21"/>
        </w:rPr>
        <w:t xml:space="preserve">9/21/20, Word Document, </w:t>
      </w:r>
      <w:r w:rsidRPr="64BCD953" w:rsidR="00A22031">
        <w:rPr>
          <w:rFonts w:ascii="Century Gothic" w:hAnsi="Century Gothic"/>
          <w:sz w:val="21"/>
          <w:szCs w:val="21"/>
        </w:rPr>
        <w:t>CSCI-425 Instructor provided</w:t>
      </w:r>
      <w:r w:rsidRPr="64BCD953" w:rsidR="00E36A6A">
        <w:rPr>
          <w:rFonts w:ascii="Century Gothic" w:hAnsi="Century Gothic"/>
          <w:sz w:val="21"/>
          <w:szCs w:val="21"/>
        </w:rPr>
        <w:t>, uploaded in teams</w:t>
      </w:r>
    </w:p>
    <w:p w:rsidR="00232E75" w:rsidP="00552257" w:rsidRDefault="006B0C1A" w14:paraId="63711979" w14:textId="65F89646">
      <w:pPr>
        <w:ind w:left="720"/>
        <w:rPr>
          <w:rFonts w:ascii="Century Gothic" w:hAnsi="Century Gothic"/>
          <w:sz w:val="21"/>
          <w:szCs w:val="21"/>
        </w:rPr>
      </w:pPr>
      <w:r w:rsidRPr="59D39B7D">
        <w:rPr>
          <w:rFonts w:ascii="Century Gothic" w:hAnsi="Century Gothic"/>
          <w:sz w:val="21"/>
          <w:szCs w:val="21"/>
        </w:rPr>
        <w:t>ORD</w:t>
      </w:r>
      <w:r w:rsidRPr="59D39B7D" w:rsidR="00EF39B3">
        <w:rPr>
          <w:rFonts w:ascii="Century Gothic" w:hAnsi="Century Gothic"/>
          <w:sz w:val="21"/>
          <w:szCs w:val="21"/>
        </w:rPr>
        <w:t>: Version 0.1, 9/21/20, Word Document, CSCI</w:t>
      </w:r>
      <w:r w:rsidRPr="59D39B7D" w:rsidR="00251452">
        <w:rPr>
          <w:rFonts w:ascii="Century Gothic" w:hAnsi="Century Gothic"/>
          <w:sz w:val="21"/>
          <w:szCs w:val="21"/>
        </w:rPr>
        <w:t>-425 Instructor provided</w:t>
      </w:r>
      <w:r w:rsidRPr="59D39B7D" w:rsidR="00E36A6A">
        <w:rPr>
          <w:rFonts w:ascii="Century Gothic" w:hAnsi="Century Gothic"/>
          <w:sz w:val="21"/>
          <w:szCs w:val="21"/>
        </w:rPr>
        <w:t>, uploaded in teams</w:t>
      </w:r>
    </w:p>
    <w:p w:rsidR="00856A71" w:rsidP="00856A71" w:rsidRDefault="00856A71" w14:paraId="41AC7446" w14:textId="40BA4A34">
      <w:pPr>
        <w:ind w:left="720"/>
        <w:rPr>
          <w:rFonts w:ascii="Century Gothic" w:hAnsi="Century Gothic"/>
          <w:sz w:val="21"/>
          <w:szCs w:val="21"/>
        </w:rPr>
      </w:pPr>
      <w:r>
        <w:rPr>
          <w:rFonts w:ascii="Century Gothic" w:hAnsi="Century Gothic"/>
          <w:sz w:val="21"/>
          <w:szCs w:val="21"/>
        </w:rPr>
        <w:t>SS/SSS</w:t>
      </w:r>
      <w:r w:rsidRPr="59D39B7D">
        <w:rPr>
          <w:rFonts w:ascii="Century Gothic" w:hAnsi="Century Gothic"/>
          <w:sz w:val="21"/>
          <w:szCs w:val="21"/>
        </w:rPr>
        <w:t xml:space="preserve">: Version </w:t>
      </w:r>
      <w:r>
        <w:rPr>
          <w:rFonts w:ascii="Century Gothic" w:hAnsi="Century Gothic"/>
          <w:sz w:val="21"/>
          <w:szCs w:val="21"/>
        </w:rPr>
        <w:t>1.0.2</w:t>
      </w:r>
      <w:r w:rsidRPr="59D39B7D">
        <w:rPr>
          <w:rFonts w:ascii="Century Gothic" w:hAnsi="Century Gothic"/>
          <w:sz w:val="21"/>
          <w:szCs w:val="21"/>
        </w:rPr>
        <w:t xml:space="preserve">, </w:t>
      </w:r>
      <w:r>
        <w:rPr>
          <w:rFonts w:ascii="Century Gothic" w:hAnsi="Century Gothic"/>
          <w:sz w:val="21"/>
          <w:szCs w:val="21"/>
        </w:rPr>
        <w:t>10</w:t>
      </w:r>
      <w:r w:rsidRPr="59D39B7D">
        <w:rPr>
          <w:rFonts w:ascii="Century Gothic" w:hAnsi="Century Gothic"/>
          <w:sz w:val="21"/>
          <w:szCs w:val="21"/>
        </w:rPr>
        <w:t>/</w:t>
      </w:r>
      <w:r>
        <w:rPr>
          <w:rFonts w:ascii="Century Gothic" w:hAnsi="Century Gothic"/>
          <w:sz w:val="21"/>
          <w:szCs w:val="21"/>
        </w:rPr>
        <w:t>15</w:t>
      </w:r>
      <w:r w:rsidRPr="59D39B7D">
        <w:rPr>
          <w:rFonts w:ascii="Century Gothic" w:hAnsi="Century Gothic"/>
          <w:sz w:val="21"/>
          <w:szCs w:val="21"/>
        </w:rPr>
        <w:t>/20, Word Document, CSCI-425 Instructor provided, uploaded in teams</w:t>
      </w:r>
    </w:p>
    <w:p w:rsidRPr="00C64C2F" w:rsidR="00856A71" w:rsidP="00856A71" w:rsidRDefault="00856A71" w14:paraId="0CA9F51E" w14:textId="196E531A">
      <w:pPr>
        <w:ind w:left="720"/>
        <w:rPr>
          <w:rFonts w:ascii="Century Gothic" w:hAnsi="Century Gothic"/>
        </w:rPr>
      </w:pPr>
      <w:r>
        <w:rPr>
          <w:rFonts w:ascii="Century Gothic" w:hAnsi="Century Gothic"/>
          <w:sz w:val="21"/>
          <w:szCs w:val="21"/>
        </w:rPr>
        <w:t>DBDD</w:t>
      </w:r>
      <w:r w:rsidRPr="59D39B7D">
        <w:rPr>
          <w:rFonts w:ascii="Century Gothic" w:hAnsi="Century Gothic"/>
          <w:sz w:val="21"/>
          <w:szCs w:val="21"/>
        </w:rPr>
        <w:t xml:space="preserve">: Version </w:t>
      </w:r>
      <w:r>
        <w:rPr>
          <w:rFonts w:ascii="Century Gothic" w:hAnsi="Century Gothic"/>
          <w:sz w:val="21"/>
          <w:szCs w:val="21"/>
        </w:rPr>
        <w:t>1.0.2</w:t>
      </w:r>
      <w:r w:rsidRPr="59D39B7D">
        <w:rPr>
          <w:rFonts w:ascii="Century Gothic" w:hAnsi="Century Gothic"/>
          <w:sz w:val="21"/>
          <w:szCs w:val="21"/>
        </w:rPr>
        <w:t xml:space="preserve">, </w:t>
      </w:r>
      <w:r>
        <w:rPr>
          <w:rFonts w:ascii="Century Gothic" w:hAnsi="Century Gothic"/>
          <w:sz w:val="21"/>
          <w:szCs w:val="21"/>
        </w:rPr>
        <w:t>10</w:t>
      </w:r>
      <w:r w:rsidRPr="59D39B7D">
        <w:rPr>
          <w:rFonts w:ascii="Century Gothic" w:hAnsi="Century Gothic"/>
          <w:sz w:val="21"/>
          <w:szCs w:val="21"/>
        </w:rPr>
        <w:t>/</w:t>
      </w:r>
      <w:r>
        <w:rPr>
          <w:rFonts w:ascii="Century Gothic" w:hAnsi="Century Gothic"/>
          <w:sz w:val="21"/>
          <w:szCs w:val="21"/>
        </w:rPr>
        <w:t>15</w:t>
      </w:r>
      <w:r w:rsidRPr="59D39B7D">
        <w:rPr>
          <w:rFonts w:ascii="Century Gothic" w:hAnsi="Century Gothic"/>
          <w:sz w:val="21"/>
          <w:szCs w:val="21"/>
        </w:rPr>
        <w:t>/20, Word Document, CSCI-425 Instructor provided, uploaded in teams</w:t>
      </w:r>
    </w:p>
    <w:p w:rsidR="002D2D29" w:rsidP="002D2D29" w:rsidRDefault="002D2D29" w14:paraId="04EB1539" w14:textId="6BA4D743">
      <w:pPr>
        <w:rPr>
          <w:rFonts w:ascii="Century Gothic" w:hAnsi="Century Gothic"/>
        </w:rPr>
      </w:pPr>
    </w:p>
    <w:p w:rsidRPr="00C64C2F" w:rsidR="00856A71" w:rsidP="002D2D29" w:rsidRDefault="00856A71" w14:paraId="2DE31BE1" w14:textId="77777777">
      <w:pPr>
        <w:rPr>
          <w:rFonts w:ascii="Century Gothic" w:hAnsi="Century Gothic"/>
        </w:rPr>
      </w:pPr>
    </w:p>
    <w:p w:rsidRPr="00C64C2F" w:rsidR="002D2D29" w:rsidP="002D2D29" w:rsidRDefault="004941CC" w14:paraId="4999CC27" w14:textId="77777777">
      <w:pPr>
        <w:pStyle w:val="Heading2"/>
        <w:rPr>
          <w:rFonts w:eastAsia="Times New Roman"/>
        </w:rPr>
      </w:pPr>
      <w:bookmarkStart w:name="_Toc51582158" w:id="20"/>
      <w:r>
        <w:rPr>
          <w:rFonts w:eastAsia="Times New Roman"/>
        </w:rPr>
        <w:t>ASSUMPTIONS / DEPENDENCIES</w:t>
      </w:r>
      <w:bookmarkEnd w:id="20"/>
    </w:p>
    <w:p w:rsidRPr="00C64C2F" w:rsidR="002D2D29" w:rsidP="002D2D29" w:rsidRDefault="004941CC" w14:paraId="2C39C099" w14:textId="77777777">
      <w:pPr>
        <w:rPr>
          <w:rFonts w:ascii="Century Gothic" w:hAnsi="Century Gothic"/>
          <w:sz w:val="21"/>
        </w:rPr>
      </w:pPr>
      <w:r w:rsidRPr="1BF323AF">
        <w:rPr>
          <w:rFonts w:ascii="Century Gothic" w:hAnsi="Century Gothic"/>
          <w:sz w:val="21"/>
          <w:szCs w:val="21"/>
        </w:rPr>
        <w:t xml:space="preserve">Detail all </w:t>
      </w:r>
      <w:r w:rsidRPr="1BF323AF">
        <w:rPr>
          <w:rFonts w:ascii="Century Gothic" w:hAnsi="Century Gothic"/>
          <w:b/>
          <w:sz w:val="21"/>
          <w:szCs w:val="21"/>
        </w:rPr>
        <w:t>assumed</w:t>
      </w:r>
      <w:r w:rsidRPr="1BF323AF">
        <w:rPr>
          <w:rFonts w:ascii="Century Gothic" w:hAnsi="Century Gothic"/>
          <w:sz w:val="21"/>
          <w:szCs w:val="21"/>
        </w:rPr>
        <w:t xml:space="preserve"> factors (not known facts) t</w:t>
      </w:r>
      <w:r w:rsidRPr="1BF323AF" w:rsidR="00446168">
        <w:rPr>
          <w:rFonts w:ascii="Century Gothic" w:hAnsi="Century Gothic"/>
          <w:sz w:val="21"/>
          <w:szCs w:val="21"/>
        </w:rPr>
        <w:t>hat could potentially impact</w:t>
      </w:r>
      <w:r w:rsidRPr="1BF323AF">
        <w:rPr>
          <w:rFonts w:ascii="Century Gothic" w:hAnsi="Century Gothic"/>
          <w:sz w:val="21"/>
          <w:szCs w:val="21"/>
        </w:rPr>
        <w:t xml:space="preserve"> technical</w:t>
      </w:r>
      <w:r w:rsidRPr="1BF323AF" w:rsidR="00446168">
        <w:rPr>
          <w:rFonts w:ascii="Century Gothic" w:hAnsi="Century Gothic"/>
          <w:sz w:val="21"/>
          <w:szCs w:val="21"/>
        </w:rPr>
        <w:t xml:space="preserve"> specifications set forth. </w:t>
      </w:r>
      <w:r w:rsidRPr="1BF323AF">
        <w:rPr>
          <w:rFonts w:ascii="Century Gothic" w:hAnsi="Century Gothic"/>
          <w:sz w:val="21"/>
          <w:szCs w:val="21"/>
        </w:rPr>
        <w:t xml:space="preserve">Include external factors. </w:t>
      </w:r>
      <w:r w:rsidRPr="1BF323AF" w:rsidR="002D2D29">
        <w:rPr>
          <w:rFonts w:ascii="Century Gothic" w:hAnsi="Century Gothic"/>
          <w:sz w:val="21"/>
          <w:szCs w:val="21"/>
        </w:rPr>
        <w:t xml:space="preserve"> </w:t>
      </w:r>
    </w:p>
    <w:p w:rsidR="002D2D29" w:rsidP="1BF323AF" w:rsidRDefault="002D2D29" w14:paraId="5E90BC04" w14:textId="77777777">
      <w:pPr>
        <w:ind w:firstLine="720"/>
        <w:rPr>
          <w:rFonts w:ascii="Century Gothic" w:hAnsi="Century Gothic"/>
        </w:rPr>
      </w:pPr>
    </w:p>
    <w:p w:rsidR="002D2D29" w:rsidP="009C35EA" w:rsidRDefault="1802A339" w14:paraId="494D26F4" w14:textId="27468E09">
      <w:pPr>
        <w:pStyle w:val="ListParagraph"/>
        <w:numPr>
          <w:ilvl w:val="1"/>
          <w:numId w:val="6"/>
        </w:numPr>
        <w:rPr>
          <w:rFonts w:ascii="Century Gothic" w:hAnsi="Century Gothic" w:eastAsia="Century Gothic" w:cs="Century Gothic"/>
          <w:sz w:val="22"/>
          <w:szCs w:val="22"/>
        </w:rPr>
      </w:pPr>
      <w:r w:rsidRPr="1BF323AF">
        <w:rPr>
          <w:rFonts w:ascii="Century Gothic" w:hAnsi="Century Gothic" w:eastAsia="Century Gothic" w:cs="Century Gothic"/>
          <w:sz w:val="22"/>
          <w:szCs w:val="22"/>
        </w:rPr>
        <w:t>Hardware</w:t>
      </w:r>
      <w:r w:rsidRPr="1BF323AF" w:rsidR="48A56A99">
        <w:rPr>
          <w:rFonts w:ascii="Century Gothic" w:hAnsi="Century Gothic" w:eastAsia="Century Gothic" w:cs="Century Gothic"/>
          <w:sz w:val="22"/>
          <w:szCs w:val="22"/>
        </w:rPr>
        <w:t xml:space="preserve"> that can </w:t>
      </w:r>
      <w:r w:rsidRPr="1BF323AF">
        <w:rPr>
          <w:rFonts w:ascii="Century Gothic" w:hAnsi="Century Gothic" w:eastAsia="Century Gothic" w:cs="Century Gothic"/>
          <w:sz w:val="22"/>
          <w:szCs w:val="22"/>
        </w:rPr>
        <w:t>optimally run the new MySQL database.</w:t>
      </w:r>
    </w:p>
    <w:p w:rsidR="002D2D29" w:rsidP="009C35EA" w:rsidRDefault="071D5BAD" w14:paraId="7189BD57" w14:textId="0286A202">
      <w:pPr>
        <w:pStyle w:val="ListParagraph"/>
        <w:numPr>
          <w:ilvl w:val="1"/>
          <w:numId w:val="6"/>
        </w:numPr>
        <w:rPr>
          <w:sz w:val="22"/>
          <w:szCs w:val="22"/>
        </w:rPr>
      </w:pPr>
      <w:r w:rsidRPr="1BF323AF">
        <w:rPr>
          <w:rFonts w:ascii="Century Gothic" w:hAnsi="Century Gothic" w:eastAsia="Century Gothic" w:cs="Century Gothic"/>
          <w:sz w:val="22"/>
          <w:szCs w:val="22"/>
        </w:rPr>
        <w:lastRenderedPageBreak/>
        <w:t xml:space="preserve">Grand Strand end-users </w:t>
      </w:r>
      <w:r w:rsidRPr="31AE7F05" w:rsidR="4A8C6880">
        <w:rPr>
          <w:rFonts w:ascii="Century Gothic" w:hAnsi="Century Gothic" w:eastAsia="Century Gothic" w:cs="Century Gothic"/>
          <w:sz w:val="22"/>
          <w:szCs w:val="22"/>
        </w:rPr>
        <w:t xml:space="preserve">will </w:t>
      </w:r>
      <w:r w:rsidRPr="1BF323AF">
        <w:rPr>
          <w:rFonts w:ascii="Century Gothic" w:hAnsi="Century Gothic" w:eastAsia="Century Gothic" w:cs="Century Gothic"/>
          <w:sz w:val="22"/>
          <w:szCs w:val="22"/>
        </w:rPr>
        <w:t>know how to work in MySQL</w:t>
      </w:r>
      <w:r w:rsidRPr="67595F94" w:rsidR="3CACDB64">
        <w:rPr>
          <w:rFonts w:ascii="Century Gothic" w:hAnsi="Century Gothic" w:eastAsia="Century Gothic" w:cs="Century Gothic"/>
          <w:sz w:val="22"/>
          <w:szCs w:val="22"/>
        </w:rPr>
        <w:t>.</w:t>
      </w:r>
    </w:p>
    <w:p w:rsidRPr="00CE0E49" w:rsidR="0064F57E" w:rsidP="009C35EA" w:rsidRDefault="0064F57E" w14:paraId="131FF569" w14:textId="453C2DC3">
      <w:pPr>
        <w:pStyle w:val="ListParagraph"/>
        <w:numPr>
          <w:ilvl w:val="1"/>
          <w:numId w:val="6"/>
        </w:numPr>
        <w:rPr>
          <w:sz w:val="22"/>
          <w:szCs w:val="22"/>
        </w:rPr>
      </w:pPr>
      <w:r w:rsidRPr="1BF323AF">
        <w:rPr>
          <w:rFonts w:ascii="Century Gothic" w:hAnsi="Century Gothic" w:eastAsia="Century Gothic" w:cs="Century Gothic"/>
          <w:sz w:val="22"/>
          <w:szCs w:val="22"/>
        </w:rPr>
        <w:t>Information is entered into correct fields</w:t>
      </w:r>
      <w:r w:rsidRPr="67595F94" w:rsidR="326C48E5">
        <w:rPr>
          <w:rFonts w:ascii="Century Gothic" w:hAnsi="Century Gothic" w:eastAsia="Century Gothic" w:cs="Century Gothic"/>
          <w:sz w:val="22"/>
          <w:szCs w:val="22"/>
        </w:rPr>
        <w:t>.</w:t>
      </w:r>
    </w:p>
    <w:p w:rsidRPr="00552257" w:rsidR="002D2D29" w:rsidP="0036230E" w:rsidRDefault="00CE0E49" w14:paraId="4C31B548" w14:textId="438D5AED">
      <w:pPr>
        <w:pStyle w:val="ListParagraph"/>
        <w:numPr>
          <w:ilvl w:val="1"/>
          <w:numId w:val="6"/>
        </w:numPr>
        <w:rPr>
          <w:rFonts w:ascii="Century Gothic" w:hAnsi="Century Gothic"/>
        </w:rPr>
      </w:pPr>
      <w:r w:rsidRPr="00552257">
        <w:rPr>
          <w:rFonts w:ascii="Century Gothic" w:hAnsi="Century Gothic" w:eastAsia="Century Gothic" w:cs="Century Gothic"/>
          <w:sz w:val="22"/>
          <w:szCs w:val="22"/>
        </w:rPr>
        <w:t>Polic</w:t>
      </w:r>
      <w:r w:rsidR="00542C31">
        <w:rPr>
          <w:rFonts w:ascii="Century Gothic" w:hAnsi="Century Gothic" w:eastAsia="Century Gothic" w:cs="Century Gothic"/>
          <w:sz w:val="22"/>
          <w:szCs w:val="22"/>
        </w:rPr>
        <w:t>ie</w:t>
      </w:r>
      <w:r w:rsidRPr="00552257">
        <w:rPr>
          <w:rFonts w:ascii="Century Gothic" w:hAnsi="Century Gothic" w:eastAsia="Century Gothic" w:cs="Century Gothic"/>
          <w:sz w:val="22"/>
          <w:szCs w:val="22"/>
        </w:rPr>
        <w:t>s for security,</w:t>
      </w:r>
      <w:r w:rsidRPr="00552257" w:rsidR="0059266A">
        <w:rPr>
          <w:rFonts w:ascii="Century Gothic" w:hAnsi="Century Gothic" w:eastAsia="Century Gothic" w:cs="Century Gothic"/>
          <w:sz w:val="22"/>
          <w:szCs w:val="22"/>
        </w:rPr>
        <w:t xml:space="preserve"> storage, hardware already set</w:t>
      </w:r>
    </w:p>
    <w:p w:rsidRPr="00552257" w:rsidR="0018006B" w:rsidP="7B11AD64" w:rsidRDefault="00675768" w14:paraId="2DEA1D5B" w14:textId="7616D0F5">
      <w:pPr>
        <w:rPr>
          <w:rFonts w:ascii="Century Gothic" w:hAnsi="Century Gothic" w:eastAsia="Century Gothic" w:cs="Century Gothic"/>
          <w:b/>
          <w:bCs/>
          <w:color w:val="595959" w:themeColor="text1" w:themeTint="A6"/>
          <w:sz w:val="32"/>
          <w:szCs w:val="32"/>
        </w:rPr>
      </w:pPr>
      <w:r>
        <w:rPr>
          <w:rFonts w:eastAsia="Times New Roman"/>
        </w:rPr>
        <w:br w:type="page"/>
      </w:r>
      <w:r w:rsidRPr="71B6EC91" w:rsidR="004941CC">
        <w:rPr>
          <w:rStyle w:val="Heading1Char"/>
        </w:rPr>
        <w:lastRenderedPageBreak/>
        <w:t>SYSTEM FEATURES</w:t>
      </w:r>
    </w:p>
    <w:p w:rsidRPr="00552257" w:rsidR="0018006B" w:rsidP="00552257" w:rsidRDefault="006E467C" w14:paraId="626FA53D" w14:textId="7616D0F5">
      <w:pPr>
        <w:rPr>
          <w:rFonts w:ascii="Century Gothic" w:hAnsi="Century Gothic" w:eastAsia="Century Gothic" w:cs="Century Gothic"/>
          <w:b/>
          <w:color w:val="595959" w:themeColor="text1" w:themeTint="A6"/>
          <w:sz w:val="32"/>
          <w:szCs w:val="32"/>
        </w:rPr>
      </w:pPr>
      <w:r w:rsidRPr="7A79FD72">
        <w:rPr>
          <w:rFonts w:ascii="Century Gothic" w:hAnsi="Century Gothic" w:eastAsia="Century Gothic" w:cs="Century Gothic"/>
          <w:sz w:val="32"/>
          <w:szCs w:val="32"/>
        </w:rPr>
        <w:t xml:space="preserve"> </w:t>
      </w:r>
      <w:r w:rsidRPr="00C73447" w:rsidR="0018006B">
        <w:tab/>
      </w:r>
    </w:p>
    <w:p w:rsidRPr="00C73447" w:rsidR="00E8796E" w:rsidP="00C73447" w:rsidRDefault="00C73447" w14:paraId="613770FB" w14:textId="7EF9CC9C">
      <w:r>
        <w:t>1.</w:t>
      </w:r>
      <w:r w:rsidRPr="00C73447" w:rsidR="54945EF5">
        <w:t>Support Inventory Management</w:t>
      </w:r>
    </w:p>
    <w:p w:rsidRPr="00C73447" w:rsidR="0085464D" w:rsidP="00C73447" w:rsidRDefault="00C73447" w14:paraId="6C06BD90" w14:textId="2E87F8F4">
      <w:r>
        <w:t>1.</w:t>
      </w:r>
      <w:r w:rsidRPr="00C73447" w:rsidR="54945EF5">
        <w:t>SS001 Define/Scope inventory concept</w:t>
      </w:r>
    </w:p>
    <w:p w:rsidRPr="00C73447" w:rsidR="00F5266D" w:rsidP="00C73447" w:rsidRDefault="008C36E9" w14:paraId="565AB992" w14:textId="711B3DA2">
      <w:r>
        <w:t>1.SS001.</w:t>
      </w:r>
      <w:r w:rsidRPr="00C73447" w:rsidR="54945EF5">
        <w:t>SSS001 Inventory items will span 1-week to 1-month usage</w:t>
      </w:r>
    </w:p>
    <w:p w:rsidRPr="00C73447" w:rsidR="001C1B2E" w:rsidP="00C73447" w:rsidRDefault="008C36E9" w14:paraId="70AB749D" w14:textId="34DC1F73">
      <w:r>
        <w:t>1.SS001.</w:t>
      </w:r>
      <w:r w:rsidRPr="00C73447" w:rsidR="54945EF5">
        <w:t>SSS002 Items beyond one month will use “just in time supply” source</w:t>
      </w:r>
    </w:p>
    <w:p w:rsidRPr="00C73447" w:rsidR="00BA4BC9" w:rsidP="00C73447" w:rsidRDefault="002931BA" w14:paraId="71AD54F7" w14:textId="0FA79D66">
      <w:r>
        <w:t>1.SS001.</w:t>
      </w:r>
      <w:r w:rsidRPr="00C73447" w:rsidR="54945EF5">
        <w:t>SSS003 Inventory stockage tracking</w:t>
      </w:r>
    </w:p>
    <w:p w:rsidRPr="00C73447" w:rsidR="54945EF5" w:rsidP="009C35EA" w:rsidRDefault="54945EF5" w14:paraId="7351D8B0" w14:textId="76269134">
      <w:pPr>
        <w:pStyle w:val="ListParagraph"/>
        <w:numPr>
          <w:ilvl w:val="0"/>
          <w:numId w:val="14"/>
        </w:numPr>
      </w:pPr>
      <w:r w:rsidRPr="00C73447">
        <w:t>Current stock level</w:t>
      </w:r>
    </w:p>
    <w:p w:rsidRPr="00C73447" w:rsidR="54945EF5" w:rsidP="009C35EA" w:rsidRDefault="54945EF5" w14:paraId="49C026D5" w14:textId="0A56212D">
      <w:pPr>
        <w:pStyle w:val="ListParagraph"/>
        <w:numPr>
          <w:ilvl w:val="0"/>
          <w:numId w:val="14"/>
        </w:numPr>
      </w:pPr>
      <w:r w:rsidRPr="00C73447">
        <w:t>Low limit (reorder limit)</w:t>
      </w:r>
    </w:p>
    <w:p w:rsidRPr="00C73447" w:rsidR="54945EF5" w:rsidP="009C35EA" w:rsidRDefault="54945EF5" w14:paraId="331440FD" w14:textId="55879BEC">
      <w:pPr>
        <w:pStyle w:val="ListParagraph"/>
        <w:numPr>
          <w:ilvl w:val="0"/>
          <w:numId w:val="14"/>
        </w:numPr>
      </w:pPr>
      <w:r w:rsidRPr="00C73447">
        <w:t>High limit</w:t>
      </w:r>
    </w:p>
    <w:p w:rsidRPr="00C73447" w:rsidR="54945EF5" w:rsidP="009C35EA" w:rsidRDefault="54945EF5" w14:paraId="42B583B9" w14:textId="5E7A9A8F">
      <w:pPr>
        <w:pStyle w:val="ListParagraph"/>
        <w:numPr>
          <w:ilvl w:val="0"/>
          <w:numId w:val="14"/>
        </w:numPr>
      </w:pPr>
      <w:r w:rsidRPr="00C73447">
        <w:t>Cost (wholesale)</w:t>
      </w:r>
    </w:p>
    <w:p w:rsidRPr="00C73447" w:rsidR="00C06857" w:rsidP="009C35EA" w:rsidRDefault="54945EF5" w14:paraId="29534158" w14:textId="07020F47">
      <w:pPr>
        <w:pStyle w:val="ListParagraph"/>
        <w:numPr>
          <w:ilvl w:val="0"/>
          <w:numId w:val="14"/>
        </w:numPr>
      </w:pPr>
      <w:r w:rsidRPr="00C73447">
        <w:t>Item Identifier (part number, part model number)</w:t>
      </w:r>
    </w:p>
    <w:p w:rsidRPr="00C73447" w:rsidR="00E71ED4" w:rsidP="009C35EA" w:rsidRDefault="54945EF5" w14:paraId="702775E4" w14:textId="369C7054">
      <w:pPr>
        <w:pStyle w:val="ListParagraph"/>
        <w:numPr>
          <w:ilvl w:val="0"/>
          <w:numId w:val="14"/>
        </w:numPr>
      </w:pPr>
      <w:r w:rsidRPr="00C73447">
        <w:t>Alternate item identifier</w:t>
      </w:r>
    </w:p>
    <w:p w:rsidRPr="00C73447" w:rsidR="00A50F4A" w:rsidP="009C35EA" w:rsidRDefault="54945EF5" w14:paraId="7B9AF541" w14:textId="236C8238">
      <w:pPr>
        <w:pStyle w:val="ListParagraph"/>
        <w:numPr>
          <w:ilvl w:val="0"/>
          <w:numId w:val="14"/>
        </w:numPr>
      </w:pPr>
      <w:r w:rsidRPr="00C73447">
        <w:t>Item name</w:t>
      </w:r>
    </w:p>
    <w:p w:rsidRPr="00C73447" w:rsidR="54945EF5" w:rsidP="009C35EA" w:rsidRDefault="54945EF5" w14:paraId="1EAA4935" w14:textId="6B0E638F">
      <w:pPr>
        <w:pStyle w:val="ListParagraph"/>
        <w:numPr>
          <w:ilvl w:val="0"/>
          <w:numId w:val="14"/>
        </w:numPr>
      </w:pPr>
      <w:r w:rsidRPr="00C73447">
        <w:t>Supplier</w:t>
      </w:r>
    </w:p>
    <w:p w:rsidR="00507736" w:rsidP="0036230E" w:rsidRDefault="54945EF5" w14:paraId="4353F3A1" w14:textId="085EEBB4">
      <w:pPr>
        <w:pStyle w:val="ListParagraph"/>
        <w:numPr>
          <w:ilvl w:val="0"/>
          <w:numId w:val="14"/>
        </w:numPr>
      </w:pPr>
      <w:r w:rsidRPr="00C73447">
        <w:t>Retail price</w:t>
      </w:r>
      <w:r w:rsidR="00F32361">
        <w:tab/>
      </w:r>
      <w:r w:rsidR="00F32361">
        <w:tab/>
      </w:r>
      <w:r w:rsidR="00F32361">
        <w:tab/>
      </w:r>
    </w:p>
    <w:p w:rsidRPr="00C73447" w:rsidR="002977E3" w:rsidP="004834A2" w:rsidRDefault="002977E3" w14:paraId="719EAF79" w14:textId="77777777"/>
    <w:p w:rsidRPr="002F7D69" w:rsidR="003E2DDB" w:rsidP="002F7D69" w:rsidRDefault="002F7D69" w14:paraId="22E6A251" w14:textId="64184B25">
      <w:r>
        <w:t>2.</w:t>
      </w:r>
      <w:r w:rsidRPr="002F7D69" w:rsidR="54945EF5">
        <w:t>System Availability 100% during 0600-2000</w:t>
      </w:r>
    </w:p>
    <w:p w:rsidRPr="002F7D69" w:rsidR="756BBD8D" w:rsidP="002F7D69" w:rsidRDefault="002F7D69" w14:paraId="161CF1BE" w14:textId="13792743">
      <w:r>
        <w:t>2.</w:t>
      </w:r>
      <w:r w:rsidRPr="002F7D69" w:rsidR="756BBD8D">
        <w:t>SS00</w:t>
      </w:r>
      <w:r w:rsidRPr="002F7D69" w:rsidR="53071424">
        <w:t>2</w:t>
      </w:r>
      <w:r w:rsidRPr="002F7D69" w:rsidR="756BBD8D">
        <w:t xml:space="preserve"> Define Availability</w:t>
      </w:r>
    </w:p>
    <w:p w:rsidRPr="002F7D69" w:rsidR="000F4985" w:rsidP="002F7D69" w:rsidRDefault="002F7D69" w14:paraId="7BCAE75A" w14:textId="42C46871">
      <w:r>
        <w:t>2.SS002.</w:t>
      </w:r>
      <w:r w:rsidRPr="002F7D69" w:rsidR="756BBD8D">
        <w:t>SSS001 System will be fully accessible at regular business hours.</w:t>
      </w:r>
    </w:p>
    <w:p w:rsidR="00255465" w:rsidP="002F7D69" w:rsidRDefault="00255465" w14:paraId="07736B88" w14:textId="12528326">
      <w:r>
        <w:t>2.SS002.</w:t>
      </w:r>
      <w:r w:rsidRPr="002F7D69" w:rsidR="1381C9F6">
        <w:t>SSS002 No features should be locked during regular operation</w:t>
      </w:r>
      <w:r w:rsidRPr="002F7D69" w:rsidR="46962F93">
        <w:t>.</w:t>
      </w:r>
    </w:p>
    <w:p w:rsidRPr="002F7D69" w:rsidR="003E2DDB" w:rsidP="002F7D69" w:rsidRDefault="003E2DDB" w14:paraId="529CE680" w14:textId="77777777"/>
    <w:p w:rsidRPr="00BE6EC1" w:rsidR="54945EF5" w:rsidP="00DC53E5" w:rsidRDefault="00DC53E5" w14:paraId="478986F5" w14:textId="097186A6">
      <w:r w:rsidRPr="00BE6EC1">
        <w:t>3.</w:t>
      </w:r>
      <w:r w:rsidRPr="00BE6EC1" w:rsidR="54945EF5">
        <w:t>System data capture reliability shall be 100%</w:t>
      </w:r>
    </w:p>
    <w:p w:rsidRPr="00BE6EC1" w:rsidR="651DA6AA" w:rsidP="00DC53E5" w:rsidRDefault="00DC53E5" w14:paraId="3B0F485E" w14:textId="3FAAC7B7">
      <w:r w:rsidRPr="00BE6EC1">
        <w:t>3.</w:t>
      </w:r>
      <w:r w:rsidRPr="00BE6EC1" w:rsidR="651DA6AA">
        <w:t>SS00</w:t>
      </w:r>
      <w:r w:rsidRPr="00BE6EC1" w:rsidR="55F76715">
        <w:t>3</w:t>
      </w:r>
      <w:r w:rsidRPr="00BE6EC1" w:rsidR="651DA6AA">
        <w:t xml:space="preserve"> </w:t>
      </w:r>
      <w:r w:rsidRPr="00BE6EC1" w:rsidR="3B0059B6">
        <w:t>Define capture reliability</w:t>
      </w:r>
    </w:p>
    <w:p w:rsidRPr="00BE6EC1" w:rsidR="3B0059B6" w:rsidP="00DC53E5" w:rsidRDefault="00DC53E5" w14:paraId="35727E89" w14:textId="3CFCCDE8">
      <w:r w:rsidRPr="00BE6EC1">
        <w:t>3.SS003.</w:t>
      </w:r>
      <w:r w:rsidRPr="00BE6EC1" w:rsidR="3B0059B6">
        <w:t>SSS001 System will not alter or distort any user gathered entries</w:t>
      </w:r>
      <w:r w:rsidRPr="00BE6EC1" w:rsidR="4B35B1DF">
        <w:t>.</w:t>
      </w:r>
    </w:p>
    <w:p w:rsidRPr="00BE6EC1" w:rsidR="000F4985" w:rsidP="00DC53E5" w:rsidRDefault="03DB1AFC" w14:paraId="052E22F8" w14:textId="77777777">
      <w:r w:rsidRPr="00BE6EC1">
        <w:t>temporal data should be held in appropriate temporal data type attributes</w:t>
      </w:r>
    </w:p>
    <w:p w:rsidRPr="00BE6EC1" w:rsidR="00DC53E5" w:rsidP="00DC53E5" w:rsidRDefault="00DC53E5" w14:paraId="3A2F5F96" w14:textId="73869188">
      <w:r w:rsidRPr="00BE6EC1">
        <w:t>3.SS003.</w:t>
      </w:r>
      <w:r w:rsidRPr="00BE6EC1" w:rsidR="3B0059B6">
        <w:t>SSS002 System will not round or change numbers of user gathered data</w:t>
      </w:r>
      <w:r w:rsidRPr="00BE6EC1" w:rsidR="4B35B1DF">
        <w:t>.</w:t>
      </w:r>
    </w:p>
    <w:p w:rsidRPr="00BE6EC1" w:rsidR="003E2DDB" w:rsidP="00DC53E5" w:rsidRDefault="003E2DDB" w14:paraId="035B9FBF" w14:textId="77777777"/>
    <w:p w:rsidRPr="00BE6EC1" w:rsidR="54945EF5" w:rsidP="00DC53E5" w:rsidRDefault="00DC53E5" w14:paraId="76B1AC65" w14:textId="7D967A3F">
      <w:r w:rsidRPr="00BE6EC1">
        <w:t>4.</w:t>
      </w:r>
      <w:r w:rsidRPr="00BE6EC1" w:rsidR="54945EF5">
        <w:t>System/Data “Archiving” shall be 100%</w:t>
      </w:r>
    </w:p>
    <w:p w:rsidRPr="00BE6EC1" w:rsidR="1D30FD21" w:rsidP="00DC53E5" w:rsidRDefault="00DC53E5" w14:paraId="255BC989" w14:textId="01770C9F">
      <w:r w:rsidRPr="00BE6EC1">
        <w:t>4.</w:t>
      </w:r>
      <w:r w:rsidRPr="00BE6EC1" w:rsidR="1D30FD21">
        <w:t>SS00</w:t>
      </w:r>
      <w:r w:rsidRPr="00BE6EC1" w:rsidR="19DE2017">
        <w:t>4</w:t>
      </w:r>
      <w:r w:rsidRPr="00BE6EC1" w:rsidR="1D30FD21">
        <w:t xml:space="preserve"> Define System “Archiving”</w:t>
      </w:r>
    </w:p>
    <w:p w:rsidRPr="00BE6EC1" w:rsidR="000F4985" w:rsidP="00DC53E5" w:rsidRDefault="00DC53E5" w14:paraId="0345B3F7" w14:textId="20E61E66">
      <w:r w:rsidRPr="00BE6EC1">
        <w:t>4.SS004.</w:t>
      </w:r>
      <w:r w:rsidRPr="00BE6EC1" w:rsidR="1D30FD21">
        <w:t xml:space="preserve">SSS001 System will hide sensitive user data from </w:t>
      </w:r>
      <w:r w:rsidR="00542C31">
        <w:t xml:space="preserve">an </w:t>
      </w:r>
      <w:r w:rsidRPr="00BE6EC1" w:rsidR="1D30FD21">
        <w:t>unauthorized person(s)</w:t>
      </w:r>
      <w:r w:rsidRPr="00BE6EC1" w:rsidR="051FCBC5">
        <w:t>.</w:t>
      </w:r>
    </w:p>
    <w:p w:rsidRPr="00BE6EC1" w:rsidR="1D30FD21" w:rsidP="00DC53E5" w:rsidRDefault="00DC53E5" w14:paraId="210D3D10" w14:textId="4046F873">
      <w:r w:rsidRPr="00BE6EC1">
        <w:t>4.SS004.</w:t>
      </w:r>
      <w:r w:rsidRPr="00BE6EC1" w:rsidR="1D30FD21">
        <w:t>SSS002 System will properly encrypt sensitive data</w:t>
      </w:r>
      <w:r w:rsidRPr="00BE6EC1" w:rsidR="051FCBC5">
        <w:t>.</w:t>
      </w:r>
    </w:p>
    <w:p w:rsidRPr="00BE6EC1" w:rsidR="1E15246D" w:rsidP="009C35EA" w:rsidRDefault="1E15246D" w14:paraId="24ED096F" w14:textId="3B79B744">
      <w:pPr>
        <w:pStyle w:val="ListParagraph"/>
        <w:numPr>
          <w:ilvl w:val="0"/>
          <w:numId w:val="13"/>
        </w:numPr>
      </w:pPr>
      <w:r w:rsidRPr="00BE6EC1">
        <w:t>Secure encryption key</w:t>
      </w:r>
    </w:p>
    <w:p w:rsidRPr="00BE6EC1" w:rsidR="00DC53E5" w:rsidP="009C35EA" w:rsidRDefault="1E15246D" w14:paraId="50D2DA24" w14:textId="0D6A113B">
      <w:pPr>
        <w:pStyle w:val="ListParagraph"/>
        <w:numPr>
          <w:ilvl w:val="0"/>
          <w:numId w:val="13"/>
        </w:numPr>
      </w:pPr>
      <w:r w:rsidRPr="00BE6EC1">
        <w:t xml:space="preserve">Possess </w:t>
      </w:r>
      <w:r w:rsidRPr="00BE6EC1" w:rsidR="5068261C">
        <w:t>an</w:t>
      </w:r>
      <w:r w:rsidRPr="00BE6EC1">
        <w:t xml:space="preserve"> SSL</w:t>
      </w:r>
      <w:r w:rsidRPr="00BE6EC1" w:rsidR="0E234F63">
        <w:t xml:space="preserve"> </w:t>
      </w:r>
      <w:r w:rsidRPr="00BE6EC1">
        <w:t>(Secure Sockets Layer)</w:t>
      </w:r>
    </w:p>
    <w:p w:rsidRPr="00BE6EC1" w:rsidR="00040B7A" w:rsidP="00040B7A" w:rsidRDefault="00040B7A" w14:paraId="70C289C6" w14:textId="77777777"/>
    <w:p w:rsidRPr="00BE6EC1" w:rsidR="00040B7A" w:rsidP="00040B7A" w:rsidRDefault="00040B7A" w14:paraId="4F4A55ED" w14:textId="77777777"/>
    <w:p w:rsidRPr="00BE6EC1" w:rsidR="00E45DF8" w:rsidP="00E45DF8" w:rsidRDefault="00E45DF8" w14:paraId="0AB48FD8" w14:textId="77777777"/>
    <w:p w:rsidRPr="00BE6EC1" w:rsidR="54945EF5" w:rsidP="00DC53E5" w:rsidRDefault="00DC53E5" w14:paraId="10B9FD7F" w14:textId="6ADA4C2E">
      <w:r w:rsidRPr="00BE6EC1">
        <w:t>5.</w:t>
      </w:r>
      <w:r w:rsidRPr="00BE6EC1" w:rsidR="54945EF5">
        <w:t>Data integrity shall be 100%</w:t>
      </w:r>
    </w:p>
    <w:p w:rsidRPr="00BE6EC1" w:rsidR="03463A51" w:rsidP="00DC53E5" w:rsidRDefault="00DC53E5" w14:paraId="29125258" w14:textId="281CAA42">
      <w:r w:rsidRPr="00BE6EC1">
        <w:t>5.</w:t>
      </w:r>
      <w:r w:rsidRPr="00BE6EC1" w:rsidR="03463A51">
        <w:t>SS00</w:t>
      </w:r>
      <w:r w:rsidRPr="00BE6EC1" w:rsidR="4F821ACB">
        <w:t>5</w:t>
      </w:r>
      <w:r w:rsidRPr="00BE6EC1" w:rsidR="03463A51">
        <w:t xml:space="preserve"> Define data integrity</w:t>
      </w:r>
    </w:p>
    <w:p w:rsidRPr="00BE6EC1" w:rsidR="0014181A" w:rsidP="00DC53E5" w:rsidRDefault="00DC53E5" w14:paraId="79480166" w14:textId="37958CB4">
      <w:r w:rsidRPr="00BE6EC1">
        <w:t>5.SS005.</w:t>
      </w:r>
      <w:r w:rsidRPr="00BE6EC1" w:rsidR="69C3426F">
        <w:t xml:space="preserve">SSS001 </w:t>
      </w:r>
      <w:r w:rsidRPr="00BE6EC1" w:rsidR="77427958">
        <w:t>All recorded data will be accurate and honest to records.</w:t>
      </w:r>
    </w:p>
    <w:p w:rsidRPr="00BE6EC1" w:rsidR="003E2DDB" w:rsidP="00DC53E5" w:rsidRDefault="003E2DDB" w14:paraId="2884B5F8" w14:textId="77777777"/>
    <w:p w:rsidRPr="00BE6EC1" w:rsidR="54945EF5" w:rsidP="00DC53E5" w:rsidRDefault="0014181A" w14:paraId="5B32C351" w14:textId="46C6F72D">
      <w:r w:rsidRPr="00BE6EC1">
        <w:t>6.</w:t>
      </w:r>
      <w:r w:rsidRPr="00BE6EC1" w:rsidR="54945EF5">
        <w:t>Minimum of 3 access points</w:t>
      </w:r>
    </w:p>
    <w:p w:rsidRPr="00BE6EC1" w:rsidR="64E5C3F8" w:rsidP="0014181A" w:rsidRDefault="002054DE" w14:paraId="74733BA2" w14:textId="461A19F9">
      <w:r w:rsidRPr="00BE6EC1">
        <w:t>6.</w:t>
      </w:r>
      <w:r w:rsidRPr="00BE6EC1" w:rsidR="1AF1977A">
        <w:t>SS006 Define three access point concept</w:t>
      </w:r>
      <w:r w:rsidRPr="00BE6EC1" w:rsidR="64E5C3F8">
        <w:t xml:space="preserve"> </w:t>
      </w:r>
    </w:p>
    <w:p w:rsidRPr="00BE6EC1" w:rsidR="003E2DDB" w:rsidP="0014181A" w:rsidRDefault="003E2DDB" w14:paraId="3AE935CB" w14:textId="77777777"/>
    <w:p w:rsidRPr="00BE6EC1" w:rsidR="54945EF5" w:rsidP="004C15BF" w:rsidRDefault="00EA719B" w14:paraId="53F94BAA" w14:textId="421E9A7D">
      <w:r w:rsidRPr="00BE6EC1">
        <w:t>7.</w:t>
      </w:r>
      <w:r w:rsidRPr="00BE6EC1" w:rsidR="54945EF5">
        <w:t>Support multiple users</w:t>
      </w:r>
    </w:p>
    <w:p w:rsidRPr="00BE6EC1" w:rsidR="52D49819" w:rsidP="004C15BF" w:rsidRDefault="00EA719B" w14:paraId="303D2E47" w14:textId="0EA58592">
      <w:r w:rsidRPr="00BE6EC1">
        <w:t>7.</w:t>
      </w:r>
      <w:r w:rsidRPr="00BE6EC1" w:rsidR="52D49819">
        <w:t>SS007 Define multi-user concept</w:t>
      </w:r>
    </w:p>
    <w:p w:rsidRPr="00BE6EC1" w:rsidR="189DCA4B" w:rsidP="004C15BF" w:rsidRDefault="001D6A69" w14:paraId="4488BF84" w14:textId="72AA9025">
      <w:r w:rsidRPr="00BE6EC1">
        <w:t>7.SS007.</w:t>
      </w:r>
      <w:r w:rsidRPr="00BE6EC1" w:rsidR="189DCA4B">
        <w:t xml:space="preserve">SSS001 </w:t>
      </w:r>
      <w:proofErr w:type="gramStart"/>
      <w:r w:rsidRPr="00BE6EC1" w:rsidR="52D49819">
        <w:t>The</w:t>
      </w:r>
      <w:proofErr w:type="gramEnd"/>
      <w:r w:rsidRPr="00BE6EC1" w:rsidR="52D49819">
        <w:t xml:space="preserve"> system will allow for multiple users to work or access records at once.</w:t>
      </w:r>
    </w:p>
    <w:p w:rsidRPr="00BE6EC1" w:rsidR="52D49819" w:rsidP="009C35EA" w:rsidRDefault="52D49819" w14:paraId="2273E6D8" w14:textId="7C6F5E6E">
      <w:pPr>
        <w:pStyle w:val="ListParagraph"/>
        <w:numPr>
          <w:ilvl w:val="0"/>
          <w:numId w:val="12"/>
        </w:numPr>
      </w:pPr>
      <w:r w:rsidRPr="00BE6EC1">
        <w:lastRenderedPageBreak/>
        <w:t>System user limit</w:t>
      </w:r>
    </w:p>
    <w:p w:rsidRPr="00BE6EC1" w:rsidR="7FDCC429" w:rsidP="009C35EA" w:rsidRDefault="7FDCC429" w14:paraId="38F863B8" w14:textId="2898AB79">
      <w:pPr>
        <w:pStyle w:val="ListParagraph"/>
        <w:numPr>
          <w:ilvl w:val="0"/>
          <w:numId w:val="12"/>
        </w:numPr>
      </w:pPr>
      <w:r w:rsidRPr="00BE6EC1">
        <w:t>Multiple access points</w:t>
      </w:r>
    </w:p>
    <w:p w:rsidRPr="00BE6EC1" w:rsidR="003E2DDB" w:rsidP="00D555EC" w:rsidRDefault="003E2DDB" w14:paraId="5E3DFB32" w14:textId="77777777">
      <w:pPr>
        <w:pStyle w:val="ListParagraph"/>
        <w:ind w:left="2880"/>
      </w:pPr>
    </w:p>
    <w:p w:rsidRPr="00BE6EC1" w:rsidR="54945EF5" w:rsidP="00D976FD" w:rsidRDefault="00D976FD" w14:paraId="69E8CC38" w14:textId="413F940D">
      <w:r w:rsidRPr="00BE6EC1">
        <w:t>8.</w:t>
      </w:r>
      <w:r w:rsidRPr="00BE6EC1" w:rsidR="54945EF5">
        <w:t>Maintain security for PII</w:t>
      </w:r>
    </w:p>
    <w:p w:rsidRPr="00BE6EC1" w:rsidR="0BFDD46F" w:rsidP="00D976FD" w:rsidRDefault="00D976FD" w14:paraId="2EC662D7" w14:textId="59CFFAA0">
      <w:r w:rsidRPr="00BE6EC1">
        <w:t>8.</w:t>
      </w:r>
      <w:r w:rsidRPr="00BE6EC1" w:rsidR="0BFDD46F">
        <w:t>SS008 Define security of PII</w:t>
      </w:r>
    </w:p>
    <w:p w:rsidRPr="00BE6EC1" w:rsidR="4C791D35" w:rsidP="00D976FD" w:rsidRDefault="00F737AD" w14:paraId="0DEF5B74" w14:textId="4B28F22F">
      <w:r w:rsidRPr="00BE6EC1">
        <w:t>8.SS008.</w:t>
      </w:r>
      <w:r w:rsidRPr="00BE6EC1" w:rsidR="4C791D35">
        <w:t>SSS001</w:t>
      </w:r>
      <w:r w:rsidRPr="00BE6EC1" w:rsidR="39B19CE0">
        <w:t xml:space="preserve"> </w:t>
      </w:r>
      <w:proofErr w:type="gramStart"/>
      <w:r w:rsidRPr="00BE6EC1" w:rsidR="0BFDD46F">
        <w:t>The</w:t>
      </w:r>
      <w:proofErr w:type="gramEnd"/>
      <w:r w:rsidRPr="00BE6EC1" w:rsidR="0BFDD46F">
        <w:t xml:space="preserve"> system will track users</w:t>
      </w:r>
    </w:p>
    <w:p w:rsidRPr="00BE6EC1" w:rsidR="0BFDD46F" w:rsidP="009C35EA" w:rsidRDefault="0BFDD46F" w14:paraId="56FA00DC" w14:textId="1091B6E6">
      <w:pPr>
        <w:pStyle w:val="ListParagraph"/>
        <w:numPr>
          <w:ilvl w:val="0"/>
          <w:numId w:val="11"/>
        </w:numPr>
      </w:pPr>
      <w:r w:rsidRPr="00BE6EC1">
        <w:t>Each user will have unique credentials</w:t>
      </w:r>
    </w:p>
    <w:p w:rsidRPr="00BE6EC1" w:rsidR="00AD43BE" w:rsidP="00AD43BE" w:rsidRDefault="00C13A4D" w14:paraId="0258DE79" w14:textId="513B823D">
      <w:r w:rsidRPr="00BE6EC1">
        <w:t>8.SS008.</w:t>
      </w:r>
      <w:r w:rsidRPr="00BE6EC1" w:rsidR="19A2AEEC">
        <w:t xml:space="preserve">SSS002 </w:t>
      </w:r>
      <w:proofErr w:type="gramStart"/>
      <w:r w:rsidRPr="00BE6EC1" w:rsidR="0BFDD46F">
        <w:t>The</w:t>
      </w:r>
      <w:proofErr w:type="gramEnd"/>
      <w:r w:rsidRPr="00BE6EC1" w:rsidR="2588040A">
        <w:t xml:space="preserve"> user's access </w:t>
      </w:r>
      <w:r w:rsidRPr="00BE6EC1" w:rsidR="0BFDD46F">
        <w:t>will depend on GSWSA SA’s</w:t>
      </w:r>
    </w:p>
    <w:p w:rsidRPr="00BE6EC1" w:rsidR="003E2DDB" w:rsidP="00AD43BE" w:rsidRDefault="003E2DDB" w14:paraId="01598AE9" w14:textId="77777777"/>
    <w:p w:rsidRPr="00BE6EC1" w:rsidR="54945EF5" w:rsidP="00AD43BE" w:rsidRDefault="00AD43BE" w14:paraId="62F6E350" w14:textId="1CF49603">
      <w:r w:rsidRPr="00BE6EC1">
        <w:t>9.</w:t>
      </w:r>
      <w:r w:rsidRPr="00BE6EC1" w:rsidR="54945EF5">
        <w:t>Support employee management</w:t>
      </w:r>
    </w:p>
    <w:p w:rsidRPr="00BE6EC1" w:rsidR="20FE8411" w:rsidP="00AD43BE" w:rsidRDefault="00AD43BE" w14:paraId="09F4E255" w14:textId="1D82C743">
      <w:r w:rsidRPr="00BE6EC1">
        <w:t>9.</w:t>
      </w:r>
      <w:r w:rsidRPr="00BE6EC1" w:rsidR="20FE8411">
        <w:t>SS009 Define/Scope management concept</w:t>
      </w:r>
    </w:p>
    <w:p w:rsidRPr="00BE6EC1" w:rsidR="5A2CA583" w:rsidP="00AD43BE" w:rsidRDefault="00AD43BE" w14:paraId="55231DB4" w14:textId="372902E6">
      <w:r w:rsidRPr="00BE6EC1">
        <w:t>9.SS009.</w:t>
      </w:r>
      <w:r w:rsidRPr="00BE6EC1" w:rsidR="5A2CA583">
        <w:t xml:space="preserve">SSS001 </w:t>
      </w:r>
      <w:r w:rsidRPr="00BE6EC1" w:rsidR="60228730">
        <w:t xml:space="preserve">System admins will handle </w:t>
      </w:r>
      <w:r w:rsidR="00542C31">
        <w:t xml:space="preserve">the </w:t>
      </w:r>
      <w:r w:rsidRPr="00BE6EC1" w:rsidR="60228730">
        <w:t>management</w:t>
      </w:r>
    </w:p>
    <w:p w:rsidRPr="00BE6EC1" w:rsidR="003E2DDB" w:rsidP="00AD43BE" w:rsidRDefault="003E2DDB" w14:paraId="2F1D9E9F" w14:textId="77777777"/>
    <w:p w:rsidRPr="00BE6EC1" w:rsidR="54945EF5" w:rsidP="005C558F" w:rsidRDefault="005C558F" w14:paraId="142ABCE9" w14:textId="278B5723">
      <w:r w:rsidRPr="00BE6EC1">
        <w:t>10.</w:t>
      </w:r>
      <w:r w:rsidRPr="00BE6EC1" w:rsidR="54945EF5">
        <w:t>Support data analytics</w:t>
      </w:r>
    </w:p>
    <w:p w:rsidRPr="00BE6EC1" w:rsidR="5D4DC68B" w:rsidP="005C558F" w:rsidRDefault="005C558F" w14:paraId="23AF62B6" w14:textId="4320E221">
      <w:r w:rsidRPr="00BE6EC1">
        <w:t>10.</w:t>
      </w:r>
      <w:r w:rsidRPr="00BE6EC1" w:rsidR="5D4DC68B">
        <w:t>SS010 Define data analytics concept</w:t>
      </w:r>
    </w:p>
    <w:p w:rsidRPr="00BE6EC1" w:rsidR="508E24B1" w:rsidP="005C558F" w:rsidRDefault="005C558F" w14:paraId="02E63C3F" w14:textId="3B611536">
      <w:r w:rsidRPr="00BE6EC1">
        <w:t>10.SS010.</w:t>
      </w:r>
      <w:r w:rsidRPr="00BE6EC1" w:rsidR="508E24B1">
        <w:t xml:space="preserve">SSS001 </w:t>
      </w:r>
      <w:r w:rsidRPr="00BE6EC1" w:rsidR="63760FC8">
        <w:t xml:space="preserve">Convert data into analytics for </w:t>
      </w:r>
      <w:r w:rsidR="00542C31">
        <w:t xml:space="preserve">a </w:t>
      </w:r>
      <w:r w:rsidRPr="00BE6EC1" w:rsidR="63760FC8">
        <w:t>user to view</w:t>
      </w:r>
    </w:p>
    <w:p w:rsidRPr="00BE6EC1" w:rsidR="2DD4A7BF" w:rsidP="009C35EA" w:rsidRDefault="2DD4A7BF" w14:paraId="2C9F82BA" w14:textId="00334DD8">
      <w:pPr>
        <w:pStyle w:val="ListParagraph"/>
        <w:numPr>
          <w:ilvl w:val="0"/>
          <w:numId w:val="10"/>
        </w:numPr>
      </w:pPr>
      <w:r w:rsidRPr="00BE6EC1">
        <w:t>Charts</w:t>
      </w:r>
    </w:p>
    <w:p w:rsidRPr="00BE6EC1" w:rsidR="2DD4A7BF" w:rsidP="009C35EA" w:rsidRDefault="2DD4A7BF" w14:paraId="21AD7ACA" w14:textId="01D33FDB">
      <w:pPr>
        <w:pStyle w:val="ListParagraph"/>
        <w:numPr>
          <w:ilvl w:val="0"/>
          <w:numId w:val="10"/>
        </w:numPr>
      </w:pPr>
      <w:r w:rsidRPr="00BE6EC1">
        <w:t>Data flow</w:t>
      </w:r>
      <w:r w:rsidR="00542C31">
        <w:t>s</w:t>
      </w:r>
    </w:p>
    <w:p w:rsidRPr="00BE6EC1" w:rsidR="2DD4A7BF" w:rsidP="009C35EA" w:rsidRDefault="2DD4A7BF" w14:paraId="6FF7D42B" w14:textId="4E116A72">
      <w:pPr>
        <w:pStyle w:val="ListParagraph"/>
        <w:numPr>
          <w:ilvl w:val="0"/>
          <w:numId w:val="10"/>
        </w:numPr>
      </w:pPr>
      <w:r w:rsidRPr="00BE6EC1">
        <w:t>Descriptions depicting input and outputs</w:t>
      </w:r>
    </w:p>
    <w:p w:rsidRPr="00BE6EC1" w:rsidR="003E2DDB" w:rsidP="00D555EC" w:rsidRDefault="003E2DDB" w14:paraId="2792E68A" w14:textId="77777777">
      <w:pPr>
        <w:pStyle w:val="ListParagraph"/>
        <w:ind w:left="2880"/>
      </w:pPr>
    </w:p>
    <w:p w:rsidRPr="00BE6EC1" w:rsidR="54945EF5" w:rsidP="005C558F" w:rsidRDefault="005C558F" w14:paraId="3A50B60D" w14:textId="19B002A5">
      <w:r w:rsidRPr="00BE6EC1">
        <w:t>11.</w:t>
      </w:r>
      <w:r w:rsidRPr="00BE6EC1" w:rsidR="54945EF5">
        <w:t>System shall be scalable with business growth</w:t>
      </w:r>
    </w:p>
    <w:p w:rsidRPr="00BE6EC1" w:rsidR="1A9EAA09" w:rsidP="005C558F" w:rsidRDefault="005C558F" w14:paraId="559F4E52" w14:textId="44B331FE">
      <w:r w:rsidRPr="00BE6EC1">
        <w:t>11.</w:t>
      </w:r>
      <w:r w:rsidRPr="00BE6EC1" w:rsidR="1A9EAA09">
        <w:t>SS011 Define scalable</w:t>
      </w:r>
    </w:p>
    <w:p w:rsidRPr="00BE6EC1" w:rsidR="1A9EAA09" w:rsidP="005C558F" w:rsidRDefault="005C558F" w14:paraId="59651947" w14:textId="287F7D5E">
      <w:r w:rsidRPr="00BE6EC1">
        <w:t>11.SS011.</w:t>
      </w:r>
      <w:r w:rsidRPr="00BE6EC1" w:rsidR="1A9EAA09">
        <w:t xml:space="preserve">SSS001 </w:t>
      </w:r>
      <w:r w:rsidRPr="00BE6EC1" w:rsidR="2E5B0B0C">
        <w:t>System can be accessed with multiple users</w:t>
      </w:r>
    </w:p>
    <w:p w:rsidRPr="00BE6EC1" w:rsidR="2E5B0B0C" w:rsidP="005C558F" w:rsidRDefault="005C558F" w14:paraId="3DD35220" w14:textId="3DC8C7D5">
      <w:r w:rsidRPr="00BE6EC1">
        <w:t>11.</w:t>
      </w:r>
      <w:r w:rsidRPr="00BE6EC1" w:rsidR="00DC741F">
        <w:t>SS011.</w:t>
      </w:r>
      <w:r w:rsidRPr="00BE6EC1" w:rsidR="2E5B0B0C">
        <w:t>SSS002 Major browser support</w:t>
      </w:r>
    </w:p>
    <w:p w:rsidRPr="00BE6EC1" w:rsidR="003E2DDB" w:rsidP="005C558F" w:rsidRDefault="003E2DDB" w14:paraId="1035A724" w14:textId="77777777"/>
    <w:p w:rsidRPr="00BE6EC1" w:rsidR="54945EF5" w:rsidP="00897E66" w:rsidRDefault="531BC5B1" w14:paraId="7D6A08BB" w14:textId="2C4F0715">
      <w:r w:rsidRPr="00BE6EC1">
        <w:t>12.</w:t>
      </w:r>
      <w:r w:rsidRPr="00BE6EC1" w:rsidR="4754EE28">
        <w:t>Scope bar-coded inventory system</w:t>
      </w:r>
    </w:p>
    <w:p w:rsidRPr="00BE6EC1" w:rsidR="53F13411" w:rsidP="00897E66" w:rsidRDefault="00897E66" w14:paraId="6AB4D65F" w14:textId="2E6012A9">
      <w:r w:rsidRPr="00BE6EC1">
        <w:t>12.</w:t>
      </w:r>
      <w:r w:rsidRPr="00BE6EC1" w:rsidR="53F13411">
        <w:t>SS012 Scope Bar-coded inventory</w:t>
      </w:r>
    </w:p>
    <w:p w:rsidRPr="00BE6EC1" w:rsidR="53F13411" w:rsidP="00897E66" w:rsidRDefault="00897E66" w14:paraId="6DF5E507" w14:textId="7447FA2B">
      <w:r w:rsidRPr="00BE6EC1">
        <w:t>12.SS0012.</w:t>
      </w:r>
      <w:r w:rsidRPr="00BE6EC1" w:rsidR="53F13411">
        <w:t>SSS001 Proper synced bar-code per item</w:t>
      </w:r>
    </w:p>
    <w:p w:rsidRPr="00BE6EC1" w:rsidR="53F13411" w:rsidP="00897E66" w:rsidRDefault="001944E5" w14:paraId="566B8C90" w14:textId="2FC2281B">
      <w:r w:rsidRPr="00BE6EC1">
        <w:t>12.SS0012.</w:t>
      </w:r>
      <w:r w:rsidRPr="00BE6EC1" w:rsidR="53F13411">
        <w:t>SSS002 Item tracking</w:t>
      </w:r>
    </w:p>
    <w:p w:rsidRPr="00BE6EC1" w:rsidR="53F13411" w:rsidP="009C35EA" w:rsidRDefault="53F13411" w14:paraId="41CACDF3" w14:textId="42CDEE65">
      <w:pPr>
        <w:pStyle w:val="ListParagraph"/>
        <w:numPr>
          <w:ilvl w:val="3"/>
          <w:numId w:val="9"/>
        </w:numPr>
      </w:pPr>
      <w:r w:rsidRPr="00BE6EC1">
        <w:t>Tracked individually with “</w:t>
      </w:r>
      <w:proofErr w:type="spellStart"/>
      <w:r w:rsidRPr="00BE6EC1">
        <w:t>SerializedEquipment</w:t>
      </w:r>
      <w:proofErr w:type="spellEnd"/>
      <w:r w:rsidRPr="00BE6EC1">
        <w:t>”</w:t>
      </w:r>
    </w:p>
    <w:p w:rsidRPr="00BE6EC1" w:rsidR="53F13411" w:rsidP="009C35EA" w:rsidRDefault="53F13411" w14:paraId="5176040A" w14:textId="7FFB5B18">
      <w:pPr>
        <w:pStyle w:val="ListParagraph"/>
        <w:numPr>
          <w:ilvl w:val="3"/>
          <w:numId w:val="9"/>
        </w:numPr>
      </w:pPr>
      <w:r w:rsidRPr="00BE6EC1">
        <w:t>Item Name</w:t>
      </w:r>
    </w:p>
    <w:p w:rsidRPr="00BE6EC1" w:rsidR="53F13411" w:rsidP="009C35EA" w:rsidRDefault="53F13411" w14:paraId="6F57682C" w14:textId="13B10CF7">
      <w:pPr>
        <w:pStyle w:val="ListParagraph"/>
        <w:numPr>
          <w:ilvl w:val="3"/>
          <w:numId w:val="9"/>
        </w:numPr>
      </w:pPr>
      <w:r w:rsidRPr="00BE6EC1">
        <w:t>Supplier</w:t>
      </w:r>
    </w:p>
    <w:p w:rsidRPr="00BE6EC1" w:rsidR="53F13411" w:rsidP="009C35EA" w:rsidRDefault="53F13411" w14:paraId="60C62C36" w14:textId="3BAD50B4">
      <w:pPr>
        <w:pStyle w:val="ListParagraph"/>
        <w:numPr>
          <w:ilvl w:val="3"/>
          <w:numId w:val="9"/>
        </w:numPr>
      </w:pPr>
      <w:r w:rsidRPr="00BE6EC1">
        <w:t>Cost (wholesale)</w:t>
      </w:r>
    </w:p>
    <w:p w:rsidRPr="00BE6EC1" w:rsidR="53F13411" w:rsidP="009C35EA" w:rsidRDefault="53F13411" w14:paraId="70B6D6FA" w14:textId="28E331A5">
      <w:pPr>
        <w:pStyle w:val="ListParagraph"/>
        <w:numPr>
          <w:ilvl w:val="3"/>
          <w:numId w:val="9"/>
        </w:numPr>
      </w:pPr>
      <w:r w:rsidRPr="00BE6EC1">
        <w:t>Retail price</w:t>
      </w:r>
    </w:p>
    <w:p w:rsidRPr="00BE6EC1" w:rsidR="003920E6" w:rsidP="009C35EA" w:rsidRDefault="53F13411" w14:paraId="450FC94A" w14:textId="318CE6B5">
      <w:pPr>
        <w:pStyle w:val="ListParagraph"/>
        <w:numPr>
          <w:ilvl w:val="3"/>
          <w:numId w:val="9"/>
        </w:numPr>
      </w:pPr>
      <w:r w:rsidRPr="00BE6EC1">
        <w:t>Item Identifier</w:t>
      </w:r>
    </w:p>
    <w:p w:rsidRPr="00BE6EC1" w:rsidR="1CE4C78C" w:rsidP="5F116100" w:rsidRDefault="1CE4C78C" w14:paraId="449CC2CD" w14:textId="32AB1845">
      <w:r w:rsidRPr="00BE6EC1">
        <w:t xml:space="preserve">12.SS0012.SSS003 </w:t>
      </w:r>
      <w:r w:rsidRPr="00BE6EC1">
        <w:rPr>
          <w:rFonts w:ascii="Calibri" w:hAnsi="Calibri" w:eastAsia="Calibri" w:cs="Calibri"/>
          <w:color w:val="000000" w:themeColor="text1"/>
        </w:rPr>
        <w:t>Entering new stock upon receipt should force serial numbers to be recorded</w:t>
      </w:r>
    </w:p>
    <w:p w:rsidRPr="00BE6EC1" w:rsidR="31D4BA22" w:rsidP="5F116100" w:rsidRDefault="31D4BA22" w14:paraId="382FBDA8" w14:textId="541A7329">
      <w:pPr>
        <w:rPr>
          <w:rFonts w:ascii="Calibri" w:hAnsi="Calibri" w:eastAsia="Calibri" w:cs="Calibri"/>
          <w:color w:val="000000" w:themeColor="text1"/>
        </w:rPr>
      </w:pPr>
      <w:r w:rsidRPr="00BE6EC1">
        <w:rPr>
          <w:rFonts w:ascii="Calibri" w:hAnsi="Calibri" w:eastAsia="Calibri" w:cs="Calibri"/>
          <w:color w:val="000000" w:themeColor="text1"/>
        </w:rPr>
        <w:t>12.SS0012.SSS004 Picking an item for deployment (or staging) should force the user to choose the serial number of the specific device picked</w:t>
      </w:r>
    </w:p>
    <w:p w:rsidRPr="00BE6EC1" w:rsidR="00BC31F1" w:rsidP="3B8F6E04" w:rsidRDefault="31D4BA22" w14:paraId="4FDD2A41" w14:textId="420732BD">
      <w:pPr>
        <w:rPr>
          <w:rFonts w:ascii="Calibri" w:hAnsi="Calibri" w:eastAsia="Calibri" w:cs="Calibri"/>
          <w:color w:val="000000" w:themeColor="text1"/>
        </w:rPr>
      </w:pPr>
      <w:r w:rsidRPr="00BE6EC1">
        <w:rPr>
          <w:rFonts w:ascii="Calibri" w:hAnsi="Calibri" w:eastAsia="Calibri" w:cs="Calibri"/>
          <w:color w:val="000000" w:themeColor="text1"/>
        </w:rPr>
        <w:t xml:space="preserve">12.SS0012.SSS005 </w:t>
      </w:r>
      <w:proofErr w:type="gramStart"/>
      <w:r w:rsidRPr="00BE6EC1">
        <w:rPr>
          <w:rFonts w:ascii="Calibri" w:hAnsi="Calibri" w:eastAsia="Calibri" w:cs="Calibri"/>
          <w:color w:val="000000" w:themeColor="text1"/>
        </w:rPr>
        <w:t>The</w:t>
      </w:r>
      <w:proofErr w:type="gramEnd"/>
      <w:r w:rsidRPr="00BE6EC1">
        <w:rPr>
          <w:rFonts w:ascii="Calibri" w:hAnsi="Calibri" w:eastAsia="Calibri" w:cs="Calibri"/>
          <w:color w:val="000000" w:themeColor="text1"/>
        </w:rPr>
        <w:t xml:space="preserve"> location of any item of </w:t>
      </w:r>
      <w:proofErr w:type="spellStart"/>
      <w:r w:rsidRPr="00BE6EC1">
        <w:rPr>
          <w:rFonts w:ascii="Calibri" w:hAnsi="Calibri" w:eastAsia="Calibri" w:cs="Calibri"/>
          <w:color w:val="000000" w:themeColor="text1"/>
        </w:rPr>
        <w:t>SerializedEquipment</w:t>
      </w:r>
      <w:proofErr w:type="spellEnd"/>
      <w:r w:rsidRPr="00BE6EC1">
        <w:rPr>
          <w:rFonts w:ascii="Calibri" w:hAnsi="Calibri" w:eastAsia="Calibri" w:cs="Calibri"/>
          <w:color w:val="000000" w:themeColor="text1"/>
        </w:rPr>
        <w:t xml:space="preserve"> should be able to be determined if given a serial number.</w:t>
      </w:r>
    </w:p>
    <w:p w:rsidRPr="00BE6EC1" w:rsidR="5F116100" w:rsidP="00707558" w:rsidRDefault="5A6199E1" w14:paraId="72D0BEDA" w14:textId="707CDA57">
      <w:pPr>
        <w:pStyle w:val="ListParagraph"/>
        <w:numPr>
          <w:ilvl w:val="3"/>
          <w:numId w:val="24"/>
        </w:numPr>
        <w:rPr>
          <w:rFonts w:eastAsiaTheme="minorEastAsia"/>
          <w:color w:val="000000" w:themeColor="text1"/>
        </w:rPr>
      </w:pPr>
      <w:r w:rsidRPr="00BE6EC1">
        <w:rPr>
          <w:rFonts w:ascii="Calibri" w:hAnsi="Calibri" w:eastAsia="Calibri" w:cs="Calibri"/>
          <w:color w:val="000000" w:themeColor="text1"/>
        </w:rPr>
        <w:t xml:space="preserve">this can be done through the </w:t>
      </w:r>
      <w:proofErr w:type="spellStart"/>
      <w:r w:rsidRPr="00BE6EC1">
        <w:rPr>
          <w:rFonts w:ascii="Calibri" w:hAnsi="Calibri" w:eastAsia="Calibri" w:cs="Calibri"/>
          <w:color w:val="000000" w:themeColor="text1"/>
        </w:rPr>
        <w:t>WorkOrder</w:t>
      </w:r>
      <w:proofErr w:type="spellEnd"/>
      <w:r w:rsidRPr="00BE6EC1">
        <w:rPr>
          <w:rFonts w:ascii="Calibri" w:hAnsi="Calibri" w:eastAsia="Calibri" w:cs="Calibri"/>
          <w:color w:val="000000" w:themeColor="text1"/>
        </w:rPr>
        <w:t xml:space="preserve"> information for the job which ordered the item</w:t>
      </w:r>
    </w:p>
    <w:p w:rsidRPr="00BE6EC1" w:rsidR="003E2DDB" w:rsidP="00D555EC" w:rsidRDefault="003E2DDB" w14:paraId="11847B2E" w14:textId="77777777">
      <w:pPr>
        <w:pStyle w:val="ListParagraph"/>
        <w:ind w:left="2880"/>
      </w:pPr>
    </w:p>
    <w:p w:rsidRPr="00BE6EC1" w:rsidR="54945EF5" w:rsidP="006C4338" w:rsidRDefault="006C4338" w14:paraId="4D492037" w14:textId="20692A12">
      <w:r w:rsidRPr="00BE6EC1">
        <w:t>13.</w:t>
      </w:r>
      <w:r w:rsidRPr="00BE6EC1" w:rsidR="54945EF5">
        <w:t>Support ‘order’ management(inventory)</w:t>
      </w:r>
    </w:p>
    <w:p w:rsidRPr="00BE6EC1" w:rsidR="3AEBDE66" w:rsidP="006C4338" w:rsidRDefault="006C4338" w14:paraId="59B921BB" w14:textId="78FEA4DA">
      <w:r w:rsidRPr="00BE6EC1">
        <w:t>13.</w:t>
      </w:r>
      <w:r w:rsidRPr="00BE6EC1" w:rsidR="3AEBDE66">
        <w:t>SS013 Define order management scope</w:t>
      </w:r>
    </w:p>
    <w:p w:rsidRPr="00BE6EC1" w:rsidR="3AEBDE66" w:rsidP="006C4338" w:rsidRDefault="006C4338" w14:paraId="1FB1E32D" w14:textId="2ED6398B">
      <w:r w:rsidRPr="00BE6EC1">
        <w:t>13.SS013.</w:t>
      </w:r>
      <w:r w:rsidRPr="00BE6EC1" w:rsidR="3AEBDE66">
        <w:t xml:space="preserve">SSS001 Orders will be </w:t>
      </w:r>
      <w:r w:rsidRPr="00BE6EC1" w:rsidR="7DC461FA">
        <w:t>ordered in demand</w:t>
      </w:r>
    </w:p>
    <w:p w:rsidRPr="00BE6EC1" w:rsidR="006C4338" w:rsidP="006C4338" w:rsidRDefault="006C4338" w14:paraId="6EC2E740" w14:textId="77777777"/>
    <w:p w:rsidRPr="00BE6EC1" w:rsidR="54945EF5" w:rsidP="006C4338" w:rsidRDefault="00A818F8" w14:paraId="2D1AB464" w14:textId="7CFE12FC">
      <w:r w:rsidRPr="00BE6EC1">
        <w:t>14.</w:t>
      </w:r>
      <w:r w:rsidRPr="00BE6EC1" w:rsidR="54945EF5">
        <w:t>Support invoice management(purchases)</w:t>
      </w:r>
    </w:p>
    <w:p w:rsidRPr="00BE6EC1" w:rsidR="4435E023" w:rsidP="006C4338" w:rsidRDefault="00A818F8" w14:paraId="7E278E27" w14:textId="57510C55">
      <w:r w:rsidRPr="00BE6EC1">
        <w:lastRenderedPageBreak/>
        <w:t>14.</w:t>
      </w:r>
      <w:r w:rsidRPr="00BE6EC1" w:rsidR="4435E023">
        <w:t>SS014 Define order management scope</w:t>
      </w:r>
    </w:p>
    <w:p w:rsidRPr="00BE6EC1" w:rsidR="4435E023" w:rsidP="006C4338" w:rsidRDefault="00E27AF2" w14:paraId="60FE849C" w14:textId="3A80D281">
      <w:r w:rsidRPr="00BE6EC1">
        <w:t>14.SS014.</w:t>
      </w:r>
      <w:r w:rsidRPr="00BE6EC1" w:rsidR="4435E023">
        <w:t>SSS001 Orders purchased will be recorded with receipt</w:t>
      </w:r>
    </w:p>
    <w:p w:rsidRPr="00BE6EC1" w:rsidR="4435E023" w:rsidP="006C4338" w:rsidRDefault="00E27AF2" w14:paraId="63A89690" w14:textId="7E260DAD">
      <w:r w:rsidRPr="00BE6EC1">
        <w:t>14.SS014.</w:t>
      </w:r>
      <w:r w:rsidRPr="00BE6EC1" w:rsidR="4435E023">
        <w:t>SSS002 Items will be serialized</w:t>
      </w:r>
    </w:p>
    <w:p w:rsidRPr="00BE6EC1" w:rsidR="4435E023" w:rsidP="009C35EA" w:rsidRDefault="4435E023" w14:paraId="5C63A9AB" w14:textId="76AB3D82">
      <w:pPr>
        <w:pStyle w:val="ListParagraph"/>
        <w:numPr>
          <w:ilvl w:val="0"/>
          <w:numId w:val="8"/>
        </w:numPr>
      </w:pPr>
      <w:r w:rsidRPr="00BE6EC1">
        <w:t>Bar-codes</w:t>
      </w:r>
    </w:p>
    <w:p w:rsidRPr="00BE6EC1" w:rsidR="4435E023" w:rsidP="009C35EA" w:rsidRDefault="4435E023" w14:paraId="4B4421FA" w14:textId="2434F641">
      <w:pPr>
        <w:pStyle w:val="ListParagraph"/>
        <w:numPr>
          <w:ilvl w:val="0"/>
          <w:numId w:val="8"/>
        </w:numPr>
      </w:pPr>
      <w:r w:rsidRPr="00BE6EC1">
        <w:t>Serial number registration</w:t>
      </w:r>
    </w:p>
    <w:p w:rsidRPr="00BE6EC1" w:rsidR="4435E023" w:rsidP="006C4338" w:rsidRDefault="00E27AF2" w14:paraId="7DB58B9F" w14:textId="2192747F">
      <w:r w:rsidRPr="00BE6EC1">
        <w:t>14.SS014.</w:t>
      </w:r>
      <w:r w:rsidRPr="00BE6EC1" w:rsidR="4435E023">
        <w:t>SSS003 Items will be registered for one time or multi</w:t>
      </w:r>
      <w:r w:rsidR="00542C31">
        <w:t>-</w:t>
      </w:r>
      <w:r w:rsidRPr="00BE6EC1" w:rsidR="4435E023">
        <w:t>usage</w:t>
      </w:r>
    </w:p>
    <w:p w:rsidRPr="00BE6EC1" w:rsidR="4435E023" w:rsidP="006C4338" w:rsidRDefault="00E27AF2" w14:paraId="1F582F0D" w14:textId="016F95E1">
      <w:r w:rsidRPr="00BE6EC1">
        <w:t>14.SS014.</w:t>
      </w:r>
      <w:r w:rsidRPr="00BE6EC1" w:rsidR="4435E023">
        <w:t>SSS004 Items will span from one-week use to one-month usage</w:t>
      </w:r>
    </w:p>
    <w:p w:rsidRPr="00BE6EC1" w:rsidR="003E2DDB" w:rsidP="006C4338" w:rsidRDefault="003E2DDB" w14:paraId="3158EE4C" w14:textId="77777777"/>
    <w:p w:rsidRPr="00BE6EC1" w:rsidR="54945EF5" w:rsidP="003C4D97" w:rsidRDefault="003C4D97" w14:paraId="62C8A7BE" w14:textId="119794B0">
      <w:r w:rsidRPr="00BE6EC1">
        <w:t>15.</w:t>
      </w:r>
      <w:r w:rsidRPr="00BE6EC1" w:rsidR="54945EF5">
        <w:t>Provide a “web” presence</w:t>
      </w:r>
    </w:p>
    <w:p w:rsidRPr="00BE6EC1" w:rsidR="199755F2" w:rsidP="003C4D97" w:rsidRDefault="003C4D97" w14:paraId="570BB9F4" w14:textId="4A6F7067">
      <w:r w:rsidRPr="00BE6EC1">
        <w:t>15.</w:t>
      </w:r>
      <w:r w:rsidRPr="00BE6EC1" w:rsidR="199755F2">
        <w:t>SS015 Define “web” presence</w:t>
      </w:r>
    </w:p>
    <w:p w:rsidRPr="00BE6EC1" w:rsidR="003E2DDB" w:rsidP="003C4D97" w:rsidRDefault="003C4D97" w14:paraId="01FF316C" w14:textId="0A8C0142">
      <w:r w:rsidRPr="00BE6EC1">
        <w:t>15.SS015.</w:t>
      </w:r>
      <w:r w:rsidRPr="00BE6EC1" w:rsidR="199755F2">
        <w:t xml:space="preserve">SSS001 </w:t>
      </w:r>
      <w:r w:rsidRPr="00BE6EC1" w:rsidR="2FEA0CCC">
        <w:t>Hotlinks to FAQ for GSWSA website</w:t>
      </w:r>
    </w:p>
    <w:p w:rsidRPr="00BE6EC1" w:rsidR="2FEA0CCC" w:rsidP="003C4D97" w:rsidRDefault="003E2DDB" w14:paraId="143D6B41" w14:textId="5CED2893">
      <w:r w:rsidRPr="00BE6EC1">
        <w:t>15.SS015.</w:t>
      </w:r>
      <w:r w:rsidRPr="00BE6EC1" w:rsidR="2FEA0CCC">
        <w:t>SSS002 Additional Information on GSWSA website</w:t>
      </w:r>
    </w:p>
    <w:p w:rsidRPr="00BE6EC1" w:rsidR="005E0454" w:rsidP="003C4D97" w:rsidRDefault="005E0454" w14:paraId="069DD1A3" w14:textId="77777777"/>
    <w:p w:rsidRPr="00BE6EC1" w:rsidR="54945EF5" w:rsidP="00093241" w:rsidRDefault="00093241" w14:paraId="178A499B" w14:textId="2816701C">
      <w:r w:rsidRPr="00BE6EC1">
        <w:t>16.</w:t>
      </w:r>
      <w:r w:rsidRPr="00BE6EC1" w:rsidR="54945EF5">
        <w:t>Capability to support all major browsers</w:t>
      </w:r>
    </w:p>
    <w:p w:rsidRPr="00BE6EC1" w:rsidR="36041FD9" w:rsidP="00093241" w:rsidRDefault="00AC16BE" w14:paraId="1079F648" w14:textId="5383A71D">
      <w:r w:rsidRPr="00BE6EC1">
        <w:t>16.</w:t>
      </w:r>
      <w:r w:rsidRPr="00BE6EC1" w:rsidR="36041FD9">
        <w:t>SSS016 Define major browser support</w:t>
      </w:r>
    </w:p>
    <w:p w:rsidRPr="00BE6EC1" w:rsidR="36041FD9" w:rsidP="00093241" w:rsidRDefault="00AC16BE" w14:paraId="7FCE28DA" w14:textId="602E9BF0">
      <w:r w:rsidRPr="00BE6EC1">
        <w:t>16.SS016.</w:t>
      </w:r>
      <w:r w:rsidRPr="00BE6EC1" w:rsidR="36041FD9">
        <w:t>SSS001 Accessible through popular web browsers</w:t>
      </w:r>
    </w:p>
    <w:p w:rsidRPr="00BE6EC1" w:rsidR="36041FD9" w:rsidP="009C35EA" w:rsidRDefault="36041FD9" w14:paraId="4C695D96" w14:textId="237FFC28">
      <w:pPr>
        <w:pStyle w:val="ListParagraph"/>
        <w:numPr>
          <w:ilvl w:val="0"/>
          <w:numId w:val="15"/>
        </w:numPr>
      </w:pPr>
      <w:r w:rsidRPr="00BE6EC1">
        <w:t>Google Chrome</w:t>
      </w:r>
    </w:p>
    <w:p w:rsidRPr="00BE6EC1" w:rsidR="36041FD9" w:rsidP="009C35EA" w:rsidRDefault="36041FD9" w14:paraId="452B4351" w14:textId="271109FE">
      <w:pPr>
        <w:pStyle w:val="ListParagraph"/>
        <w:numPr>
          <w:ilvl w:val="0"/>
          <w:numId w:val="15"/>
        </w:numPr>
      </w:pPr>
      <w:r w:rsidRPr="00BE6EC1">
        <w:t>Internet Edge</w:t>
      </w:r>
    </w:p>
    <w:p w:rsidRPr="00BE6EC1" w:rsidR="36041FD9" w:rsidP="009C35EA" w:rsidRDefault="36041FD9" w14:paraId="550D4236" w14:textId="3634BA27">
      <w:pPr>
        <w:pStyle w:val="ListParagraph"/>
        <w:numPr>
          <w:ilvl w:val="0"/>
          <w:numId w:val="15"/>
        </w:numPr>
      </w:pPr>
      <w:r w:rsidRPr="00BE6EC1">
        <w:t>Mozilla Firefox</w:t>
      </w:r>
    </w:p>
    <w:p w:rsidRPr="00BE6EC1" w:rsidR="36041FD9" w:rsidP="009C35EA" w:rsidRDefault="36041FD9" w14:paraId="3700F86B" w14:textId="701463F6">
      <w:pPr>
        <w:pStyle w:val="ListParagraph"/>
        <w:numPr>
          <w:ilvl w:val="0"/>
          <w:numId w:val="15"/>
        </w:numPr>
      </w:pPr>
      <w:r w:rsidRPr="00BE6EC1">
        <w:t>Bing</w:t>
      </w:r>
    </w:p>
    <w:p w:rsidRPr="00BE6EC1" w:rsidR="36041FD9" w:rsidP="00093241" w:rsidRDefault="00AC16BE" w14:paraId="330881BE" w14:textId="5BDB39C3">
      <w:r w:rsidRPr="00BE6EC1">
        <w:t>16.SS016.</w:t>
      </w:r>
      <w:r w:rsidRPr="00BE6EC1" w:rsidR="36041FD9">
        <w:t>SSS002 Minimal web-based restrictions</w:t>
      </w:r>
    </w:p>
    <w:p w:rsidRPr="00BE6EC1" w:rsidR="005E0454" w:rsidP="00093241" w:rsidRDefault="005E0454" w14:paraId="1F2CAA61" w14:textId="77777777"/>
    <w:p w:rsidRPr="00BE6EC1" w:rsidR="54945EF5" w:rsidP="00AC16BE" w:rsidRDefault="00AC16BE" w14:paraId="71D5880B" w14:textId="6F5196F1">
      <w:r w:rsidRPr="00BE6EC1">
        <w:t>17.</w:t>
      </w:r>
      <w:r w:rsidRPr="00BE6EC1" w:rsidR="54945EF5">
        <w:t>Support normal hour service calls</w:t>
      </w:r>
    </w:p>
    <w:p w:rsidRPr="00BE6EC1" w:rsidR="212B73A9" w:rsidP="00AC16BE" w:rsidRDefault="007479AD" w14:paraId="371BD68F" w14:textId="2FBC5045">
      <w:r w:rsidRPr="00BE6EC1">
        <w:t>17.</w:t>
      </w:r>
      <w:r w:rsidRPr="00BE6EC1" w:rsidR="212B73A9">
        <w:t>SS017 Define Normal hour call support</w:t>
      </w:r>
    </w:p>
    <w:p w:rsidRPr="00BE6EC1" w:rsidR="212B73A9" w:rsidP="00AC16BE" w:rsidRDefault="007479AD" w14:paraId="3A8ABCA4" w14:textId="02435B21">
      <w:r w:rsidRPr="00BE6EC1">
        <w:t>17.SS017.</w:t>
      </w:r>
      <w:r w:rsidRPr="00BE6EC1" w:rsidR="212B73A9">
        <w:t>SSS001 Proper operator training</w:t>
      </w:r>
    </w:p>
    <w:p w:rsidRPr="00BE6EC1" w:rsidR="212B73A9" w:rsidP="00AC16BE" w:rsidRDefault="007479AD" w14:paraId="083CA4DF" w14:textId="7ADC6600">
      <w:r w:rsidRPr="00BE6EC1">
        <w:t>17.SS017.</w:t>
      </w:r>
      <w:r w:rsidRPr="00BE6EC1" w:rsidR="212B73A9">
        <w:t xml:space="preserve">SSS002 </w:t>
      </w:r>
      <w:r w:rsidRPr="00BE6EC1" w:rsidR="7780ABBC">
        <w:t>Proper service and connection</w:t>
      </w:r>
    </w:p>
    <w:p w:rsidRPr="00BE6EC1" w:rsidR="005E0454" w:rsidP="00AC16BE" w:rsidRDefault="005E0454" w14:paraId="4B79A245" w14:textId="77777777"/>
    <w:p w:rsidRPr="00BE6EC1" w:rsidR="54945EF5" w:rsidP="007479AD" w:rsidRDefault="007479AD" w14:paraId="0E7A924D" w14:textId="7EFCF7A5">
      <w:r w:rsidRPr="00BE6EC1">
        <w:t>18.</w:t>
      </w:r>
      <w:r w:rsidRPr="00BE6EC1" w:rsidR="54945EF5">
        <w:t>Support emergency after-hour calls</w:t>
      </w:r>
    </w:p>
    <w:p w:rsidRPr="00BE6EC1" w:rsidR="4C8DD492" w:rsidP="007479AD" w:rsidRDefault="003803EB" w14:paraId="48979028" w14:textId="4F81476B">
      <w:r w:rsidRPr="00BE6EC1">
        <w:t>18.</w:t>
      </w:r>
      <w:r w:rsidRPr="00BE6EC1" w:rsidR="4C8DD492">
        <w:t>SS018 Define Emergency Scope</w:t>
      </w:r>
    </w:p>
    <w:p w:rsidRPr="00BE6EC1" w:rsidR="4C8DD492" w:rsidP="007479AD" w:rsidRDefault="003803EB" w14:paraId="29DD0F29" w14:textId="277FF658">
      <w:r w:rsidRPr="00BE6EC1">
        <w:t>18.SS018.</w:t>
      </w:r>
      <w:r w:rsidRPr="00BE6EC1" w:rsidR="4C8DD492">
        <w:t>SSS001 Proper operator training</w:t>
      </w:r>
    </w:p>
    <w:p w:rsidRPr="00BE6EC1" w:rsidR="4C8DD492" w:rsidP="007479AD" w:rsidRDefault="003803EB" w14:paraId="341A19F3" w14:textId="34B9450A">
      <w:r w:rsidRPr="00BE6EC1">
        <w:t>18.SS018.</w:t>
      </w:r>
      <w:r w:rsidRPr="00BE6EC1" w:rsidR="4C8DD492">
        <w:t>SSS002 Proper service and connection</w:t>
      </w:r>
    </w:p>
    <w:p w:rsidRPr="00BE6EC1" w:rsidR="4C8DD492" w:rsidP="007479AD" w:rsidRDefault="003803EB" w14:paraId="7848E5E7" w14:textId="5961F866">
      <w:r w:rsidRPr="00BE6EC1">
        <w:t>18.SS018.</w:t>
      </w:r>
      <w:r w:rsidRPr="00BE6EC1" w:rsidR="4C8DD492">
        <w:t>SSS003 Emergency notification</w:t>
      </w:r>
    </w:p>
    <w:p w:rsidRPr="00BE6EC1" w:rsidR="4C8DD492" w:rsidP="009C35EA" w:rsidRDefault="4C8DD492" w14:paraId="6FA38470" w14:textId="48731935">
      <w:pPr>
        <w:pStyle w:val="ListParagraph"/>
        <w:numPr>
          <w:ilvl w:val="0"/>
          <w:numId w:val="16"/>
        </w:numPr>
      </w:pPr>
      <w:r w:rsidRPr="00BE6EC1">
        <w:t xml:space="preserve">Phone </w:t>
      </w:r>
      <w:proofErr w:type="gramStart"/>
      <w:r w:rsidRPr="00BE6EC1">
        <w:t>notify</w:t>
      </w:r>
      <w:proofErr w:type="gramEnd"/>
    </w:p>
    <w:p w:rsidRPr="00BE6EC1" w:rsidR="4C8DD492" w:rsidP="009C35EA" w:rsidRDefault="4C8DD492" w14:paraId="59E6CF03" w14:textId="57159F2D">
      <w:pPr>
        <w:pStyle w:val="ListParagraph"/>
        <w:numPr>
          <w:ilvl w:val="0"/>
          <w:numId w:val="16"/>
        </w:numPr>
      </w:pPr>
      <w:r w:rsidRPr="00BE6EC1">
        <w:t>Email Notify</w:t>
      </w:r>
    </w:p>
    <w:p w:rsidRPr="00BE6EC1" w:rsidR="005E0454" w:rsidP="00CA3143" w:rsidRDefault="005E0454" w14:paraId="4FF0424C" w14:textId="77777777">
      <w:pPr>
        <w:pStyle w:val="ListParagraph"/>
        <w:ind w:left="2880"/>
      </w:pPr>
    </w:p>
    <w:p w:rsidRPr="00BE6EC1" w:rsidR="54945EF5" w:rsidP="003803EB" w:rsidRDefault="003803EB" w14:paraId="2FA1782A" w14:textId="1B7E91FD">
      <w:r w:rsidRPr="00BE6EC1">
        <w:t>19.</w:t>
      </w:r>
      <w:r w:rsidRPr="00BE6EC1" w:rsidR="54945EF5">
        <w:t>Support “pick-item” preselected items</w:t>
      </w:r>
    </w:p>
    <w:p w:rsidRPr="00BE6EC1" w:rsidR="4C7C569A" w:rsidP="003803EB" w:rsidRDefault="003803EB" w14:paraId="2E8EDBF6" w14:textId="563CED53">
      <w:r w:rsidRPr="00BE6EC1">
        <w:t>19.</w:t>
      </w:r>
      <w:r w:rsidRPr="00BE6EC1" w:rsidR="4C7C569A">
        <w:t>SS019 Define “pick-item” Concept</w:t>
      </w:r>
    </w:p>
    <w:p w:rsidRPr="00BE6EC1" w:rsidR="4C7C569A" w:rsidP="003803EB" w:rsidRDefault="003803EB" w14:paraId="6AA09CBD" w14:textId="381901A4">
      <w:r w:rsidRPr="00BE6EC1">
        <w:t>19.SS019</w:t>
      </w:r>
      <w:r w:rsidRPr="00BE6EC1" w:rsidR="008A1BF4">
        <w:t>.</w:t>
      </w:r>
      <w:r w:rsidRPr="00BE6EC1" w:rsidR="4C7C569A">
        <w:t xml:space="preserve">SSS001 Items “picked” will be at </w:t>
      </w:r>
      <w:r w:rsidR="00542C31">
        <w:t xml:space="preserve">the </w:t>
      </w:r>
      <w:r w:rsidRPr="00BE6EC1" w:rsidR="4C7C569A">
        <w:t>discretion of GSWSA</w:t>
      </w:r>
    </w:p>
    <w:p w:rsidRPr="00BE6EC1" w:rsidR="4C7C569A" w:rsidP="003803EB" w:rsidRDefault="008A1BF4" w14:paraId="65A6E996" w14:textId="3635D8CF">
      <w:r w:rsidRPr="00BE6EC1">
        <w:t>19.SS019.</w:t>
      </w:r>
      <w:r w:rsidRPr="00BE6EC1" w:rsidR="4C7C569A">
        <w:t>SSS002 Staged items will be pickable</w:t>
      </w:r>
    </w:p>
    <w:p w:rsidRPr="00BE6EC1" w:rsidR="4C7C569A" w:rsidP="003803EB" w:rsidRDefault="008A1BF4" w14:paraId="2FD20E7E" w14:textId="4EADC7E0">
      <w:r w:rsidRPr="00BE6EC1">
        <w:t>19.SS019.</w:t>
      </w:r>
      <w:r w:rsidRPr="00BE6EC1" w:rsidR="4C7C569A">
        <w:t>SSS003 Picked item tracking</w:t>
      </w:r>
    </w:p>
    <w:p w:rsidRPr="00BE6EC1" w:rsidR="4C7C569A" w:rsidP="009C35EA" w:rsidRDefault="008A0C3C" w14:paraId="17DEB15C" w14:textId="7DF80C84">
      <w:pPr>
        <w:pStyle w:val="ListParagraph"/>
        <w:numPr>
          <w:ilvl w:val="0"/>
          <w:numId w:val="17"/>
        </w:numPr>
      </w:pPr>
      <w:r w:rsidRPr="00BE6EC1">
        <w:t>Unique ID</w:t>
      </w:r>
    </w:p>
    <w:p w:rsidRPr="00BE6EC1" w:rsidR="4C7C569A" w:rsidP="009C35EA" w:rsidRDefault="008A0C3C" w14:paraId="1FBF6F4F" w14:textId="24EEC243">
      <w:pPr>
        <w:pStyle w:val="ListParagraph"/>
        <w:numPr>
          <w:ilvl w:val="0"/>
          <w:numId w:val="17"/>
        </w:numPr>
      </w:pPr>
      <w:r w:rsidRPr="00BE6EC1">
        <w:t>Master ID</w:t>
      </w:r>
    </w:p>
    <w:p w:rsidRPr="00BE6EC1" w:rsidR="4C7C569A" w:rsidP="009C35EA" w:rsidRDefault="001F4780" w14:paraId="0A74F9CA" w14:textId="52D3850C">
      <w:pPr>
        <w:pStyle w:val="ListParagraph"/>
        <w:numPr>
          <w:ilvl w:val="0"/>
          <w:numId w:val="17"/>
        </w:numPr>
      </w:pPr>
      <w:r w:rsidRPr="00BE6EC1">
        <w:t>G/L#</w:t>
      </w:r>
    </w:p>
    <w:p w:rsidRPr="00BE6EC1" w:rsidR="001F4780" w:rsidP="009C35EA" w:rsidRDefault="001F4780" w14:paraId="07803A84" w14:textId="692A5814">
      <w:pPr>
        <w:pStyle w:val="ListParagraph"/>
        <w:numPr>
          <w:ilvl w:val="0"/>
          <w:numId w:val="17"/>
        </w:numPr>
      </w:pPr>
      <w:r w:rsidRPr="00BE6EC1">
        <w:t>WO# Charged</w:t>
      </w:r>
    </w:p>
    <w:p w:rsidRPr="00BE6EC1" w:rsidR="4C7C569A" w:rsidP="009C35EA" w:rsidRDefault="001F4780" w14:paraId="7A8B9A33" w14:textId="46704FC2">
      <w:pPr>
        <w:pStyle w:val="ListParagraph"/>
        <w:numPr>
          <w:ilvl w:val="0"/>
          <w:numId w:val="17"/>
        </w:numPr>
      </w:pPr>
      <w:r w:rsidRPr="00BE6EC1">
        <w:t xml:space="preserve">WO# </w:t>
      </w:r>
      <w:proofErr w:type="spellStart"/>
      <w:r w:rsidRPr="00BE6EC1">
        <w:t>ITems</w:t>
      </w:r>
      <w:proofErr w:type="spellEnd"/>
    </w:p>
    <w:p w:rsidRPr="00BE6EC1" w:rsidR="4C7C569A" w:rsidP="009C35EA" w:rsidRDefault="001F4780" w14:paraId="05567504" w14:textId="4398A011">
      <w:pPr>
        <w:pStyle w:val="ListParagraph"/>
        <w:numPr>
          <w:ilvl w:val="0"/>
          <w:numId w:val="17"/>
        </w:numPr>
      </w:pPr>
      <w:r w:rsidRPr="00BE6EC1">
        <w:t>Item</w:t>
      </w:r>
      <w:r w:rsidRPr="00BE6EC1" w:rsidR="00044BD6">
        <w:t xml:space="preserve"> #</w:t>
      </w:r>
    </w:p>
    <w:p w:rsidRPr="00BE6EC1" w:rsidR="00044BD6" w:rsidP="009C35EA" w:rsidRDefault="00044BD6" w14:paraId="58690883" w14:textId="2C96FCC0">
      <w:pPr>
        <w:pStyle w:val="ListParagraph"/>
        <w:numPr>
          <w:ilvl w:val="0"/>
          <w:numId w:val="17"/>
        </w:numPr>
      </w:pPr>
      <w:r w:rsidRPr="00BE6EC1">
        <w:t>Item Description</w:t>
      </w:r>
    </w:p>
    <w:p w:rsidRPr="00BE6EC1" w:rsidR="4C7C569A" w:rsidP="009C35EA" w:rsidRDefault="00743E73" w14:paraId="38F84790" w14:textId="01EE4E6A">
      <w:pPr>
        <w:pStyle w:val="ListParagraph"/>
        <w:numPr>
          <w:ilvl w:val="0"/>
          <w:numId w:val="17"/>
        </w:numPr>
      </w:pPr>
      <w:r w:rsidRPr="00BE6EC1">
        <w:t>QTY</w:t>
      </w:r>
    </w:p>
    <w:p w:rsidRPr="00BE6EC1" w:rsidR="4C7C569A" w:rsidP="009C35EA" w:rsidRDefault="00743E73" w14:paraId="22F6F670" w14:textId="3A4F2D19">
      <w:pPr>
        <w:pStyle w:val="ListParagraph"/>
        <w:numPr>
          <w:ilvl w:val="0"/>
          <w:numId w:val="17"/>
        </w:numPr>
      </w:pPr>
      <w:r w:rsidRPr="00BE6EC1">
        <w:lastRenderedPageBreak/>
        <w:t>Picked QTY</w:t>
      </w:r>
    </w:p>
    <w:p w:rsidRPr="00BE6EC1" w:rsidR="005E0454" w:rsidP="005E0454" w:rsidRDefault="005E0454" w14:paraId="71B0A1E8" w14:textId="77777777">
      <w:pPr>
        <w:ind w:left="2520"/>
      </w:pPr>
    </w:p>
    <w:p w:rsidRPr="00BE6EC1" w:rsidR="54945EF5" w:rsidP="008A1BF4" w:rsidRDefault="008A1BF4" w14:paraId="39370447" w14:textId="7BA61F2A">
      <w:r w:rsidRPr="00BE6EC1">
        <w:t>20.</w:t>
      </w:r>
      <w:r w:rsidRPr="00BE6EC1" w:rsidR="54945EF5">
        <w:t>Support assembly of components from parts</w:t>
      </w:r>
    </w:p>
    <w:p w:rsidRPr="00BE6EC1" w:rsidR="0917BEE5" w:rsidP="008A1BF4" w:rsidRDefault="008A1BF4" w14:paraId="6C165909" w14:textId="48A58790">
      <w:r w:rsidRPr="00BE6EC1">
        <w:t>20.</w:t>
      </w:r>
      <w:r w:rsidRPr="00BE6EC1" w:rsidR="0917BEE5">
        <w:t>SS020 Define assembly of components form parts concept</w:t>
      </w:r>
    </w:p>
    <w:p w:rsidRPr="00BE6EC1" w:rsidR="0917BEE5" w:rsidP="008A1BF4" w:rsidRDefault="008A1BF4" w14:paraId="6D467AD1" w14:textId="10273B85">
      <w:r w:rsidRPr="00BE6EC1">
        <w:t>20.SS020.</w:t>
      </w:r>
      <w:r w:rsidRPr="00BE6EC1" w:rsidR="0917BEE5">
        <w:t>SSS001 Item is assembly it is decomposed into individual parts’</w:t>
      </w:r>
    </w:p>
    <w:p w:rsidRPr="00BE6EC1" w:rsidR="0917BEE5" w:rsidP="009C35EA" w:rsidRDefault="0917BEE5" w14:paraId="24EC1C2C" w14:textId="43E327FF">
      <w:pPr>
        <w:pStyle w:val="ListParagraph"/>
        <w:numPr>
          <w:ilvl w:val="0"/>
          <w:numId w:val="18"/>
        </w:numPr>
      </w:pPr>
      <w:r w:rsidRPr="00BE6EC1">
        <w:t>Tracked individual items</w:t>
      </w:r>
    </w:p>
    <w:p w:rsidRPr="00BE6EC1" w:rsidR="1E15C3D9" w:rsidP="009C35EA" w:rsidRDefault="1E15C3D9" w14:paraId="15EC574A" w14:textId="29DB57DC">
      <w:pPr>
        <w:pStyle w:val="ListParagraph"/>
        <w:numPr>
          <w:ilvl w:val="0"/>
          <w:numId w:val="18"/>
        </w:numPr>
      </w:pPr>
      <w:r w:rsidRPr="00BE6EC1">
        <w:t>Recorded assembly logs</w:t>
      </w:r>
    </w:p>
    <w:p w:rsidRPr="00BE6EC1" w:rsidR="0917BEE5" w:rsidP="008A1BF4" w:rsidRDefault="008A1BF4" w14:paraId="7533E195" w14:textId="27F9C595">
      <w:r w:rsidRPr="00BE6EC1">
        <w:t>20.SS020.</w:t>
      </w:r>
      <w:r w:rsidRPr="00BE6EC1" w:rsidR="0917BEE5">
        <w:t>SSS002 Inventory items can be assembled from other inventory items</w:t>
      </w:r>
    </w:p>
    <w:p w:rsidRPr="00BE6EC1" w:rsidR="0917BEE5" w:rsidP="008A1BF4" w:rsidRDefault="008A1BF4" w14:paraId="5F0AE1F9" w14:textId="08FE2C8E">
      <w:r w:rsidRPr="00BE6EC1">
        <w:t>20.SS020.</w:t>
      </w:r>
      <w:r w:rsidRPr="00BE6EC1" w:rsidR="0917BEE5">
        <w:t xml:space="preserve">SSS003 Composition and decomposition traceable from </w:t>
      </w:r>
      <w:r w:rsidRPr="00BE6EC1" w:rsidR="6F28AC1D">
        <w:t>Inventory Rows</w:t>
      </w:r>
    </w:p>
    <w:p w:rsidRPr="00BE6EC1" w:rsidR="005E0454" w:rsidP="008A1BF4" w:rsidRDefault="005E0454" w14:paraId="60276E68" w14:textId="77777777"/>
    <w:p w:rsidRPr="00BE6EC1" w:rsidR="54945EF5" w:rsidP="00D23B8D" w:rsidRDefault="00D23B8D" w14:paraId="7AD87797" w14:textId="7EC3F756">
      <w:r w:rsidRPr="00BE6EC1">
        <w:t>21.</w:t>
      </w:r>
      <w:r w:rsidRPr="00BE6EC1" w:rsidR="54945EF5">
        <w:t>GSWSA able to modify user/user’s capability/access</w:t>
      </w:r>
    </w:p>
    <w:p w:rsidRPr="00BE6EC1" w:rsidR="4FE2B959" w:rsidP="00D23B8D" w:rsidRDefault="00D23B8D" w14:paraId="1C8C3455" w14:textId="244BB16B">
      <w:r w:rsidRPr="00BE6EC1">
        <w:t>21.</w:t>
      </w:r>
      <w:r w:rsidRPr="00BE6EC1" w:rsidR="4FE2B959">
        <w:t>SS021 Define GSWSA ability to modify user concept</w:t>
      </w:r>
    </w:p>
    <w:p w:rsidRPr="00BE6EC1" w:rsidR="4FE2B959" w:rsidP="00D23B8D" w:rsidRDefault="00424DD4" w14:paraId="134813E8" w14:textId="7E14C9A3">
      <w:r w:rsidRPr="00BE6EC1">
        <w:t>21.SS021.</w:t>
      </w:r>
      <w:r w:rsidRPr="00BE6EC1" w:rsidR="4FE2B959">
        <w:t>SSS001 Ability to remove and add new users</w:t>
      </w:r>
    </w:p>
    <w:p w:rsidRPr="00BE6EC1" w:rsidR="4FE2B959" w:rsidP="00D23B8D" w:rsidRDefault="00424DD4" w14:paraId="58D525E9" w14:textId="24B56BE3">
      <w:r w:rsidRPr="00BE6EC1">
        <w:t>21.SS021.</w:t>
      </w:r>
      <w:r w:rsidRPr="00BE6EC1" w:rsidR="4FE2B959">
        <w:t>SSS002 Ability to take away data access or grant</w:t>
      </w:r>
    </w:p>
    <w:p w:rsidRPr="00BE6EC1" w:rsidR="4FE2B959" w:rsidP="009C35EA" w:rsidRDefault="4FE2B959" w14:paraId="108B0A18" w14:textId="6B5E89A7">
      <w:pPr>
        <w:pStyle w:val="ListParagraph"/>
        <w:numPr>
          <w:ilvl w:val="0"/>
          <w:numId w:val="19"/>
        </w:numPr>
      </w:pPr>
      <w:r w:rsidRPr="00BE6EC1">
        <w:t>Sensitive data access</w:t>
      </w:r>
    </w:p>
    <w:p w:rsidRPr="00BE6EC1" w:rsidR="4FE2B959" w:rsidP="009C35EA" w:rsidRDefault="4FE2B959" w14:paraId="5D75517B" w14:textId="55C9E125">
      <w:pPr>
        <w:pStyle w:val="ListParagraph"/>
        <w:numPr>
          <w:ilvl w:val="0"/>
          <w:numId w:val="19"/>
        </w:numPr>
      </w:pPr>
      <w:r w:rsidRPr="00BE6EC1">
        <w:t>Private log access</w:t>
      </w:r>
    </w:p>
    <w:p w:rsidRPr="00BE6EC1" w:rsidR="4FE2B959" w:rsidP="009C35EA" w:rsidRDefault="4FE2B959" w14:paraId="31B52F1F" w14:textId="7642C919">
      <w:pPr>
        <w:pStyle w:val="ListParagraph"/>
        <w:numPr>
          <w:ilvl w:val="0"/>
          <w:numId w:val="19"/>
        </w:numPr>
      </w:pPr>
      <w:r w:rsidRPr="00BE6EC1">
        <w:t>Inventory access</w:t>
      </w:r>
    </w:p>
    <w:p w:rsidRPr="00BE6EC1" w:rsidR="005E0454" w:rsidP="009C35EA" w:rsidRDefault="005E0454" w14:paraId="5C857AC2" w14:textId="77777777">
      <w:pPr>
        <w:pStyle w:val="ListParagraph"/>
        <w:numPr>
          <w:ilvl w:val="0"/>
          <w:numId w:val="19"/>
        </w:numPr>
      </w:pPr>
    </w:p>
    <w:p w:rsidRPr="00BE6EC1" w:rsidR="54945EF5" w:rsidP="00424DD4" w:rsidRDefault="00424DD4" w14:paraId="1E264F05" w14:textId="737D3A78">
      <w:r w:rsidRPr="00BE6EC1">
        <w:t>22.</w:t>
      </w:r>
      <w:r w:rsidRPr="00BE6EC1" w:rsidR="54945EF5">
        <w:t>Support for current legacy reports from new system</w:t>
      </w:r>
    </w:p>
    <w:p w:rsidRPr="00BE6EC1" w:rsidR="3FFA4906" w:rsidP="00424DD4" w:rsidRDefault="004A05A5" w14:paraId="61088411" w14:textId="16C15699">
      <w:r w:rsidRPr="00BE6EC1">
        <w:t>22.</w:t>
      </w:r>
      <w:r w:rsidRPr="00BE6EC1" w:rsidR="3FFA4906">
        <w:t>SS022 Define legacy compatible concept</w:t>
      </w:r>
    </w:p>
    <w:p w:rsidRPr="00BE6EC1" w:rsidR="3FFA4906" w:rsidP="00424DD4" w:rsidRDefault="004A05A5" w14:paraId="4F0B7FFF" w14:textId="03414826">
      <w:r w:rsidRPr="00BE6EC1">
        <w:t>22.SS022.</w:t>
      </w:r>
      <w:r w:rsidRPr="00BE6EC1" w:rsidR="3FFA4906">
        <w:t>SSS001 Access to “classic styled report logs”</w:t>
      </w:r>
    </w:p>
    <w:p w:rsidRPr="00BE6EC1" w:rsidR="3FFA4906" w:rsidP="009C35EA" w:rsidRDefault="3FFA4906" w14:paraId="50961163" w14:textId="21BF646A">
      <w:pPr>
        <w:pStyle w:val="ListParagraph"/>
        <w:numPr>
          <w:ilvl w:val="0"/>
          <w:numId w:val="20"/>
        </w:numPr>
      </w:pPr>
      <w:r w:rsidRPr="00BE6EC1">
        <w:t>For older users</w:t>
      </w:r>
    </w:p>
    <w:p w:rsidRPr="00BE6EC1" w:rsidR="005E0454" w:rsidP="0079619A" w:rsidRDefault="005E0454" w14:paraId="683A7B18" w14:textId="77777777"/>
    <w:p w:rsidRPr="00BE6EC1" w:rsidR="54945EF5" w:rsidP="004A05A5" w:rsidRDefault="004A05A5" w14:paraId="6DF58B69" w14:textId="19EE3F94">
      <w:r w:rsidRPr="00BE6EC1">
        <w:t>23.</w:t>
      </w:r>
      <w:r w:rsidRPr="00BE6EC1" w:rsidR="54945EF5">
        <w:t>System support users as defined by GSWSA</w:t>
      </w:r>
    </w:p>
    <w:p w:rsidRPr="00BE6EC1" w:rsidR="5AE1185D" w:rsidP="004A05A5" w:rsidRDefault="005108FC" w14:paraId="7381CF11" w14:textId="25D7A547">
      <w:r w:rsidRPr="00BE6EC1">
        <w:t>23.</w:t>
      </w:r>
      <w:r w:rsidRPr="00BE6EC1" w:rsidR="5AE1185D">
        <w:t>SS023 Define Supporting users</w:t>
      </w:r>
    </w:p>
    <w:p w:rsidRPr="00BE6EC1" w:rsidR="5AE1185D" w:rsidP="004A05A5" w:rsidRDefault="005108FC" w14:paraId="59DE852C" w14:textId="0F2441FB">
      <w:r w:rsidRPr="00BE6EC1">
        <w:t>23.SS023.</w:t>
      </w:r>
      <w:r w:rsidRPr="00BE6EC1" w:rsidR="5AE1185D">
        <w:t>SSS001 Seamless change</w:t>
      </w:r>
    </w:p>
    <w:p w:rsidRPr="00BE6EC1" w:rsidR="5AE1185D" w:rsidP="004A05A5" w:rsidRDefault="005108FC" w14:paraId="649CAC97" w14:textId="47ACE8CD">
      <w:r w:rsidRPr="00BE6EC1">
        <w:t>23.SS023.</w:t>
      </w:r>
      <w:r w:rsidRPr="00BE6EC1" w:rsidR="5AE1185D">
        <w:t>SSS002 “web presence”</w:t>
      </w:r>
    </w:p>
    <w:p w:rsidRPr="00BE6EC1" w:rsidR="5AE1185D" w:rsidP="004A05A5" w:rsidRDefault="004176EC" w14:paraId="36C25589" w14:textId="75C96A84">
      <w:r w:rsidRPr="00BE6EC1">
        <w:t>23.SS023.</w:t>
      </w:r>
      <w:r w:rsidRPr="00BE6EC1" w:rsidR="5AE1185D">
        <w:t>SSS003 Normal hour call support</w:t>
      </w:r>
    </w:p>
    <w:p w:rsidRPr="00BE6EC1" w:rsidR="5AE1185D" w:rsidP="004A05A5" w:rsidRDefault="004176EC" w14:paraId="3E3DD167" w14:textId="79CF9B2F">
      <w:r w:rsidRPr="00BE6EC1">
        <w:t>23.SS023.</w:t>
      </w:r>
      <w:r w:rsidRPr="00BE6EC1" w:rsidR="5AE1185D">
        <w:t>SSS004 Legacy report support system</w:t>
      </w:r>
    </w:p>
    <w:p w:rsidRPr="00BE6EC1" w:rsidR="71038836" w:rsidP="71038836" w:rsidRDefault="71038836" w14:paraId="4ADE0891" w14:textId="7E884B89"/>
    <w:p w:rsidRPr="00BE6EC1" w:rsidR="0D23F264" w:rsidP="71038836" w:rsidRDefault="0D23F264" w14:paraId="1C5B92F9" w14:textId="08E1A913">
      <w:pPr>
        <w:rPr>
          <w:rFonts w:ascii="Calibri" w:hAnsi="Calibri" w:eastAsia="Calibri" w:cs="Calibri"/>
          <w:color w:val="000000" w:themeColor="text1"/>
          <w:sz w:val="22"/>
          <w:szCs w:val="22"/>
        </w:rPr>
      </w:pPr>
      <w:r w:rsidRPr="00BE6EC1">
        <w:t>24.</w:t>
      </w:r>
      <w:r w:rsidRPr="00BE6EC1">
        <w:rPr>
          <w:rFonts w:ascii="Calibri" w:hAnsi="Calibri" w:eastAsia="Calibri" w:cs="Calibri"/>
          <w:color w:val="000000" w:themeColor="text1"/>
          <w:sz w:val="22"/>
          <w:szCs w:val="22"/>
        </w:rPr>
        <w:t xml:space="preserve"> All temporal data should be held in appropriate temporal data type attributes</w:t>
      </w:r>
    </w:p>
    <w:p w:rsidRPr="00BE6EC1" w:rsidR="009A4747" w:rsidP="009A4747" w:rsidRDefault="32FDC9E1" w14:paraId="25ACAB74" w14:textId="5E10D16E">
      <w:pPr>
        <w:rPr>
          <w:rFonts w:ascii="Calibri" w:hAnsi="Calibri" w:eastAsia="Calibri" w:cs="Calibri"/>
          <w:color w:val="000000" w:themeColor="text1"/>
          <w:sz w:val="22"/>
          <w:szCs w:val="22"/>
        </w:rPr>
      </w:pPr>
      <w:r w:rsidRPr="00BE6EC1">
        <w:rPr>
          <w:rFonts w:ascii="Calibri" w:hAnsi="Calibri" w:eastAsia="Calibri" w:cs="Calibri"/>
          <w:color w:val="000000" w:themeColor="text1"/>
          <w:sz w:val="22"/>
          <w:szCs w:val="22"/>
        </w:rPr>
        <w:t xml:space="preserve">24.SS024 </w:t>
      </w:r>
      <w:r w:rsidRPr="00BE6EC1" w:rsidR="432D5489">
        <w:rPr>
          <w:rFonts w:ascii="Calibri" w:hAnsi="Calibri" w:eastAsia="Calibri" w:cs="Calibri"/>
          <w:color w:val="000000" w:themeColor="text1"/>
          <w:sz w:val="22"/>
          <w:szCs w:val="22"/>
        </w:rPr>
        <w:t>T</w:t>
      </w:r>
      <w:r w:rsidRPr="00BE6EC1" w:rsidR="13A0AE40">
        <w:rPr>
          <w:rFonts w:ascii="Calibri" w:hAnsi="Calibri" w:eastAsia="Calibri" w:cs="Calibri"/>
          <w:color w:val="000000" w:themeColor="text1"/>
          <w:sz w:val="22"/>
          <w:szCs w:val="22"/>
        </w:rPr>
        <w:t>emporal</w:t>
      </w:r>
      <w:r w:rsidRPr="00BE6EC1" w:rsidR="009B0716">
        <w:rPr>
          <w:rFonts w:ascii="Calibri" w:hAnsi="Calibri" w:eastAsia="Calibri" w:cs="Calibri"/>
          <w:color w:val="000000" w:themeColor="text1"/>
          <w:sz w:val="22"/>
          <w:szCs w:val="22"/>
        </w:rPr>
        <w:t xml:space="preserve"> data needs to be correct date and time</w:t>
      </w:r>
      <w:r w:rsidRPr="00BE6EC1" w:rsidR="006B50BB">
        <w:rPr>
          <w:rFonts w:ascii="Calibri" w:hAnsi="Calibri" w:eastAsia="Calibri" w:cs="Calibri"/>
          <w:color w:val="000000" w:themeColor="text1"/>
          <w:sz w:val="22"/>
          <w:szCs w:val="22"/>
        </w:rPr>
        <w:t xml:space="preserve"> </w:t>
      </w:r>
      <w:r w:rsidRPr="00BE6EC1" w:rsidR="006E780E">
        <w:rPr>
          <w:rFonts w:ascii="Calibri" w:hAnsi="Calibri" w:eastAsia="Calibri" w:cs="Calibri"/>
          <w:color w:val="000000" w:themeColor="text1"/>
          <w:sz w:val="22"/>
          <w:szCs w:val="22"/>
        </w:rPr>
        <w:t>fields</w:t>
      </w:r>
    </w:p>
    <w:p w:rsidRPr="00BE6EC1" w:rsidR="32FDC9E1" w:rsidP="1C1C803D" w:rsidRDefault="00F3E64E" w14:paraId="54B7640A" w14:textId="6FE966D0">
      <w:pPr>
        <w:rPr>
          <w:rFonts w:ascii="Calibri" w:hAnsi="Calibri" w:eastAsia="Calibri" w:cs="Calibri"/>
          <w:color w:val="000000" w:themeColor="text1"/>
          <w:sz w:val="22"/>
          <w:szCs w:val="22"/>
        </w:rPr>
      </w:pPr>
      <w:r w:rsidRPr="00BE6EC1">
        <w:rPr>
          <w:rFonts w:ascii="Calibri" w:hAnsi="Calibri" w:eastAsia="Calibri" w:cs="Calibri"/>
          <w:color w:val="000000" w:themeColor="text1"/>
          <w:sz w:val="22"/>
          <w:szCs w:val="22"/>
        </w:rPr>
        <w:t xml:space="preserve">24.SS024.SSS001 </w:t>
      </w:r>
      <w:r w:rsidRPr="00BE6EC1" w:rsidR="309C1F04">
        <w:rPr>
          <w:rFonts w:ascii="Calibri" w:hAnsi="Calibri" w:eastAsia="Calibri" w:cs="Calibri"/>
          <w:color w:val="000000" w:themeColor="text1"/>
          <w:sz w:val="22"/>
          <w:szCs w:val="22"/>
        </w:rPr>
        <w:t xml:space="preserve">Temporal data should be based in </w:t>
      </w:r>
      <w:r w:rsidR="009774CC">
        <w:rPr>
          <w:rFonts w:ascii="Calibri" w:hAnsi="Calibri" w:eastAsia="Calibri" w:cs="Calibri"/>
          <w:color w:val="000000" w:themeColor="text1"/>
          <w:sz w:val="22"/>
          <w:szCs w:val="22"/>
        </w:rPr>
        <w:t xml:space="preserve">the </w:t>
      </w:r>
      <w:r w:rsidRPr="00BE6EC1" w:rsidR="309C1F04">
        <w:rPr>
          <w:rFonts w:ascii="Calibri" w:hAnsi="Calibri" w:eastAsia="Calibri" w:cs="Calibri"/>
          <w:color w:val="000000" w:themeColor="text1"/>
          <w:sz w:val="22"/>
          <w:szCs w:val="22"/>
        </w:rPr>
        <w:t>correct time zone</w:t>
      </w:r>
    </w:p>
    <w:p w:rsidRPr="00BE6EC1" w:rsidR="21CA8445" w:rsidP="21CA8445" w:rsidRDefault="21CA8445" w14:paraId="566DD705" w14:textId="2CF55F1A">
      <w:pPr>
        <w:rPr>
          <w:rFonts w:ascii="Calibri" w:hAnsi="Calibri" w:eastAsia="Calibri" w:cs="Calibri"/>
          <w:color w:val="000000" w:themeColor="text1"/>
          <w:sz w:val="22"/>
          <w:szCs w:val="22"/>
        </w:rPr>
      </w:pPr>
    </w:p>
    <w:p w:rsidRPr="00BE6EC1" w:rsidR="004B0F8E" w:rsidP="004B0F8E" w:rsidRDefault="00CF5857" w14:paraId="6BD53483" w14:textId="72542AE3">
      <w:r w:rsidRPr="00BE6EC1">
        <w:t>25</w:t>
      </w:r>
      <w:r w:rsidRPr="00BE6EC1" w:rsidR="00453BD2">
        <w:t>.</w:t>
      </w:r>
      <w:r w:rsidRPr="00BE6EC1" w:rsidR="004B0F8E">
        <w:t>Histortical usage of specific items</w:t>
      </w:r>
    </w:p>
    <w:p w:rsidRPr="00BE6EC1" w:rsidR="004B0F8E" w:rsidP="004B0F8E" w:rsidRDefault="00CF5857" w14:paraId="6D4C65B8" w14:textId="70B2C4E4">
      <w:r w:rsidRPr="00BE6EC1">
        <w:t>25</w:t>
      </w:r>
      <w:r w:rsidRPr="00BE6EC1" w:rsidR="004B0F8E">
        <w:t>.SS0</w:t>
      </w:r>
      <w:r w:rsidRPr="00BE6EC1" w:rsidR="00453BD2">
        <w:t>2</w:t>
      </w:r>
      <w:r w:rsidRPr="00BE6EC1">
        <w:t>5</w:t>
      </w:r>
      <w:r w:rsidRPr="00BE6EC1" w:rsidR="004B0F8E">
        <w:t xml:space="preserve"> Historical usage be done with date ranges</w:t>
      </w:r>
    </w:p>
    <w:p w:rsidRPr="00BE6EC1" w:rsidR="004B0F8E" w:rsidP="004B0F8E" w:rsidRDefault="00453BD2" w14:paraId="26E745D9" w14:textId="78806AD9">
      <w:r w:rsidRPr="00BE6EC1">
        <w:t>2</w:t>
      </w:r>
      <w:r w:rsidRPr="00BE6EC1" w:rsidR="00CF5857">
        <w:t>5</w:t>
      </w:r>
      <w:r w:rsidRPr="00BE6EC1" w:rsidR="004B0F8E">
        <w:t>.SS0</w:t>
      </w:r>
      <w:r w:rsidRPr="00BE6EC1">
        <w:t>2</w:t>
      </w:r>
      <w:r w:rsidRPr="00BE6EC1" w:rsidR="00CF5857">
        <w:t>5</w:t>
      </w:r>
      <w:r w:rsidRPr="00BE6EC1" w:rsidR="004B0F8E">
        <w:t>.SSS001 Determined from inventory transaction data</w:t>
      </w:r>
    </w:p>
    <w:p w:rsidRPr="00BE6EC1" w:rsidR="004B0F8E" w:rsidP="004B0F8E" w:rsidRDefault="004B0F8E" w14:paraId="116F4F01" w14:textId="77777777">
      <w:pPr>
        <w:pStyle w:val="ListParagraph"/>
        <w:numPr>
          <w:ilvl w:val="0"/>
          <w:numId w:val="21"/>
        </w:numPr>
      </w:pPr>
      <w:r w:rsidRPr="00BE6EC1">
        <w:t>Using date fields</w:t>
      </w:r>
    </w:p>
    <w:p w:rsidRPr="00BE6EC1" w:rsidR="004B0F8E" w:rsidP="004B0F8E" w:rsidRDefault="00453BD2" w14:paraId="7636A38A" w14:textId="1FA816A0">
      <w:r w:rsidRPr="00BE6EC1">
        <w:t>2</w:t>
      </w:r>
      <w:r w:rsidRPr="00BE6EC1" w:rsidR="00CF5857">
        <w:t>5</w:t>
      </w:r>
      <w:r w:rsidRPr="00BE6EC1" w:rsidR="004B0F8E">
        <w:t>.SS0</w:t>
      </w:r>
      <w:r w:rsidRPr="00BE6EC1">
        <w:t>2</w:t>
      </w:r>
      <w:r w:rsidRPr="00BE6EC1" w:rsidR="00CF5857">
        <w:t>5</w:t>
      </w:r>
      <w:r w:rsidRPr="00BE6EC1" w:rsidR="004B0F8E">
        <w:t xml:space="preserve">.SSS002 historical usage should not rely on fields in </w:t>
      </w:r>
      <w:r w:rsidR="009774CC">
        <w:t xml:space="preserve">the </w:t>
      </w:r>
      <w:r w:rsidRPr="00BE6EC1" w:rsidR="004B0F8E">
        <w:t>item master</w:t>
      </w:r>
      <w:r w:rsidR="009774CC">
        <w:t xml:space="preserve"> file</w:t>
      </w:r>
    </w:p>
    <w:p w:rsidRPr="00BE6EC1" w:rsidR="004B0F8E" w:rsidP="004B0F8E" w:rsidRDefault="004B0F8E" w14:paraId="292CDE98" w14:textId="77777777">
      <w:pPr>
        <w:pStyle w:val="ListParagraph"/>
        <w:numPr>
          <w:ilvl w:val="0"/>
          <w:numId w:val="22"/>
        </w:numPr>
      </w:pPr>
      <w:r w:rsidRPr="00BE6EC1">
        <w:t>Needs to include item cost</w:t>
      </w:r>
    </w:p>
    <w:p w:rsidRPr="00BE6EC1" w:rsidR="004B0F8E" w:rsidP="004B0F8E" w:rsidRDefault="004B0F8E" w14:paraId="396431A1" w14:textId="77777777"/>
    <w:p w:rsidRPr="00BE6EC1" w:rsidR="004B0F8E" w:rsidP="004B0F8E" w:rsidRDefault="00453BD2" w14:paraId="53D0C11B" w14:textId="4D6C063A">
      <w:r w:rsidRPr="00BE6EC1">
        <w:t>2</w:t>
      </w:r>
      <w:r w:rsidRPr="00BE6EC1" w:rsidR="50B6EB18">
        <w:t>6</w:t>
      </w:r>
      <w:r w:rsidRPr="00BE6EC1" w:rsidR="004B0F8E">
        <w:t>.I</w:t>
      </w:r>
      <w:r w:rsidRPr="00BE6EC1" w:rsidR="651BB933">
        <w:t>n</w:t>
      </w:r>
      <w:r w:rsidRPr="00BE6EC1" w:rsidR="004B0F8E">
        <w:t>ventoryItems staged on trucks for after-hours emergencies</w:t>
      </w:r>
    </w:p>
    <w:p w:rsidRPr="00BE6EC1" w:rsidR="004B0F8E" w:rsidP="004B0F8E" w:rsidRDefault="00453BD2" w14:paraId="0A8D1DED" w14:textId="1C24434D">
      <w:r w:rsidRPr="00BE6EC1">
        <w:t>2</w:t>
      </w:r>
      <w:r w:rsidRPr="00BE6EC1" w:rsidR="1C4155F1">
        <w:t>6</w:t>
      </w:r>
      <w:r w:rsidRPr="00BE6EC1" w:rsidR="004B0F8E">
        <w:t>.SS0</w:t>
      </w:r>
      <w:r w:rsidRPr="00BE6EC1">
        <w:t>2</w:t>
      </w:r>
      <w:r w:rsidRPr="00BE6EC1" w:rsidR="371D96F4">
        <w:t>6</w:t>
      </w:r>
      <w:r w:rsidRPr="00BE6EC1" w:rsidR="004B0F8E">
        <w:t>.SSS001 Staged items should be part of warehouses stock</w:t>
      </w:r>
    </w:p>
    <w:p w:rsidRPr="00BE6EC1" w:rsidR="004B0F8E" w:rsidP="004B0F8E" w:rsidRDefault="004B0F8E" w14:paraId="62C1BCE6" w14:textId="0E78B2B9">
      <w:pPr>
        <w:pStyle w:val="ListParagraph"/>
        <w:numPr>
          <w:ilvl w:val="0"/>
          <w:numId w:val="23"/>
        </w:numPr>
      </w:pPr>
      <w:r w:rsidRPr="00BE6EC1">
        <w:t xml:space="preserve">Stock and quantity assigned to </w:t>
      </w:r>
      <w:r w:rsidR="009774CC">
        <w:t xml:space="preserve">the </w:t>
      </w:r>
      <w:r w:rsidRPr="00BE6EC1">
        <w:t>warehouse</w:t>
      </w:r>
    </w:p>
    <w:p w:rsidRPr="00BE6EC1" w:rsidR="004B0F8E" w:rsidP="004B0F8E" w:rsidRDefault="00453BD2" w14:paraId="3D78BF69" w14:textId="7F4B248D">
      <w:r w:rsidRPr="00BE6EC1">
        <w:t>2</w:t>
      </w:r>
      <w:r w:rsidRPr="00BE6EC1" w:rsidR="5D031D9A">
        <w:t>6</w:t>
      </w:r>
      <w:r w:rsidRPr="00BE6EC1">
        <w:t>.</w:t>
      </w:r>
      <w:r w:rsidRPr="00BE6EC1" w:rsidR="004B0F8E">
        <w:t>SS0</w:t>
      </w:r>
      <w:r w:rsidRPr="00BE6EC1">
        <w:t>2</w:t>
      </w:r>
      <w:r w:rsidRPr="00BE6EC1" w:rsidR="2F65CC88">
        <w:t>6</w:t>
      </w:r>
      <w:r w:rsidRPr="00BE6EC1" w:rsidR="004B0F8E">
        <w:t>.SSS002 List of items staged to a vehicle be available for inventory on demand</w:t>
      </w:r>
    </w:p>
    <w:p w:rsidRPr="00B14B06" w:rsidR="00B14B06" w:rsidP="00B14B06" w:rsidRDefault="00453BD2" w14:paraId="5C5402A6" w14:textId="6BA70501">
      <w:r w:rsidRPr="00BE6EC1">
        <w:t>2</w:t>
      </w:r>
      <w:r w:rsidRPr="00BE6EC1" w:rsidR="5DE896E0">
        <w:t>6</w:t>
      </w:r>
      <w:r w:rsidRPr="00BE6EC1" w:rsidR="004B0F8E">
        <w:t>.SS0</w:t>
      </w:r>
      <w:r w:rsidRPr="00BE6EC1">
        <w:t>2</w:t>
      </w:r>
      <w:r w:rsidRPr="00BE6EC1" w:rsidR="7C256026">
        <w:t>6</w:t>
      </w:r>
      <w:r w:rsidRPr="00BE6EC1" w:rsidR="004B0F8E">
        <w:t>.SS</w:t>
      </w:r>
      <w:r w:rsidRPr="00BE6EC1" w:rsidR="00BD4569">
        <w:t>s</w:t>
      </w:r>
      <w:r w:rsidRPr="00BE6EC1" w:rsidR="004B0F8E">
        <w:t>003 These items should be ‘Pickable’</w:t>
      </w:r>
    </w:p>
    <w:p w:rsidRPr="0050348A" w:rsidR="004941CC" w:rsidP="0050348A" w:rsidRDefault="008C3DF3" w14:paraId="57F51D31" w14:textId="77777777">
      <w:pPr>
        <w:pStyle w:val="Heading1"/>
        <w:rPr>
          <w:rFonts w:eastAsia="Times New Roman"/>
        </w:rPr>
      </w:pPr>
      <w:bookmarkStart w:name="_Toc51582160" w:id="21"/>
      <w:r>
        <w:rPr>
          <w:rFonts w:eastAsia="Times New Roman"/>
        </w:rPr>
        <w:lastRenderedPageBreak/>
        <w:t>REQUIREMENTS OF EXTERNAL INTERFACE</w:t>
      </w:r>
      <w:bookmarkEnd w:id="21"/>
    </w:p>
    <w:p w:rsidRPr="00C64C2F" w:rsidR="004941CC" w:rsidP="004941CC" w:rsidRDefault="004941CC" w14:paraId="716DCF51" w14:textId="77777777">
      <w:pPr>
        <w:rPr>
          <w:rFonts w:ascii="Century Gothic" w:hAnsi="Century Gothic"/>
        </w:rPr>
      </w:pPr>
    </w:p>
    <w:p w:rsidRPr="00C64C2F" w:rsidR="004941CC" w:rsidP="004941CC" w:rsidRDefault="008C3DF3" w14:paraId="1CB7538F" w14:textId="0C7793A9">
      <w:pPr>
        <w:pStyle w:val="Heading2"/>
        <w:rPr>
          <w:rFonts w:eastAsia="Times New Roman"/>
        </w:rPr>
      </w:pPr>
      <w:bookmarkStart w:name="_Toc51582161" w:id="22"/>
      <w:r>
        <w:rPr>
          <w:rFonts w:eastAsia="Times New Roman"/>
        </w:rPr>
        <w:t>USER INTERFACES</w:t>
      </w:r>
      <w:bookmarkEnd w:id="22"/>
    </w:p>
    <w:p w:rsidR="00CA0CB7" w:rsidP="007F24B1" w:rsidRDefault="00CA0CB7" w14:paraId="6FD85E9F" w14:textId="6BA70501">
      <w:pPr>
        <w:ind w:right="630"/>
        <w:rPr>
          <w:rFonts w:ascii="Century Gothic" w:hAnsi="Century Gothic"/>
          <w:sz w:val="21"/>
          <w:szCs w:val="21"/>
        </w:rPr>
      </w:pPr>
    </w:p>
    <w:p w:rsidRPr="00C64C2F" w:rsidR="00EB6FEC" w:rsidP="00E84D7E" w:rsidRDefault="00A75331" w14:paraId="6976B036" w14:textId="0F93D15B">
      <w:pPr>
        <w:ind w:right="630"/>
        <w:rPr>
          <w:rFonts w:ascii="Century Gothic" w:hAnsi="Century Gothic"/>
        </w:rPr>
      </w:pPr>
      <w:r w:rsidRPr="00A75331">
        <w:rPr>
          <w:rFonts w:ascii="Century Gothic" w:hAnsi="Century Gothic"/>
        </w:rPr>
        <w:t>Requirements for the user interface are not applicable in this project.</w:t>
      </w:r>
      <w:r w:rsidRPr="00A75331" w:rsidR="00286070">
        <w:rPr>
          <w:rFonts w:ascii="Century Gothic" w:hAnsi="Century Gothic"/>
        </w:rPr>
        <w:t xml:space="preserve"> Th</w:t>
      </w:r>
      <w:r w:rsidRPr="00A75331">
        <w:rPr>
          <w:rFonts w:ascii="Century Gothic" w:hAnsi="Century Gothic"/>
        </w:rPr>
        <w:t xml:space="preserve">e scope of this project is maintained within the </w:t>
      </w:r>
      <w:r w:rsidRPr="00A75331" w:rsidR="00286070">
        <w:rPr>
          <w:rFonts w:ascii="Century Gothic" w:hAnsi="Century Gothic"/>
        </w:rPr>
        <w:t>back</w:t>
      </w:r>
      <w:r w:rsidRPr="00A75331" w:rsidR="007F24B1">
        <w:rPr>
          <w:rFonts w:ascii="Century Gothic" w:hAnsi="Century Gothic"/>
        </w:rPr>
        <w:t>-</w:t>
      </w:r>
      <w:r w:rsidRPr="00A75331" w:rsidR="00286070">
        <w:rPr>
          <w:rFonts w:ascii="Century Gothic" w:hAnsi="Century Gothic"/>
        </w:rPr>
        <w:t>end database architecture and structure</w:t>
      </w:r>
      <w:r w:rsidRPr="00A75331">
        <w:rPr>
          <w:rFonts w:ascii="Century Gothic" w:hAnsi="Century Gothic"/>
        </w:rPr>
        <w:t>.</w:t>
      </w:r>
      <w:r>
        <w:rPr>
          <w:rFonts w:ascii="Century Gothic" w:hAnsi="Century Gothic"/>
        </w:rPr>
        <w:t xml:space="preserve"> </w:t>
      </w:r>
    </w:p>
    <w:p w:rsidRPr="00C64C2F" w:rsidR="004941CC" w:rsidP="007F24B1" w:rsidRDefault="004941CC" w14:paraId="0952F16B" w14:textId="77777777">
      <w:pPr>
        <w:ind w:right="630"/>
        <w:rPr>
          <w:rFonts w:ascii="Century Gothic" w:hAnsi="Century Gothic"/>
        </w:rPr>
      </w:pPr>
    </w:p>
    <w:p w:rsidRPr="00C64C2F" w:rsidR="004941CC" w:rsidP="007F24B1" w:rsidRDefault="008C3DF3" w14:paraId="4E045BA1" w14:textId="5FE504DB">
      <w:pPr>
        <w:pStyle w:val="Heading2"/>
        <w:ind w:right="630"/>
      </w:pPr>
      <w:bookmarkStart w:name="_Toc51582162" w:id="23"/>
      <w:r>
        <w:t>HARDWARE INTERFACES</w:t>
      </w:r>
      <w:bookmarkEnd w:id="23"/>
    </w:p>
    <w:p w:rsidR="0050348A" w:rsidP="0050348A" w:rsidRDefault="0050348A" w14:paraId="44A005E4" w14:textId="4A0EC808">
      <w:pPr>
        <w:ind w:right="630"/>
        <w:rPr>
          <w:rFonts w:ascii="Century Gothic" w:hAnsi="Century Gothic"/>
          <w:sz w:val="21"/>
        </w:rPr>
      </w:pPr>
    </w:p>
    <w:p w:rsidRPr="00C64C2F" w:rsidR="004941CC" w:rsidP="0050348A" w:rsidRDefault="00085B4C" w14:paraId="52DCC613" w14:textId="1602EB71">
      <w:pPr>
        <w:ind w:right="630"/>
        <w:rPr>
          <w:rFonts w:ascii="Century Gothic" w:hAnsi="Century Gothic"/>
        </w:rPr>
      </w:pPr>
      <w:r w:rsidRPr="31AE7F05">
        <w:rPr>
          <w:rFonts w:ascii="Century Gothic" w:hAnsi="Century Gothic"/>
          <w:sz w:val="21"/>
          <w:szCs w:val="21"/>
        </w:rPr>
        <w:t xml:space="preserve">The </w:t>
      </w:r>
      <w:r w:rsidRPr="31AE7F05" w:rsidR="00686C66">
        <w:rPr>
          <w:rFonts w:ascii="Century Gothic" w:hAnsi="Century Gothic"/>
          <w:sz w:val="21"/>
          <w:szCs w:val="21"/>
        </w:rPr>
        <w:t>hardware interfaces for the database system will meet all requirements</w:t>
      </w:r>
      <w:r w:rsidRPr="31AE7F05" w:rsidR="002111FE">
        <w:rPr>
          <w:rFonts w:ascii="Century Gothic" w:hAnsi="Century Gothic"/>
          <w:sz w:val="21"/>
          <w:szCs w:val="21"/>
        </w:rPr>
        <w:t xml:space="preserve"> th</w:t>
      </w:r>
      <w:r w:rsidRPr="31AE7F05" w:rsidR="000C61FB">
        <w:rPr>
          <w:rFonts w:ascii="Century Gothic" w:hAnsi="Century Gothic"/>
          <w:sz w:val="21"/>
          <w:szCs w:val="21"/>
        </w:rPr>
        <w:t xml:space="preserve">at the GSWSA </w:t>
      </w:r>
      <w:r w:rsidRPr="31AE7F05" w:rsidR="002D2606">
        <w:rPr>
          <w:rFonts w:ascii="Century Gothic" w:hAnsi="Century Gothic"/>
          <w:sz w:val="21"/>
          <w:szCs w:val="21"/>
        </w:rPr>
        <w:t>System Administrator</w:t>
      </w:r>
      <w:r w:rsidRPr="31AE7F05" w:rsidR="676F972A">
        <w:rPr>
          <w:rFonts w:ascii="Century Gothic" w:hAnsi="Century Gothic"/>
          <w:sz w:val="21"/>
          <w:szCs w:val="21"/>
        </w:rPr>
        <w:t xml:space="preserve"> </w:t>
      </w:r>
      <w:r w:rsidRPr="31AE7F05" w:rsidR="005C1852">
        <w:rPr>
          <w:rFonts w:ascii="Century Gothic" w:hAnsi="Century Gothic"/>
          <w:sz w:val="21"/>
          <w:szCs w:val="21"/>
        </w:rPr>
        <w:t>(</w:t>
      </w:r>
      <w:r w:rsidRPr="31AE7F05" w:rsidR="002D2606">
        <w:rPr>
          <w:rFonts w:ascii="Century Gothic" w:hAnsi="Century Gothic"/>
          <w:sz w:val="21"/>
          <w:szCs w:val="21"/>
        </w:rPr>
        <w:t>SA</w:t>
      </w:r>
      <w:r w:rsidRPr="31AE7F05" w:rsidR="000C61FB">
        <w:rPr>
          <w:rFonts w:ascii="Century Gothic" w:hAnsi="Century Gothic"/>
          <w:sz w:val="21"/>
          <w:szCs w:val="21"/>
        </w:rPr>
        <w:t>)</w:t>
      </w:r>
      <w:r w:rsidRPr="31AE7F05" w:rsidR="005C1852">
        <w:rPr>
          <w:rFonts w:ascii="Century Gothic" w:hAnsi="Century Gothic"/>
          <w:sz w:val="21"/>
          <w:szCs w:val="21"/>
        </w:rPr>
        <w:t xml:space="preserve"> </w:t>
      </w:r>
      <w:r w:rsidRPr="31AE7F05" w:rsidR="000C61FB">
        <w:rPr>
          <w:rFonts w:ascii="Century Gothic" w:hAnsi="Century Gothic"/>
          <w:sz w:val="21"/>
          <w:szCs w:val="21"/>
        </w:rPr>
        <w:t>sets forth</w:t>
      </w:r>
      <w:r w:rsidRPr="31AE7F05" w:rsidR="00B059E5">
        <w:rPr>
          <w:rFonts w:ascii="Century Gothic" w:hAnsi="Century Gothic"/>
          <w:sz w:val="21"/>
          <w:szCs w:val="21"/>
        </w:rPr>
        <w:t xml:space="preserve"> for the database system.</w:t>
      </w:r>
    </w:p>
    <w:p w:rsidR="004941CC" w:rsidP="007F24B1" w:rsidRDefault="004941CC" w14:paraId="7AA7A3CF" w14:textId="77777777">
      <w:pPr>
        <w:ind w:right="630"/>
        <w:rPr>
          <w:rFonts w:ascii="Century Gothic" w:hAnsi="Century Gothic"/>
        </w:rPr>
      </w:pPr>
    </w:p>
    <w:p w:rsidRPr="00C64C2F" w:rsidR="00EB6FEC" w:rsidP="007F24B1" w:rsidRDefault="00EB6FEC" w14:paraId="0C444565" w14:textId="77777777">
      <w:pPr>
        <w:ind w:right="630"/>
        <w:rPr>
          <w:rFonts w:ascii="Century Gothic" w:hAnsi="Century Gothic"/>
        </w:rPr>
      </w:pPr>
    </w:p>
    <w:p w:rsidRPr="00C64C2F" w:rsidR="004941CC" w:rsidP="007F24B1" w:rsidRDefault="008C3DF3" w14:paraId="3226FDA6" w14:textId="3DEFB6B8">
      <w:pPr>
        <w:pStyle w:val="Heading2"/>
        <w:ind w:right="630"/>
        <w:rPr>
          <w:rFonts w:eastAsia="Times New Roman"/>
        </w:rPr>
      </w:pPr>
      <w:bookmarkStart w:name="_Toc51582163" w:id="24"/>
      <w:r>
        <w:rPr>
          <w:rFonts w:eastAsia="Times New Roman"/>
        </w:rPr>
        <w:t>SOFTWARE INTERFACES</w:t>
      </w:r>
      <w:bookmarkEnd w:id="24"/>
    </w:p>
    <w:p w:rsidR="00706431" w:rsidP="007F24B1" w:rsidRDefault="00706431" w14:paraId="2EFEC200" w14:textId="7CE9833D">
      <w:pPr>
        <w:ind w:right="630"/>
        <w:rPr>
          <w:rFonts w:ascii="Century Gothic" w:hAnsi="Century Gothic"/>
          <w:color w:val="0070C0"/>
        </w:rPr>
      </w:pPr>
    </w:p>
    <w:p w:rsidR="00EB6FEC" w:rsidP="007F24B1" w:rsidRDefault="006741D2" w14:paraId="0075B882" w14:textId="118725A1">
      <w:pPr>
        <w:ind w:right="630"/>
        <w:rPr>
          <w:rFonts w:ascii="Century Gothic" w:hAnsi="Century Gothic"/>
          <w:sz w:val="21"/>
          <w:szCs w:val="21"/>
        </w:rPr>
      </w:pPr>
      <w:r w:rsidRPr="31AE7F05">
        <w:rPr>
          <w:rFonts w:ascii="Century Gothic" w:hAnsi="Century Gothic"/>
          <w:sz w:val="21"/>
          <w:szCs w:val="21"/>
        </w:rPr>
        <w:t xml:space="preserve">Access to the database will be limited to </w:t>
      </w:r>
      <w:r w:rsidRPr="31AE7F05" w:rsidR="00151506">
        <w:rPr>
          <w:rFonts w:ascii="Century Gothic" w:hAnsi="Century Gothic"/>
          <w:sz w:val="21"/>
          <w:szCs w:val="21"/>
        </w:rPr>
        <w:t>the</w:t>
      </w:r>
      <w:r w:rsidRPr="31AE7F05" w:rsidR="005C1852">
        <w:rPr>
          <w:rFonts w:ascii="Century Gothic" w:hAnsi="Century Gothic"/>
          <w:sz w:val="21"/>
          <w:szCs w:val="21"/>
        </w:rPr>
        <w:t xml:space="preserve"> browsers Chrome, Firefox, and Microsoft Edge. Any </w:t>
      </w:r>
      <w:r w:rsidRPr="31AE7F05" w:rsidR="2E06AC2B">
        <w:rPr>
          <w:rFonts w:ascii="Century Gothic" w:hAnsi="Century Gothic"/>
          <w:sz w:val="21"/>
          <w:szCs w:val="21"/>
        </w:rPr>
        <w:t>additional</w:t>
      </w:r>
      <w:r w:rsidRPr="31AE7F05" w:rsidR="005C1852">
        <w:rPr>
          <w:rFonts w:ascii="Century Gothic" w:hAnsi="Century Gothic"/>
          <w:sz w:val="21"/>
          <w:szCs w:val="21"/>
        </w:rPr>
        <w:t xml:space="preserve"> software interfaces </w:t>
      </w:r>
      <w:r w:rsidRPr="31AE7F05" w:rsidR="00C97851">
        <w:rPr>
          <w:rFonts w:ascii="Century Gothic" w:hAnsi="Century Gothic"/>
          <w:sz w:val="21"/>
          <w:szCs w:val="21"/>
        </w:rPr>
        <w:t>and current interfaces will meet the standards set forth by the GSWSA SA.</w:t>
      </w:r>
    </w:p>
    <w:p w:rsidRPr="00C64C2F" w:rsidR="00CA0CB7" w:rsidP="007F24B1" w:rsidRDefault="00CA0CB7" w14:paraId="1B5D12DD" w14:textId="2B0C4F8D">
      <w:pPr>
        <w:ind w:right="630"/>
        <w:rPr>
          <w:rFonts w:ascii="Century Gothic" w:hAnsi="Century Gothic"/>
        </w:rPr>
      </w:pPr>
    </w:p>
    <w:p w:rsidRPr="00C64C2F" w:rsidR="004941CC" w:rsidP="007F24B1" w:rsidRDefault="008C3DF3" w14:paraId="3F33F3BF" w14:textId="2936E928">
      <w:pPr>
        <w:pStyle w:val="Heading2"/>
        <w:ind w:right="630"/>
      </w:pPr>
      <w:bookmarkStart w:name="_Toc51582164" w:id="25"/>
      <w:r>
        <w:t>COMMUNICATION INTERFACES</w:t>
      </w:r>
      <w:bookmarkEnd w:id="25"/>
    </w:p>
    <w:p w:rsidRPr="00C7402E" w:rsidR="000F4985" w:rsidP="007F24B1" w:rsidRDefault="000F4985" w14:paraId="07217D39" w14:textId="2977B457">
      <w:pPr>
        <w:ind w:right="630"/>
        <w:rPr>
          <w:rFonts w:ascii="Century Gothic" w:hAnsi="Century Gothic"/>
          <w:sz w:val="21"/>
          <w:szCs w:val="21"/>
        </w:rPr>
      </w:pPr>
    </w:p>
    <w:p w:rsidR="00675768" w:rsidP="00CA0CB7" w:rsidRDefault="0070697D" w14:paraId="4A2CC734" w14:textId="6BA70501">
      <w:pPr>
        <w:ind w:right="630"/>
        <w:rPr>
          <w:rFonts w:ascii="Century Gothic" w:hAnsi="Century Gothic"/>
          <w:sz w:val="21"/>
          <w:szCs w:val="21"/>
        </w:rPr>
      </w:pPr>
      <w:r w:rsidRPr="25733AD9">
        <w:rPr>
          <w:rFonts w:ascii="Century Gothic" w:hAnsi="Century Gothic"/>
          <w:sz w:val="21"/>
          <w:szCs w:val="21"/>
        </w:rPr>
        <w:t xml:space="preserve">The communication interfaces for the database system will meet all requirements that the GSWSA </w:t>
      </w:r>
      <w:r w:rsidRPr="25733AD9" w:rsidR="001D333F">
        <w:rPr>
          <w:rFonts w:ascii="Century Gothic" w:hAnsi="Century Gothic"/>
          <w:sz w:val="21"/>
          <w:szCs w:val="21"/>
        </w:rPr>
        <w:t>IT manag</w:t>
      </w:r>
      <w:r w:rsidRPr="25733AD9" w:rsidR="000F4985">
        <w:rPr>
          <w:rFonts w:ascii="Century Gothic" w:hAnsi="Century Gothic"/>
          <w:sz w:val="21"/>
          <w:szCs w:val="21"/>
        </w:rPr>
        <w:t>er</w:t>
      </w:r>
      <w:r w:rsidRPr="25733AD9">
        <w:rPr>
          <w:rFonts w:ascii="Century Gothic" w:hAnsi="Century Gothic"/>
          <w:sz w:val="21"/>
          <w:szCs w:val="21"/>
        </w:rPr>
        <w:t xml:space="preserve"> sets forth for the database system.</w:t>
      </w:r>
    </w:p>
    <w:p w:rsidR="0050348A" w:rsidP="00CA0CB7" w:rsidRDefault="0050348A" w14:paraId="00CB6778" w14:textId="6BA70501">
      <w:pPr>
        <w:ind w:right="630"/>
        <w:rPr>
          <w:rFonts w:ascii="Century Gothic" w:hAnsi="Century Gothic" w:eastAsia="Times New Roman" w:cstheme="majorBidi"/>
          <w:b/>
          <w:color w:val="595959" w:themeColor="text1" w:themeTint="A6"/>
          <w:sz w:val="32"/>
          <w:szCs w:val="32"/>
        </w:rPr>
      </w:pPr>
    </w:p>
    <w:p w:rsidRPr="00C64C2F" w:rsidR="004941CC" w:rsidP="004941CC" w:rsidRDefault="00C7402E" w14:paraId="32E2E89D" w14:textId="77777777">
      <w:pPr>
        <w:pStyle w:val="Heading1"/>
        <w:rPr>
          <w:rFonts w:eastAsia="Times New Roman"/>
        </w:rPr>
      </w:pPr>
      <w:bookmarkStart w:name="_Toc51582165" w:id="26"/>
      <w:r>
        <w:rPr>
          <w:rFonts w:eastAsia="Times New Roman"/>
        </w:rPr>
        <w:t>ADDITIONAL NONFUNCTIONAL REQUIREMENTS</w:t>
      </w:r>
      <w:bookmarkEnd w:id="26"/>
    </w:p>
    <w:p w:rsidRPr="00C64C2F" w:rsidR="004941CC" w:rsidP="004941CC" w:rsidRDefault="004941CC" w14:paraId="41B53EFD" w14:textId="77777777">
      <w:pPr>
        <w:rPr>
          <w:rFonts w:ascii="Century Gothic" w:hAnsi="Century Gothic"/>
        </w:rPr>
      </w:pPr>
    </w:p>
    <w:p w:rsidRPr="00C64C2F" w:rsidR="004941CC" w:rsidP="004941CC" w:rsidRDefault="00C7402E" w14:paraId="613E5762" w14:textId="6BA70501">
      <w:pPr>
        <w:pStyle w:val="Heading2"/>
        <w:rPr>
          <w:rFonts w:eastAsia="Times New Roman"/>
        </w:rPr>
      </w:pPr>
      <w:bookmarkStart w:name="_Toc51582166" w:id="27"/>
      <w:r>
        <w:rPr>
          <w:rFonts w:eastAsia="Times New Roman"/>
        </w:rPr>
        <w:t>PERFORMANCE</w:t>
      </w:r>
      <w:bookmarkEnd w:id="27"/>
    </w:p>
    <w:p w:rsidR="1BF323AF" w:rsidP="1BF323AF" w:rsidRDefault="1BF323AF" w14:paraId="42FC070A" w14:textId="38A825A9">
      <w:pPr>
        <w:rPr>
          <w:rFonts w:ascii="Century Gothic" w:hAnsi="Century Gothic"/>
          <w:sz w:val="21"/>
          <w:szCs w:val="21"/>
        </w:rPr>
      </w:pPr>
    </w:p>
    <w:p w:rsidRPr="00931DE7" w:rsidR="003F4D33" w:rsidP="009C35EA" w:rsidRDefault="003F4D33" w14:paraId="0E288109" w14:textId="3EB43B56">
      <w:pPr>
        <w:pStyle w:val="ListParagraph"/>
        <w:numPr>
          <w:ilvl w:val="1"/>
          <w:numId w:val="5"/>
        </w:numPr>
        <w:rPr>
          <w:rFonts w:ascii="Century Gothic" w:hAnsi="Century Gothic" w:eastAsia="Century Gothic" w:cs="Century Gothic"/>
          <w:color w:val="000000" w:themeColor="text1"/>
          <w:sz w:val="22"/>
          <w:szCs w:val="22"/>
        </w:rPr>
      </w:pPr>
      <w:r w:rsidRPr="3F1C01DB">
        <w:rPr>
          <w:rFonts w:ascii="Century Gothic" w:hAnsi="Century Gothic" w:eastAsia="Century Gothic" w:cs="Century Gothic"/>
          <w:b/>
          <w:bCs/>
          <w:sz w:val="22"/>
          <w:szCs w:val="22"/>
        </w:rPr>
        <w:t>System Availability 100% during hours of 0600-2000</w:t>
      </w:r>
      <w:r w:rsidRPr="13BA3AEE" w:rsidR="127684D1">
        <w:rPr>
          <w:rFonts w:ascii="Century Gothic" w:hAnsi="Century Gothic" w:eastAsia="Century Gothic" w:cs="Century Gothic"/>
          <w:sz w:val="22"/>
          <w:szCs w:val="22"/>
        </w:rPr>
        <w:t xml:space="preserve"> - The system will be </w:t>
      </w:r>
      <w:r w:rsidRPr="13BA3AEE" w:rsidR="1D7F56FC">
        <w:rPr>
          <w:rFonts w:ascii="Century Gothic" w:hAnsi="Century Gothic" w:eastAsia="Century Gothic" w:cs="Century Gothic"/>
          <w:sz w:val="22"/>
          <w:szCs w:val="22"/>
        </w:rPr>
        <w:t>available from six o</w:t>
      </w:r>
      <w:r w:rsidR="00FC42A9">
        <w:rPr>
          <w:rFonts w:ascii="Century Gothic" w:hAnsi="Century Gothic" w:eastAsia="Century Gothic" w:cs="Century Gothic"/>
          <w:sz w:val="22"/>
          <w:szCs w:val="22"/>
        </w:rPr>
        <w:t>'</w:t>
      </w:r>
      <w:r w:rsidRPr="13BA3AEE" w:rsidR="1D7F56FC">
        <w:rPr>
          <w:rFonts w:ascii="Century Gothic" w:hAnsi="Century Gothic" w:eastAsia="Century Gothic" w:cs="Century Gothic"/>
          <w:sz w:val="22"/>
          <w:szCs w:val="22"/>
        </w:rPr>
        <w:t>clock in the morning to eight o</w:t>
      </w:r>
      <w:r w:rsidR="00FC42A9">
        <w:rPr>
          <w:rFonts w:ascii="Century Gothic" w:hAnsi="Century Gothic" w:eastAsia="Century Gothic" w:cs="Century Gothic"/>
          <w:sz w:val="22"/>
          <w:szCs w:val="22"/>
        </w:rPr>
        <w:t>'</w:t>
      </w:r>
      <w:r w:rsidRPr="13BA3AEE" w:rsidR="1D7F56FC">
        <w:rPr>
          <w:rFonts w:ascii="Century Gothic" w:hAnsi="Century Gothic" w:eastAsia="Century Gothic" w:cs="Century Gothic"/>
          <w:sz w:val="22"/>
          <w:szCs w:val="22"/>
        </w:rPr>
        <w:t>clock at night with access to one hundred percent acces</w:t>
      </w:r>
      <w:r w:rsidRPr="13BA3AEE" w:rsidR="1B2AB405">
        <w:rPr>
          <w:rFonts w:ascii="Century Gothic" w:hAnsi="Century Gothic" w:eastAsia="Century Gothic" w:cs="Century Gothic"/>
          <w:sz w:val="22"/>
          <w:szCs w:val="22"/>
        </w:rPr>
        <w:t>s to all system features.</w:t>
      </w:r>
    </w:p>
    <w:p w:rsidRPr="00FD6A2C" w:rsidR="00931DE7" w:rsidP="009C35EA" w:rsidRDefault="5A18BC1B" w14:paraId="60707AE8" w14:textId="48579CAC">
      <w:pPr>
        <w:pStyle w:val="ListParagraph"/>
        <w:numPr>
          <w:ilvl w:val="1"/>
          <w:numId w:val="5"/>
        </w:numPr>
        <w:rPr>
          <w:rFonts w:ascii="Century Gothic" w:hAnsi="Century Gothic" w:eastAsia="Century Gothic" w:cs="Century Gothic"/>
          <w:color w:val="000000" w:themeColor="text1"/>
          <w:sz w:val="22"/>
          <w:szCs w:val="22"/>
        </w:rPr>
      </w:pPr>
      <w:r w:rsidRPr="3F1C01DB">
        <w:rPr>
          <w:rFonts w:ascii="Century Gothic" w:hAnsi="Century Gothic" w:eastAsia="Century Gothic" w:cs="Century Gothic"/>
          <w:b/>
          <w:bCs/>
          <w:sz w:val="22"/>
          <w:szCs w:val="22"/>
        </w:rPr>
        <w:t>System shall be able to scale with business growth</w:t>
      </w:r>
      <w:r w:rsidRPr="13BA3AEE">
        <w:rPr>
          <w:rFonts w:ascii="Century Gothic" w:hAnsi="Century Gothic" w:eastAsia="Century Gothic" w:cs="Century Gothic"/>
          <w:sz w:val="22"/>
          <w:szCs w:val="22"/>
        </w:rPr>
        <w:t xml:space="preserve"> </w:t>
      </w:r>
      <w:r w:rsidRPr="13BA3AEE" w:rsidR="03679F54">
        <w:rPr>
          <w:rFonts w:ascii="Century Gothic" w:hAnsi="Century Gothic" w:eastAsia="Century Gothic" w:cs="Century Gothic"/>
          <w:sz w:val="22"/>
          <w:szCs w:val="22"/>
        </w:rPr>
        <w:t>–</w:t>
      </w:r>
      <w:r w:rsidRPr="13BA3AEE">
        <w:rPr>
          <w:rFonts w:ascii="Century Gothic" w:hAnsi="Century Gothic" w:eastAsia="Century Gothic" w:cs="Century Gothic"/>
          <w:sz w:val="22"/>
          <w:szCs w:val="22"/>
        </w:rPr>
        <w:t xml:space="preserve"> </w:t>
      </w:r>
      <w:r w:rsidRPr="13BA3AEE" w:rsidR="03679F54">
        <w:rPr>
          <w:rFonts w:ascii="Century Gothic" w:hAnsi="Century Gothic" w:eastAsia="Century Gothic" w:cs="Century Gothic"/>
          <w:sz w:val="22"/>
          <w:szCs w:val="22"/>
        </w:rPr>
        <w:t>The system will be able to ha</w:t>
      </w:r>
      <w:r w:rsidRPr="13BA3AEE" w:rsidR="31B875F9">
        <w:rPr>
          <w:rFonts w:ascii="Century Gothic" w:hAnsi="Century Gothic" w:eastAsia="Century Gothic" w:cs="Century Gothic"/>
          <w:sz w:val="22"/>
          <w:szCs w:val="22"/>
        </w:rPr>
        <w:t xml:space="preserve">ve new tables and modify/add/remove existing columns from </w:t>
      </w:r>
      <w:r w:rsidRPr="13BA3AEE" w:rsidR="30DA5F0E">
        <w:rPr>
          <w:rFonts w:ascii="Century Gothic" w:hAnsi="Century Gothic" w:eastAsia="Century Gothic" w:cs="Century Gothic"/>
          <w:sz w:val="22"/>
          <w:szCs w:val="22"/>
        </w:rPr>
        <w:t>the database to accommodate growth and efficiency</w:t>
      </w:r>
    </w:p>
    <w:p w:rsidRPr="00FD6A2C" w:rsidR="003F4D33" w:rsidP="009C35EA" w:rsidRDefault="3585893A" w14:paraId="2B48375A" w14:textId="5B4A344D">
      <w:pPr>
        <w:pStyle w:val="ListParagraph"/>
        <w:numPr>
          <w:ilvl w:val="1"/>
          <w:numId w:val="5"/>
        </w:numPr>
        <w:rPr>
          <w:rFonts w:ascii="Century Gothic" w:hAnsi="Century Gothic" w:eastAsia="Century Gothic" w:cs="Century Gothic"/>
          <w:color w:val="000000" w:themeColor="text1"/>
          <w:sz w:val="22"/>
          <w:szCs w:val="22"/>
        </w:rPr>
      </w:pPr>
      <w:r w:rsidRPr="3F1C01DB">
        <w:rPr>
          <w:rFonts w:ascii="Century Gothic" w:hAnsi="Century Gothic" w:eastAsia="Century Gothic" w:cs="Century Gothic"/>
          <w:b/>
          <w:bCs/>
          <w:sz w:val="22"/>
          <w:szCs w:val="22"/>
        </w:rPr>
        <w:t>Capability t</w:t>
      </w:r>
      <w:r w:rsidRPr="3F1C01DB" w:rsidR="5652D869">
        <w:rPr>
          <w:rFonts w:ascii="Century Gothic" w:hAnsi="Century Gothic" w:eastAsia="Century Gothic" w:cs="Century Gothic"/>
          <w:b/>
          <w:bCs/>
          <w:sz w:val="22"/>
          <w:szCs w:val="22"/>
        </w:rPr>
        <w:t>o support all major browsers</w:t>
      </w:r>
      <w:r w:rsidRPr="3F1C01DB" w:rsidR="5652D869">
        <w:rPr>
          <w:rFonts w:ascii="Century Gothic" w:hAnsi="Century Gothic" w:eastAsia="Century Gothic" w:cs="Century Gothic"/>
          <w:sz w:val="22"/>
          <w:szCs w:val="22"/>
        </w:rPr>
        <w:t xml:space="preserve"> – </w:t>
      </w:r>
      <w:r w:rsidRPr="3F1C01DB" w:rsidR="00ED0E73">
        <w:rPr>
          <w:rFonts w:ascii="Century Gothic" w:hAnsi="Century Gothic" w:eastAsia="Century Gothic" w:cs="Century Gothic"/>
          <w:sz w:val="22"/>
          <w:szCs w:val="22"/>
        </w:rPr>
        <w:t>a</w:t>
      </w:r>
      <w:r w:rsidRPr="3F1C01DB" w:rsidR="5652D869">
        <w:rPr>
          <w:rFonts w:ascii="Century Gothic" w:hAnsi="Century Gothic" w:eastAsia="Century Gothic" w:cs="Century Gothic"/>
          <w:sz w:val="22"/>
          <w:szCs w:val="22"/>
        </w:rPr>
        <w:t>llow users to access systems through “popular” browsers such as Google Chrome, Firefox, etc.</w:t>
      </w:r>
    </w:p>
    <w:p w:rsidRPr="00FD6A2C" w:rsidR="003F4D33" w:rsidP="009C35EA" w:rsidRDefault="4F474E1E" w14:paraId="16FC8A92" w14:textId="228A3F37">
      <w:pPr>
        <w:pStyle w:val="ListParagraph"/>
        <w:numPr>
          <w:ilvl w:val="1"/>
          <w:numId w:val="5"/>
        </w:numPr>
        <w:rPr>
          <w:rFonts w:ascii="Century Gothic" w:hAnsi="Century Gothic" w:eastAsia="Century Gothic" w:cs="Century Gothic"/>
          <w:color w:val="000000" w:themeColor="text1"/>
          <w:sz w:val="22"/>
          <w:szCs w:val="22"/>
        </w:rPr>
      </w:pPr>
      <w:r w:rsidRPr="3F1C01DB">
        <w:rPr>
          <w:rFonts w:ascii="Century Gothic" w:hAnsi="Century Gothic" w:eastAsia="Century Gothic" w:cs="Century Gothic"/>
          <w:b/>
          <w:bCs/>
          <w:sz w:val="22"/>
          <w:szCs w:val="22"/>
        </w:rPr>
        <w:t>Support multiple users</w:t>
      </w:r>
      <w:r w:rsidRPr="3F1C01DB">
        <w:rPr>
          <w:rFonts w:ascii="Century Gothic" w:hAnsi="Century Gothic" w:eastAsia="Century Gothic" w:cs="Century Gothic"/>
          <w:sz w:val="22"/>
          <w:szCs w:val="22"/>
        </w:rPr>
        <w:t xml:space="preserve"> – This will allow like stated multiple users to access our systems at the same time.</w:t>
      </w:r>
    </w:p>
    <w:p w:rsidRPr="00FD6A2C" w:rsidR="003F4D33" w:rsidP="009C35EA" w:rsidRDefault="572164FD" w14:paraId="50961881" w14:textId="2EE0D7C6">
      <w:pPr>
        <w:pStyle w:val="ListParagraph"/>
        <w:numPr>
          <w:ilvl w:val="1"/>
          <w:numId w:val="5"/>
        </w:numPr>
        <w:rPr>
          <w:rFonts w:ascii="Century Gothic" w:hAnsi="Century Gothic" w:eastAsia="Century Gothic" w:cs="Century Gothic"/>
          <w:color w:val="000000" w:themeColor="text1"/>
          <w:sz w:val="22"/>
          <w:szCs w:val="22"/>
        </w:rPr>
      </w:pPr>
      <w:r w:rsidRPr="13BA3AEE">
        <w:rPr>
          <w:rFonts w:ascii="Century Gothic" w:hAnsi="Century Gothic" w:eastAsia="Century Gothic" w:cs="Century Gothic"/>
          <w:sz w:val="22"/>
          <w:szCs w:val="22"/>
        </w:rPr>
        <w:t>All temporal data should be held in appropriate temporal data type attributes.</w:t>
      </w:r>
    </w:p>
    <w:p w:rsidRPr="00FD6A2C" w:rsidR="003F4D33" w:rsidP="009C35EA" w:rsidRDefault="49B605AE" w14:paraId="2BF42176" w14:textId="5F4595FA">
      <w:pPr>
        <w:pStyle w:val="ListParagraph"/>
        <w:numPr>
          <w:ilvl w:val="1"/>
          <w:numId w:val="5"/>
        </w:numPr>
        <w:rPr>
          <w:rFonts w:ascii="Century Gothic" w:hAnsi="Century Gothic" w:eastAsia="Century Gothic" w:cs="Century Gothic"/>
          <w:color w:val="000000" w:themeColor="text1"/>
          <w:sz w:val="22"/>
          <w:szCs w:val="22"/>
        </w:rPr>
      </w:pPr>
      <w:r w:rsidRPr="3F1C01DB">
        <w:rPr>
          <w:rFonts w:ascii="Century Gothic" w:hAnsi="Century Gothic" w:eastAsia="Century Gothic" w:cs="Century Gothic"/>
          <w:b/>
          <w:bCs/>
          <w:sz w:val="22"/>
          <w:szCs w:val="22"/>
        </w:rPr>
        <w:t>Support normal service calls</w:t>
      </w:r>
      <w:r w:rsidRPr="3F1C01DB" w:rsidR="1E3B67CD">
        <w:rPr>
          <w:rFonts w:ascii="Century Gothic" w:hAnsi="Century Gothic" w:eastAsia="Century Gothic" w:cs="Century Gothic"/>
          <w:sz w:val="22"/>
          <w:szCs w:val="22"/>
        </w:rPr>
        <w:t xml:space="preserve"> – </w:t>
      </w:r>
      <w:r w:rsidRPr="3F1C01DB" w:rsidR="6A1A2B4A">
        <w:rPr>
          <w:rFonts w:ascii="Century Gothic" w:hAnsi="Century Gothic" w:eastAsia="Century Gothic" w:cs="Century Gothic"/>
          <w:sz w:val="22"/>
          <w:szCs w:val="22"/>
        </w:rPr>
        <w:t>U</w:t>
      </w:r>
      <w:r w:rsidRPr="3F1C01DB" w:rsidR="1E3B67CD">
        <w:rPr>
          <w:rFonts w:ascii="Century Gothic" w:hAnsi="Century Gothic" w:eastAsia="Century Gothic" w:cs="Century Gothic"/>
          <w:sz w:val="22"/>
          <w:szCs w:val="22"/>
        </w:rPr>
        <w:t>sers may call for help during regular hours.</w:t>
      </w:r>
    </w:p>
    <w:p w:rsidRPr="00FD6A2C" w:rsidR="00715E3D" w:rsidP="00715E3D" w:rsidRDefault="49B605AE" w14:paraId="587E7CB9" w14:textId="26158705">
      <w:pPr>
        <w:pStyle w:val="ListParagraph"/>
        <w:numPr>
          <w:ilvl w:val="1"/>
          <w:numId w:val="5"/>
        </w:numPr>
        <w:rPr>
          <w:rFonts w:ascii="Century Gothic" w:hAnsi="Century Gothic" w:eastAsia="Century Gothic" w:cs="Century Gothic"/>
          <w:color w:val="000000" w:themeColor="text1"/>
          <w:sz w:val="22"/>
          <w:szCs w:val="22"/>
        </w:rPr>
      </w:pPr>
      <w:r w:rsidRPr="3F1C01DB">
        <w:rPr>
          <w:rFonts w:ascii="Century Gothic" w:hAnsi="Century Gothic" w:eastAsia="Century Gothic" w:cs="Century Gothic"/>
          <w:b/>
          <w:bCs/>
          <w:sz w:val="22"/>
          <w:szCs w:val="22"/>
        </w:rPr>
        <w:t>Support after-hour emergency service calls</w:t>
      </w:r>
      <w:r w:rsidRPr="3F1C01DB" w:rsidR="3EA9B5DB">
        <w:rPr>
          <w:rFonts w:ascii="Century Gothic" w:hAnsi="Century Gothic" w:eastAsia="Century Gothic" w:cs="Century Gothic"/>
          <w:sz w:val="22"/>
          <w:szCs w:val="22"/>
        </w:rPr>
        <w:t xml:space="preserve"> - </w:t>
      </w:r>
      <w:r w:rsidRPr="3F1C01DB" w:rsidR="08CE4158">
        <w:rPr>
          <w:rFonts w:ascii="Century Gothic" w:hAnsi="Century Gothic" w:eastAsia="Century Gothic" w:cs="Century Gothic"/>
          <w:sz w:val="22"/>
          <w:szCs w:val="22"/>
        </w:rPr>
        <w:t>U</w:t>
      </w:r>
      <w:r w:rsidRPr="3F1C01DB" w:rsidR="3EA9B5DB">
        <w:rPr>
          <w:rFonts w:ascii="Century Gothic" w:hAnsi="Century Gothic" w:eastAsia="Century Gothic" w:cs="Century Gothic"/>
          <w:sz w:val="22"/>
          <w:szCs w:val="22"/>
        </w:rPr>
        <w:t>sers may call during an emergency even after hours.</w:t>
      </w:r>
    </w:p>
    <w:p w:rsidR="17466E1F" w:rsidP="17466E1F" w:rsidRDefault="5D946137" w14:paraId="3B6A086F" w14:textId="018FFF3D">
      <w:pPr>
        <w:pStyle w:val="ListParagraph"/>
        <w:numPr>
          <w:ilvl w:val="1"/>
          <w:numId w:val="5"/>
        </w:numPr>
        <w:rPr>
          <w:color w:val="000000" w:themeColor="text1"/>
          <w:sz w:val="22"/>
          <w:szCs w:val="22"/>
        </w:rPr>
      </w:pPr>
      <w:r w:rsidRPr="41A1F1BA">
        <w:rPr>
          <w:rFonts w:ascii="Century Gothic" w:hAnsi="Century Gothic" w:eastAsia="Century Gothic" w:cs="Century Gothic"/>
          <w:b/>
          <w:bCs/>
          <w:sz w:val="22"/>
          <w:szCs w:val="22"/>
        </w:rPr>
        <w:t>GSWSA able to modify user/user’s capability/access</w:t>
      </w:r>
      <w:r w:rsidRPr="41A1F1BA">
        <w:rPr>
          <w:rFonts w:ascii="Century Gothic" w:hAnsi="Century Gothic" w:eastAsia="Century Gothic" w:cs="Century Gothic"/>
          <w:sz w:val="22"/>
          <w:szCs w:val="22"/>
        </w:rPr>
        <w:t xml:space="preserve"> - </w:t>
      </w:r>
      <w:r w:rsidRPr="41A1F1BA" w:rsidR="20EE3E40">
        <w:rPr>
          <w:rFonts w:ascii="Century Gothic" w:hAnsi="Century Gothic" w:eastAsia="Century Gothic" w:cs="Century Gothic"/>
          <w:sz w:val="22"/>
          <w:szCs w:val="22"/>
        </w:rPr>
        <w:t xml:space="preserve">The GSWSA </w:t>
      </w:r>
      <w:r w:rsidR="00DB4AF9">
        <w:rPr>
          <w:rFonts w:ascii="Century Gothic" w:hAnsi="Century Gothic" w:eastAsia="Century Gothic" w:cs="Century Gothic"/>
          <w:sz w:val="22"/>
          <w:szCs w:val="22"/>
        </w:rPr>
        <w:t>can</w:t>
      </w:r>
      <w:r w:rsidRPr="41A1F1BA" w:rsidR="20EE3E40">
        <w:rPr>
          <w:rFonts w:ascii="Century Gothic" w:hAnsi="Century Gothic" w:eastAsia="Century Gothic" w:cs="Century Gothic"/>
          <w:sz w:val="22"/>
          <w:szCs w:val="22"/>
        </w:rPr>
        <w:t xml:space="preserve"> take away user privileges</w:t>
      </w:r>
      <w:r w:rsidRPr="25733AD9" w:rsidR="20EE3E40">
        <w:rPr>
          <w:rFonts w:ascii="Century Gothic" w:hAnsi="Century Gothic" w:eastAsia="Century Gothic" w:cs="Century Gothic"/>
          <w:sz w:val="22"/>
          <w:szCs w:val="22"/>
        </w:rPr>
        <w:t xml:space="preserve">, </w:t>
      </w:r>
      <w:r w:rsidRPr="41A1F1BA" w:rsidR="20EE3E40">
        <w:rPr>
          <w:rFonts w:ascii="Century Gothic" w:hAnsi="Century Gothic" w:eastAsia="Century Gothic" w:cs="Century Gothic"/>
          <w:sz w:val="22"/>
          <w:szCs w:val="22"/>
        </w:rPr>
        <w:t>access to certain data at their discretion</w:t>
      </w:r>
      <w:r w:rsidRPr="25733AD9" w:rsidR="20EE3E40">
        <w:rPr>
          <w:rFonts w:ascii="Century Gothic" w:hAnsi="Century Gothic" w:eastAsia="Century Gothic" w:cs="Century Gothic"/>
          <w:sz w:val="22"/>
          <w:szCs w:val="22"/>
        </w:rPr>
        <w:t xml:space="preserve">, and they are even able to </w:t>
      </w:r>
      <w:r w:rsidRPr="0F4C972A" w:rsidR="20EE3E40">
        <w:rPr>
          <w:rFonts w:ascii="Century Gothic" w:hAnsi="Century Gothic" w:eastAsia="Century Gothic" w:cs="Century Gothic"/>
          <w:sz w:val="22"/>
          <w:szCs w:val="22"/>
        </w:rPr>
        <w:t>delete users as</w:t>
      </w:r>
      <w:r w:rsidRPr="0F4C972A" w:rsidR="710C9AFC">
        <w:rPr>
          <w:rFonts w:ascii="Century Gothic" w:hAnsi="Century Gothic" w:eastAsia="Century Gothic" w:cs="Century Gothic"/>
          <w:sz w:val="22"/>
          <w:szCs w:val="22"/>
        </w:rPr>
        <w:t xml:space="preserve"> they see fit.</w:t>
      </w:r>
    </w:p>
    <w:p w:rsidRPr="003F4D33" w:rsidR="003F4D33" w:rsidP="003F4D33" w:rsidRDefault="003F4D33" w14:paraId="0783B142" w14:textId="77777777">
      <w:pPr>
        <w:rPr>
          <w:rFonts w:ascii="Century Gothic" w:hAnsi="Century Gothic"/>
          <w:color w:val="FF0000"/>
        </w:rPr>
      </w:pPr>
    </w:p>
    <w:p w:rsidR="004941CC" w:rsidP="004941CC" w:rsidRDefault="004941CC" w14:paraId="6233E19A" w14:textId="77777777">
      <w:pPr>
        <w:rPr>
          <w:rFonts w:ascii="Century Gothic" w:hAnsi="Century Gothic"/>
        </w:rPr>
      </w:pPr>
    </w:p>
    <w:p w:rsidRPr="00C64C2F" w:rsidR="00EB6FEC" w:rsidP="004941CC" w:rsidRDefault="00EB6FEC" w14:paraId="7B62CCB9" w14:textId="77777777">
      <w:pPr>
        <w:rPr>
          <w:rFonts w:ascii="Century Gothic" w:hAnsi="Century Gothic"/>
        </w:rPr>
      </w:pPr>
    </w:p>
    <w:p w:rsidRPr="00C64C2F" w:rsidR="004941CC" w:rsidP="004941CC" w:rsidRDefault="00C7402E" w14:paraId="1854D81C" w14:textId="6BA70501">
      <w:pPr>
        <w:pStyle w:val="Heading2"/>
      </w:pPr>
      <w:bookmarkStart w:name="_Toc51582167" w:id="28"/>
      <w:r>
        <w:lastRenderedPageBreak/>
        <w:t>SAFETY</w:t>
      </w:r>
      <w:bookmarkEnd w:id="28"/>
    </w:p>
    <w:p w:rsidR="1BF323AF" w:rsidP="1BF323AF" w:rsidRDefault="1BF323AF" w14:paraId="172D7942" w14:textId="01BC4EA9">
      <w:pPr>
        <w:rPr>
          <w:rFonts w:ascii="Times New Roman" w:hAnsi="Times New Roman" w:cs="Times New Roman"/>
        </w:rPr>
      </w:pPr>
    </w:p>
    <w:p w:rsidRPr="00BE6EC1" w:rsidR="004941CC" w:rsidP="0036230E" w:rsidRDefault="003F4D33" w14:paraId="4AFE61E8" w14:textId="4F9AA945">
      <w:pPr>
        <w:pStyle w:val="ListParagraph"/>
        <w:numPr>
          <w:ilvl w:val="1"/>
          <w:numId w:val="4"/>
        </w:numPr>
        <w:rPr>
          <w:rFonts w:ascii="Century Gothic" w:hAnsi="Century Gothic"/>
        </w:rPr>
      </w:pPr>
      <w:r w:rsidRPr="00BE6EC1">
        <w:rPr>
          <w:rFonts w:ascii="Century Gothic" w:hAnsi="Century Gothic" w:eastAsia="Century Gothic" w:cs="Century Gothic"/>
          <w:b/>
          <w:bCs/>
          <w:sz w:val="22"/>
          <w:szCs w:val="22"/>
        </w:rPr>
        <w:t>System/Data 'Archiving' shall be 100%</w:t>
      </w:r>
      <w:r w:rsidRPr="00BE6EC1" w:rsidR="0D163358">
        <w:rPr>
          <w:rFonts w:ascii="Century Gothic" w:hAnsi="Century Gothic" w:eastAsia="Century Gothic" w:cs="Century Gothic"/>
          <w:sz w:val="22"/>
          <w:szCs w:val="22"/>
        </w:rPr>
        <w:t xml:space="preserve"> - The system </w:t>
      </w:r>
      <w:r w:rsidRPr="00BE6EC1" w:rsidR="4A95CEDA">
        <w:rPr>
          <w:rFonts w:ascii="Century Gothic" w:hAnsi="Century Gothic" w:eastAsia="Century Gothic" w:cs="Century Gothic"/>
          <w:sz w:val="22"/>
          <w:szCs w:val="22"/>
        </w:rPr>
        <w:t>will always be hidden and encrypted</w:t>
      </w:r>
      <w:r w:rsidRPr="00BE6EC1" w:rsidR="0D163358">
        <w:rPr>
          <w:rFonts w:ascii="Century Gothic" w:hAnsi="Century Gothic" w:eastAsia="Century Gothic" w:cs="Century Gothic"/>
          <w:sz w:val="22"/>
          <w:szCs w:val="22"/>
        </w:rPr>
        <w:t>.</w:t>
      </w:r>
    </w:p>
    <w:p w:rsidRPr="00C64C2F" w:rsidR="00EB6FEC" w:rsidP="004941CC" w:rsidRDefault="00EB6FEC" w14:paraId="1BFEE337" w14:textId="77777777">
      <w:pPr>
        <w:rPr>
          <w:rFonts w:ascii="Century Gothic" w:hAnsi="Century Gothic"/>
        </w:rPr>
      </w:pPr>
    </w:p>
    <w:p w:rsidRPr="00C64C2F" w:rsidR="004941CC" w:rsidP="004941CC" w:rsidRDefault="00C7402E" w14:paraId="1C5F77F8" w14:textId="6BA70501">
      <w:pPr>
        <w:pStyle w:val="Heading2"/>
        <w:rPr>
          <w:rFonts w:eastAsia="Times New Roman"/>
        </w:rPr>
      </w:pPr>
      <w:bookmarkStart w:name="_Toc51582168" w:id="29"/>
      <w:r>
        <w:rPr>
          <w:rFonts w:eastAsia="Times New Roman"/>
        </w:rPr>
        <w:t>SECURITY</w:t>
      </w:r>
      <w:bookmarkEnd w:id="29"/>
    </w:p>
    <w:p w:rsidR="1BF323AF" w:rsidP="1BF323AF" w:rsidRDefault="1BF323AF" w14:paraId="049B5122" w14:textId="6BA70501">
      <w:pPr>
        <w:rPr>
          <w:rFonts w:ascii="Century Gothic" w:hAnsi="Century Gothic" w:eastAsia="Century Gothic" w:cs="Century Gothic"/>
          <w:sz w:val="22"/>
          <w:szCs w:val="22"/>
        </w:rPr>
      </w:pPr>
    </w:p>
    <w:p w:rsidRPr="00FD6A2C" w:rsidR="003F4D33" w:rsidP="009C35EA" w:rsidRDefault="003F4D33" w14:paraId="7016911A" w14:textId="6BA70501">
      <w:pPr>
        <w:pStyle w:val="ListParagraph"/>
        <w:numPr>
          <w:ilvl w:val="1"/>
          <w:numId w:val="3"/>
        </w:numPr>
        <w:rPr>
          <w:rFonts w:ascii="Century Gothic" w:hAnsi="Century Gothic" w:eastAsia="Century Gothic" w:cs="Century Gothic"/>
          <w:color w:val="000000" w:themeColor="text1"/>
          <w:sz w:val="22"/>
          <w:szCs w:val="22"/>
        </w:rPr>
      </w:pPr>
      <w:r w:rsidRPr="3F1C01DB">
        <w:rPr>
          <w:rFonts w:ascii="Century Gothic" w:hAnsi="Century Gothic" w:eastAsia="Century Gothic" w:cs="Century Gothic"/>
          <w:b/>
          <w:bCs/>
          <w:sz w:val="22"/>
          <w:szCs w:val="22"/>
        </w:rPr>
        <w:t>Maintain Security for PII</w:t>
      </w:r>
      <w:r w:rsidRPr="13BA3AEE" w:rsidR="705B2333">
        <w:rPr>
          <w:rFonts w:ascii="Century Gothic" w:hAnsi="Century Gothic" w:eastAsia="Century Gothic" w:cs="Century Gothic"/>
          <w:sz w:val="22"/>
          <w:szCs w:val="22"/>
        </w:rPr>
        <w:t xml:space="preserve"> - </w:t>
      </w:r>
      <w:r w:rsidRPr="13BA3AEE" w:rsidR="1DE61B08">
        <w:rPr>
          <w:rFonts w:ascii="Century Gothic" w:hAnsi="Century Gothic" w:eastAsia="Century Gothic" w:cs="Century Gothic"/>
          <w:sz w:val="22"/>
          <w:szCs w:val="22"/>
        </w:rPr>
        <w:t xml:space="preserve">The system has measures for determining person(s) with identity </w:t>
      </w:r>
      <w:r w:rsidRPr="13BA3AEE" w:rsidR="75C655E1">
        <w:rPr>
          <w:rFonts w:ascii="Century Gothic" w:hAnsi="Century Gothic" w:eastAsia="Century Gothic" w:cs="Century Gothic"/>
          <w:sz w:val="22"/>
          <w:szCs w:val="22"/>
        </w:rPr>
        <w:t>measures such as personal authentication ID’s.</w:t>
      </w:r>
      <w:r w:rsidRPr="13BA3AEE" w:rsidR="1DE61B08">
        <w:rPr>
          <w:rFonts w:ascii="Century Gothic" w:hAnsi="Century Gothic" w:eastAsia="Century Gothic" w:cs="Century Gothic"/>
          <w:sz w:val="22"/>
          <w:szCs w:val="22"/>
        </w:rPr>
        <w:t xml:space="preserve"> </w:t>
      </w:r>
    </w:p>
    <w:p w:rsidR="39ADCF87" w:rsidP="009C35EA" w:rsidRDefault="6F1EA7A6" w14:paraId="7EC806A6" w14:textId="6BA70501">
      <w:pPr>
        <w:pStyle w:val="ListParagraph"/>
        <w:numPr>
          <w:ilvl w:val="1"/>
          <w:numId w:val="3"/>
        </w:numPr>
        <w:rPr>
          <w:rFonts w:ascii="Century Gothic" w:hAnsi="Century Gothic" w:eastAsia="Century Gothic" w:cs="Century Gothic"/>
          <w:color w:val="000000" w:themeColor="text1"/>
          <w:sz w:val="22"/>
          <w:szCs w:val="22"/>
        </w:rPr>
      </w:pPr>
      <w:r w:rsidRPr="3F1C01DB">
        <w:rPr>
          <w:rFonts w:ascii="Century Gothic" w:hAnsi="Century Gothic" w:eastAsia="Century Gothic" w:cs="Century Gothic"/>
          <w:b/>
          <w:bCs/>
          <w:sz w:val="22"/>
          <w:szCs w:val="22"/>
        </w:rPr>
        <w:t>Implement System Security</w:t>
      </w:r>
      <w:r w:rsidRPr="3F1C01DB" w:rsidR="6BC36F07">
        <w:rPr>
          <w:rFonts w:ascii="Century Gothic" w:hAnsi="Century Gothic" w:eastAsia="Century Gothic" w:cs="Century Gothic"/>
          <w:sz w:val="22"/>
          <w:szCs w:val="22"/>
        </w:rPr>
        <w:t xml:space="preserve"> – This will be a checkpoint to verify the authentication of users.</w:t>
      </w:r>
    </w:p>
    <w:p w:rsidR="0915BAF5" w:rsidP="009C35EA" w:rsidRDefault="48FC133C" w14:paraId="4F3B87F0" w14:textId="6BA70501">
      <w:pPr>
        <w:pStyle w:val="ListParagraph"/>
        <w:numPr>
          <w:ilvl w:val="1"/>
          <w:numId w:val="3"/>
        </w:numPr>
        <w:rPr>
          <w:rFonts w:ascii="Century Gothic" w:hAnsi="Century Gothic" w:eastAsia="Century Gothic" w:cs="Century Gothic"/>
          <w:color w:val="000000" w:themeColor="text1"/>
          <w:sz w:val="22"/>
          <w:szCs w:val="22"/>
        </w:rPr>
      </w:pPr>
      <w:r w:rsidRPr="3F1C01DB">
        <w:rPr>
          <w:rFonts w:ascii="Century Gothic" w:hAnsi="Century Gothic" w:eastAsia="Century Gothic" w:cs="Century Gothic"/>
          <w:b/>
          <w:bCs/>
          <w:sz w:val="22"/>
          <w:szCs w:val="22"/>
        </w:rPr>
        <w:t xml:space="preserve">GSWSA able to modify users and </w:t>
      </w:r>
      <w:r w:rsidRPr="3F1C01DB" w:rsidR="2CAED058">
        <w:rPr>
          <w:rFonts w:ascii="Century Gothic" w:hAnsi="Century Gothic" w:eastAsia="Century Gothic" w:cs="Century Gothic"/>
          <w:b/>
          <w:bCs/>
          <w:sz w:val="22"/>
          <w:szCs w:val="22"/>
        </w:rPr>
        <w:t>users'</w:t>
      </w:r>
      <w:r w:rsidRPr="3F1C01DB">
        <w:rPr>
          <w:rFonts w:ascii="Century Gothic" w:hAnsi="Century Gothic" w:eastAsia="Century Gothic" w:cs="Century Gothic"/>
          <w:b/>
          <w:bCs/>
          <w:sz w:val="22"/>
          <w:szCs w:val="22"/>
        </w:rPr>
        <w:t xml:space="preserve"> capabilities/access</w:t>
      </w:r>
      <w:r w:rsidRPr="3F1C01DB" w:rsidR="57978A29">
        <w:rPr>
          <w:rFonts w:ascii="Century Gothic" w:hAnsi="Century Gothic" w:eastAsia="Century Gothic" w:cs="Century Gothic"/>
          <w:sz w:val="22"/>
          <w:szCs w:val="22"/>
        </w:rPr>
        <w:t xml:space="preserve"> - The </w:t>
      </w:r>
      <w:r w:rsidRPr="3F1C01DB" w:rsidR="0E0147E9">
        <w:rPr>
          <w:rFonts w:ascii="Century Gothic" w:hAnsi="Century Gothic" w:eastAsia="Century Gothic" w:cs="Century Gothic"/>
          <w:sz w:val="22"/>
          <w:szCs w:val="22"/>
        </w:rPr>
        <w:t>GSWSA can revoke or give new access/permissions and remove users at their discretion.</w:t>
      </w:r>
    </w:p>
    <w:p w:rsidRPr="00FD6A2C" w:rsidR="004941CC" w:rsidP="004941CC" w:rsidRDefault="004941CC" w14:paraId="2CC987DC" w14:textId="77777777">
      <w:pPr>
        <w:rPr>
          <w:rFonts w:ascii="Times New Roman" w:hAnsi="Times New Roman" w:cs="Times New Roman"/>
        </w:rPr>
      </w:pPr>
    </w:p>
    <w:p w:rsidRPr="00C64C2F" w:rsidR="00EB6FEC" w:rsidP="004941CC" w:rsidRDefault="00EB6FEC" w14:paraId="4A6DCEAD" w14:textId="77777777">
      <w:pPr>
        <w:rPr>
          <w:rFonts w:ascii="Century Gothic" w:hAnsi="Century Gothic"/>
        </w:rPr>
      </w:pPr>
    </w:p>
    <w:p w:rsidRPr="00C64C2F" w:rsidR="004941CC" w:rsidP="004941CC" w:rsidRDefault="004941CC" w14:paraId="719E8ED2" w14:textId="6BA70501">
      <w:pPr>
        <w:rPr>
          <w:rFonts w:ascii="Century Gothic" w:hAnsi="Century Gothic"/>
        </w:rPr>
      </w:pPr>
    </w:p>
    <w:p w:rsidR="1BF323AF" w:rsidP="0050348A" w:rsidRDefault="00C7402E" w14:paraId="4A06BE71" w14:textId="6BA70501">
      <w:pPr>
        <w:pStyle w:val="Heading2"/>
        <w:rPr>
          <w:rFonts w:eastAsia="Times New Roman"/>
        </w:rPr>
      </w:pPr>
      <w:bookmarkStart w:name="_Toc51582169" w:id="30"/>
      <w:r>
        <w:rPr>
          <w:rFonts w:eastAsia="Times New Roman"/>
        </w:rPr>
        <w:t>SOFTWARE QUALITY</w:t>
      </w:r>
      <w:bookmarkEnd w:id="30"/>
    </w:p>
    <w:p w:rsidRPr="0050348A" w:rsidR="0050348A" w:rsidP="0050348A" w:rsidRDefault="0050348A" w14:paraId="3B217D41" w14:textId="6BA70501"/>
    <w:p w:rsidRPr="00FD6A2C" w:rsidR="003F4D33" w:rsidP="009C35EA" w:rsidRDefault="0B2C8E58" w14:paraId="43EA80E0" w14:textId="10B76BA5">
      <w:pPr>
        <w:pStyle w:val="ListParagraph"/>
        <w:numPr>
          <w:ilvl w:val="1"/>
          <w:numId w:val="2"/>
        </w:numPr>
        <w:rPr>
          <w:rFonts w:ascii="Century Gothic" w:hAnsi="Century Gothic" w:eastAsia="Century Gothic" w:cs="Century Gothic"/>
          <w:color w:val="000000" w:themeColor="text1"/>
          <w:sz w:val="22"/>
          <w:szCs w:val="22"/>
        </w:rPr>
      </w:pPr>
      <w:r w:rsidRPr="3F1C01DB">
        <w:rPr>
          <w:rFonts w:ascii="Century Gothic" w:hAnsi="Century Gothic" w:eastAsia="Century Gothic" w:cs="Century Gothic"/>
          <w:b/>
          <w:bCs/>
          <w:sz w:val="22"/>
          <w:szCs w:val="22"/>
        </w:rPr>
        <w:t>S</w:t>
      </w:r>
      <w:r w:rsidRPr="3F1C01DB" w:rsidR="003F4D33">
        <w:rPr>
          <w:rFonts w:ascii="Century Gothic" w:hAnsi="Century Gothic" w:eastAsia="Century Gothic" w:cs="Century Gothic"/>
          <w:b/>
          <w:bCs/>
          <w:sz w:val="22"/>
          <w:szCs w:val="22"/>
        </w:rPr>
        <w:t>ystem data capture reliability shall be 100%</w:t>
      </w:r>
      <w:r w:rsidRPr="13BA3AEE" w:rsidR="446215F6">
        <w:rPr>
          <w:rFonts w:ascii="Century Gothic" w:hAnsi="Century Gothic" w:eastAsia="Century Gothic" w:cs="Century Gothic"/>
          <w:sz w:val="22"/>
          <w:szCs w:val="22"/>
        </w:rPr>
        <w:t xml:space="preserve"> - The system will with one hundred percent accuracy record all data passed to it by system users.</w:t>
      </w:r>
    </w:p>
    <w:p w:rsidRPr="0085076E" w:rsidR="004941CC" w:rsidP="009C35EA" w:rsidRDefault="003F4D33" w14:paraId="45EAB0E2" w14:textId="7DB7CFEF">
      <w:pPr>
        <w:pStyle w:val="ListParagraph"/>
        <w:numPr>
          <w:ilvl w:val="1"/>
          <w:numId w:val="2"/>
        </w:numPr>
        <w:rPr>
          <w:rFonts w:ascii="Century Gothic" w:hAnsi="Century Gothic" w:eastAsia="Century Gothic" w:cs="Century Gothic"/>
          <w:color w:val="000000" w:themeColor="text1"/>
          <w:sz w:val="22"/>
          <w:szCs w:val="22"/>
        </w:rPr>
      </w:pPr>
      <w:r w:rsidRPr="3F1C01DB">
        <w:rPr>
          <w:rFonts w:ascii="Century Gothic" w:hAnsi="Century Gothic" w:eastAsia="Century Gothic" w:cs="Century Gothic"/>
          <w:b/>
          <w:bCs/>
          <w:sz w:val="22"/>
          <w:szCs w:val="22"/>
        </w:rPr>
        <w:t>Data integrity shall be 100%</w:t>
      </w:r>
      <w:r w:rsidRPr="3F1C01DB" w:rsidR="1517D5E6">
        <w:rPr>
          <w:rFonts w:ascii="Century Gothic" w:hAnsi="Century Gothic" w:eastAsia="Century Gothic" w:cs="Century Gothic"/>
          <w:b/>
          <w:bCs/>
          <w:sz w:val="22"/>
          <w:szCs w:val="22"/>
        </w:rPr>
        <w:t xml:space="preserve"> </w:t>
      </w:r>
      <w:r w:rsidRPr="13BA3AEE" w:rsidR="1517D5E6">
        <w:rPr>
          <w:rFonts w:ascii="Century Gothic" w:hAnsi="Century Gothic" w:eastAsia="Century Gothic" w:cs="Century Gothic"/>
          <w:sz w:val="22"/>
          <w:szCs w:val="22"/>
        </w:rPr>
        <w:t xml:space="preserve">- </w:t>
      </w:r>
      <w:r w:rsidRPr="13BA3AEE" w:rsidR="63BD080E">
        <w:rPr>
          <w:rFonts w:ascii="Century Gothic" w:hAnsi="Century Gothic" w:eastAsia="Century Gothic" w:cs="Century Gothic"/>
          <w:sz w:val="22"/>
          <w:szCs w:val="22"/>
        </w:rPr>
        <w:t xml:space="preserve">The data listed shall be </w:t>
      </w:r>
      <w:r w:rsidRPr="13BA3AEE" w:rsidR="1B7290B1">
        <w:rPr>
          <w:rFonts w:ascii="Century Gothic" w:hAnsi="Century Gothic" w:eastAsia="Century Gothic" w:cs="Century Gothic"/>
          <w:sz w:val="22"/>
          <w:szCs w:val="22"/>
        </w:rPr>
        <w:t>honest</w:t>
      </w:r>
      <w:r w:rsidRPr="13BA3AEE" w:rsidR="63BD080E">
        <w:rPr>
          <w:rFonts w:ascii="Century Gothic" w:hAnsi="Century Gothic" w:eastAsia="Century Gothic" w:cs="Century Gothic"/>
          <w:sz w:val="22"/>
          <w:szCs w:val="22"/>
        </w:rPr>
        <w:t xml:space="preserve"> and </w:t>
      </w:r>
      <w:r w:rsidRPr="13BA3AEE" w:rsidR="1255B8D0">
        <w:rPr>
          <w:rFonts w:ascii="Century Gothic" w:hAnsi="Century Gothic" w:eastAsia="Century Gothic" w:cs="Century Gothic"/>
          <w:sz w:val="22"/>
          <w:szCs w:val="22"/>
        </w:rPr>
        <w:t>consistent throughout the entire system.</w:t>
      </w:r>
    </w:p>
    <w:p w:rsidRPr="0085076E" w:rsidR="0085076E" w:rsidP="009C35EA" w:rsidRDefault="6201DF7F" w14:paraId="6C7E986B" w14:textId="4EC68AFD">
      <w:pPr>
        <w:pStyle w:val="ListParagraph"/>
        <w:numPr>
          <w:ilvl w:val="1"/>
          <w:numId w:val="2"/>
        </w:numPr>
        <w:rPr>
          <w:rFonts w:ascii="Century Gothic" w:hAnsi="Century Gothic" w:eastAsia="Century Gothic" w:cs="Century Gothic"/>
          <w:color w:val="000000" w:themeColor="text1"/>
          <w:sz w:val="22"/>
          <w:szCs w:val="22"/>
        </w:rPr>
      </w:pPr>
      <w:r w:rsidRPr="3F1C01DB">
        <w:rPr>
          <w:rFonts w:ascii="Century Gothic" w:hAnsi="Century Gothic" w:eastAsia="Century Gothic" w:cs="Century Gothic"/>
          <w:b/>
          <w:bCs/>
          <w:sz w:val="22"/>
          <w:szCs w:val="22"/>
        </w:rPr>
        <w:t>Support Data analytics</w:t>
      </w:r>
      <w:r w:rsidRPr="13BA3AEE">
        <w:rPr>
          <w:rFonts w:ascii="Century Gothic" w:hAnsi="Century Gothic" w:eastAsia="Century Gothic" w:cs="Century Gothic"/>
          <w:sz w:val="22"/>
          <w:szCs w:val="22"/>
        </w:rPr>
        <w:t xml:space="preserve"> – The system needs to support the analytics required for GSWA </w:t>
      </w:r>
      <w:r w:rsidRPr="13BA3AEE" w:rsidR="35D98E0D">
        <w:rPr>
          <w:rFonts w:ascii="Century Gothic" w:hAnsi="Century Gothic" w:eastAsia="Century Gothic" w:cs="Century Gothic"/>
          <w:sz w:val="22"/>
          <w:szCs w:val="22"/>
        </w:rPr>
        <w:t>Business</w:t>
      </w:r>
      <w:r w:rsidRPr="13BA3AEE">
        <w:rPr>
          <w:rFonts w:ascii="Century Gothic" w:hAnsi="Century Gothic" w:eastAsia="Century Gothic" w:cs="Century Gothic"/>
          <w:sz w:val="22"/>
          <w:szCs w:val="22"/>
        </w:rPr>
        <w:t xml:space="preserve"> Intelligence and</w:t>
      </w:r>
      <w:r w:rsidRPr="13BA3AEE" w:rsidR="35D98E0D">
        <w:rPr>
          <w:rFonts w:ascii="Century Gothic" w:hAnsi="Century Gothic" w:eastAsia="Century Gothic" w:cs="Century Gothic"/>
          <w:sz w:val="22"/>
          <w:szCs w:val="22"/>
        </w:rPr>
        <w:t xml:space="preserve"> other teams that require analytics.</w:t>
      </w:r>
    </w:p>
    <w:p w:rsidR="42E97470" w:rsidP="009C35EA" w:rsidRDefault="6927A1DC" w14:paraId="15A25A7E" w14:textId="0FFEAA38">
      <w:pPr>
        <w:pStyle w:val="ListParagraph"/>
        <w:numPr>
          <w:ilvl w:val="1"/>
          <w:numId w:val="2"/>
        </w:numPr>
        <w:rPr>
          <w:rFonts w:ascii="Century Gothic" w:hAnsi="Century Gothic" w:eastAsia="Century Gothic" w:cs="Century Gothic"/>
          <w:color w:val="000000" w:themeColor="text1"/>
          <w:sz w:val="22"/>
          <w:szCs w:val="22"/>
        </w:rPr>
      </w:pPr>
      <w:r w:rsidRPr="3F1C01DB">
        <w:rPr>
          <w:rFonts w:ascii="Century Gothic" w:hAnsi="Century Gothic" w:eastAsia="Century Gothic" w:cs="Century Gothic"/>
          <w:b/>
          <w:bCs/>
          <w:sz w:val="22"/>
          <w:szCs w:val="22"/>
        </w:rPr>
        <w:t>Provide a web presence</w:t>
      </w:r>
      <w:r w:rsidRPr="3F1C01DB">
        <w:rPr>
          <w:rFonts w:ascii="Century Gothic" w:hAnsi="Century Gothic" w:eastAsia="Century Gothic" w:cs="Century Gothic"/>
          <w:sz w:val="22"/>
          <w:szCs w:val="22"/>
        </w:rPr>
        <w:t xml:space="preserve"> – The system will </w:t>
      </w:r>
      <w:r w:rsidRPr="3F1C01DB" w:rsidR="749B088A">
        <w:rPr>
          <w:rFonts w:ascii="Century Gothic" w:hAnsi="Century Gothic" w:eastAsia="Century Gothic" w:cs="Century Gothic"/>
          <w:sz w:val="22"/>
          <w:szCs w:val="22"/>
        </w:rPr>
        <w:t>have</w:t>
      </w:r>
      <w:r w:rsidRPr="3F1C01DB">
        <w:rPr>
          <w:rFonts w:ascii="Century Gothic" w:hAnsi="Century Gothic" w:eastAsia="Century Gothic" w:cs="Century Gothic"/>
          <w:sz w:val="22"/>
          <w:szCs w:val="22"/>
        </w:rPr>
        <w:t xml:space="preserve"> web-based access.</w:t>
      </w:r>
    </w:p>
    <w:p w:rsidR="003547B8" w:rsidP="003547B8" w:rsidRDefault="793D1D12" w14:paraId="020D6739" w14:textId="3F4B4667">
      <w:pPr>
        <w:pStyle w:val="ListParagraph"/>
        <w:numPr>
          <w:ilvl w:val="1"/>
          <w:numId w:val="2"/>
        </w:numPr>
        <w:rPr>
          <w:rFonts w:ascii="Century Gothic" w:hAnsi="Century Gothic" w:eastAsia="Century Gothic" w:cs="Century Gothic"/>
          <w:color w:val="000000" w:themeColor="text1"/>
          <w:sz w:val="22"/>
          <w:szCs w:val="22"/>
        </w:rPr>
      </w:pPr>
      <w:r w:rsidRPr="3F1C01DB">
        <w:rPr>
          <w:rFonts w:ascii="Century Gothic" w:hAnsi="Century Gothic" w:eastAsia="Century Gothic" w:cs="Century Gothic"/>
          <w:b/>
          <w:bCs/>
          <w:sz w:val="22"/>
          <w:szCs w:val="22"/>
        </w:rPr>
        <w:t>Support for current legacy reports from new system</w:t>
      </w:r>
      <w:r w:rsidRPr="3F1C01DB" w:rsidR="1E904DC2">
        <w:rPr>
          <w:rFonts w:ascii="Century Gothic" w:hAnsi="Century Gothic" w:eastAsia="Century Gothic" w:cs="Century Gothic"/>
          <w:sz w:val="22"/>
          <w:szCs w:val="22"/>
        </w:rPr>
        <w:t xml:space="preserve"> – Users can still access old</w:t>
      </w:r>
      <w:r w:rsidR="009774CC">
        <w:rPr>
          <w:rFonts w:ascii="Century Gothic" w:hAnsi="Century Gothic" w:eastAsia="Century Gothic" w:cs="Century Gothic"/>
          <w:sz w:val="22"/>
          <w:szCs w:val="22"/>
        </w:rPr>
        <w:t>-</w:t>
      </w:r>
      <w:r w:rsidRPr="3F1C01DB" w:rsidR="1E904DC2">
        <w:rPr>
          <w:rFonts w:ascii="Century Gothic" w:hAnsi="Century Gothic" w:eastAsia="Century Gothic" w:cs="Century Gothic"/>
          <w:sz w:val="22"/>
          <w:szCs w:val="22"/>
        </w:rPr>
        <w:t>styled reports.</w:t>
      </w:r>
    </w:p>
    <w:p w:rsidRPr="00BE6EC1" w:rsidR="00BE6EC1" w:rsidP="00BE6EC1" w:rsidRDefault="6AA8E504" w14:paraId="73F920E3" w14:textId="28C884CC">
      <w:pPr>
        <w:pStyle w:val="ListParagraph"/>
        <w:numPr>
          <w:ilvl w:val="1"/>
          <w:numId w:val="2"/>
        </w:numPr>
        <w:rPr>
          <w:rFonts w:ascii="Century Gothic" w:hAnsi="Century Gothic" w:eastAsia="Century Gothic" w:cs="Century Gothic"/>
          <w:sz w:val="22"/>
          <w:szCs w:val="22"/>
        </w:rPr>
      </w:pPr>
      <w:r w:rsidRPr="2981B6B1">
        <w:rPr>
          <w:rFonts w:ascii="Century Gothic" w:hAnsi="Century Gothic" w:eastAsia="Century Gothic" w:cs="Century Gothic"/>
          <w:b/>
          <w:sz w:val="22"/>
          <w:szCs w:val="22"/>
        </w:rPr>
        <w:t>All temporal data should be held in appropriate temporal data type attributes</w:t>
      </w:r>
      <w:r w:rsidRPr="2981B6B1">
        <w:rPr>
          <w:rFonts w:ascii="Century Gothic" w:hAnsi="Century Gothic" w:eastAsia="Century Gothic" w:cs="Century Gothic"/>
          <w:b/>
          <w:bCs/>
          <w:sz w:val="22"/>
          <w:szCs w:val="22"/>
        </w:rPr>
        <w:t xml:space="preserve"> </w:t>
      </w:r>
      <w:r w:rsidRPr="76F6A72B">
        <w:rPr>
          <w:rFonts w:ascii="Century Gothic" w:hAnsi="Century Gothic" w:eastAsia="Century Gothic" w:cs="Century Gothic"/>
          <w:b/>
          <w:bCs/>
          <w:sz w:val="22"/>
          <w:szCs w:val="22"/>
        </w:rPr>
        <w:t xml:space="preserve">– </w:t>
      </w:r>
      <w:r w:rsidRPr="76F6A72B">
        <w:rPr>
          <w:rFonts w:ascii="Century Gothic" w:hAnsi="Century Gothic" w:eastAsia="Century Gothic" w:cs="Century Gothic"/>
          <w:sz w:val="22"/>
          <w:szCs w:val="22"/>
        </w:rPr>
        <w:t xml:space="preserve">All data </w:t>
      </w:r>
      <w:r w:rsidR="00C31372">
        <w:rPr>
          <w:rFonts w:ascii="Century Gothic" w:hAnsi="Century Gothic" w:eastAsia="Century Gothic" w:cs="Century Gothic"/>
          <w:sz w:val="22"/>
          <w:szCs w:val="22"/>
        </w:rPr>
        <w:t>about</w:t>
      </w:r>
      <w:r w:rsidRPr="76F6A72B">
        <w:rPr>
          <w:rFonts w:ascii="Century Gothic" w:hAnsi="Century Gothic" w:eastAsia="Century Gothic" w:cs="Century Gothic"/>
          <w:sz w:val="22"/>
          <w:szCs w:val="22"/>
        </w:rPr>
        <w:t xml:space="preserve"> time and </w:t>
      </w:r>
      <w:r w:rsidRPr="3D955E35">
        <w:rPr>
          <w:rFonts w:ascii="Century Gothic" w:hAnsi="Century Gothic" w:eastAsia="Century Gothic" w:cs="Century Gothic"/>
          <w:sz w:val="22"/>
          <w:szCs w:val="22"/>
        </w:rPr>
        <w:t xml:space="preserve">dates are to be </w:t>
      </w:r>
      <w:r w:rsidRPr="5221FD2D" w:rsidR="353717AE">
        <w:rPr>
          <w:rFonts w:ascii="Century Gothic" w:hAnsi="Century Gothic" w:eastAsia="Century Gothic" w:cs="Century Gothic"/>
          <w:sz w:val="22"/>
          <w:szCs w:val="22"/>
        </w:rPr>
        <w:t>recorded</w:t>
      </w:r>
      <w:r w:rsidRPr="5221FD2D">
        <w:rPr>
          <w:rFonts w:ascii="Century Gothic" w:hAnsi="Century Gothic" w:eastAsia="Century Gothic" w:cs="Century Gothic"/>
          <w:sz w:val="22"/>
          <w:szCs w:val="22"/>
        </w:rPr>
        <w:t xml:space="preserve"> in the correct field</w:t>
      </w:r>
      <w:r w:rsidRPr="5221FD2D" w:rsidR="2A08E004">
        <w:rPr>
          <w:rFonts w:ascii="Century Gothic" w:hAnsi="Century Gothic" w:eastAsia="Century Gothic" w:cs="Century Gothic"/>
          <w:sz w:val="22"/>
          <w:szCs w:val="22"/>
        </w:rPr>
        <w:t>s.</w:t>
      </w:r>
    </w:p>
    <w:p w:rsidR="4D1695B7" w:rsidP="5221FD2D" w:rsidRDefault="4D1695B7" w14:paraId="280ED53E" w14:textId="432DDB6E">
      <w:pPr>
        <w:pStyle w:val="ListParagraph"/>
        <w:numPr>
          <w:ilvl w:val="1"/>
          <w:numId w:val="2"/>
        </w:numPr>
        <w:rPr>
          <w:color w:val="000000" w:themeColor="text1"/>
          <w:sz w:val="22"/>
          <w:szCs w:val="22"/>
        </w:rPr>
      </w:pPr>
      <w:r w:rsidRPr="5221FD2D">
        <w:rPr>
          <w:rFonts w:ascii="Century Gothic" w:hAnsi="Century Gothic" w:eastAsia="Century Gothic" w:cs="Century Gothic"/>
          <w:b/>
          <w:bCs/>
          <w:sz w:val="22"/>
          <w:szCs w:val="22"/>
        </w:rPr>
        <w:t>Minimum of three access points</w:t>
      </w:r>
      <w:r w:rsidRPr="5221FD2D">
        <w:rPr>
          <w:rFonts w:ascii="Century Gothic" w:hAnsi="Century Gothic" w:eastAsia="Century Gothic" w:cs="Century Gothic"/>
          <w:sz w:val="22"/>
          <w:szCs w:val="22"/>
        </w:rPr>
        <w:t xml:space="preserve"> – User can access the database within three access points.</w:t>
      </w:r>
    </w:p>
    <w:p w:rsidR="1BF323AF" w:rsidP="1BF323AF" w:rsidRDefault="1BF323AF" w14:paraId="36D14FD2" w14:textId="5C476C4B">
      <w:pPr>
        <w:rPr>
          <w:rFonts w:ascii="Times New Roman" w:hAnsi="Times New Roman" w:cs="Times New Roman"/>
        </w:rPr>
      </w:pPr>
    </w:p>
    <w:p w:rsidR="1BF323AF" w:rsidP="1BF323AF" w:rsidRDefault="1BF323AF" w14:paraId="31E0973E" w14:textId="3076AABA">
      <w:pPr>
        <w:rPr>
          <w:rFonts w:ascii="Times New Roman" w:hAnsi="Times New Roman" w:cs="Times New Roman"/>
        </w:rPr>
      </w:pPr>
    </w:p>
    <w:p w:rsidRPr="00C64C2F" w:rsidR="00EB6FEC" w:rsidP="004941CC" w:rsidRDefault="00EB6FEC" w14:paraId="5790A458" w14:textId="77777777">
      <w:pPr>
        <w:rPr>
          <w:rFonts w:ascii="Century Gothic" w:hAnsi="Century Gothic"/>
        </w:rPr>
      </w:pPr>
    </w:p>
    <w:p w:rsidRPr="00C64C2F" w:rsidR="00C7402E" w:rsidP="00C7402E" w:rsidRDefault="00C7402E" w14:paraId="62FDA06E" w14:textId="77777777">
      <w:pPr>
        <w:rPr>
          <w:rFonts w:ascii="Century Gothic" w:hAnsi="Century Gothic"/>
        </w:rPr>
      </w:pPr>
    </w:p>
    <w:p w:rsidRPr="00C64C2F" w:rsidR="00C7402E" w:rsidP="00C7402E" w:rsidRDefault="00C7402E" w14:paraId="37007B58" w14:textId="77777777">
      <w:pPr>
        <w:rPr>
          <w:rFonts w:ascii="Century Gothic" w:hAnsi="Century Gothic"/>
        </w:rPr>
      </w:pPr>
    </w:p>
    <w:p w:rsidR="00675768" w:rsidRDefault="00675768" w14:paraId="2888C193" w14:textId="77777777">
      <w:pPr>
        <w:rPr>
          <w:rFonts w:ascii="Century Gothic" w:hAnsi="Century Gothic" w:eastAsia="Times New Roman" w:cstheme="majorBidi"/>
          <w:b/>
          <w:color w:val="595959" w:themeColor="text1" w:themeTint="A6"/>
          <w:sz w:val="32"/>
          <w:szCs w:val="32"/>
        </w:rPr>
      </w:pPr>
      <w:r>
        <w:rPr>
          <w:rFonts w:eastAsia="Times New Roman"/>
        </w:rPr>
        <w:br w:type="page"/>
      </w:r>
    </w:p>
    <w:p w:rsidRPr="00C64C2F" w:rsidR="00C7402E" w:rsidP="00C7402E" w:rsidRDefault="00C7402E" w14:paraId="2176FFBE" w14:textId="77777777">
      <w:pPr>
        <w:pStyle w:val="Heading1"/>
        <w:rPr>
          <w:rFonts w:eastAsia="Times New Roman"/>
        </w:rPr>
      </w:pPr>
      <w:bookmarkStart w:name="_Toc51582170" w:id="31"/>
      <w:r>
        <w:rPr>
          <w:rFonts w:eastAsia="Times New Roman"/>
        </w:rPr>
        <w:lastRenderedPageBreak/>
        <w:t>APPENDICES</w:t>
      </w:r>
      <w:commentRangeStart w:id="32"/>
      <w:commentRangeEnd w:id="32"/>
      <w:r w:rsidR="00A512D2">
        <w:rPr>
          <w:rStyle w:val="CommentReference"/>
          <w:rFonts w:asciiTheme="minorHAnsi" w:hAnsiTheme="minorHAnsi" w:eastAsiaTheme="minorHAnsi" w:cstheme="minorBidi"/>
          <w:b w:val="0"/>
          <w:color w:val="auto"/>
        </w:rPr>
        <w:commentReference w:id="32"/>
      </w:r>
      <w:bookmarkEnd w:id="31"/>
    </w:p>
    <w:p w:rsidRPr="00C64C2F" w:rsidR="00C7402E" w:rsidP="00C7402E" w:rsidRDefault="00C7402E" w14:paraId="6D3DDF9B" w14:textId="6BA70501">
      <w:pPr>
        <w:jc w:val="center"/>
        <w:rPr>
          <w:rFonts w:ascii="Century Gothic" w:hAnsi="Century Gothic"/>
        </w:rPr>
      </w:pPr>
    </w:p>
    <w:p w:rsidRPr="0050348A" w:rsidR="00C7402E" w:rsidP="0050348A" w:rsidRDefault="00C7402E" w14:paraId="2B30E6F1" w14:textId="3E6313D5">
      <w:pPr>
        <w:pStyle w:val="Heading2"/>
      </w:pPr>
      <w:bookmarkStart w:name="_Toc51582171" w:id="33"/>
      <w:r>
        <w:t>APPENDIX A:  GLOSSARY OF TERMS</w:t>
      </w:r>
      <w:bookmarkEnd w:id="33"/>
    </w:p>
    <w:p w:rsidR="3F1C01DB" w:rsidP="3F1C01DB" w:rsidRDefault="3F1C01DB" w14:paraId="26A2EF9D" w14:textId="6DD219A2">
      <w:pPr>
        <w:rPr>
          <w:rFonts w:ascii="Century Gothic" w:hAnsi="Century Gothic"/>
          <w:sz w:val="21"/>
          <w:szCs w:val="21"/>
        </w:rPr>
      </w:pPr>
    </w:p>
    <w:p w:rsidR="00C6598D" w:rsidP="581717A0" w:rsidRDefault="00C6598D" w14:paraId="67370094" w14:textId="7DC84454">
      <w:pPr>
        <w:ind w:left="720"/>
        <w:rPr>
          <w:rFonts w:ascii="Century Gothic" w:hAnsi="Century Gothic"/>
          <w:sz w:val="21"/>
          <w:szCs w:val="21"/>
        </w:rPr>
      </w:pPr>
      <w:r w:rsidRPr="581717A0">
        <w:rPr>
          <w:rFonts w:ascii="Century Gothic" w:hAnsi="Century Gothic"/>
          <w:sz w:val="21"/>
          <w:szCs w:val="21"/>
        </w:rPr>
        <w:t>GSW</w:t>
      </w:r>
      <w:r w:rsidRPr="581717A0" w:rsidR="00225129">
        <w:rPr>
          <w:rFonts w:ascii="Century Gothic" w:hAnsi="Century Gothic"/>
          <w:sz w:val="21"/>
          <w:szCs w:val="21"/>
        </w:rPr>
        <w:t>SA – Grand Strand Water and Sewer Authority</w:t>
      </w:r>
    </w:p>
    <w:p w:rsidRPr="00C64C2F" w:rsidR="00CF14FA" w:rsidP="581717A0" w:rsidRDefault="00CF14FA" w14:paraId="06F24879" w14:textId="210B4B01">
      <w:pPr>
        <w:ind w:left="720"/>
        <w:rPr>
          <w:rFonts w:ascii="Century Gothic" w:hAnsi="Century Gothic"/>
          <w:sz w:val="21"/>
          <w:szCs w:val="21"/>
        </w:rPr>
      </w:pPr>
      <w:r w:rsidRPr="581717A0">
        <w:rPr>
          <w:rFonts w:ascii="Century Gothic" w:hAnsi="Century Gothic"/>
          <w:sz w:val="21"/>
          <w:szCs w:val="21"/>
        </w:rPr>
        <w:t>I/O – Input/output</w:t>
      </w:r>
    </w:p>
    <w:p w:rsidR="002D2D29" w:rsidP="581717A0" w:rsidRDefault="00713AA5" w14:paraId="0E1884A5" w14:textId="782199DA">
      <w:pPr>
        <w:ind w:left="720"/>
        <w:rPr>
          <w:rFonts w:ascii="Century Gothic" w:hAnsi="Century Gothic"/>
          <w:sz w:val="21"/>
          <w:szCs w:val="21"/>
        </w:rPr>
      </w:pPr>
      <w:r w:rsidRPr="260EA19B">
        <w:rPr>
          <w:rFonts w:ascii="Century Gothic" w:hAnsi="Century Gothic"/>
          <w:sz w:val="21"/>
          <w:szCs w:val="21"/>
        </w:rPr>
        <w:t xml:space="preserve">BI – Business Analysis </w:t>
      </w:r>
    </w:p>
    <w:p w:rsidR="004A4E12" w:rsidP="581717A0" w:rsidRDefault="004A4E12" w14:paraId="7C860A86" w14:textId="57BFF64E">
      <w:pPr>
        <w:ind w:left="720"/>
        <w:rPr>
          <w:rFonts w:ascii="Century Gothic" w:hAnsi="Century Gothic"/>
          <w:sz w:val="21"/>
          <w:szCs w:val="21"/>
        </w:rPr>
      </w:pPr>
      <w:r w:rsidRPr="260EA19B">
        <w:rPr>
          <w:rFonts w:ascii="Century Gothic" w:hAnsi="Century Gothic"/>
          <w:sz w:val="21"/>
          <w:szCs w:val="21"/>
        </w:rPr>
        <w:t>Writers – Nathan Marshall and Dustin Kuczynski</w:t>
      </w:r>
    </w:p>
    <w:p w:rsidR="0073107F" w:rsidP="581717A0" w:rsidRDefault="005C1852" w14:paraId="302CD8C6" w14:textId="7D5A3CC6">
      <w:pPr>
        <w:ind w:left="720"/>
        <w:rPr>
          <w:rFonts w:ascii="Century Gothic" w:hAnsi="Century Gothic"/>
          <w:sz w:val="21"/>
          <w:szCs w:val="21"/>
        </w:rPr>
      </w:pPr>
      <w:r>
        <w:rPr>
          <w:rFonts w:ascii="Century Gothic" w:hAnsi="Century Gothic"/>
          <w:sz w:val="21"/>
          <w:szCs w:val="21"/>
        </w:rPr>
        <w:t>IT – Information Technology</w:t>
      </w:r>
    </w:p>
    <w:p w:rsidR="0043667B" w:rsidP="581717A0" w:rsidRDefault="0043667B" w14:paraId="073F6545" w14:textId="392226CB">
      <w:pPr>
        <w:ind w:left="720"/>
        <w:rPr>
          <w:rFonts w:ascii="Century Gothic" w:hAnsi="Century Gothic"/>
          <w:sz w:val="21"/>
          <w:szCs w:val="21"/>
        </w:rPr>
      </w:pPr>
      <w:r>
        <w:rPr>
          <w:rFonts w:ascii="Century Gothic" w:hAnsi="Century Gothic"/>
          <w:sz w:val="21"/>
          <w:szCs w:val="21"/>
        </w:rPr>
        <w:t>OS – Operating System</w:t>
      </w:r>
    </w:p>
    <w:p w:rsidRPr="00C64C2F" w:rsidR="002D2D29" w:rsidP="002D2D29" w:rsidRDefault="002D2D29" w14:paraId="5DA5604B" w14:textId="77777777">
      <w:pPr>
        <w:rPr>
          <w:rFonts w:ascii="Century Gothic" w:hAnsi="Century Gothic"/>
        </w:rPr>
      </w:pPr>
    </w:p>
    <w:p w:rsidRPr="00C64C2F" w:rsidR="002D2D29" w:rsidP="002D2D29" w:rsidRDefault="002D2D29" w14:paraId="2C6BF97C" w14:textId="77777777">
      <w:pPr>
        <w:rPr>
          <w:rFonts w:ascii="Century Gothic" w:hAnsi="Century Gothic"/>
        </w:rPr>
      </w:pPr>
    </w:p>
    <w:p w:rsidRPr="00C64C2F" w:rsidR="002D2D29" w:rsidP="002D2D29" w:rsidRDefault="00C7402E" w14:paraId="454ED487" w14:textId="77777777">
      <w:pPr>
        <w:pStyle w:val="Heading2"/>
        <w:rPr>
          <w:rFonts w:eastAsia="Times New Roman"/>
        </w:rPr>
      </w:pPr>
      <w:bookmarkStart w:name="_Toc51582172" w:id="34"/>
      <w:r>
        <w:rPr>
          <w:rFonts w:eastAsia="Times New Roman"/>
        </w:rPr>
        <w:t>APPENDIX B:  ANALYSIS DOCUMENTATION</w:t>
      </w:r>
      <w:bookmarkEnd w:id="34"/>
    </w:p>
    <w:p w:rsidR="00C7402E" w:rsidP="00C7402E" w:rsidRDefault="00C7402E" w14:paraId="7C3C07A5" w14:textId="785C7E62">
      <w:pPr>
        <w:rPr>
          <w:rFonts w:ascii="Century Gothic" w:hAnsi="Century Gothic"/>
          <w:sz w:val="21"/>
        </w:rPr>
      </w:pPr>
      <w:r>
        <w:rPr>
          <w:rFonts w:ascii="Century Gothic" w:hAnsi="Century Gothic"/>
          <w:sz w:val="21"/>
        </w:rPr>
        <w:t>List file</w:t>
      </w:r>
      <w:r w:rsidR="00DB4AF9">
        <w:rPr>
          <w:rFonts w:ascii="Century Gothic" w:hAnsi="Century Gothic"/>
          <w:sz w:val="21"/>
        </w:rPr>
        <w:t>/</w:t>
      </w:r>
      <w:r>
        <w:rPr>
          <w:rFonts w:ascii="Century Gothic" w:hAnsi="Century Gothic"/>
          <w:sz w:val="21"/>
        </w:rPr>
        <w:t>document names / provided links to all diagrams, models, additional findings pertinent to technical specification development.</w:t>
      </w:r>
    </w:p>
    <w:p w:rsidRPr="00A02486" w:rsidR="00A02486" w:rsidP="00C7402E" w:rsidRDefault="00A02486" w14:paraId="75454F4F" w14:textId="7B09F865">
      <w:pPr>
        <w:rPr>
          <w:rFonts w:ascii="Century Gothic" w:hAnsi="Century Gothic"/>
          <w:b/>
          <w:bCs/>
          <w:color w:val="000000" w:themeColor="text1"/>
          <w:sz w:val="21"/>
        </w:rPr>
      </w:pPr>
      <w:r w:rsidRPr="00A02486">
        <w:rPr>
          <w:rFonts w:ascii="Century Gothic" w:hAnsi="Century Gothic"/>
          <w:b/>
          <w:bCs/>
          <w:color w:val="000000" w:themeColor="text1"/>
          <w:sz w:val="21"/>
        </w:rPr>
        <w:t>GSWSA Inventory Database ERD Diagram</w:t>
      </w:r>
    </w:p>
    <w:p w:rsidRPr="00FD6A2C" w:rsidR="00A02486" w:rsidP="00C7402E" w:rsidRDefault="00A02486" w14:paraId="3C32B632" w14:textId="71A9D27E">
      <w:pPr/>
      <w:r w:rsidR="600E0FDC">
        <w:drawing>
          <wp:inline wp14:editId="5E274771" wp14:anchorId="752BB93D">
            <wp:extent cx="6538452" cy="3814097"/>
            <wp:effectExtent l="0" t="0" r="0" b="0"/>
            <wp:docPr id="508919230" name="" title=""/>
            <wp:cNvGraphicFramePr>
              <a:graphicFrameLocks noChangeAspect="1"/>
            </wp:cNvGraphicFramePr>
            <a:graphic>
              <a:graphicData uri="http://schemas.openxmlformats.org/drawingml/2006/picture">
                <pic:pic>
                  <pic:nvPicPr>
                    <pic:cNvPr id="0" name=""/>
                    <pic:cNvPicPr/>
                  </pic:nvPicPr>
                  <pic:blipFill>
                    <a:blip r:embed="Rd1e9c59b896f4cff">
                      <a:extLst>
                        <a:ext xmlns:a="http://schemas.openxmlformats.org/drawingml/2006/main" uri="{28A0092B-C50C-407E-A947-70E740481C1C}">
                          <a14:useLocalDpi val="0"/>
                        </a:ext>
                      </a:extLst>
                    </a:blip>
                    <a:stretch>
                      <a:fillRect/>
                    </a:stretch>
                  </pic:blipFill>
                  <pic:spPr>
                    <a:xfrm>
                      <a:off x="0" y="0"/>
                      <a:ext cx="6538452" cy="3814097"/>
                    </a:xfrm>
                    <a:prstGeom prst="rect">
                      <a:avLst/>
                    </a:prstGeom>
                  </pic:spPr>
                </pic:pic>
              </a:graphicData>
            </a:graphic>
          </wp:inline>
        </w:drawing>
      </w:r>
    </w:p>
    <w:p w:rsidR="002D2D29" w:rsidP="00222C7A" w:rsidRDefault="00222C7A" w14:paraId="26BDCD78" w14:textId="77777777">
      <w:pPr>
        <w:tabs>
          <w:tab w:val="left" w:pos="3877"/>
        </w:tabs>
        <w:rPr>
          <w:rFonts w:ascii="Century Gothic" w:hAnsi="Century Gothic"/>
          <w:sz w:val="21"/>
        </w:rPr>
      </w:pPr>
      <w:r>
        <w:rPr>
          <w:rFonts w:ascii="Century Gothic" w:hAnsi="Century Gothic"/>
          <w:sz w:val="21"/>
        </w:rPr>
        <w:tab/>
      </w:r>
    </w:p>
    <w:p w:rsidR="002D2D29" w:rsidP="002D2D29" w:rsidRDefault="002D2D29" w14:paraId="5A803960" w14:textId="77777777">
      <w:pPr>
        <w:rPr>
          <w:rFonts w:ascii="Century Gothic" w:hAnsi="Century Gothic"/>
        </w:rPr>
      </w:pPr>
    </w:p>
    <w:p w:rsidRPr="00C64C2F" w:rsidR="00222C7A" w:rsidP="00222C7A" w:rsidRDefault="00222C7A" w14:paraId="04260E57" w14:textId="77777777">
      <w:pPr>
        <w:pStyle w:val="Heading2"/>
        <w:rPr>
          <w:rFonts w:eastAsia="Times New Roman"/>
        </w:rPr>
      </w:pPr>
      <w:bookmarkStart w:name="_Toc51582173" w:id="35"/>
      <w:r>
        <w:rPr>
          <w:rFonts w:eastAsia="Times New Roman"/>
        </w:rPr>
        <w:t>APPENDIX C:  ISSUES</w:t>
      </w:r>
      <w:bookmarkEnd w:id="35"/>
    </w:p>
    <w:p w:rsidRPr="00C64C2F" w:rsidR="00222C7A" w:rsidP="00222C7A" w:rsidRDefault="006F1867" w14:paraId="4300D9C0" w14:textId="77777777">
      <w:pPr>
        <w:rPr>
          <w:rFonts w:ascii="Century Gothic" w:hAnsi="Century Gothic"/>
          <w:sz w:val="21"/>
        </w:rPr>
      </w:pPr>
      <w:r>
        <w:rPr>
          <w:rFonts w:ascii="Century Gothic" w:hAnsi="Century Gothic"/>
          <w:sz w:val="21"/>
        </w:rPr>
        <w:t>List all unresolved issues, TBD</w:t>
      </w:r>
      <w:r w:rsidR="00222C7A">
        <w:rPr>
          <w:rFonts w:ascii="Century Gothic" w:hAnsi="Century Gothic"/>
          <w:sz w:val="21"/>
        </w:rPr>
        <w:t>s, pending decisions, findings required, conflicts, etc.</w:t>
      </w:r>
    </w:p>
    <w:p w:rsidR="00222C7A" w:rsidP="00222C7A" w:rsidRDefault="00222C7A" w14:paraId="12AE72CB" w14:textId="77777777">
      <w:pPr>
        <w:tabs>
          <w:tab w:val="left" w:pos="3877"/>
        </w:tabs>
        <w:rPr>
          <w:rFonts w:ascii="Century Gothic" w:hAnsi="Century Gothic"/>
          <w:sz w:val="21"/>
        </w:rPr>
      </w:pPr>
      <w:r>
        <w:rPr>
          <w:rFonts w:ascii="Century Gothic" w:hAnsi="Century Gothic"/>
          <w:sz w:val="21"/>
        </w:rPr>
        <w:tab/>
      </w:r>
    </w:p>
    <w:p w:rsidRPr="005D08BE" w:rsidR="00597565" w:rsidP="00BF7662" w:rsidRDefault="00597565" w14:paraId="497699A2" w14:textId="77777777">
      <w:pPr>
        <w:pStyle w:val="ListParagraph"/>
        <w:widowControl w:val="0"/>
        <w:tabs>
          <w:tab w:val="right" w:pos="9360"/>
        </w:tabs>
        <w:autoSpaceDE w:val="0"/>
        <w:autoSpaceDN w:val="0"/>
        <w:adjustRightInd w:val="0"/>
        <w:spacing w:line="276" w:lineRule="auto"/>
        <w:rPr>
          <w:rFonts w:ascii="Arial" w:hAnsi="Arial" w:cs="Arial"/>
          <w:color w:val="000000" w:themeColor="text1"/>
          <w:sz w:val="28"/>
          <w:szCs w:val="28"/>
        </w:rPr>
      </w:pPr>
    </w:p>
    <w:tbl>
      <w:tblPr>
        <w:tblW w:w="4961" w:type="pct"/>
        <w:tblInd w:w="74" w:type="dxa"/>
        <w:tbl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insideH w:val="single" w:color="A6A6A6" w:themeColor="background1" w:themeShade="A6" w:sz="4" w:space="0"/>
          <w:insideV w:val="single" w:color="A6A6A6" w:themeColor="background1" w:themeShade="A6" w:sz="4" w:space="0"/>
        </w:tblBorders>
        <w:tblLook w:val="0000" w:firstRow="0" w:lastRow="0" w:firstColumn="0" w:lastColumn="0" w:noHBand="0" w:noVBand="0"/>
      </w:tblPr>
      <w:tblGrid>
        <w:gridCol w:w="1259"/>
        <w:gridCol w:w="6931"/>
        <w:gridCol w:w="2516"/>
      </w:tblGrid>
      <w:tr w:rsidRPr="00222C7A" w:rsidR="00597565" w:rsidTr="000068A2" w14:paraId="5BF8F5AE" w14:textId="77777777">
        <w:trPr>
          <w:cantSplit/>
          <w:trHeight w:val="327"/>
          <w:tblHeader/>
        </w:trPr>
        <w:tc>
          <w:tcPr>
            <w:tcW w:w="5000" w:type="pct"/>
            <w:gridSpan w:val="3"/>
            <w:shd w:val="clear" w:color="auto" w:fill="7BA79D" w:themeFill="accent5"/>
            <w:vAlign w:val="center"/>
          </w:tcPr>
          <w:p w:rsidRPr="00222C7A" w:rsidR="00597565" w:rsidP="00F54105" w:rsidRDefault="00222C7A" w14:paraId="65F0A50E" w14:textId="77777777">
            <w:pPr>
              <w:pStyle w:val="TableHeading"/>
              <w:jc w:val="center"/>
              <w:rPr>
                <w:rFonts w:ascii="Century Gothic" w:hAnsi="Century Gothic"/>
                <w:color w:val="FFFFFF" w:themeColor="background1"/>
                <w:sz w:val="20"/>
              </w:rPr>
            </w:pPr>
            <w:r w:rsidRPr="00222C7A">
              <w:rPr>
                <w:rFonts w:ascii="Century Gothic" w:hAnsi="Century Gothic"/>
                <w:color w:val="FFFFFF" w:themeColor="background1"/>
                <w:sz w:val="20"/>
              </w:rPr>
              <w:lastRenderedPageBreak/>
              <w:t>ISSUES</w:t>
            </w:r>
          </w:p>
        </w:tc>
      </w:tr>
      <w:tr w:rsidRPr="00222C7A" w:rsidR="00222C7A" w:rsidTr="00222C7A" w14:paraId="2947E062" w14:textId="77777777">
        <w:trPr>
          <w:cantSplit/>
          <w:trHeight w:val="397"/>
          <w:tblHeader/>
        </w:trPr>
        <w:tc>
          <w:tcPr>
            <w:tcW w:w="588" w:type="pct"/>
            <w:shd w:val="clear" w:color="auto" w:fill="E4EDEB" w:themeFill="accent5" w:themeFillTint="33"/>
            <w:vAlign w:val="center"/>
          </w:tcPr>
          <w:p w:rsidRPr="00222C7A" w:rsidR="000068A2" w:rsidP="00F54105" w:rsidRDefault="00222C7A" w14:paraId="78F60E1E" w14:textId="77777777">
            <w:pPr>
              <w:pStyle w:val="TableHeading"/>
              <w:jc w:val="center"/>
              <w:rPr>
                <w:rFonts w:ascii="Century Gothic" w:hAnsi="Century Gothic"/>
                <w:color w:val="568278" w:themeColor="accent5" w:themeShade="BF"/>
                <w:sz w:val="20"/>
              </w:rPr>
            </w:pPr>
            <w:r w:rsidRPr="00222C7A">
              <w:rPr>
                <w:rFonts w:ascii="Century Gothic" w:hAnsi="Century Gothic"/>
                <w:color w:val="568278" w:themeColor="accent5" w:themeShade="BF"/>
                <w:sz w:val="20"/>
              </w:rPr>
              <w:t>ID</w:t>
            </w:r>
          </w:p>
        </w:tc>
        <w:tc>
          <w:tcPr>
            <w:tcW w:w="3237" w:type="pct"/>
            <w:shd w:val="clear" w:color="auto" w:fill="E4EDEB" w:themeFill="accent5" w:themeFillTint="33"/>
            <w:vAlign w:val="center"/>
          </w:tcPr>
          <w:p w:rsidRPr="00222C7A" w:rsidR="000068A2" w:rsidP="00F54105" w:rsidRDefault="00222C7A" w14:paraId="1288830C" w14:textId="77777777">
            <w:pPr>
              <w:pStyle w:val="TableHeading"/>
              <w:jc w:val="center"/>
              <w:rPr>
                <w:rFonts w:ascii="Century Gothic" w:hAnsi="Century Gothic"/>
                <w:color w:val="568278" w:themeColor="accent5" w:themeShade="BF"/>
                <w:sz w:val="20"/>
              </w:rPr>
            </w:pPr>
            <w:r w:rsidRPr="00222C7A">
              <w:rPr>
                <w:rFonts w:ascii="Century Gothic" w:hAnsi="Century Gothic"/>
                <w:color w:val="568278" w:themeColor="accent5" w:themeShade="BF"/>
                <w:sz w:val="20"/>
              </w:rPr>
              <w:t>DESCRIPTION</w:t>
            </w:r>
          </w:p>
        </w:tc>
        <w:tc>
          <w:tcPr>
            <w:tcW w:w="1175" w:type="pct"/>
            <w:shd w:val="clear" w:color="auto" w:fill="E4EDEB" w:themeFill="accent5" w:themeFillTint="33"/>
            <w:vAlign w:val="center"/>
          </w:tcPr>
          <w:p w:rsidRPr="00222C7A" w:rsidR="000068A2" w:rsidP="00F54105" w:rsidRDefault="000068A2" w14:paraId="1A181770" w14:textId="77777777">
            <w:pPr>
              <w:pStyle w:val="TableHeading"/>
              <w:jc w:val="center"/>
              <w:rPr>
                <w:rFonts w:ascii="Century Gothic" w:hAnsi="Century Gothic"/>
                <w:color w:val="568278" w:themeColor="accent5" w:themeShade="BF"/>
                <w:sz w:val="20"/>
              </w:rPr>
            </w:pPr>
            <w:r w:rsidRPr="00222C7A">
              <w:rPr>
                <w:rFonts w:ascii="Century Gothic" w:hAnsi="Century Gothic"/>
                <w:color w:val="568278" w:themeColor="accent5" w:themeShade="BF"/>
                <w:sz w:val="20"/>
              </w:rPr>
              <w:t>PARTY RESPONSIBLE</w:t>
            </w:r>
          </w:p>
        </w:tc>
      </w:tr>
      <w:tr w:rsidRPr="00222C7A" w:rsidR="00222C7A" w:rsidTr="00222C7A" w14:paraId="5514585F" w14:textId="77777777">
        <w:trPr>
          <w:cantSplit/>
          <w:trHeight w:val="539"/>
        </w:trPr>
        <w:tc>
          <w:tcPr>
            <w:tcW w:w="588" w:type="pct"/>
            <w:vAlign w:val="center"/>
          </w:tcPr>
          <w:p w:rsidRPr="00222C7A" w:rsidR="000068A2" w:rsidP="00597565" w:rsidRDefault="000068A2" w14:paraId="4577C806" w14:textId="77777777">
            <w:pPr>
              <w:pStyle w:val="TableText"/>
              <w:rPr>
                <w:rFonts w:ascii="Century Gothic" w:hAnsi="Century Gothic"/>
                <w:color w:val="000000" w:themeColor="text1"/>
                <w:sz w:val="18"/>
                <w:szCs w:val="18"/>
              </w:rPr>
            </w:pPr>
          </w:p>
        </w:tc>
        <w:tc>
          <w:tcPr>
            <w:tcW w:w="3237" w:type="pct"/>
            <w:vAlign w:val="center"/>
          </w:tcPr>
          <w:p w:rsidRPr="00222C7A" w:rsidR="000068A2" w:rsidP="00597565" w:rsidRDefault="000068A2" w14:paraId="1F415F67" w14:textId="77777777">
            <w:pPr>
              <w:pStyle w:val="TableText"/>
              <w:rPr>
                <w:rFonts w:ascii="Century Gothic" w:hAnsi="Century Gothic"/>
                <w:color w:val="000000" w:themeColor="text1"/>
                <w:sz w:val="18"/>
                <w:szCs w:val="18"/>
              </w:rPr>
            </w:pPr>
          </w:p>
        </w:tc>
        <w:tc>
          <w:tcPr>
            <w:tcW w:w="1175" w:type="pct"/>
            <w:vAlign w:val="center"/>
          </w:tcPr>
          <w:p w:rsidRPr="00222C7A" w:rsidR="000068A2" w:rsidP="00597565" w:rsidRDefault="000068A2" w14:paraId="29F5C85D" w14:textId="77777777">
            <w:pPr>
              <w:pStyle w:val="TableText"/>
              <w:rPr>
                <w:rFonts w:ascii="Century Gothic" w:hAnsi="Century Gothic"/>
                <w:color w:val="000000" w:themeColor="text1"/>
                <w:sz w:val="18"/>
                <w:szCs w:val="18"/>
              </w:rPr>
            </w:pPr>
          </w:p>
        </w:tc>
      </w:tr>
      <w:tr w:rsidRPr="00222C7A" w:rsidR="00222C7A" w:rsidTr="00222C7A" w14:paraId="1A00EF0D" w14:textId="77777777">
        <w:trPr>
          <w:cantSplit/>
          <w:trHeight w:val="503"/>
        </w:trPr>
        <w:tc>
          <w:tcPr>
            <w:tcW w:w="588" w:type="pct"/>
            <w:vAlign w:val="center"/>
          </w:tcPr>
          <w:p w:rsidRPr="00222C7A" w:rsidR="000068A2" w:rsidP="00597565" w:rsidRDefault="000068A2" w14:paraId="088F2462" w14:textId="77777777">
            <w:pPr>
              <w:pStyle w:val="TableText"/>
              <w:rPr>
                <w:rFonts w:ascii="Century Gothic" w:hAnsi="Century Gothic"/>
                <w:color w:val="000000" w:themeColor="text1"/>
                <w:sz w:val="18"/>
                <w:szCs w:val="18"/>
              </w:rPr>
            </w:pPr>
          </w:p>
        </w:tc>
        <w:tc>
          <w:tcPr>
            <w:tcW w:w="3237" w:type="pct"/>
            <w:vAlign w:val="center"/>
          </w:tcPr>
          <w:p w:rsidRPr="00222C7A" w:rsidR="000068A2" w:rsidP="00597565" w:rsidRDefault="000068A2" w14:paraId="76737E58" w14:textId="77777777">
            <w:pPr>
              <w:pStyle w:val="TableText"/>
              <w:rPr>
                <w:rFonts w:ascii="Century Gothic" w:hAnsi="Century Gothic"/>
                <w:color w:val="000000" w:themeColor="text1"/>
                <w:sz w:val="18"/>
                <w:szCs w:val="18"/>
              </w:rPr>
            </w:pPr>
          </w:p>
        </w:tc>
        <w:tc>
          <w:tcPr>
            <w:tcW w:w="1175" w:type="pct"/>
            <w:vAlign w:val="center"/>
          </w:tcPr>
          <w:p w:rsidRPr="00222C7A" w:rsidR="000068A2" w:rsidP="00597565" w:rsidRDefault="000068A2" w14:paraId="47C2DF65" w14:textId="77777777">
            <w:pPr>
              <w:pStyle w:val="TableText"/>
              <w:rPr>
                <w:rFonts w:ascii="Century Gothic" w:hAnsi="Century Gothic"/>
                <w:color w:val="000000" w:themeColor="text1"/>
                <w:sz w:val="18"/>
                <w:szCs w:val="18"/>
              </w:rPr>
            </w:pPr>
          </w:p>
        </w:tc>
      </w:tr>
      <w:tr w:rsidRPr="00222C7A" w:rsidR="00222C7A" w:rsidTr="00222C7A" w14:paraId="04BB8F8E" w14:textId="77777777">
        <w:trPr>
          <w:cantSplit/>
          <w:trHeight w:val="503"/>
        </w:trPr>
        <w:tc>
          <w:tcPr>
            <w:tcW w:w="588" w:type="pct"/>
            <w:vAlign w:val="center"/>
          </w:tcPr>
          <w:p w:rsidRPr="00222C7A" w:rsidR="000068A2" w:rsidP="00597565" w:rsidRDefault="000068A2" w14:paraId="30DF7288" w14:textId="77777777">
            <w:pPr>
              <w:pStyle w:val="TableText"/>
              <w:rPr>
                <w:rFonts w:ascii="Century Gothic" w:hAnsi="Century Gothic"/>
                <w:color w:val="000000" w:themeColor="text1"/>
                <w:sz w:val="18"/>
                <w:szCs w:val="18"/>
              </w:rPr>
            </w:pPr>
          </w:p>
        </w:tc>
        <w:tc>
          <w:tcPr>
            <w:tcW w:w="3237" w:type="pct"/>
            <w:vAlign w:val="center"/>
          </w:tcPr>
          <w:p w:rsidRPr="00222C7A" w:rsidR="000068A2" w:rsidP="00597565" w:rsidRDefault="000068A2" w14:paraId="073996B7" w14:textId="77777777">
            <w:pPr>
              <w:pStyle w:val="TableText"/>
              <w:rPr>
                <w:rFonts w:ascii="Century Gothic" w:hAnsi="Century Gothic"/>
                <w:color w:val="000000" w:themeColor="text1"/>
                <w:sz w:val="18"/>
                <w:szCs w:val="18"/>
              </w:rPr>
            </w:pPr>
          </w:p>
        </w:tc>
        <w:tc>
          <w:tcPr>
            <w:tcW w:w="1175" w:type="pct"/>
            <w:vAlign w:val="center"/>
          </w:tcPr>
          <w:p w:rsidRPr="00222C7A" w:rsidR="000068A2" w:rsidP="00597565" w:rsidRDefault="000068A2" w14:paraId="47578CA6" w14:textId="77777777">
            <w:pPr>
              <w:pStyle w:val="TableText"/>
              <w:rPr>
                <w:rFonts w:ascii="Century Gothic" w:hAnsi="Century Gothic"/>
                <w:color w:val="000000" w:themeColor="text1"/>
                <w:sz w:val="18"/>
                <w:szCs w:val="18"/>
              </w:rPr>
            </w:pPr>
          </w:p>
        </w:tc>
      </w:tr>
      <w:tr w:rsidRPr="00222C7A" w:rsidR="00222C7A" w:rsidTr="00222C7A" w14:paraId="7EB8BD6E" w14:textId="77777777">
        <w:trPr>
          <w:cantSplit/>
          <w:trHeight w:val="503"/>
        </w:trPr>
        <w:tc>
          <w:tcPr>
            <w:tcW w:w="588" w:type="pct"/>
            <w:vAlign w:val="center"/>
          </w:tcPr>
          <w:p w:rsidRPr="00222C7A" w:rsidR="000068A2" w:rsidP="00597565" w:rsidRDefault="000068A2" w14:paraId="2A7EE67F" w14:textId="77777777">
            <w:pPr>
              <w:pStyle w:val="TableText"/>
              <w:rPr>
                <w:rFonts w:ascii="Century Gothic" w:hAnsi="Century Gothic"/>
                <w:color w:val="000000" w:themeColor="text1"/>
                <w:sz w:val="18"/>
                <w:szCs w:val="18"/>
              </w:rPr>
            </w:pPr>
          </w:p>
        </w:tc>
        <w:tc>
          <w:tcPr>
            <w:tcW w:w="3237" w:type="pct"/>
            <w:vAlign w:val="center"/>
          </w:tcPr>
          <w:p w:rsidRPr="00222C7A" w:rsidR="000068A2" w:rsidP="00597565" w:rsidRDefault="000068A2" w14:paraId="615D5A8B" w14:textId="77777777">
            <w:pPr>
              <w:pStyle w:val="TableText"/>
              <w:rPr>
                <w:rFonts w:ascii="Century Gothic" w:hAnsi="Century Gothic"/>
                <w:color w:val="000000" w:themeColor="text1"/>
                <w:sz w:val="18"/>
                <w:szCs w:val="18"/>
              </w:rPr>
            </w:pPr>
          </w:p>
        </w:tc>
        <w:tc>
          <w:tcPr>
            <w:tcW w:w="1175" w:type="pct"/>
            <w:vAlign w:val="center"/>
          </w:tcPr>
          <w:p w:rsidRPr="00222C7A" w:rsidR="000068A2" w:rsidP="00597565" w:rsidRDefault="000068A2" w14:paraId="5567807A" w14:textId="77777777">
            <w:pPr>
              <w:pStyle w:val="TableText"/>
              <w:rPr>
                <w:rFonts w:ascii="Century Gothic" w:hAnsi="Century Gothic"/>
                <w:color w:val="000000" w:themeColor="text1"/>
                <w:sz w:val="18"/>
                <w:szCs w:val="18"/>
              </w:rPr>
            </w:pPr>
          </w:p>
        </w:tc>
      </w:tr>
      <w:tr w:rsidRPr="00222C7A" w:rsidR="00222C7A" w:rsidTr="00222C7A" w14:paraId="592E3F44" w14:textId="77777777">
        <w:trPr>
          <w:cantSplit/>
          <w:trHeight w:val="503"/>
        </w:trPr>
        <w:tc>
          <w:tcPr>
            <w:tcW w:w="588" w:type="pct"/>
            <w:vAlign w:val="center"/>
          </w:tcPr>
          <w:p w:rsidRPr="00222C7A" w:rsidR="000068A2" w:rsidP="00597565" w:rsidRDefault="000068A2" w14:paraId="1048217F" w14:textId="77777777">
            <w:pPr>
              <w:pStyle w:val="TableText"/>
              <w:rPr>
                <w:rFonts w:ascii="Century Gothic" w:hAnsi="Century Gothic"/>
                <w:color w:val="000000" w:themeColor="text1"/>
                <w:sz w:val="18"/>
                <w:szCs w:val="18"/>
              </w:rPr>
            </w:pPr>
          </w:p>
        </w:tc>
        <w:tc>
          <w:tcPr>
            <w:tcW w:w="3237" w:type="pct"/>
            <w:vAlign w:val="center"/>
          </w:tcPr>
          <w:p w:rsidRPr="00222C7A" w:rsidR="000068A2" w:rsidP="00597565" w:rsidRDefault="000068A2" w14:paraId="3A39B46B" w14:textId="77777777">
            <w:pPr>
              <w:pStyle w:val="TableText"/>
              <w:rPr>
                <w:rFonts w:ascii="Century Gothic" w:hAnsi="Century Gothic"/>
                <w:color w:val="000000" w:themeColor="text1"/>
                <w:sz w:val="18"/>
                <w:szCs w:val="18"/>
              </w:rPr>
            </w:pPr>
          </w:p>
        </w:tc>
        <w:tc>
          <w:tcPr>
            <w:tcW w:w="1175" w:type="pct"/>
            <w:vAlign w:val="center"/>
          </w:tcPr>
          <w:p w:rsidRPr="00222C7A" w:rsidR="000068A2" w:rsidP="00597565" w:rsidRDefault="000068A2" w14:paraId="52CB37F3" w14:textId="77777777">
            <w:pPr>
              <w:pStyle w:val="TableText"/>
              <w:rPr>
                <w:rFonts w:ascii="Century Gothic" w:hAnsi="Century Gothic"/>
                <w:color w:val="000000" w:themeColor="text1"/>
                <w:sz w:val="18"/>
                <w:szCs w:val="18"/>
              </w:rPr>
            </w:pPr>
          </w:p>
        </w:tc>
      </w:tr>
      <w:tr w:rsidRPr="00222C7A" w:rsidR="00222C7A" w:rsidTr="00222C7A" w14:paraId="5A7C96ED" w14:textId="77777777">
        <w:trPr>
          <w:cantSplit/>
          <w:trHeight w:val="503"/>
        </w:trPr>
        <w:tc>
          <w:tcPr>
            <w:tcW w:w="588" w:type="pct"/>
            <w:vAlign w:val="center"/>
          </w:tcPr>
          <w:p w:rsidRPr="00222C7A" w:rsidR="000068A2" w:rsidP="00597565" w:rsidRDefault="000068A2" w14:paraId="5E3DF34F" w14:textId="77777777">
            <w:pPr>
              <w:pStyle w:val="TableText"/>
              <w:rPr>
                <w:rFonts w:ascii="Century Gothic" w:hAnsi="Century Gothic"/>
                <w:color w:val="000000" w:themeColor="text1"/>
                <w:sz w:val="18"/>
                <w:szCs w:val="18"/>
              </w:rPr>
            </w:pPr>
          </w:p>
        </w:tc>
        <w:tc>
          <w:tcPr>
            <w:tcW w:w="3237" w:type="pct"/>
            <w:vAlign w:val="center"/>
          </w:tcPr>
          <w:p w:rsidRPr="00222C7A" w:rsidR="000068A2" w:rsidP="00597565" w:rsidRDefault="000068A2" w14:paraId="09AC1537" w14:textId="77777777">
            <w:pPr>
              <w:pStyle w:val="TableText"/>
              <w:rPr>
                <w:rFonts w:ascii="Century Gothic" w:hAnsi="Century Gothic"/>
                <w:color w:val="000000" w:themeColor="text1"/>
                <w:sz w:val="18"/>
                <w:szCs w:val="18"/>
              </w:rPr>
            </w:pPr>
          </w:p>
        </w:tc>
        <w:tc>
          <w:tcPr>
            <w:tcW w:w="1175" w:type="pct"/>
            <w:vAlign w:val="center"/>
          </w:tcPr>
          <w:p w:rsidRPr="00222C7A" w:rsidR="000068A2" w:rsidP="00597565" w:rsidRDefault="000068A2" w14:paraId="29B68798" w14:textId="77777777">
            <w:pPr>
              <w:pStyle w:val="TableText"/>
              <w:rPr>
                <w:rFonts w:ascii="Century Gothic" w:hAnsi="Century Gothic"/>
                <w:color w:val="000000" w:themeColor="text1"/>
                <w:sz w:val="18"/>
                <w:szCs w:val="18"/>
              </w:rPr>
            </w:pPr>
          </w:p>
        </w:tc>
      </w:tr>
      <w:tr w:rsidRPr="00222C7A" w:rsidR="00222C7A" w:rsidTr="00222C7A" w14:paraId="4D8C71C2" w14:textId="77777777">
        <w:trPr>
          <w:cantSplit/>
          <w:trHeight w:val="503"/>
        </w:trPr>
        <w:tc>
          <w:tcPr>
            <w:tcW w:w="588" w:type="pct"/>
            <w:vAlign w:val="center"/>
          </w:tcPr>
          <w:p w:rsidRPr="00222C7A" w:rsidR="000068A2" w:rsidP="00597565" w:rsidRDefault="000068A2" w14:paraId="78B6F196" w14:textId="77777777">
            <w:pPr>
              <w:pStyle w:val="TableText"/>
              <w:rPr>
                <w:rFonts w:ascii="Century Gothic" w:hAnsi="Century Gothic"/>
                <w:color w:val="000000" w:themeColor="text1"/>
                <w:sz w:val="18"/>
                <w:szCs w:val="18"/>
              </w:rPr>
            </w:pPr>
          </w:p>
        </w:tc>
        <w:tc>
          <w:tcPr>
            <w:tcW w:w="3237" w:type="pct"/>
            <w:vAlign w:val="center"/>
          </w:tcPr>
          <w:p w:rsidRPr="00222C7A" w:rsidR="000068A2" w:rsidP="00597565" w:rsidRDefault="000068A2" w14:paraId="1D5F127D" w14:textId="77777777">
            <w:pPr>
              <w:pStyle w:val="TableText"/>
              <w:rPr>
                <w:rFonts w:ascii="Century Gothic" w:hAnsi="Century Gothic"/>
                <w:color w:val="000000" w:themeColor="text1"/>
                <w:sz w:val="18"/>
                <w:szCs w:val="18"/>
              </w:rPr>
            </w:pPr>
          </w:p>
        </w:tc>
        <w:tc>
          <w:tcPr>
            <w:tcW w:w="1175" w:type="pct"/>
            <w:vAlign w:val="center"/>
          </w:tcPr>
          <w:p w:rsidRPr="00222C7A" w:rsidR="000068A2" w:rsidP="00597565" w:rsidRDefault="000068A2" w14:paraId="6354F6C9" w14:textId="77777777">
            <w:pPr>
              <w:pStyle w:val="TableText"/>
              <w:rPr>
                <w:rFonts w:ascii="Century Gothic" w:hAnsi="Century Gothic"/>
                <w:color w:val="000000" w:themeColor="text1"/>
                <w:sz w:val="18"/>
                <w:szCs w:val="18"/>
              </w:rPr>
            </w:pPr>
          </w:p>
        </w:tc>
      </w:tr>
      <w:tr w:rsidRPr="00222C7A" w:rsidR="00222C7A" w:rsidTr="00222C7A" w14:paraId="1BE7C1C7" w14:textId="77777777">
        <w:trPr>
          <w:cantSplit/>
          <w:trHeight w:val="503"/>
        </w:trPr>
        <w:tc>
          <w:tcPr>
            <w:tcW w:w="588" w:type="pct"/>
            <w:vAlign w:val="center"/>
          </w:tcPr>
          <w:p w:rsidRPr="00222C7A" w:rsidR="000068A2" w:rsidP="00597565" w:rsidRDefault="000068A2" w14:paraId="1FF4F92B" w14:textId="77777777">
            <w:pPr>
              <w:pStyle w:val="TableText"/>
              <w:rPr>
                <w:rFonts w:ascii="Century Gothic" w:hAnsi="Century Gothic"/>
                <w:color w:val="000000" w:themeColor="text1"/>
                <w:sz w:val="18"/>
                <w:szCs w:val="18"/>
              </w:rPr>
            </w:pPr>
          </w:p>
        </w:tc>
        <w:tc>
          <w:tcPr>
            <w:tcW w:w="3237" w:type="pct"/>
            <w:vAlign w:val="center"/>
          </w:tcPr>
          <w:p w:rsidRPr="00222C7A" w:rsidR="000068A2" w:rsidP="00597565" w:rsidRDefault="000068A2" w14:paraId="1407AA5C" w14:textId="77777777">
            <w:pPr>
              <w:pStyle w:val="TableText"/>
              <w:rPr>
                <w:rFonts w:ascii="Century Gothic" w:hAnsi="Century Gothic"/>
                <w:color w:val="000000" w:themeColor="text1"/>
                <w:sz w:val="18"/>
                <w:szCs w:val="18"/>
              </w:rPr>
            </w:pPr>
          </w:p>
        </w:tc>
        <w:tc>
          <w:tcPr>
            <w:tcW w:w="1175" w:type="pct"/>
            <w:vAlign w:val="center"/>
          </w:tcPr>
          <w:p w:rsidRPr="00222C7A" w:rsidR="000068A2" w:rsidP="00597565" w:rsidRDefault="000068A2" w14:paraId="051F46B2" w14:textId="77777777">
            <w:pPr>
              <w:pStyle w:val="TableText"/>
              <w:rPr>
                <w:rFonts w:ascii="Century Gothic" w:hAnsi="Century Gothic"/>
                <w:color w:val="000000" w:themeColor="text1"/>
                <w:sz w:val="18"/>
                <w:szCs w:val="18"/>
              </w:rPr>
            </w:pPr>
          </w:p>
        </w:tc>
      </w:tr>
      <w:tr w:rsidRPr="00222C7A" w:rsidR="00222C7A" w:rsidTr="00222C7A" w14:paraId="1D594635" w14:textId="77777777">
        <w:trPr>
          <w:cantSplit/>
          <w:trHeight w:val="503"/>
        </w:trPr>
        <w:tc>
          <w:tcPr>
            <w:tcW w:w="588" w:type="pct"/>
            <w:vAlign w:val="center"/>
          </w:tcPr>
          <w:p w:rsidRPr="00222C7A" w:rsidR="000068A2" w:rsidP="00597565" w:rsidRDefault="000068A2" w14:paraId="2501C217" w14:textId="77777777">
            <w:pPr>
              <w:pStyle w:val="TableText"/>
              <w:rPr>
                <w:rFonts w:ascii="Century Gothic" w:hAnsi="Century Gothic"/>
                <w:color w:val="000000" w:themeColor="text1"/>
                <w:sz w:val="18"/>
                <w:szCs w:val="18"/>
              </w:rPr>
            </w:pPr>
          </w:p>
        </w:tc>
        <w:tc>
          <w:tcPr>
            <w:tcW w:w="3237" w:type="pct"/>
            <w:vAlign w:val="center"/>
          </w:tcPr>
          <w:p w:rsidRPr="00222C7A" w:rsidR="000068A2" w:rsidP="00597565" w:rsidRDefault="000068A2" w14:paraId="4F7FBB2E" w14:textId="77777777">
            <w:pPr>
              <w:pStyle w:val="TableText"/>
              <w:rPr>
                <w:rFonts w:ascii="Century Gothic" w:hAnsi="Century Gothic"/>
                <w:color w:val="000000" w:themeColor="text1"/>
                <w:sz w:val="18"/>
                <w:szCs w:val="18"/>
              </w:rPr>
            </w:pPr>
          </w:p>
        </w:tc>
        <w:tc>
          <w:tcPr>
            <w:tcW w:w="1175" w:type="pct"/>
            <w:vAlign w:val="center"/>
          </w:tcPr>
          <w:p w:rsidRPr="00222C7A" w:rsidR="000068A2" w:rsidP="00597565" w:rsidRDefault="000068A2" w14:paraId="723CB0D8" w14:textId="77777777">
            <w:pPr>
              <w:pStyle w:val="TableText"/>
              <w:rPr>
                <w:rFonts w:ascii="Century Gothic" w:hAnsi="Century Gothic"/>
                <w:color w:val="000000" w:themeColor="text1"/>
                <w:sz w:val="18"/>
                <w:szCs w:val="18"/>
              </w:rPr>
            </w:pPr>
          </w:p>
        </w:tc>
      </w:tr>
      <w:tr w:rsidRPr="00222C7A" w:rsidR="00222C7A" w:rsidTr="00222C7A" w14:paraId="69FE4CD4" w14:textId="77777777">
        <w:trPr>
          <w:cantSplit/>
          <w:trHeight w:val="503"/>
        </w:trPr>
        <w:tc>
          <w:tcPr>
            <w:tcW w:w="588" w:type="pct"/>
            <w:vAlign w:val="center"/>
          </w:tcPr>
          <w:p w:rsidRPr="00222C7A" w:rsidR="000068A2" w:rsidP="00597565" w:rsidRDefault="000068A2" w14:paraId="04E71CEC" w14:textId="77777777">
            <w:pPr>
              <w:pStyle w:val="TableText"/>
              <w:rPr>
                <w:rFonts w:ascii="Century Gothic" w:hAnsi="Century Gothic"/>
                <w:color w:val="000000" w:themeColor="text1"/>
                <w:sz w:val="18"/>
                <w:szCs w:val="18"/>
              </w:rPr>
            </w:pPr>
          </w:p>
        </w:tc>
        <w:tc>
          <w:tcPr>
            <w:tcW w:w="3237" w:type="pct"/>
            <w:vAlign w:val="center"/>
          </w:tcPr>
          <w:p w:rsidRPr="00222C7A" w:rsidR="000068A2" w:rsidP="00597565" w:rsidRDefault="000068A2" w14:paraId="314D5005" w14:textId="77777777">
            <w:pPr>
              <w:pStyle w:val="TableText"/>
              <w:rPr>
                <w:rFonts w:ascii="Century Gothic" w:hAnsi="Century Gothic"/>
                <w:color w:val="000000" w:themeColor="text1"/>
                <w:sz w:val="18"/>
                <w:szCs w:val="18"/>
              </w:rPr>
            </w:pPr>
          </w:p>
        </w:tc>
        <w:tc>
          <w:tcPr>
            <w:tcW w:w="1175" w:type="pct"/>
            <w:vAlign w:val="center"/>
          </w:tcPr>
          <w:p w:rsidRPr="00222C7A" w:rsidR="000068A2" w:rsidP="00597565" w:rsidRDefault="000068A2" w14:paraId="7E0391D3" w14:textId="77777777">
            <w:pPr>
              <w:pStyle w:val="TableText"/>
              <w:rPr>
                <w:rFonts w:ascii="Century Gothic" w:hAnsi="Century Gothic"/>
                <w:color w:val="000000" w:themeColor="text1"/>
                <w:sz w:val="18"/>
                <w:szCs w:val="18"/>
              </w:rPr>
            </w:pPr>
          </w:p>
        </w:tc>
      </w:tr>
      <w:tr w:rsidRPr="00222C7A" w:rsidR="00222C7A" w:rsidTr="00222C7A" w14:paraId="4080494A" w14:textId="77777777">
        <w:trPr>
          <w:cantSplit/>
          <w:trHeight w:val="503"/>
        </w:trPr>
        <w:tc>
          <w:tcPr>
            <w:tcW w:w="588" w:type="pct"/>
            <w:vAlign w:val="center"/>
          </w:tcPr>
          <w:p w:rsidRPr="00222C7A" w:rsidR="000068A2" w:rsidP="00597565" w:rsidRDefault="000068A2" w14:paraId="5BD6408C" w14:textId="77777777">
            <w:pPr>
              <w:pStyle w:val="TableText"/>
              <w:rPr>
                <w:rFonts w:ascii="Century Gothic" w:hAnsi="Century Gothic"/>
                <w:color w:val="000000" w:themeColor="text1"/>
                <w:sz w:val="18"/>
                <w:szCs w:val="18"/>
              </w:rPr>
            </w:pPr>
          </w:p>
        </w:tc>
        <w:tc>
          <w:tcPr>
            <w:tcW w:w="3237" w:type="pct"/>
            <w:vAlign w:val="center"/>
          </w:tcPr>
          <w:p w:rsidRPr="00222C7A" w:rsidR="000068A2" w:rsidP="00597565" w:rsidRDefault="000068A2" w14:paraId="45772B67" w14:textId="77777777">
            <w:pPr>
              <w:pStyle w:val="TableText"/>
              <w:rPr>
                <w:rFonts w:ascii="Century Gothic" w:hAnsi="Century Gothic"/>
                <w:color w:val="000000" w:themeColor="text1"/>
                <w:sz w:val="18"/>
                <w:szCs w:val="18"/>
              </w:rPr>
            </w:pPr>
          </w:p>
        </w:tc>
        <w:tc>
          <w:tcPr>
            <w:tcW w:w="1175" w:type="pct"/>
            <w:vAlign w:val="center"/>
          </w:tcPr>
          <w:p w:rsidRPr="00222C7A" w:rsidR="000068A2" w:rsidP="00597565" w:rsidRDefault="000068A2" w14:paraId="07C8E184" w14:textId="77777777">
            <w:pPr>
              <w:pStyle w:val="TableText"/>
              <w:rPr>
                <w:rFonts w:ascii="Century Gothic" w:hAnsi="Century Gothic"/>
                <w:color w:val="000000" w:themeColor="text1"/>
                <w:sz w:val="18"/>
                <w:szCs w:val="18"/>
              </w:rPr>
            </w:pPr>
          </w:p>
        </w:tc>
      </w:tr>
      <w:tr w:rsidRPr="00222C7A" w:rsidR="00222C7A" w:rsidTr="00222C7A" w14:paraId="47D3EC87" w14:textId="77777777">
        <w:trPr>
          <w:cantSplit/>
          <w:trHeight w:val="503"/>
        </w:trPr>
        <w:tc>
          <w:tcPr>
            <w:tcW w:w="588" w:type="pct"/>
            <w:vAlign w:val="center"/>
          </w:tcPr>
          <w:p w:rsidRPr="00222C7A" w:rsidR="000068A2" w:rsidP="00597565" w:rsidRDefault="000068A2" w14:paraId="1488688A" w14:textId="77777777">
            <w:pPr>
              <w:pStyle w:val="TableText"/>
              <w:rPr>
                <w:rFonts w:ascii="Century Gothic" w:hAnsi="Century Gothic"/>
                <w:color w:val="000000" w:themeColor="text1"/>
                <w:sz w:val="18"/>
                <w:szCs w:val="18"/>
              </w:rPr>
            </w:pPr>
          </w:p>
        </w:tc>
        <w:tc>
          <w:tcPr>
            <w:tcW w:w="3237" w:type="pct"/>
            <w:vAlign w:val="center"/>
          </w:tcPr>
          <w:p w:rsidRPr="00222C7A" w:rsidR="000068A2" w:rsidP="00597565" w:rsidRDefault="000068A2" w14:paraId="501F22A4" w14:textId="77777777">
            <w:pPr>
              <w:pStyle w:val="TableText"/>
              <w:rPr>
                <w:rFonts w:ascii="Century Gothic" w:hAnsi="Century Gothic"/>
                <w:color w:val="000000" w:themeColor="text1"/>
                <w:sz w:val="18"/>
                <w:szCs w:val="18"/>
              </w:rPr>
            </w:pPr>
          </w:p>
        </w:tc>
        <w:tc>
          <w:tcPr>
            <w:tcW w:w="1175" w:type="pct"/>
            <w:vAlign w:val="center"/>
          </w:tcPr>
          <w:p w:rsidRPr="00222C7A" w:rsidR="000068A2" w:rsidP="00597565" w:rsidRDefault="000068A2" w14:paraId="5580C35F" w14:textId="77777777">
            <w:pPr>
              <w:pStyle w:val="TableText"/>
              <w:rPr>
                <w:rFonts w:ascii="Century Gothic" w:hAnsi="Century Gothic"/>
                <w:color w:val="000000" w:themeColor="text1"/>
                <w:sz w:val="18"/>
                <w:szCs w:val="18"/>
              </w:rPr>
            </w:pPr>
          </w:p>
        </w:tc>
      </w:tr>
      <w:tr w:rsidRPr="00222C7A" w:rsidR="00222C7A" w:rsidTr="00222C7A" w14:paraId="082F0A1F" w14:textId="77777777">
        <w:trPr>
          <w:cantSplit/>
          <w:trHeight w:val="503"/>
        </w:trPr>
        <w:tc>
          <w:tcPr>
            <w:tcW w:w="588" w:type="pct"/>
            <w:vAlign w:val="center"/>
          </w:tcPr>
          <w:p w:rsidRPr="00222C7A" w:rsidR="000068A2" w:rsidP="00597565" w:rsidRDefault="000068A2" w14:paraId="2825C8CB" w14:textId="77777777">
            <w:pPr>
              <w:pStyle w:val="TableText"/>
              <w:rPr>
                <w:rFonts w:ascii="Century Gothic" w:hAnsi="Century Gothic"/>
                <w:color w:val="000000" w:themeColor="text1"/>
                <w:sz w:val="18"/>
                <w:szCs w:val="18"/>
              </w:rPr>
            </w:pPr>
          </w:p>
        </w:tc>
        <w:tc>
          <w:tcPr>
            <w:tcW w:w="3237" w:type="pct"/>
            <w:vAlign w:val="center"/>
          </w:tcPr>
          <w:p w:rsidRPr="00222C7A" w:rsidR="000068A2" w:rsidP="00597565" w:rsidRDefault="000068A2" w14:paraId="4C94CDBD" w14:textId="77777777">
            <w:pPr>
              <w:pStyle w:val="TableText"/>
              <w:rPr>
                <w:rFonts w:ascii="Century Gothic" w:hAnsi="Century Gothic"/>
                <w:color w:val="000000" w:themeColor="text1"/>
                <w:sz w:val="18"/>
                <w:szCs w:val="18"/>
              </w:rPr>
            </w:pPr>
          </w:p>
        </w:tc>
        <w:tc>
          <w:tcPr>
            <w:tcW w:w="1175" w:type="pct"/>
            <w:vAlign w:val="center"/>
          </w:tcPr>
          <w:p w:rsidRPr="00222C7A" w:rsidR="000068A2" w:rsidP="00597565" w:rsidRDefault="000068A2" w14:paraId="03A5BC22" w14:textId="77777777">
            <w:pPr>
              <w:pStyle w:val="TableText"/>
              <w:rPr>
                <w:rFonts w:ascii="Century Gothic" w:hAnsi="Century Gothic"/>
                <w:color w:val="000000" w:themeColor="text1"/>
                <w:sz w:val="18"/>
                <w:szCs w:val="18"/>
              </w:rPr>
            </w:pPr>
          </w:p>
        </w:tc>
      </w:tr>
    </w:tbl>
    <w:p w:rsidRPr="00222C7A" w:rsidR="005F1785" w:rsidP="001B00DC" w:rsidRDefault="005F1785" w14:paraId="0FA3E95B" w14:textId="77777777">
      <w:pPr>
        <w:widowControl w:val="0"/>
        <w:tabs>
          <w:tab w:val="right" w:pos="9360"/>
        </w:tabs>
        <w:autoSpaceDE w:val="0"/>
        <w:autoSpaceDN w:val="0"/>
        <w:adjustRightInd w:val="0"/>
        <w:spacing w:line="276" w:lineRule="auto"/>
        <w:rPr>
          <w:rFonts w:ascii="Arial" w:hAnsi="Arial" w:cs="Arial"/>
          <w:sz w:val="20"/>
          <w:szCs w:val="20"/>
        </w:rPr>
      </w:pPr>
    </w:p>
    <w:sectPr w:rsidRPr="00222C7A" w:rsidR="005F1785" w:rsidSect="00EB6FEC">
      <w:footerReference w:type="default" r:id="rId16"/>
      <w:pgSz w:w="12240" w:h="15840" w:orient="portrait"/>
      <w:pgMar w:top="720" w:right="720" w:bottom="720" w:left="720" w:header="720" w:footer="36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PC" w:author="Paul Cerkez" w:date="2020-09-21T11:56:00Z" w:id="0">
    <w:p w:rsidR="00C6417A" w:rsidRDefault="00C6417A" w14:paraId="63B4C2DE" w14:textId="7DA4B9B3">
      <w:pPr>
        <w:pStyle w:val="CommentText"/>
      </w:pPr>
      <w:r>
        <w:rPr>
          <w:rStyle w:val="CommentReference"/>
        </w:rPr>
        <w:annotationRef/>
      </w:r>
      <w:r>
        <w:t>What is your Title for this project?</w:t>
      </w:r>
    </w:p>
  </w:comment>
  <w:comment w:initials="PC" w:author="Paul Cerkez" w:date="2020-09-21T12:00:00Z" w:id="32">
    <w:p w:rsidR="00C6417A" w:rsidRDefault="00C6417A" w14:paraId="47F40FA0" w14:textId="39589BBA">
      <w:pPr>
        <w:pStyle w:val="CommentText"/>
      </w:pPr>
      <w:r>
        <w:rPr>
          <w:rStyle w:val="CommentReference"/>
        </w:rPr>
        <w:annotationRef/>
      </w:r>
      <w:r>
        <w:t>Typically, each Appendix always starts on a new page.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3B4C2DE" w15:done="0"/>
  <w15:commentEx w15:paraId="47F40F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B4C2DE" w16cid:durableId="2313135A"/>
  <w16cid:commentId w16cid:paraId="47F40FA0" w16cid:durableId="231314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F1723" w:rsidP="00B01A05" w:rsidRDefault="00CF1723" w14:paraId="712D54E5" w14:textId="77777777">
      <w:r>
        <w:separator/>
      </w:r>
    </w:p>
  </w:endnote>
  <w:endnote w:type="continuationSeparator" w:id="0">
    <w:p w:rsidR="00CF1723" w:rsidP="00B01A05" w:rsidRDefault="00CF1723" w14:paraId="7F130AD9" w14:textId="77777777">
      <w:r>
        <w:continuationSeparator/>
      </w:r>
    </w:p>
  </w:endnote>
  <w:endnote w:type="continuationNotice" w:id="1">
    <w:p w:rsidR="00CF1723" w:rsidRDefault="00CF1723" w14:paraId="071D50D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7025AD" w:rsidR="00C6417A" w:rsidP="007025AD" w:rsidRDefault="00C6417A" w14:paraId="2056F601" w14:textId="77777777">
    <w:pPr>
      <w:pStyle w:val="Footer"/>
      <w:jc w:val="center"/>
      <w:rPr>
        <w:rFonts w:ascii="Century Gothic" w:hAnsi="Century Gothic"/>
        <w:color w:val="808080" w:themeColor="background1" w:themeShade="80"/>
        <w:sz w:val="22"/>
      </w:rPr>
    </w:pPr>
    <w:r w:rsidRPr="007025AD">
      <w:rPr>
        <w:rFonts w:ascii="Century Gothic" w:hAnsi="Century Gothic"/>
        <w:color w:val="808080" w:themeColor="background1" w:themeShade="80"/>
        <w:sz w:val="18"/>
        <w:szCs w:val="20"/>
      </w:rPr>
      <w:fldChar w:fldCharType="begin"/>
    </w:r>
    <w:r w:rsidRPr="007025AD">
      <w:rPr>
        <w:rFonts w:ascii="Century Gothic" w:hAnsi="Century Gothic"/>
        <w:color w:val="808080" w:themeColor="background1" w:themeShade="80"/>
        <w:sz w:val="18"/>
        <w:szCs w:val="20"/>
      </w:rPr>
      <w:instrText xml:space="preserve"> PAGE  \* Arabic </w:instrText>
    </w:r>
    <w:r w:rsidRPr="007025AD">
      <w:rPr>
        <w:rFonts w:ascii="Century Gothic" w:hAnsi="Century Gothic"/>
        <w:color w:val="808080" w:themeColor="background1" w:themeShade="80"/>
        <w:sz w:val="18"/>
        <w:szCs w:val="20"/>
      </w:rPr>
      <w:fldChar w:fldCharType="separate"/>
    </w:r>
    <w:r>
      <w:rPr>
        <w:rFonts w:ascii="Century Gothic" w:hAnsi="Century Gothic"/>
        <w:noProof/>
        <w:color w:val="808080" w:themeColor="background1" w:themeShade="80"/>
        <w:sz w:val="18"/>
        <w:szCs w:val="20"/>
      </w:rPr>
      <w:t>1</w:t>
    </w:r>
    <w:r w:rsidRPr="007025AD">
      <w:rPr>
        <w:rFonts w:ascii="Century Gothic" w:hAnsi="Century Gothic"/>
        <w:color w:val="808080" w:themeColor="background1" w:themeShade="80"/>
        <w:sz w:val="18"/>
        <w:szCs w:val="20"/>
      </w:rPr>
      <w:fldChar w:fldCharType="end"/>
    </w:r>
  </w:p>
  <w:p w:rsidR="00C6417A" w:rsidRDefault="00C6417A" w14:paraId="4328382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F1723" w:rsidP="00B01A05" w:rsidRDefault="00CF1723" w14:paraId="519A2503" w14:textId="77777777">
      <w:r>
        <w:separator/>
      </w:r>
    </w:p>
  </w:footnote>
  <w:footnote w:type="continuationSeparator" w:id="0">
    <w:p w:rsidR="00CF1723" w:rsidP="00B01A05" w:rsidRDefault="00CF1723" w14:paraId="642373EE" w14:textId="77777777">
      <w:r>
        <w:continuationSeparator/>
      </w:r>
    </w:p>
  </w:footnote>
  <w:footnote w:type="continuationNotice" w:id="1">
    <w:p w:rsidR="00CF1723" w:rsidRDefault="00CF1723" w14:paraId="4C148C3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420D7"/>
    <w:multiLevelType w:val="hybridMultilevel"/>
    <w:tmpl w:val="41BC3F72"/>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DAE07C4"/>
    <w:multiLevelType w:val="hybridMultilevel"/>
    <w:tmpl w:val="1EEC9842"/>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ED81589"/>
    <w:multiLevelType w:val="hybridMultilevel"/>
    <w:tmpl w:val="C20CC0D2"/>
    <w:lvl w:ilvl="0" w:tplc="D0E455A8">
      <w:start w:val="1"/>
      <w:numFmt w:val="bullet"/>
      <w:lvlText w:val=""/>
      <w:lvlJc w:val="left"/>
      <w:pPr>
        <w:ind w:left="720" w:hanging="360"/>
      </w:pPr>
      <w:rPr>
        <w:rFonts w:hint="default" w:ascii="Symbol" w:hAnsi="Symbol"/>
      </w:rPr>
    </w:lvl>
    <w:lvl w:ilvl="1" w:tplc="6A56CAF6">
      <w:start w:val="1"/>
      <w:numFmt w:val="bullet"/>
      <w:lvlText w:val=""/>
      <w:lvlJc w:val="left"/>
      <w:pPr>
        <w:ind w:left="1440" w:hanging="360"/>
      </w:pPr>
      <w:rPr>
        <w:rFonts w:hint="default" w:ascii="Symbol" w:hAnsi="Symbol"/>
      </w:rPr>
    </w:lvl>
    <w:lvl w:ilvl="2" w:tplc="F5EC13EE">
      <w:start w:val="1"/>
      <w:numFmt w:val="bullet"/>
      <w:lvlText w:val=""/>
      <w:lvlJc w:val="left"/>
      <w:pPr>
        <w:ind w:left="2160" w:hanging="360"/>
      </w:pPr>
      <w:rPr>
        <w:rFonts w:hint="default" w:ascii="Wingdings" w:hAnsi="Wingdings"/>
      </w:rPr>
    </w:lvl>
    <w:lvl w:ilvl="3" w:tplc="0F962D4A">
      <w:start w:val="1"/>
      <w:numFmt w:val="bullet"/>
      <w:lvlText w:val=""/>
      <w:lvlJc w:val="left"/>
      <w:pPr>
        <w:ind w:left="2880" w:hanging="360"/>
      </w:pPr>
      <w:rPr>
        <w:rFonts w:hint="default" w:ascii="Symbol" w:hAnsi="Symbol"/>
      </w:rPr>
    </w:lvl>
    <w:lvl w:ilvl="4" w:tplc="EE640090">
      <w:start w:val="1"/>
      <w:numFmt w:val="bullet"/>
      <w:lvlText w:val="o"/>
      <w:lvlJc w:val="left"/>
      <w:pPr>
        <w:ind w:left="3600" w:hanging="360"/>
      </w:pPr>
      <w:rPr>
        <w:rFonts w:hint="default" w:ascii="Courier New" w:hAnsi="Courier New"/>
      </w:rPr>
    </w:lvl>
    <w:lvl w:ilvl="5" w:tplc="E5B25A6A">
      <w:start w:val="1"/>
      <w:numFmt w:val="bullet"/>
      <w:lvlText w:val=""/>
      <w:lvlJc w:val="left"/>
      <w:pPr>
        <w:ind w:left="4320" w:hanging="360"/>
      </w:pPr>
      <w:rPr>
        <w:rFonts w:hint="default" w:ascii="Wingdings" w:hAnsi="Wingdings"/>
      </w:rPr>
    </w:lvl>
    <w:lvl w:ilvl="6" w:tplc="0BA89464">
      <w:start w:val="1"/>
      <w:numFmt w:val="bullet"/>
      <w:lvlText w:val=""/>
      <w:lvlJc w:val="left"/>
      <w:pPr>
        <w:ind w:left="5040" w:hanging="360"/>
      </w:pPr>
      <w:rPr>
        <w:rFonts w:hint="default" w:ascii="Symbol" w:hAnsi="Symbol"/>
      </w:rPr>
    </w:lvl>
    <w:lvl w:ilvl="7" w:tplc="2418135C">
      <w:start w:val="1"/>
      <w:numFmt w:val="bullet"/>
      <w:lvlText w:val="o"/>
      <w:lvlJc w:val="left"/>
      <w:pPr>
        <w:ind w:left="5760" w:hanging="360"/>
      </w:pPr>
      <w:rPr>
        <w:rFonts w:hint="default" w:ascii="Courier New" w:hAnsi="Courier New"/>
      </w:rPr>
    </w:lvl>
    <w:lvl w:ilvl="8" w:tplc="12E4F4F6">
      <w:start w:val="1"/>
      <w:numFmt w:val="bullet"/>
      <w:lvlText w:val=""/>
      <w:lvlJc w:val="left"/>
      <w:pPr>
        <w:ind w:left="6480" w:hanging="360"/>
      </w:pPr>
      <w:rPr>
        <w:rFonts w:hint="default" w:ascii="Wingdings" w:hAnsi="Wingdings"/>
      </w:rPr>
    </w:lvl>
  </w:abstractNum>
  <w:abstractNum w:abstractNumId="3" w15:restartNumberingAfterBreak="0">
    <w:nsid w:val="11255C98"/>
    <w:multiLevelType w:val="hybridMultilevel"/>
    <w:tmpl w:val="EA847FC0"/>
    <w:lvl w:ilvl="0" w:tplc="71C86088">
      <w:start w:val="1"/>
      <w:numFmt w:val="bullet"/>
      <w:lvlText w:val=""/>
      <w:lvlJc w:val="left"/>
      <w:pPr>
        <w:ind w:left="720" w:hanging="360"/>
      </w:pPr>
      <w:rPr>
        <w:rFonts w:hint="default" w:ascii="Symbol" w:hAnsi="Symbol"/>
      </w:rPr>
    </w:lvl>
    <w:lvl w:ilvl="1" w:tplc="DEB45490">
      <w:start w:val="1"/>
      <w:numFmt w:val="bullet"/>
      <w:lvlText w:val=""/>
      <w:lvlJc w:val="left"/>
      <w:pPr>
        <w:ind w:left="1440" w:hanging="360"/>
      </w:pPr>
      <w:rPr>
        <w:rFonts w:hint="default" w:ascii="Symbol" w:hAnsi="Symbol"/>
      </w:rPr>
    </w:lvl>
    <w:lvl w:ilvl="2" w:tplc="8E40C252">
      <w:start w:val="1"/>
      <w:numFmt w:val="bullet"/>
      <w:lvlText w:val=""/>
      <w:lvlJc w:val="left"/>
      <w:pPr>
        <w:ind w:left="2160" w:hanging="360"/>
      </w:pPr>
      <w:rPr>
        <w:rFonts w:hint="default" w:ascii="Wingdings" w:hAnsi="Wingdings"/>
      </w:rPr>
    </w:lvl>
    <w:lvl w:ilvl="3" w:tplc="3C88B342">
      <w:start w:val="1"/>
      <w:numFmt w:val="bullet"/>
      <w:lvlText w:val=""/>
      <w:lvlJc w:val="left"/>
      <w:pPr>
        <w:ind w:left="2880" w:hanging="360"/>
      </w:pPr>
      <w:rPr>
        <w:rFonts w:hint="default" w:ascii="Symbol" w:hAnsi="Symbol"/>
      </w:rPr>
    </w:lvl>
    <w:lvl w:ilvl="4" w:tplc="8702EC8A">
      <w:start w:val="1"/>
      <w:numFmt w:val="bullet"/>
      <w:lvlText w:val="o"/>
      <w:lvlJc w:val="left"/>
      <w:pPr>
        <w:ind w:left="3600" w:hanging="360"/>
      </w:pPr>
      <w:rPr>
        <w:rFonts w:hint="default" w:ascii="Courier New" w:hAnsi="Courier New"/>
      </w:rPr>
    </w:lvl>
    <w:lvl w:ilvl="5" w:tplc="0D46963E">
      <w:start w:val="1"/>
      <w:numFmt w:val="bullet"/>
      <w:lvlText w:val=""/>
      <w:lvlJc w:val="left"/>
      <w:pPr>
        <w:ind w:left="4320" w:hanging="360"/>
      </w:pPr>
      <w:rPr>
        <w:rFonts w:hint="default" w:ascii="Wingdings" w:hAnsi="Wingdings"/>
      </w:rPr>
    </w:lvl>
    <w:lvl w:ilvl="6" w:tplc="34F4D510">
      <w:start w:val="1"/>
      <w:numFmt w:val="bullet"/>
      <w:lvlText w:val=""/>
      <w:lvlJc w:val="left"/>
      <w:pPr>
        <w:ind w:left="5040" w:hanging="360"/>
      </w:pPr>
      <w:rPr>
        <w:rFonts w:hint="default" w:ascii="Symbol" w:hAnsi="Symbol"/>
      </w:rPr>
    </w:lvl>
    <w:lvl w:ilvl="7" w:tplc="46E42D72">
      <w:start w:val="1"/>
      <w:numFmt w:val="bullet"/>
      <w:lvlText w:val="o"/>
      <w:lvlJc w:val="left"/>
      <w:pPr>
        <w:ind w:left="5760" w:hanging="360"/>
      </w:pPr>
      <w:rPr>
        <w:rFonts w:hint="default" w:ascii="Courier New" w:hAnsi="Courier New"/>
      </w:rPr>
    </w:lvl>
    <w:lvl w:ilvl="8" w:tplc="D74C0B56">
      <w:start w:val="1"/>
      <w:numFmt w:val="bullet"/>
      <w:lvlText w:val=""/>
      <w:lvlJc w:val="left"/>
      <w:pPr>
        <w:ind w:left="6480" w:hanging="360"/>
      </w:pPr>
      <w:rPr>
        <w:rFonts w:hint="default" w:ascii="Wingdings" w:hAnsi="Wingdings"/>
      </w:rPr>
    </w:lvl>
  </w:abstractNum>
  <w:abstractNum w:abstractNumId="4" w15:restartNumberingAfterBreak="0">
    <w:nsid w:val="1186764C"/>
    <w:multiLevelType w:val="hybridMultilevel"/>
    <w:tmpl w:val="FFFFFFFF"/>
    <w:lvl w:ilvl="0" w:tplc="03645768">
      <w:start w:val="1"/>
      <w:numFmt w:val="decimal"/>
      <w:lvlText w:val="%1."/>
      <w:lvlJc w:val="left"/>
      <w:pPr>
        <w:ind w:left="720" w:hanging="360"/>
      </w:pPr>
    </w:lvl>
    <w:lvl w:ilvl="1" w:tplc="BE1CD572">
      <w:start w:val="1"/>
      <w:numFmt w:val="lowerLetter"/>
      <w:lvlText w:val="%2."/>
      <w:lvlJc w:val="left"/>
      <w:pPr>
        <w:ind w:left="1440" w:hanging="360"/>
      </w:pPr>
    </w:lvl>
    <w:lvl w:ilvl="2" w:tplc="343A1358">
      <w:start w:val="1"/>
      <w:numFmt w:val="lowerRoman"/>
      <w:lvlText w:val="%3."/>
      <w:lvlJc w:val="right"/>
      <w:pPr>
        <w:ind w:left="2160" w:hanging="180"/>
      </w:pPr>
    </w:lvl>
    <w:lvl w:ilvl="3" w:tplc="84A8B676">
      <w:start w:val="1"/>
      <w:numFmt w:val="lowerLetter"/>
      <w:lvlText w:val="%4)"/>
      <w:lvlJc w:val="left"/>
      <w:pPr>
        <w:ind w:left="2880" w:hanging="360"/>
      </w:pPr>
    </w:lvl>
    <w:lvl w:ilvl="4" w:tplc="3D66FAE4">
      <w:start w:val="1"/>
      <w:numFmt w:val="lowerLetter"/>
      <w:lvlText w:val="%5."/>
      <w:lvlJc w:val="left"/>
      <w:pPr>
        <w:ind w:left="3600" w:hanging="360"/>
      </w:pPr>
    </w:lvl>
    <w:lvl w:ilvl="5" w:tplc="A882F6E2">
      <w:start w:val="1"/>
      <w:numFmt w:val="lowerRoman"/>
      <w:lvlText w:val="%6."/>
      <w:lvlJc w:val="right"/>
      <w:pPr>
        <w:ind w:left="4320" w:hanging="180"/>
      </w:pPr>
    </w:lvl>
    <w:lvl w:ilvl="6" w:tplc="D202207E">
      <w:start w:val="1"/>
      <w:numFmt w:val="decimal"/>
      <w:lvlText w:val="%7."/>
      <w:lvlJc w:val="left"/>
      <w:pPr>
        <w:ind w:left="5040" w:hanging="360"/>
      </w:pPr>
    </w:lvl>
    <w:lvl w:ilvl="7" w:tplc="C9263CB8">
      <w:start w:val="1"/>
      <w:numFmt w:val="lowerLetter"/>
      <w:lvlText w:val="%8."/>
      <w:lvlJc w:val="left"/>
      <w:pPr>
        <w:ind w:left="5760" w:hanging="360"/>
      </w:pPr>
    </w:lvl>
    <w:lvl w:ilvl="8" w:tplc="CFC2037E">
      <w:start w:val="1"/>
      <w:numFmt w:val="lowerRoman"/>
      <w:lvlText w:val="%9."/>
      <w:lvlJc w:val="right"/>
      <w:pPr>
        <w:ind w:left="6480" w:hanging="180"/>
      </w:pPr>
    </w:lvl>
  </w:abstractNum>
  <w:abstractNum w:abstractNumId="5" w15:restartNumberingAfterBreak="0">
    <w:nsid w:val="1A0D2957"/>
    <w:multiLevelType w:val="hybridMultilevel"/>
    <w:tmpl w:val="A39E6830"/>
    <w:lvl w:ilvl="0" w:tplc="04090017">
      <w:start w:val="1"/>
      <w:numFmt w:val="lowerLetter"/>
      <w:lvlText w:val="%1)"/>
      <w:lvlJc w:val="left"/>
      <w:pPr>
        <w:ind w:left="2891" w:hanging="360"/>
      </w:pPr>
    </w:lvl>
    <w:lvl w:ilvl="1" w:tplc="04090019" w:tentative="1">
      <w:start w:val="1"/>
      <w:numFmt w:val="lowerLetter"/>
      <w:lvlText w:val="%2."/>
      <w:lvlJc w:val="left"/>
      <w:pPr>
        <w:ind w:left="3611" w:hanging="360"/>
      </w:pPr>
    </w:lvl>
    <w:lvl w:ilvl="2" w:tplc="0409001B" w:tentative="1">
      <w:start w:val="1"/>
      <w:numFmt w:val="lowerRoman"/>
      <w:lvlText w:val="%3."/>
      <w:lvlJc w:val="right"/>
      <w:pPr>
        <w:ind w:left="4331" w:hanging="180"/>
      </w:pPr>
    </w:lvl>
    <w:lvl w:ilvl="3" w:tplc="0409000F" w:tentative="1">
      <w:start w:val="1"/>
      <w:numFmt w:val="decimal"/>
      <w:lvlText w:val="%4."/>
      <w:lvlJc w:val="left"/>
      <w:pPr>
        <w:ind w:left="5051" w:hanging="360"/>
      </w:pPr>
    </w:lvl>
    <w:lvl w:ilvl="4" w:tplc="04090019" w:tentative="1">
      <w:start w:val="1"/>
      <w:numFmt w:val="lowerLetter"/>
      <w:lvlText w:val="%5."/>
      <w:lvlJc w:val="left"/>
      <w:pPr>
        <w:ind w:left="5771" w:hanging="360"/>
      </w:pPr>
    </w:lvl>
    <w:lvl w:ilvl="5" w:tplc="0409001B" w:tentative="1">
      <w:start w:val="1"/>
      <w:numFmt w:val="lowerRoman"/>
      <w:lvlText w:val="%6."/>
      <w:lvlJc w:val="right"/>
      <w:pPr>
        <w:ind w:left="6491" w:hanging="180"/>
      </w:pPr>
    </w:lvl>
    <w:lvl w:ilvl="6" w:tplc="0409000F" w:tentative="1">
      <w:start w:val="1"/>
      <w:numFmt w:val="decimal"/>
      <w:lvlText w:val="%7."/>
      <w:lvlJc w:val="left"/>
      <w:pPr>
        <w:ind w:left="7211" w:hanging="360"/>
      </w:pPr>
    </w:lvl>
    <w:lvl w:ilvl="7" w:tplc="04090019" w:tentative="1">
      <w:start w:val="1"/>
      <w:numFmt w:val="lowerLetter"/>
      <w:lvlText w:val="%8."/>
      <w:lvlJc w:val="left"/>
      <w:pPr>
        <w:ind w:left="7931" w:hanging="360"/>
      </w:pPr>
    </w:lvl>
    <w:lvl w:ilvl="8" w:tplc="0409001B" w:tentative="1">
      <w:start w:val="1"/>
      <w:numFmt w:val="lowerRoman"/>
      <w:lvlText w:val="%9."/>
      <w:lvlJc w:val="right"/>
      <w:pPr>
        <w:ind w:left="8651" w:hanging="180"/>
      </w:pPr>
    </w:lvl>
  </w:abstractNum>
  <w:abstractNum w:abstractNumId="6" w15:restartNumberingAfterBreak="0">
    <w:nsid w:val="1B694779"/>
    <w:multiLevelType w:val="hybridMultilevel"/>
    <w:tmpl w:val="7934422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1D515541"/>
    <w:multiLevelType w:val="hybridMultilevel"/>
    <w:tmpl w:val="D3D2BD76"/>
    <w:lvl w:ilvl="0" w:tplc="0AE8A1A6">
      <w:start w:val="1"/>
      <w:numFmt w:val="bullet"/>
      <w:lvlText w:val=""/>
      <w:lvlJc w:val="left"/>
      <w:pPr>
        <w:ind w:left="720" w:hanging="360"/>
      </w:pPr>
      <w:rPr>
        <w:rFonts w:hint="default" w:ascii="Symbol" w:hAnsi="Symbol"/>
      </w:rPr>
    </w:lvl>
    <w:lvl w:ilvl="1" w:tplc="F378CF74">
      <w:start w:val="1"/>
      <w:numFmt w:val="bullet"/>
      <w:lvlText w:val=""/>
      <w:lvlJc w:val="left"/>
      <w:pPr>
        <w:ind w:left="1440" w:hanging="360"/>
      </w:pPr>
      <w:rPr>
        <w:rFonts w:hint="default" w:ascii="Symbol" w:hAnsi="Symbol"/>
      </w:rPr>
    </w:lvl>
    <w:lvl w:ilvl="2" w:tplc="3A4E2D1E">
      <w:start w:val="1"/>
      <w:numFmt w:val="bullet"/>
      <w:lvlText w:val=""/>
      <w:lvlJc w:val="left"/>
      <w:pPr>
        <w:ind w:left="2160" w:hanging="360"/>
      </w:pPr>
      <w:rPr>
        <w:rFonts w:hint="default" w:ascii="Wingdings" w:hAnsi="Wingdings"/>
      </w:rPr>
    </w:lvl>
    <w:lvl w:ilvl="3" w:tplc="5538A1BE">
      <w:start w:val="1"/>
      <w:numFmt w:val="bullet"/>
      <w:lvlText w:val=""/>
      <w:lvlJc w:val="left"/>
      <w:pPr>
        <w:ind w:left="2880" w:hanging="360"/>
      </w:pPr>
      <w:rPr>
        <w:rFonts w:hint="default" w:ascii="Symbol" w:hAnsi="Symbol"/>
      </w:rPr>
    </w:lvl>
    <w:lvl w:ilvl="4" w:tplc="A52E4068">
      <w:start w:val="1"/>
      <w:numFmt w:val="bullet"/>
      <w:lvlText w:val="o"/>
      <w:lvlJc w:val="left"/>
      <w:pPr>
        <w:ind w:left="3600" w:hanging="360"/>
      </w:pPr>
      <w:rPr>
        <w:rFonts w:hint="default" w:ascii="Courier New" w:hAnsi="Courier New"/>
      </w:rPr>
    </w:lvl>
    <w:lvl w:ilvl="5" w:tplc="4F90CF1A">
      <w:start w:val="1"/>
      <w:numFmt w:val="bullet"/>
      <w:lvlText w:val=""/>
      <w:lvlJc w:val="left"/>
      <w:pPr>
        <w:ind w:left="4320" w:hanging="360"/>
      </w:pPr>
      <w:rPr>
        <w:rFonts w:hint="default" w:ascii="Wingdings" w:hAnsi="Wingdings"/>
      </w:rPr>
    </w:lvl>
    <w:lvl w:ilvl="6" w:tplc="998E62BC">
      <w:start w:val="1"/>
      <w:numFmt w:val="bullet"/>
      <w:lvlText w:val=""/>
      <w:lvlJc w:val="left"/>
      <w:pPr>
        <w:ind w:left="5040" w:hanging="360"/>
      </w:pPr>
      <w:rPr>
        <w:rFonts w:hint="default" w:ascii="Symbol" w:hAnsi="Symbol"/>
      </w:rPr>
    </w:lvl>
    <w:lvl w:ilvl="7" w:tplc="3852054C">
      <w:start w:val="1"/>
      <w:numFmt w:val="bullet"/>
      <w:lvlText w:val="o"/>
      <w:lvlJc w:val="left"/>
      <w:pPr>
        <w:ind w:left="5760" w:hanging="360"/>
      </w:pPr>
      <w:rPr>
        <w:rFonts w:hint="default" w:ascii="Courier New" w:hAnsi="Courier New"/>
      </w:rPr>
    </w:lvl>
    <w:lvl w:ilvl="8" w:tplc="7A9C53D2">
      <w:start w:val="1"/>
      <w:numFmt w:val="bullet"/>
      <w:lvlText w:val=""/>
      <w:lvlJc w:val="left"/>
      <w:pPr>
        <w:ind w:left="6480" w:hanging="360"/>
      </w:pPr>
      <w:rPr>
        <w:rFonts w:hint="default" w:ascii="Wingdings" w:hAnsi="Wingdings"/>
      </w:rPr>
    </w:lvl>
  </w:abstractNum>
  <w:abstractNum w:abstractNumId="8" w15:restartNumberingAfterBreak="0">
    <w:nsid w:val="22223486"/>
    <w:multiLevelType w:val="hybridMultilevel"/>
    <w:tmpl w:val="8A7E89CE"/>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26C165F7"/>
    <w:multiLevelType w:val="hybridMultilevel"/>
    <w:tmpl w:val="F3D278B0"/>
    <w:lvl w:ilvl="0" w:tplc="74FA2C38">
      <w:start w:val="1"/>
      <w:numFmt w:val="bullet"/>
      <w:lvlText w:val=""/>
      <w:lvlJc w:val="left"/>
      <w:pPr>
        <w:ind w:left="720" w:hanging="360"/>
      </w:pPr>
      <w:rPr>
        <w:rFonts w:hint="default" w:ascii="Symbol" w:hAnsi="Symbol"/>
      </w:rPr>
    </w:lvl>
    <w:lvl w:ilvl="1" w:tplc="AB464884">
      <w:start w:val="1"/>
      <w:numFmt w:val="bullet"/>
      <w:lvlText w:val=""/>
      <w:lvlJc w:val="left"/>
      <w:pPr>
        <w:ind w:left="1440" w:hanging="360"/>
      </w:pPr>
      <w:rPr>
        <w:rFonts w:hint="default" w:ascii="Symbol" w:hAnsi="Symbol"/>
      </w:rPr>
    </w:lvl>
    <w:lvl w:ilvl="2" w:tplc="6F5474A2">
      <w:start w:val="1"/>
      <w:numFmt w:val="bullet"/>
      <w:lvlText w:val=""/>
      <w:lvlJc w:val="left"/>
      <w:pPr>
        <w:ind w:left="2160" w:hanging="360"/>
      </w:pPr>
      <w:rPr>
        <w:rFonts w:hint="default" w:ascii="Wingdings" w:hAnsi="Wingdings"/>
      </w:rPr>
    </w:lvl>
    <w:lvl w:ilvl="3" w:tplc="E1680FAA">
      <w:start w:val="1"/>
      <w:numFmt w:val="bullet"/>
      <w:lvlText w:val=""/>
      <w:lvlJc w:val="left"/>
      <w:pPr>
        <w:ind w:left="2880" w:hanging="360"/>
      </w:pPr>
      <w:rPr>
        <w:rFonts w:hint="default" w:ascii="Symbol" w:hAnsi="Symbol"/>
      </w:rPr>
    </w:lvl>
    <w:lvl w:ilvl="4" w:tplc="2C06715A">
      <w:start w:val="1"/>
      <w:numFmt w:val="bullet"/>
      <w:lvlText w:val="o"/>
      <w:lvlJc w:val="left"/>
      <w:pPr>
        <w:ind w:left="3600" w:hanging="360"/>
      </w:pPr>
      <w:rPr>
        <w:rFonts w:hint="default" w:ascii="Courier New" w:hAnsi="Courier New"/>
      </w:rPr>
    </w:lvl>
    <w:lvl w:ilvl="5" w:tplc="E76CD868">
      <w:start w:val="1"/>
      <w:numFmt w:val="bullet"/>
      <w:lvlText w:val=""/>
      <w:lvlJc w:val="left"/>
      <w:pPr>
        <w:ind w:left="4320" w:hanging="360"/>
      </w:pPr>
      <w:rPr>
        <w:rFonts w:hint="default" w:ascii="Wingdings" w:hAnsi="Wingdings"/>
      </w:rPr>
    </w:lvl>
    <w:lvl w:ilvl="6" w:tplc="BB10E2DA">
      <w:start w:val="1"/>
      <w:numFmt w:val="bullet"/>
      <w:lvlText w:val=""/>
      <w:lvlJc w:val="left"/>
      <w:pPr>
        <w:ind w:left="5040" w:hanging="360"/>
      </w:pPr>
      <w:rPr>
        <w:rFonts w:hint="default" w:ascii="Symbol" w:hAnsi="Symbol"/>
      </w:rPr>
    </w:lvl>
    <w:lvl w:ilvl="7" w:tplc="743A385E">
      <w:start w:val="1"/>
      <w:numFmt w:val="bullet"/>
      <w:lvlText w:val="o"/>
      <w:lvlJc w:val="left"/>
      <w:pPr>
        <w:ind w:left="5760" w:hanging="360"/>
      </w:pPr>
      <w:rPr>
        <w:rFonts w:hint="default" w:ascii="Courier New" w:hAnsi="Courier New"/>
      </w:rPr>
    </w:lvl>
    <w:lvl w:ilvl="8" w:tplc="F40AEE2C">
      <w:start w:val="1"/>
      <w:numFmt w:val="bullet"/>
      <w:lvlText w:val=""/>
      <w:lvlJc w:val="left"/>
      <w:pPr>
        <w:ind w:left="6480" w:hanging="360"/>
      </w:pPr>
      <w:rPr>
        <w:rFonts w:hint="default" w:ascii="Wingdings" w:hAnsi="Wingdings"/>
      </w:rPr>
    </w:lvl>
  </w:abstractNum>
  <w:abstractNum w:abstractNumId="10" w15:restartNumberingAfterBreak="0">
    <w:nsid w:val="2C4E7545"/>
    <w:multiLevelType w:val="hybridMultilevel"/>
    <w:tmpl w:val="64A4425E"/>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2D292972"/>
    <w:multiLevelType w:val="hybridMultilevel"/>
    <w:tmpl w:val="8D1E64E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2EC33DDD"/>
    <w:multiLevelType w:val="hybridMultilevel"/>
    <w:tmpl w:val="FFFFFFFF"/>
    <w:lvl w:ilvl="0" w:tplc="FC56F182">
      <w:start w:val="1"/>
      <w:numFmt w:val="decimal"/>
      <w:lvlText w:val="%1."/>
      <w:lvlJc w:val="left"/>
      <w:pPr>
        <w:ind w:left="720" w:hanging="360"/>
      </w:pPr>
    </w:lvl>
    <w:lvl w:ilvl="1" w:tplc="C902FC0E">
      <w:start w:val="1"/>
      <w:numFmt w:val="lowerLetter"/>
      <w:lvlText w:val="%2."/>
      <w:lvlJc w:val="left"/>
      <w:pPr>
        <w:ind w:left="1440" w:hanging="360"/>
      </w:pPr>
    </w:lvl>
    <w:lvl w:ilvl="2" w:tplc="300231EC">
      <w:start w:val="1"/>
      <w:numFmt w:val="lowerRoman"/>
      <w:lvlText w:val="%3."/>
      <w:lvlJc w:val="right"/>
      <w:pPr>
        <w:ind w:left="2160" w:hanging="180"/>
      </w:pPr>
    </w:lvl>
    <w:lvl w:ilvl="3" w:tplc="82627D4A">
      <w:start w:val="1"/>
      <w:numFmt w:val="decimal"/>
      <w:lvlText w:val="%4."/>
      <w:lvlJc w:val="left"/>
      <w:pPr>
        <w:ind w:left="2880" w:hanging="360"/>
      </w:pPr>
    </w:lvl>
    <w:lvl w:ilvl="4" w:tplc="12B60C48">
      <w:start w:val="1"/>
      <w:numFmt w:val="lowerLetter"/>
      <w:lvlText w:val="%5."/>
      <w:lvlJc w:val="left"/>
      <w:pPr>
        <w:ind w:left="3600" w:hanging="360"/>
      </w:pPr>
    </w:lvl>
    <w:lvl w:ilvl="5" w:tplc="839C95BC">
      <w:start w:val="1"/>
      <w:numFmt w:val="lowerRoman"/>
      <w:lvlText w:val="%6."/>
      <w:lvlJc w:val="right"/>
      <w:pPr>
        <w:ind w:left="4320" w:hanging="180"/>
      </w:pPr>
    </w:lvl>
    <w:lvl w:ilvl="6" w:tplc="D4C41CB2">
      <w:start w:val="1"/>
      <w:numFmt w:val="decimal"/>
      <w:lvlText w:val="%7."/>
      <w:lvlJc w:val="left"/>
      <w:pPr>
        <w:ind w:left="5040" w:hanging="360"/>
      </w:pPr>
    </w:lvl>
    <w:lvl w:ilvl="7" w:tplc="4B708756">
      <w:start w:val="1"/>
      <w:numFmt w:val="lowerLetter"/>
      <w:lvlText w:val="%8."/>
      <w:lvlJc w:val="left"/>
      <w:pPr>
        <w:ind w:left="5760" w:hanging="360"/>
      </w:pPr>
    </w:lvl>
    <w:lvl w:ilvl="8" w:tplc="7158A1EC">
      <w:start w:val="1"/>
      <w:numFmt w:val="lowerRoman"/>
      <w:lvlText w:val="%9."/>
      <w:lvlJc w:val="right"/>
      <w:pPr>
        <w:ind w:left="6480" w:hanging="180"/>
      </w:pPr>
    </w:lvl>
  </w:abstractNum>
  <w:abstractNum w:abstractNumId="13" w15:restartNumberingAfterBreak="0">
    <w:nsid w:val="34C514DF"/>
    <w:multiLevelType w:val="hybridMultilevel"/>
    <w:tmpl w:val="A3AC785C"/>
    <w:lvl w:ilvl="0" w:tplc="04090017">
      <w:start w:val="1"/>
      <w:numFmt w:val="lowerLetter"/>
      <w:lvlText w:val="%1)"/>
      <w:lvlJc w:val="left"/>
      <w:pPr>
        <w:ind w:left="2880" w:hanging="360"/>
      </w:pPr>
      <w:rPr>
        <w:rFonts w:hint="default"/>
      </w:rPr>
    </w:lvl>
    <w:lvl w:ilvl="1" w:tplc="04090003" w:tentative="1">
      <w:start w:val="1"/>
      <w:numFmt w:val="bullet"/>
      <w:lvlText w:val="o"/>
      <w:lvlJc w:val="left"/>
      <w:pPr>
        <w:ind w:left="3600" w:hanging="360"/>
      </w:pPr>
      <w:rPr>
        <w:rFonts w:hint="default" w:ascii="Courier New" w:hAnsi="Courier New" w:cs="Courier New"/>
      </w:rPr>
    </w:lvl>
    <w:lvl w:ilvl="2" w:tplc="04090005" w:tentative="1">
      <w:start w:val="1"/>
      <w:numFmt w:val="bullet"/>
      <w:lvlText w:val=""/>
      <w:lvlJc w:val="left"/>
      <w:pPr>
        <w:ind w:left="4320" w:hanging="360"/>
      </w:pPr>
      <w:rPr>
        <w:rFonts w:hint="default" w:ascii="Wingdings" w:hAnsi="Wingdings"/>
      </w:rPr>
    </w:lvl>
    <w:lvl w:ilvl="3" w:tplc="04090001" w:tentative="1">
      <w:start w:val="1"/>
      <w:numFmt w:val="bullet"/>
      <w:lvlText w:val=""/>
      <w:lvlJc w:val="left"/>
      <w:pPr>
        <w:ind w:left="5040" w:hanging="360"/>
      </w:pPr>
      <w:rPr>
        <w:rFonts w:hint="default" w:ascii="Symbol" w:hAnsi="Symbol"/>
      </w:rPr>
    </w:lvl>
    <w:lvl w:ilvl="4" w:tplc="04090003" w:tentative="1">
      <w:start w:val="1"/>
      <w:numFmt w:val="bullet"/>
      <w:lvlText w:val="o"/>
      <w:lvlJc w:val="left"/>
      <w:pPr>
        <w:ind w:left="5760" w:hanging="360"/>
      </w:pPr>
      <w:rPr>
        <w:rFonts w:hint="default" w:ascii="Courier New" w:hAnsi="Courier New" w:cs="Courier New"/>
      </w:rPr>
    </w:lvl>
    <w:lvl w:ilvl="5" w:tplc="04090005" w:tentative="1">
      <w:start w:val="1"/>
      <w:numFmt w:val="bullet"/>
      <w:lvlText w:val=""/>
      <w:lvlJc w:val="left"/>
      <w:pPr>
        <w:ind w:left="6480" w:hanging="360"/>
      </w:pPr>
      <w:rPr>
        <w:rFonts w:hint="default" w:ascii="Wingdings" w:hAnsi="Wingdings"/>
      </w:rPr>
    </w:lvl>
    <w:lvl w:ilvl="6" w:tplc="04090001" w:tentative="1">
      <w:start w:val="1"/>
      <w:numFmt w:val="bullet"/>
      <w:lvlText w:val=""/>
      <w:lvlJc w:val="left"/>
      <w:pPr>
        <w:ind w:left="7200" w:hanging="360"/>
      </w:pPr>
      <w:rPr>
        <w:rFonts w:hint="default" w:ascii="Symbol" w:hAnsi="Symbol"/>
      </w:rPr>
    </w:lvl>
    <w:lvl w:ilvl="7" w:tplc="04090003" w:tentative="1">
      <w:start w:val="1"/>
      <w:numFmt w:val="bullet"/>
      <w:lvlText w:val="o"/>
      <w:lvlJc w:val="left"/>
      <w:pPr>
        <w:ind w:left="7920" w:hanging="360"/>
      </w:pPr>
      <w:rPr>
        <w:rFonts w:hint="default" w:ascii="Courier New" w:hAnsi="Courier New" w:cs="Courier New"/>
      </w:rPr>
    </w:lvl>
    <w:lvl w:ilvl="8" w:tplc="04090005" w:tentative="1">
      <w:start w:val="1"/>
      <w:numFmt w:val="bullet"/>
      <w:lvlText w:val=""/>
      <w:lvlJc w:val="left"/>
      <w:pPr>
        <w:ind w:left="8640" w:hanging="360"/>
      </w:pPr>
      <w:rPr>
        <w:rFonts w:hint="default" w:ascii="Wingdings" w:hAnsi="Wingdings"/>
      </w:rPr>
    </w:lvl>
  </w:abstractNum>
  <w:abstractNum w:abstractNumId="14" w15:restartNumberingAfterBreak="0">
    <w:nsid w:val="3A311F4D"/>
    <w:multiLevelType w:val="hybridMultilevel"/>
    <w:tmpl w:val="1334228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3B351B71"/>
    <w:multiLevelType w:val="hybridMultilevel"/>
    <w:tmpl w:val="DE12F0DC"/>
    <w:lvl w:ilvl="0" w:tplc="04090017">
      <w:start w:val="1"/>
      <w:numFmt w:val="lowerLetter"/>
      <w:lvlText w:val="%1)"/>
      <w:lvlJc w:val="left"/>
      <w:pPr>
        <w:ind w:left="2891" w:hanging="360"/>
      </w:pPr>
    </w:lvl>
    <w:lvl w:ilvl="1" w:tplc="04090019" w:tentative="1">
      <w:start w:val="1"/>
      <w:numFmt w:val="lowerLetter"/>
      <w:lvlText w:val="%2."/>
      <w:lvlJc w:val="left"/>
      <w:pPr>
        <w:ind w:left="3611" w:hanging="360"/>
      </w:pPr>
    </w:lvl>
    <w:lvl w:ilvl="2" w:tplc="0409001B" w:tentative="1">
      <w:start w:val="1"/>
      <w:numFmt w:val="lowerRoman"/>
      <w:lvlText w:val="%3."/>
      <w:lvlJc w:val="right"/>
      <w:pPr>
        <w:ind w:left="4331" w:hanging="180"/>
      </w:pPr>
    </w:lvl>
    <w:lvl w:ilvl="3" w:tplc="0409000F" w:tentative="1">
      <w:start w:val="1"/>
      <w:numFmt w:val="decimal"/>
      <w:lvlText w:val="%4."/>
      <w:lvlJc w:val="left"/>
      <w:pPr>
        <w:ind w:left="5051" w:hanging="360"/>
      </w:pPr>
    </w:lvl>
    <w:lvl w:ilvl="4" w:tplc="04090019" w:tentative="1">
      <w:start w:val="1"/>
      <w:numFmt w:val="lowerLetter"/>
      <w:lvlText w:val="%5."/>
      <w:lvlJc w:val="left"/>
      <w:pPr>
        <w:ind w:left="5771" w:hanging="360"/>
      </w:pPr>
    </w:lvl>
    <w:lvl w:ilvl="5" w:tplc="0409001B" w:tentative="1">
      <w:start w:val="1"/>
      <w:numFmt w:val="lowerRoman"/>
      <w:lvlText w:val="%6."/>
      <w:lvlJc w:val="right"/>
      <w:pPr>
        <w:ind w:left="6491" w:hanging="180"/>
      </w:pPr>
    </w:lvl>
    <w:lvl w:ilvl="6" w:tplc="0409000F" w:tentative="1">
      <w:start w:val="1"/>
      <w:numFmt w:val="decimal"/>
      <w:lvlText w:val="%7."/>
      <w:lvlJc w:val="left"/>
      <w:pPr>
        <w:ind w:left="7211" w:hanging="360"/>
      </w:pPr>
    </w:lvl>
    <w:lvl w:ilvl="7" w:tplc="04090019" w:tentative="1">
      <w:start w:val="1"/>
      <w:numFmt w:val="lowerLetter"/>
      <w:lvlText w:val="%8."/>
      <w:lvlJc w:val="left"/>
      <w:pPr>
        <w:ind w:left="7931" w:hanging="360"/>
      </w:pPr>
    </w:lvl>
    <w:lvl w:ilvl="8" w:tplc="0409001B" w:tentative="1">
      <w:start w:val="1"/>
      <w:numFmt w:val="lowerRoman"/>
      <w:lvlText w:val="%9."/>
      <w:lvlJc w:val="right"/>
      <w:pPr>
        <w:ind w:left="8651" w:hanging="180"/>
      </w:pPr>
    </w:lvl>
  </w:abstractNum>
  <w:abstractNum w:abstractNumId="16" w15:restartNumberingAfterBreak="0">
    <w:nsid w:val="46D36332"/>
    <w:multiLevelType w:val="hybridMultilevel"/>
    <w:tmpl w:val="DFE6F3E4"/>
    <w:lvl w:ilvl="0" w:tplc="04090017">
      <w:start w:val="1"/>
      <w:numFmt w:val="lowerLetter"/>
      <w:lvlText w:val="%1)"/>
      <w:lvlJc w:val="left"/>
      <w:pPr>
        <w:ind w:left="2891" w:hanging="360"/>
      </w:pPr>
    </w:lvl>
    <w:lvl w:ilvl="1" w:tplc="04090019" w:tentative="1">
      <w:start w:val="1"/>
      <w:numFmt w:val="lowerLetter"/>
      <w:lvlText w:val="%2."/>
      <w:lvlJc w:val="left"/>
      <w:pPr>
        <w:ind w:left="3611" w:hanging="360"/>
      </w:pPr>
    </w:lvl>
    <w:lvl w:ilvl="2" w:tplc="0409001B" w:tentative="1">
      <w:start w:val="1"/>
      <w:numFmt w:val="lowerRoman"/>
      <w:lvlText w:val="%3."/>
      <w:lvlJc w:val="right"/>
      <w:pPr>
        <w:ind w:left="4331" w:hanging="180"/>
      </w:pPr>
    </w:lvl>
    <w:lvl w:ilvl="3" w:tplc="0409000F" w:tentative="1">
      <w:start w:val="1"/>
      <w:numFmt w:val="decimal"/>
      <w:lvlText w:val="%4."/>
      <w:lvlJc w:val="left"/>
      <w:pPr>
        <w:ind w:left="5051" w:hanging="360"/>
      </w:pPr>
    </w:lvl>
    <w:lvl w:ilvl="4" w:tplc="04090019" w:tentative="1">
      <w:start w:val="1"/>
      <w:numFmt w:val="lowerLetter"/>
      <w:lvlText w:val="%5."/>
      <w:lvlJc w:val="left"/>
      <w:pPr>
        <w:ind w:left="5771" w:hanging="360"/>
      </w:pPr>
    </w:lvl>
    <w:lvl w:ilvl="5" w:tplc="0409001B" w:tentative="1">
      <w:start w:val="1"/>
      <w:numFmt w:val="lowerRoman"/>
      <w:lvlText w:val="%6."/>
      <w:lvlJc w:val="right"/>
      <w:pPr>
        <w:ind w:left="6491" w:hanging="180"/>
      </w:pPr>
    </w:lvl>
    <w:lvl w:ilvl="6" w:tplc="0409000F" w:tentative="1">
      <w:start w:val="1"/>
      <w:numFmt w:val="decimal"/>
      <w:lvlText w:val="%7."/>
      <w:lvlJc w:val="left"/>
      <w:pPr>
        <w:ind w:left="7211" w:hanging="360"/>
      </w:pPr>
    </w:lvl>
    <w:lvl w:ilvl="7" w:tplc="04090019" w:tentative="1">
      <w:start w:val="1"/>
      <w:numFmt w:val="lowerLetter"/>
      <w:lvlText w:val="%8."/>
      <w:lvlJc w:val="left"/>
      <w:pPr>
        <w:ind w:left="7931" w:hanging="360"/>
      </w:pPr>
    </w:lvl>
    <w:lvl w:ilvl="8" w:tplc="0409001B" w:tentative="1">
      <w:start w:val="1"/>
      <w:numFmt w:val="lowerRoman"/>
      <w:lvlText w:val="%9."/>
      <w:lvlJc w:val="right"/>
      <w:pPr>
        <w:ind w:left="8651" w:hanging="180"/>
      </w:pPr>
    </w:lvl>
  </w:abstractNum>
  <w:abstractNum w:abstractNumId="17" w15:restartNumberingAfterBreak="0">
    <w:nsid w:val="4C2277B1"/>
    <w:multiLevelType w:val="hybridMultilevel"/>
    <w:tmpl w:val="31D2CF96"/>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529C721A"/>
    <w:multiLevelType w:val="hybridMultilevel"/>
    <w:tmpl w:val="42785176"/>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69037655"/>
    <w:multiLevelType w:val="hybridMultilevel"/>
    <w:tmpl w:val="E6108B36"/>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6B7B174E"/>
    <w:multiLevelType w:val="hybridMultilevel"/>
    <w:tmpl w:val="FFFFFFFF"/>
    <w:lvl w:ilvl="0" w:tplc="72F8387E">
      <w:start w:val="1"/>
      <w:numFmt w:val="bullet"/>
      <w:lvlText w:val=""/>
      <w:lvlJc w:val="left"/>
      <w:pPr>
        <w:ind w:left="720" w:hanging="360"/>
      </w:pPr>
      <w:rPr>
        <w:rFonts w:hint="default" w:ascii="Symbol" w:hAnsi="Symbol"/>
      </w:rPr>
    </w:lvl>
    <w:lvl w:ilvl="1" w:tplc="82543DEA">
      <w:start w:val="1"/>
      <w:numFmt w:val="bullet"/>
      <w:lvlText w:val="o"/>
      <w:lvlJc w:val="left"/>
      <w:pPr>
        <w:ind w:left="1440" w:hanging="360"/>
      </w:pPr>
      <w:rPr>
        <w:rFonts w:hint="default" w:ascii="Courier New" w:hAnsi="Courier New"/>
      </w:rPr>
    </w:lvl>
    <w:lvl w:ilvl="2" w:tplc="AEDA88F4">
      <w:start w:val="1"/>
      <w:numFmt w:val="bullet"/>
      <w:lvlText w:val=""/>
      <w:lvlJc w:val="left"/>
      <w:pPr>
        <w:ind w:left="2160" w:hanging="360"/>
      </w:pPr>
      <w:rPr>
        <w:rFonts w:hint="default" w:ascii="Symbol" w:hAnsi="Symbol"/>
      </w:rPr>
    </w:lvl>
    <w:lvl w:ilvl="3" w:tplc="5BD42C28">
      <w:start w:val="1"/>
      <w:numFmt w:val="bullet"/>
      <w:lvlText w:val=""/>
      <w:lvlJc w:val="left"/>
      <w:pPr>
        <w:ind w:left="2880" w:hanging="360"/>
      </w:pPr>
      <w:rPr>
        <w:rFonts w:hint="default" w:ascii="Symbol" w:hAnsi="Symbol"/>
      </w:rPr>
    </w:lvl>
    <w:lvl w:ilvl="4" w:tplc="73FE71F0">
      <w:start w:val="1"/>
      <w:numFmt w:val="bullet"/>
      <w:lvlText w:val="o"/>
      <w:lvlJc w:val="left"/>
      <w:pPr>
        <w:ind w:left="3600" w:hanging="360"/>
      </w:pPr>
      <w:rPr>
        <w:rFonts w:hint="default" w:ascii="Courier New" w:hAnsi="Courier New"/>
      </w:rPr>
    </w:lvl>
    <w:lvl w:ilvl="5" w:tplc="9F7863EE">
      <w:start w:val="1"/>
      <w:numFmt w:val="bullet"/>
      <w:lvlText w:val=""/>
      <w:lvlJc w:val="left"/>
      <w:pPr>
        <w:ind w:left="4320" w:hanging="360"/>
      </w:pPr>
      <w:rPr>
        <w:rFonts w:hint="default" w:ascii="Wingdings" w:hAnsi="Wingdings"/>
      </w:rPr>
    </w:lvl>
    <w:lvl w:ilvl="6" w:tplc="23E801DE">
      <w:start w:val="1"/>
      <w:numFmt w:val="bullet"/>
      <w:lvlText w:val=""/>
      <w:lvlJc w:val="left"/>
      <w:pPr>
        <w:ind w:left="5040" w:hanging="360"/>
      </w:pPr>
      <w:rPr>
        <w:rFonts w:hint="default" w:ascii="Symbol" w:hAnsi="Symbol"/>
      </w:rPr>
    </w:lvl>
    <w:lvl w:ilvl="7" w:tplc="F4980B96">
      <w:start w:val="1"/>
      <w:numFmt w:val="bullet"/>
      <w:lvlText w:val="o"/>
      <w:lvlJc w:val="left"/>
      <w:pPr>
        <w:ind w:left="5760" w:hanging="360"/>
      </w:pPr>
      <w:rPr>
        <w:rFonts w:hint="default" w:ascii="Courier New" w:hAnsi="Courier New"/>
      </w:rPr>
    </w:lvl>
    <w:lvl w:ilvl="8" w:tplc="DD709586">
      <w:start w:val="1"/>
      <w:numFmt w:val="bullet"/>
      <w:lvlText w:val=""/>
      <w:lvlJc w:val="left"/>
      <w:pPr>
        <w:ind w:left="6480" w:hanging="360"/>
      </w:pPr>
      <w:rPr>
        <w:rFonts w:hint="default" w:ascii="Wingdings" w:hAnsi="Wingdings"/>
      </w:rPr>
    </w:lvl>
  </w:abstractNum>
  <w:abstractNum w:abstractNumId="21" w15:restartNumberingAfterBreak="0">
    <w:nsid w:val="77204EB5"/>
    <w:multiLevelType w:val="hybridMultilevel"/>
    <w:tmpl w:val="9746D6CE"/>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15:restartNumberingAfterBreak="0">
    <w:nsid w:val="7A2A64DD"/>
    <w:multiLevelType w:val="hybridMultilevel"/>
    <w:tmpl w:val="78D4E3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F40983"/>
    <w:multiLevelType w:val="hybridMultilevel"/>
    <w:tmpl w:val="148A49CA"/>
    <w:lvl w:ilvl="0" w:tplc="44549888">
      <w:start w:val="1"/>
      <w:numFmt w:val="bullet"/>
      <w:lvlText w:val=""/>
      <w:lvlJc w:val="left"/>
      <w:pPr>
        <w:ind w:left="720" w:hanging="360"/>
      </w:pPr>
      <w:rPr>
        <w:rFonts w:hint="default" w:ascii="Symbol" w:hAnsi="Symbol"/>
      </w:rPr>
    </w:lvl>
    <w:lvl w:ilvl="1" w:tplc="1EA4E44E">
      <w:start w:val="1"/>
      <w:numFmt w:val="bullet"/>
      <w:lvlText w:val=""/>
      <w:lvlJc w:val="left"/>
      <w:pPr>
        <w:ind w:left="1440" w:hanging="360"/>
      </w:pPr>
      <w:rPr>
        <w:rFonts w:hint="default" w:ascii="Symbol" w:hAnsi="Symbol"/>
      </w:rPr>
    </w:lvl>
    <w:lvl w:ilvl="2" w:tplc="0CB6F1BA">
      <w:start w:val="1"/>
      <w:numFmt w:val="bullet"/>
      <w:lvlText w:val=""/>
      <w:lvlJc w:val="left"/>
      <w:pPr>
        <w:ind w:left="2160" w:hanging="360"/>
      </w:pPr>
      <w:rPr>
        <w:rFonts w:hint="default" w:ascii="Wingdings" w:hAnsi="Wingdings"/>
      </w:rPr>
    </w:lvl>
    <w:lvl w:ilvl="3" w:tplc="1C14AE9E">
      <w:start w:val="1"/>
      <w:numFmt w:val="bullet"/>
      <w:lvlText w:val=""/>
      <w:lvlJc w:val="left"/>
      <w:pPr>
        <w:ind w:left="2880" w:hanging="360"/>
      </w:pPr>
      <w:rPr>
        <w:rFonts w:hint="default" w:ascii="Symbol" w:hAnsi="Symbol"/>
      </w:rPr>
    </w:lvl>
    <w:lvl w:ilvl="4" w:tplc="68C60528">
      <w:start w:val="1"/>
      <w:numFmt w:val="bullet"/>
      <w:lvlText w:val="o"/>
      <w:lvlJc w:val="left"/>
      <w:pPr>
        <w:ind w:left="3600" w:hanging="360"/>
      </w:pPr>
      <w:rPr>
        <w:rFonts w:hint="default" w:ascii="Courier New" w:hAnsi="Courier New"/>
      </w:rPr>
    </w:lvl>
    <w:lvl w:ilvl="5" w:tplc="2D069922">
      <w:start w:val="1"/>
      <w:numFmt w:val="bullet"/>
      <w:lvlText w:val=""/>
      <w:lvlJc w:val="left"/>
      <w:pPr>
        <w:ind w:left="4320" w:hanging="360"/>
      </w:pPr>
      <w:rPr>
        <w:rFonts w:hint="default" w:ascii="Wingdings" w:hAnsi="Wingdings"/>
      </w:rPr>
    </w:lvl>
    <w:lvl w:ilvl="6" w:tplc="1A26770A">
      <w:start w:val="1"/>
      <w:numFmt w:val="bullet"/>
      <w:lvlText w:val=""/>
      <w:lvlJc w:val="left"/>
      <w:pPr>
        <w:ind w:left="5040" w:hanging="360"/>
      </w:pPr>
      <w:rPr>
        <w:rFonts w:hint="default" w:ascii="Symbol" w:hAnsi="Symbol"/>
      </w:rPr>
    </w:lvl>
    <w:lvl w:ilvl="7" w:tplc="3E8AB706">
      <w:start w:val="1"/>
      <w:numFmt w:val="bullet"/>
      <w:lvlText w:val="o"/>
      <w:lvlJc w:val="left"/>
      <w:pPr>
        <w:ind w:left="5760" w:hanging="360"/>
      </w:pPr>
      <w:rPr>
        <w:rFonts w:hint="default" w:ascii="Courier New" w:hAnsi="Courier New"/>
      </w:rPr>
    </w:lvl>
    <w:lvl w:ilvl="8" w:tplc="F32EF0B0">
      <w:start w:val="1"/>
      <w:numFmt w:val="bullet"/>
      <w:lvlText w:val=""/>
      <w:lvlJc w:val="left"/>
      <w:pPr>
        <w:ind w:left="6480" w:hanging="360"/>
      </w:pPr>
      <w:rPr>
        <w:rFonts w:hint="default" w:ascii="Wingdings" w:hAnsi="Wingdings"/>
      </w:rPr>
    </w:lvl>
  </w:abstractNum>
  <w:num w:numId="1">
    <w:abstractNumId w:val="20"/>
  </w:num>
  <w:num w:numId="2">
    <w:abstractNumId w:val="3"/>
  </w:num>
  <w:num w:numId="3">
    <w:abstractNumId w:val="2"/>
  </w:num>
  <w:num w:numId="4">
    <w:abstractNumId w:val="7"/>
  </w:num>
  <w:num w:numId="5">
    <w:abstractNumId w:val="23"/>
  </w:num>
  <w:num w:numId="6">
    <w:abstractNumId w:val="9"/>
  </w:num>
  <w:num w:numId="7">
    <w:abstractNumId w:val="12"/>
  </w:num>
  <w:num w:numId="8">
    <w:abstractNumId w:val="6"/>
  </w:num>
  <w:num w:numId="9">
    <w:abstractNumId w:val="22"/>
  </w:num>
  <w:num w:numId="10">
    <w:abstractNumId w:val="11"/>
  </w:num>
  <w:num w:numId="11">
    <w:abstractNumId w:val="8"/>
  </w:num>
  <w:num w:numId="12">
    <w:abstractNumId w:val="13"/>
  </w:num>
  <w:num w:numId="13">
    <w:abstractNumId w:val="0"/>
  </w:num>
  <w:num w:numId="14">
    <w:abstractNumId w:val="10"/>
  </w:num>
  <w:num w:numId="15">
    <w:abstractNumId w:val="21"/>
  </w:num>
  <w:num w:numId="16">
    <w:abstractNumId w:val="1"/>
  </w:num>
  <w:num w:numId="17">
    <w:abstractNumId w:val="14"/>
  </w:num>
  <w:num w:numId="18">
    <w:abstractNumId w:val="17"/>
  </w:num>
  <w:num w:numId="19">
    <w:abstractNumId w:val="18"/>
  </w:num>
  <w:num w:numId="20">
    <w:abstractNumId w:val="19"/>
  </w:num>
  <w:num w:numId="21">
    <w:abstractNumId w:val="15"/>
  </w:num>
  <w:num w:numId="22">
    <w:abstractNumId w:val="5"/>
  </w:num>
  <w:num w:numId="23">
    <w:abstractNumId w:val="16"/>
  </w:num>
  <w:num w:numId="24">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84"/>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zNTCwNDC2MDSwsDRW0lEKTi0uzszPAykwqQUAURmPrSwAAAA="/>
  </w:docVars>
  <w:rsids>
    <w:rsidRoot w:val="00CF7E1E"/>
    <w:rsid w:val="00000AF4"/>
    <w:rsid w:val="0000106C"/>
    <w:rsid w:val="0000378B"/>
    <w:rsid w:val="00004373"/>
    <w:rsid w:val="00005616"/>
    <w:rsid w:val="000068A2"/>
    <w:rsid w:val="00010974"/>
    <w:rsid w:val="00013C27"/>
    <w:rsid w:val="00014D0E"/>
    <w:rsid w:val="00015327"/>
    <w:rsid w:val="00015DB4"/>
    <w:rsid w:val="00021C5E"/>
    <w:rsid w:val="00022888"/>
    <w:rsid w:val="00022EC8"/>
    <w:rsid w:val="000258F2"/>
    <w:rsid w:val="000262ED"/>
    <w:rsid w:val="00030A33"/>
    <w:rsid w:val="0003515E"/>
    <w:rsid w:val="00040B7A"/>
    <w:rsid w:val="00040D21"/>
    <w:rsid w:val="000425E5"/>
    <w:rsid w:val="00043993"/>
    <w:rsid w:val="00044BBF"/>
    <w:rsid w:val="00044BD6"/>
    <w:rsid w:val="00052F11"/>
    <w:rsid w:val="00053041"/>
    <w:rsid w:val="00055B56"/>
    <w:rsid w:val="00055FD5"/>
    <w:rsid w:val="0005640D"/>
    <w:rsid w:val="00060B60"/>
    <w:rsid w:val="000614FC"/>
    <w:rsid w:val="000638D8"/>
    <w:rsid w:val="000640FC"/>
    <w:rsid w:val="00064138"/>
    <w:rsid w:val="000655AA"/>
    <w:rsid w:val="0007196B"/>
    <w:rsid w:val="00074389"/>
    <w:rsid w:val="000807F7"/>
    <w:rsid w:val="000809A7"/>
    <w:rsid w:val="000821C9"/>
    <w:rsid w:val="00085B4C"/>
    <w:rsid w:val="00092F63"/>
    <w:rsid w:val="00093241"/>
    <w:rsid w:val="00093E4B"/>
    <w:rsid w:val="0009465C"/>
    <w:rsid w:val="000960FC"/>
    <w:rsid w:val="000A5DCA"/>
    <w:rsid w:val="000A7AEF"/>
    <w:rsid w:val="000B04AA"/>
    <w:rsid w:val="000B31AF"/>
    <w:rsid w:val="000C0605"/>
    <w:rsid w:val="000C0723"/>
    <w:rsid w:val="000C1664"/>
    <w:rsid w:val="000C2B36"/>
    <w:rsid w:val="000C4450"/>
    <w:rsid w:val="000C5AA8"/>
    <w:rsid w:val="000C61FB"/>
    <w:rsid w:val="000C6E8D"/>
    <w:rsid w:val="000C722F"/>
    <w:rsid w:val="000D2DED"/>
    <w:rsid w:val="000D2DF2"/>
    <w:rsid w:val="000D7167"/>
    <w:rsid w:val="000D7C1C"/>
    <w:rsid w:val="000E03D7"/>
    <w:rsid w:val="000E5B2D"/>
    <w:rsid w:val="000E5E73"/>
    <w:rsid w:val="000F2622"/>
    <w:rsid w:val="000F317A"/>
    <w:rsid w:val="000F4985"/>
    <w:rsid w:val="000F7731"/>
    <w:rsid w:val="0010152F"/>
    <w:rsid w:val="001044E1"/>
    <w:rsid w:val="00113ACB"/>
    <w:rsid w:val="00113E6E"/>
    <w:rsid w:val="001156AC"/>
    <w:rsid w:val="001167BB"/>
    <w:rsid w:val="00116889"/>
    <w:rsid w:val="001171FE"/>
    <w:rsid w:val="00117810"/>
    <w:rsid w:val="001224AD"/>
    <w:rsid w:val="001243B7"/>
    <w:rsid w:val="00124537"/>
    <w:rsid w:val="001303A7"/>
    <w:rsid w:val="00130768"/>
    <w:rsid w:val="00136736"/>
    <w:rsid w:val="0014046B"/>
    <w:rsid w:val="001405DC"/>
    <w:rsid w:val="001406BF"/>
    <w:rsid w:val="0014181A"/>
    <w:rsid w:val="001424DF"/>
    <w:rsid w:val="001433AA"/>
    <w:rsid w:val="00145FB5"/>
    <w:rsid w:val="00151506"/>
    <w:rsid w:val="00152D6D"/>
    <w:rsid w:val="0015559B"/>
    <w:rsid w:val="00156BDB"/>
    <w:rsid w:val="00156F24"/>
    <w:rsid w:val="00157B4A"/>
    <w:rsid w:val="001626ED"/>
    <w:rsid w:val="00162ECE"/>
    <w:rsid w:val="00162F7A"/>
    <w:rsid w:val="00163722"/>
    <w:rsid w:val="001643B4"/>
    <w:rsid w:val="001650F0"/>
    <w:rsid w:val="00166856"/>
    <w:rsid w:val="0016761D"/>
    <w:rsid w:val="00173424"/>
    <w:rsid w:val="001756F3"/>
    <w:rsid w:val="001766A6"/>
    <w:rsid w:val="0018006B"/>
    <w:rsid w:val="00184E11"/>
    <w:rsid w:val="00185AE3"/>
    <w:rsid w:val="00185D3D"/>
    <w:rsid w:val="00187E0E"/>
    <w:rsid w:val="001930A9"/>
    <w:rsid w:val="001944E5"/>
    <w:rsid w:val="001977AD"/>
    <w:rsid w:val="001A0129"/>
    <w:rsid w:val="001A4B1D"/>
    <w:rsid w:val="001B00DC"/>
    <w:rsid w:val="001B0512"/>
    <w:rsid w:val="001B1B60"/>
    <w:rsid w:val="001B279D"/>
    <w:rsid w:val="001B3320"/>
    <w:rsid w:val="001B40AD"/>
    <w:rsid w:val="001B7EE5"/>
    <w:rsid w:val="001C1B2E"/>
    <w:rsid w:val="001C2A3A"/>
    <w:rsid w:val="001C4AE1"/>
    <w:rsid w:val="001C56EC"/>
    <w:rsid w:val="001D0184"/>
    <w:rsid w:val="001D0565"/>
    <w:rsid w:val="001D2F9F"/>
    <w:rsid w:val="001D333F"/>
    <w:rsid w:val="001D42D7"/>
    <w:rsid w:val="001D6A69"/>
    <w:rsid w:val="001E57D1"/>
    <w:rsid w:val="001F21D3"/>
    <w:rsid w:val="001F2768"/>
    <w:rsid w:val="001F3D89"/>
    <w:rsid w:val="001F4137"/>
    <w:rsid w:val="001F4780"/>
    <w:rsid w:val="001F69A7"/>
    <w:rsid w:val="00201C5F"/>
    <w:rsid w:val="0020314A"/>
    <w:rsid w:val="0020314C"/>
    <w:rsid w:val="002050AC"/>
    <w:rsid w:val="002054DE"/>
    <w:rsid w:val="00205D0E"/>
    <w:rsid w:val="002102A8"/>
    <w:rsid w:val="002111FE"/>
    <w:rsid w:val="002131B5"/>
    <w:rsid w:val="00213767"/>
    <w:rsid w:val="00214A17"/>
    <w:rsid w:val="0021532C"/>
    <w:rsid w:val="00216939"/>
    <w:rsid w:val="002200FE"/>
    <w:rsid w:val="002203E3"/>
    <w:rsid w:val="00220B23"/>
    <w:rsid w:val="0022177D"/>
    <w:rsid w:val="00221ABF"/>
    <w:rsid w:val="00222C7A"/>
    <w:rsid w:val="00222E5D"/>
    <w:rsid w:val="00225129"/>
    <w:rsid w:val="00232E75"/>
    <w:rsid w:val="00234CBE"/>
    <w:rsid w:val="00236072"/>
    <w:rsid w:val="00240CF6"/>
    <w:rsid w:val="00243542"/>
    <w:rsid w:val="00244C0D"/>
    <w:rsid w:val="00245619"/>
    <w:rsid w:val="00247C7A"/>
    <w:rsid w:val="00251452"/>
    <w:rsid w:val="00254666"/>
    <w:rsid w:val="00255465"/>
    <w:rsid w:val="00262151"/>
    <w:rsid w:val="002653E2"/>
    <w:rsid w:val="00272DFB"/>
    <w:rsid w:val="00274DF1"/>
    <w:rsid w:val="00275EB5"/>
    <w:rsid w:val="00286070"/>
    <w:rsid w:val="00292543"/>
    <w:rsid w:val="002931BA"/>
    <w:rsid w:val="002938B9"/>
    <w:rsid w:val="002938C9"/>
    <w:rsid w:val="00295799"/>
    <w:rsid w:val="002977A3"/>
    <w:rsid w:val="002977E3"/>
    <w:rsid w:val="002A2CE0"/>
    <w:rsid w:val="002A3CCC"/>
    <w:rsid w:val="002A4B10"/>
    <w:rsid w:val="002A5A94"/>
    <w:rsid w:val="002A7F88"/>
    <w:rsid w:val="002B0A37"/>
    <w:rsid w:val="002B37C1"/>
    <w:rsid w:val="002B3AD4"/>
    <w:rsid w:val="002B3C10"/>
    <w:rsid w:val="002B44C0"/>
    <w:rsid w:val="002B5DA3"/>
    <w:rsid w:val="002C2ECF"/>
    <w:rsid w:val="002C2FD1"/>
    <w:rsid w:val="002C5120"/>
    <w:rsid w:val="002C5F70"/>
    <w:rsid w:val="002C666B"/>
    <w:rsid w:val="002C7232"/>
    <w:rsid w:val="002D14D5"/>
    <w:rsid w:val="002D2606"/>
    <w:rsid w:val="002D2D29"/>
    <w:rsid w:val="002D4552"/>
    <w:rsid w:val="002D6514"/>
    <w:rsid w:val="002D7AB8"/>
    <w:rsid w:val="002E38C6"/>
    <w:rsid w:val="002E3B0B"/>
    <w:rsid w:val="002E409A"/>
    <w:rsid w:val="002E4324"/>
    <w:rsid w:val="002E604C"/>
    <w:rsid w:val="002F31F4"/>
    <w:rsid w:val="002F3E35"/>
    <w:rsid w:val="002F48D5"/>
    <w:rsid w:val="002F48DD"/>
    <w:rsid w:val="002F6C4B"/>
    <w:rsid w:val="002F799B"/>
    <w:rsid w:val="002F7D69"/>
    <w:rsid w:val="00300DB5"/>
    <w:rsid w:val="003011CF"/>
    <w:rsid w:val="00301C1D"/>
    <w:rsid w:val="0031033E"/>
    <w:rsid w:val="003117EA"/>
    <w:rsid w:val="00312E18"/>
    <w:rsid w:val="0031312C"/>
    <w:rsid w:val="00323B4C"/>
    <w:rsid w:val="003325C2"/>
    <w:rsid w:val="003337C9"/>
    <w:rsid w:val="003372E0"/>
    <w:rsid w:val="00337F0B"/>
    <w:rsid w:val="0034388E"/>
    <w:rsid w:val="00344158"/>
    <w:rsid w:val="00344351"/>
    <w:rsid w:val="00344BD4"/>
    <w:rsid w:val="00352A5F"/>
    <w:rsid w:val="003547B8"/>
    <w:rsid w:val="0035499B"/>
    <w:rsid w:val="00354E21"/>
    <w:rsid w:val="003566B4"/>
    <w:rsid w:val="00357B2F"/>
    <w:rsid w:val="0036230E"/>
    <w:rsid w:val="003632ED"/>
    <w:rsid w:val="003638B8"/>
    <w:rsid w:val="003643F0"/>
    <w:rsid w:val="003667E9"/>
    <w:rsid w:val="00367F84"/>
    <w:rsid w:val="00374ECB"/>
    <w:rsid w:val="003803EB"/>
    <w:rsid w:val="00383CC0"/>
    <w:rsid w:val="00384D8F"/>
    <w:rsid w:val="003850B8"/>
    <w:rsid w:val="00385F26"/>
    <w:rsid w:val="00390DCF"/>
    <w:rsid w:val="003920E6"/>
    <w:rsid w:val="00394498"/>
    <w:rsid w:val="003A37C1"/>
    <w:rsid w:val="003A5B09"/>
    <w:rsid w:val="003A7143"/>
    <w:rsid w:val="003B2E6A"/>
    <w:rsid w:val="003B40CD"/>
    <w:rsid w:val="003B500C"/>
    <w:rsid w:val="003C0DBC"/>
    <w:rsid w:val="003C3F32"/>
    <w:rsid w:val="003C3FD3"/>
    <w:rsid w:val="003C401E"/>
    <w:rsid w:val="003C4377"/>
    <w:rsid w:val="003C4D97"/>
    <w:rsid w:val="003C7519"/>
    <w:rsid w:val="003D18F3"/>
    <w:rsid w:val="003D215C"/>
    <w:rsid w:val="003D359B"/>
    <w:rsid w:val="003D3A0A"/>
    <w:rsid w:val="003D42A3"/>
    <w:rsid w:val="003D5766"/>
    <w:rsid w:val="003D6E02"/>
    <w:rsid w:val="003D76A9"/>
    <w:rsid w:val="003D7A39"/>
    <w:rsid w:val="003E06BA"/>
    <w:rsid w:val="003E1293"/>
    <w:rsid w:val="003E2DDB"/>
    <w:rsid w:val="003E5357"/>
    <w:rsid w:val="003E57A0"/>
    <w:rsid w:val="003E67CE"/>
    <w:rsid w:val="003F2892"/>
    <w:rsid w:val="003F4D33"/>
    <w:rsid w:val="003F589D"/>
    <w:rsid w:val="003F596E"/>
    <w:rsid w:val="003F5989"/>
    <w:rsid w:val="003F7C1A"/>
    <w:rsid w:val="004013A7"/>
    <w:rsid w:val="00402849"/>
    <w:rsid w:val="00402E5D"/>
    <w:rsid w:val="00404144"/>
    <w:rsid w:val="0040459A"/>
    <w:rsid w:val="004103D5"/>
    <w:rsid w:val="0041109A"/>
    <w:rsid w:val="00412F0A"/>
    <w:rsid w:val="00413DC8"/>
    <w:rsid w:val="00414A42"/>
    <w:rsid w:val="004150E8"/>
    <w:rsid w:val="004176EC"/>
    <w:rsid w:val="0042271B"/>
    <w:rsid w:val="00424DD4"/>
    <w:rsid w:val="0042757C"/>
    <w:rsid w:val="0043667B"/>
    <w:rsid w:val="0044187A"/>
    <w:rsid w:val="0044341F"/>
    <w:rsid w:val="004457C5"/>
    <w:rsid w:val="00446168"/>
    <w:rsid w:val="00450EE3"/>
    <w:rsid w:val="004513EE"/>
    <w:rsid w:val="0045277A"/>
    <w:rsid w:val="00453BD2"/>
    <w:rsid w:val="004564FB"/>
    <w:rsid w:val="00464788"/>
    <w:rsid w:val="00467F2C"/>
    <w:rsid w:val="004834A2"/>
    <w:rsid w:val="00485BD6"/>
    <w:rsid w:val="0048642F"/>
    <w:rsid w:val="00487BB1"/>
    <w:rsid w:val="00491682"/>
    <w:rsid w:val="00492C36"/>
    <w:rsid w:val="004941CC"/>
    <w:rsid w:val="004941D8"/>
    <w:rsid w:val="00494DCD"/>
    <w:rsid w:val="004961AA"/>
    <w:rsid w:val="004961C2"/>
    <w:rsid w:val="0049671B"/>
    <w:rsid w:val="00497160"/>
    <w:rsid w:val="00497AB5"/>
    <w:rsid w:val="004A05A5"/>
    <w:rsid w:val="004A0EF5"/>
    <w:rsid w:val="004A15BC"/>
    <w:rsid w:val="004A4E12"/>
    <w:rsid w:val="004B0F8E"/>
    <w:rsid w:val="004B21E8"/>
    <w:rsid w:val="004B240F"/>
    <w:rsid w:val="004B307E"/>
    <w:rsid w:val="004B6B4B"/>
    <w:rsid w:val="004B7AD5"/>
    <w:rsid w:val="004C0836"/>
    <w:rsid w:val="004C15BF"/>
    <w:rsid w:val="004C500E"/>
    <w:rsid w:val="004C5AB7"/>
    <w:rsid w:val="004D53F9"/>
    <w:rsid w:val="004D5595"/>
    <w:rsid w:val="004E2F04"/>
    <w:rsid w:val="004E3018"/>
    <w:rsid w:val="004F141D"/>
    <w:rsid w:val="004F2C48"/>
    <w:rsid w:val="004F35D4"/>
    <w:rsid w:val="004F3693"/>
    <w:rsid w:val="004F6646"/>
    <w:rsid w:val="0050348A"/>
    <w:rsid w:val="00503EBA"/>
    <w:rsid w:val="00504592"/>
    <w:rsid w:val="00507736"/>
    <w:rsid w:val="005108FC"/>
    <w:rsid w:val="005109C3"/>
    <w:rsid w:val="00513370"/>
    <w:rsid w:val="00513E99"/>
    <w:rsid w:val="005140DD"/>
    <w:rsid w:val="005165F1"/>
    <w:rsid w:val="005179D1"/>
    <w:rsid w:val="00517F69"/>
    <w:rsid w:val="005252BB"/>
    <w:rsid w:val="00525AD4"/>
    <w:rsid w:val="00533B2E"/>
    <w:rsid w:val="00534943"/>
    <w:rsid w:val="0053627E"/>
    <w:rsid w:val="00536F58"/>
    <w:rsid w:val="005375CD"/>
    <w:rsid w:val="00540124"/>
    <w:rsid w:val="00540131"/>
    <w:rsid w:val="00541DF7"/>
    <w:rsid w:val="00542C31"/>
    <w:rsid w:val="0054607D"/>
    <w:rsid w:val="005465BD"/>
    <w:rsid w:val="0054669E"/>
    <w:rsid w:val="00547F4C"/>
    <w:rsid w:val="0055101D"/>
    <w:rsid w:val="00551B20"/>
    <w:rsid w:val="00551F14"/>
    <w:rsid w:val="00552257"/>
    <w:rsid w:val="0055267C"/>
    <w:rsid w:val="00556DD9"/>
    <w:rsid w:val="0055746F"/>
    <w:rsid w:val="00557B9A"/>
    <w:rsid w:val="00561321"/>
    <w:rsid w:val="005620D4"/>
    <w:rsid w:val="00563767"/>
    <w:rsid w:val="0056421F"/>
    <w:rsid w:val="005658E6"/>
    <w:rsid w:val="0056666F"/>
    <w:rsid w:val="005707A1"/>
    <w:rsid w:val="00572410"/>
    <w:rsid w:val="00572F55"/>
    <w:rsid w:val="005735DE"/>
    <w:rsid w:val="00585CD3"/>
    <w:rsid w:val="00586F14"/>
    <w:rsid w:val="00590C47"/>
    <w:rsid w:val="0059153B"/>
    <w:rsid w:val="005915AC"/>
    <w:rsid w:val="00591F28"/>
    <w:rsid w:val="0059266A"/>
    <w:rsid w:val="005954C5"/>
    <w:rsid w:val="00597565"/>
    <w:rsid w:val="005975FC"/>
    <w:rsid w:val="005A06B3"/>
    <w:rsid w:val="005A14A5"/>
    <w:rsid w:val="005A14AE"/>
    <w:rsid w:val="005A1A2F"/>
    <w:rsid w:val="005A3869"/>
    <w:rsid w:val="005B0C5F"/>
    <w:rsid w:val="005B1FA6"/>
    <w:rsid w:val="005B29EF"/>
    <w:rsid w:val="005B70D5"/>
    <w:rsid w:val="005B7FB7"/>
    <w:rsid w:val="005C108F"/>
    <w:rsid w:val="005C1543"/>
    <w:rsid w:val="005C1852"/>
    <w:rsid w:val="005C3839"/>
    <w:rsid w:val="005C558F"/>
    <w:rsid w:val="005C71B9"/>
    <w:rsid w:val="005D08BE"/>
    <w:rsid w:val="005D3156"/>
    <w:rsid w:val="005D39EC"/>
    <w:rsid w:val="005D6CFB"/>
    <w:rsid w:val="005E0454"/>
    <w:rsid w:val="005E2280"/>
    <w:rsid w:val="005F0043"/>
    <w:rsid w:val="005F0114"/>
    <w:rsid w:val="005F1785"/>
    <w:rsid w:val="005F1F7F"/>
    <w:rsid w:val="005F2A78"/>
    <w:rsid w:val="005F35E1"/>
    <w:rsid w:val="005F4702"/>
    <w:rsid w:val="005F547F"/>
    <w:rsid w:val="005F7DF2"/>
    <w:rsid w:val="00600157"/>
    <w:rsid w:val="00600CB5"/>
    <w:rsid w:val="00601D59"/>
    <w:rsid w:val="00602439"/>
    <w:rsid w:val="00607C60"/>
    <w:rsid w:val="00612DBB"/>
    <w:rsid w:val="0061597D"/>
    <w:rsid w:val="00617A81"/>
    <w:rsid w:val="00621448"/>
    <w:rsid w:val="00622259"/>
    <w:rsid w:val="00622B25"/>
    <w:rsid w:val="0062450E"/>
    <w:rsid w:val="00624587"/>
    <w:rsid w:val="0062534B"/>
    <w:rsid w:val="006257B6"/>
    <w:rsid w:val="006410EA"/>
    <w:rsid w:val="00642D83"/>
    <w:rsid w:val="0064F57E"/>
    <w:rsid w:val="00650B0B"/>
    <w:rsid w:val="00652C5D"/>
    <w:rsid w:val="00653B8A"/>
    <w:rsid w:val="00654F46"/>
    <w:rsid w:val="00655A78"/>
    <w:rsid w:val="006568B4"/>
    <w:rsid w:val="00657F7F"/>
    <w:rsid w:val="006608B8"/>
    <w:rsid w:val="00663F1D"/>
    <w:rsid w:val="0066401B"/>
    <w:rsid w:val="00664E63"/>
    <w:rsid w:val="00665F5E"/>
    <w:rsid w:val="00666C1E"/>
    <w:rsid w:val="00673098"/>
    <w:rsid w:val="006741D2"/>
    <w:rsid w:val="00675768"/>
    <w:rsid w:val="0067580A"/>
    <w:rsid w:val="00676040"/>
    <w:rsid w:val="00676199"/>
    <w:rsid w:val="00680998"/>
    <w:rsid w:val="006827AB"/>
    <w:rsid w:val="006847BD"/>
    <w:rsid w:val="00686C66"/>
    <w:rsid w:val="00695D00"/>
    <w:rsid w:val="00696439"/>
    <w:rsid w:val="006977A2"/>
    <w:rsid w:val="006979D8"/>
    <w:rsid w:val="006A0BA1"/>
    <w:rsid w:val="006A1C22"/>
    <w:rsid w:val="006A2CA5"/>
    <w:rsid w:val="006A40FD"/>
    <w:rsid w:val="006A4868"/>
    <w:rsid w:val="006A7827"/>
    <w:rsid w:val="006B0C1A"/>
    <w:rsid w:val="006B4CC6"/>
    <w:rsid w:val="006B50BB"/>
    <w:rsid w:val="006B5B64"/>
    <w:rsid w:val="006C00E5"/>
    <w:rsid w:val="006C4338"/>
    <w:rsid w:val="006C583E"/>
    <w:rsid w:val="006C60B4"/>
    <w:rsid w:val="006C620E"/>
    <w:rsid w:val="006C6A0C"/>
    <w:rsid w:val="006C7387"/>
    <w:rsid w:val="006D0180"/>
    <w:rsid w:val="006D1F9F"/>
    <w:rsid w:val="006D5230"/>
    <w:rsid w:val="006E2461"/>
    <w:rsid w:val="006E3084"/>
    <w:rsid w:val="006E467C"/>
    <w:rsid w:val="006E5C7F"/>
    <w:rsid w:val="006E6792"/>
    <w:rsid w:val="006E780E"/>
    <w:rsid w:val="006F1867"/>
    <w:rsid w:val="006F404C"/>
    <w:rsid w:val="006F41A7"/>
    <w:rsid w:val="006F4C5D"/>
    <w:rsid w:val="006F5384"/>
    <w:rsid w:val="006F646C"/>
    <w:rsid w:val="007025AD"/>
    <w:rsid w:val="00702DDD"/>
    <w:rsid w:val="00704F61"/>
    <w:rsid w:val="00706431"/>
    <w:rsid w:val="0070697D"/>
    <w:rsid w:val="00707558"/>
    <w:rsid w:val="00707A28"/>
    <w:rsid w:val="00707AA3"/>
    <w:rsid w:val="00710F3D"/>
    <w:rsid w:val="0071109C"/>
    <w:rsid w:val="00712BE7"/>
    <w:rsid w:val="0071325E"/>
    <w:rsid w:val="00713423"/>
    <w:rsid w:val="00713AA5"/>
    <w:rsid w:val="00715278"/>
    <w:rsid w:val="00715E3D"/>
    <w:rsid w:val="00716677"/>
    <w:rsid w:val="00717093"/>
    <w:rsid w:val="00717895"/>
    <w:rsid w:val="00717C6E"/>
    <w:rsid w:val="00720035"/>
    <w:rsid w:val="007222EE"/>
    <w:rsid w:val="007246F1"/>
    <w:rsid w:val="007259D1"/>
    <w:rsid w:val="00727E72"/>
    <w:rsid w:val="0073107F"/>
    <w:rsid w:val="00731875"/>
    <w:rsid w:val="00732C58"/>
    <w:rsid w:val="007336F5"/>
    <w:rsid w:val="0073568B"/>
    <w:rsid w:val="007371D9"/>
    <w:rsid w:val="00741682"/>
    <w:rsid w:val="00743E73"/>
    <w:rsid w:val="00744315"/>
    <w:rsid w:val="007479AD"/>
    <w:rsid w:val="00750BF6"/>
    <w:rsid w:val="00752828"/>
    <w:rsid w:val="00754262"/>
    <w:rsid w:val="007570BE"/>
    <w:rsid w:val="00761512"/>
    <w:rsid w:val="0076161B"/>
    <w:rsid w:val="00762989"/>
    <w:rsid w:val="00763525"/>
    <w:rsid w:val="007643C0"/>
    <w:rsid w:val="00765AED"/>
    <w:rsid w:val="00766249"/>
    <w:rsid w:val="00766A13"/>
    <w:rsid w:val="007716B8"/>
    <w:rsid w:val="00773ECA"/>
    <w:rsid w:val="007756EB"/>
    <w:rsid w:val="00776713"/>
    <w:rsid w:val="00776A42"/>
    <w:rsid w:val="007772D3"/>
    <w:rsid w:val="00781CE1"/>
    <w:rsid w:val="00782E79"/>
    <w:rsid w:val="00786AD7"/>
    <w:rsid w:val="0079619A"/>
    <w:rsid w:val="007A1C46"/>
    <w:rsid w:val="007A34FE"/>
    <w:rsid w:val="007A3B73"/>
    <w:rsid w:val="007A680B"/>
    <w:rsid w:val="007A7260"/>
    <w:rsid w:val="007B08E5"/>
    <w:rsid w:val="007B7933"/>
    <w:rsid w:val="007BE50E"/>
    <w:rsid w:val="007C0D99"/>
    <w:rsid w:val="007C5156"/>
    <w:rsid w:val="007C6E61"/>
    <w:rsid w:val="007D0F7A"/>
    <w:rsid w:val="007D5AF7"/>
    <w:rsid w:val="007E1614"/>
    <w:rsid w:val="007E1EDA"/>
    <w:rsid w:val="007E2F0E"/>
    <w:rsid w:val="007F096B"/>
    <w:rsid w:val="007F24B1"/>
    <w:rsid w:val="007F5003"/>
    <w:rsid w:val="007F70A6"/>
    <w:rsid w:val="0080287B"/>
    <w:rsid w:val="0080613D"/>
    <w:rsid w:val="0080677C"/>
    <w:rsid w:val="008077C2"/>
    <w:rsid w:val="00811B86"/>
    <w:rsid w:val="008120E4"/>
    <w:rsid w:val="0081333F"/>
    <w:rsid w:val="00815FB5"/>
    <w:rsid w:val="00816130"/>
    <w:rsid w:val="00816F5F"/>
    <w:rsid w:val="008177B4"/>
    <w:rsid w:val="00817C27"/>
    <w:rsid w:val="00817DB4"/>
    <w:rsid w:val="00823F8B"/>
    <w:rsid w:val="00827171"/>
    <w:rsid w:val="00827A9F"/>
    <w:rsid w:val="00834C76"/>
    <w:rsid w:val="00840CF7"/>
    <w:rsid w:val="008425DA"/>
    <w:rsid w:val="00846712"/>
    <w:rsid w:val="0085076E"/>
    <w:rsid w:val="008524EC"/>
    <w:rsid w:val="00853413"/>
    <w:rsid w:val="0085464D"/>
    <w:rsid w:val="0085560C"/>
    <w:rsid w:val="00856A71"/>
    <w:rsid w:val="00856CA5"/>
    <w:rsid w:val="00857FBD"/>
    <w:rsid w:val="0086192E"/>
    <w:rsid w:val="008628E7"/>
    <w:rsid w:val="0086649C"/>
    <w:rsid w:val="00870DC9"/>
    <w:rsid w:val="00871468"/>
    <w:rsid w:val="00876089"/>
    <w:rsid w:val="008802F9"/>
    <w:rsid w:val="0088048B"/>
    <w:rsid w:val="00883F2A"/>
    <w:rsid w:val="0088480B"/>
    <w:rsid w:val="00885D4D"/>
    <w:rsid w:val="00887702"/>
    <w:rsid w:val="0089167F"/>
    <w:rsid w:val="00897AA3"/>
    <w:rsid w:val="00897E66"/>
    <w:rsid w:val="008A0C3C"/>
    <w:rsid w:val="008A1BF4"/>
    <w:rsid w:val="008A34FE"/>
    <w:rsid w:val="008A3F9D"/>
    <w:rsid w:val="008A5C9F"/>
    <w:rsid w:val="008B39F0"/>
    <w:rsid w:val="008B6F89"/>
    <w:rsid w:val="008B7C48"/>
    <w:rsid w:val="008C0D4A"/>
    <w:rsid w:val="008C27BA"/>
    <w:rsid w:val="008C2A6F"/>
    <w:rsid w:val="008C33E8"/>
    <w:rsid w:val="008C36E9"/>
    <w:rsid w:val="008C3DF3"/>
    <w:rsid w:val="008C3E77"/>
    <w:rsid w:val="008D144F"/>
    <w:rsid w:val="008D19F6"/>
    <w:rsid w:val="008D3809"/>
    <w:rsid w:val="008D4662"/>
    <w:rsid w:val="008D7CC4"/>
    <w:rsid w:val="008E1716"/>
    <w:rsid w:val="008E67BD"/>
    <w:rsid w:val="008E6865"/>
    <w:rsid w:val="008E71D3"/>
    <w:rsid w:val="008E7484"/>
    <w:rsid w:val="008F30DF"/>
    <w:rsid w:val="008F32E7"/>
    <w:rsid w:val="008F451C"/>
    <w:rsid w:val="008F6A11"/>
    <w:rsid w:val="008F7326"/>
    <w:rsid w:val="00900B08"/>
    <w:rsid w:val="009014B6"/>
    <w:rsid w:val="00901A66"/>
    <w:rsid w:val="00907207"/>
    <w:rsid w:val="0091097D"/>
    <w:rsid w:val="00910EC2"/>
    <w:rsid w:val="00910FB6"/>
    <w:rsid w:val="009145DF"/>
    <w:rsid w:val="009168B2"/>
    <w:rsid w:val="00920119"/>
    <w:rsid w:val="0092022F"/>
    <w:rsid w:val="00920BCD"/>
    <w:rsid w:val="009257AA"/>
    <w:rsid w:val="00931B85"/>
    <w:rsid w:val="00931DE7"/>
    <w:rsid w:val="00935687"/>
    <w:rsid w:val="0093646F"/>
    <w:rsid w:val="00937B38"/>
    <w:rsid w:val="009429DF"/>
    <w:rsid w:val="00944397"/>
    <w:rsid w:val="0095006F"/>
    <w:rsid w:val="0095013D"/>
    <w:rsid w:val="00952301"/>
    <w:rsid w:val="00953107"/>
    <w:rsid w:val="00956B34"/>
    <w:rsid w:val="00973D83"/>
    <w:rsid w:val="009774CC"/>
    <w:rsid w:val="00977E1A"/>
    <w:rsid w:val="009811BF"/>
    <w:rsid w:val="00981685"/>
    <w:rsid w:val="00984E14"/>
    <w:rsid w:val="00987B46"/>
    <w:rsid w:val="009921E6"/>
    <w:rsid w:val="00992845"/>
    <w:rsid w:val="00997563"/>
    <w:rsid w:val="00997893"/>
    <w:rsid w:val="009A4747"/>
    <w:rsid w:val="009A5903"/>
    <w:rsid w:val="009A6136"/>
    <w:rsid w:val="009A6C97"/>
    <w:rsid w:val="009B0716"/>
    <w:rsid w:val="009B354D"/>
    <w:rsid w:val="009B525D"/>
    <w:rsid w:val="009B5315"/>
    <w:rsid w:val="009B5B9F"/>
    <w:rsid w:val="009B77E8"/>
    <w:rsid w:val="009C35EA"/>
    <w:rsid w:val="009C73C4"/>
    <w:rsid w:val="009D06BD"/>
    <w:rsid w:val="009D1EDB"/>
    <w:rsid w:val="009D314D"/>
    <w:rsid w:val="009D6B9D"/>
    <w:rsid w:val="009D6D38"/>
    <w:rsid w:val="009D746C"/>
    <w:rsid w:val="009D7779"/>
    <w:rsid w:val="009DC3A7"/>
    <w:rsid w:val="009E0257"/>
    <w:rsid w:val="009E3CA0"/>
    <w:rsid w:val="009E5947"/>
    <w:rsid w:val="009E63D7"/>
    <w:rsid w:val="009E7C84"/>
    <w:rsid w:val="009F0F1D"/>
    <w:rsid w:val="009F132A"/>
    <w:rsid w:val="009F31DE"/>
    <w:rsid w:val="009F5091"/>
    <w:rsid w:val="009F564E"/>
    <w:rsid w:val="009F7CB5"/>
    <w:rsid w:val="00A008FD"/>
    <w:rsid w:val="00A016B2"/>
    <w:rsid w:val="00A02486"/>
    <w:rsid w:val="00A03E92"/>
    <w:rsid w:val="00A044D5"/>
    <w:rsid w:val="00A049A5"/>
    <w:rsid w:val="00A117DA"/>
    <w:rsid w:val="00A15758"/>
    <w:rsid w:val="00A1634E"/>
    <w:rsid w:val="00A17074"/>
    <w:rsid w:val="00A22031"/>
    <w:rsid w:val="00A24E51"/>
    <w:rsid w:val="00A30FCE"/>
    <w:rsid w:val="00A3386F"/>
    <w:rsid w:val="00A34543"/>
    <w:rsid w:val="00A3577B"/>
    <w:rsid w:val="00A40022"/>
    <w:rsid w:val="00A4647F"/>
    <w:rsid w:val="00A5039D"/>
    <w:rsid w:val="00A50F4A"/>
    <w:rsid w:val="00A512D2"/>
    <w:rsid w:val="00A5244B"/>
    <w:rsid w:val="00A562DF"/>
    <w:rsid w:val="00A5723A"/>
    <w:rsid w:val="00A57CD6"/>
    <w:rsid w:val="00A61BFA"/>
    <w:rsid w:val="00A629D7"/>
    <w:rsid w:val="00A6636E"/>
    <w:rsid w:val="00A6653B"/>
    <w:rsid w:val="00A71FA7"/>
    <w:rsid w:val="00A72215"/>
    <w:rsid w:val="00A72289"/>
    <w:rsid w:val="00A75331"/>
    <w:rsid w:val="00A767DF"/>
    <w:rsid w:val="00A773E2"/>
    <w:rsid w:val="00A77CFE"/>
    <w:rsid w:val="00A80AD6"/>
    <w:rsid w:val="00A8110C"/>
    <w:rsid w:val="00A818F8"/>
    <w:rsid w:val="00A8763A"/>
    <w:rsid w:val="00A92E8E"/>
    <w:rsid w:val="00A93C64"/>
    <w:rsid w:val="00AA15E7"/>
    <w:rsid w:val="00AA430F"/>
    <w:rsid w:val="00AB0BBD"/>
    <w:rsid w:val="00AB0C8D"/>
    <w:rsid w:val="00AB30F3"/>
    <w:rsid w:val="00AB6046"/>
    <w:rsid w:val="00AC0686"/>
    <w:rsid w:val="00AC16BE"/>
    <w:rsid w:val="00AC1FED"/>
    <w:rsid w:val="00AC3990"/>
    <w:rsid w:val="00AC4E4C"/>
    <w:rsid w:val="00AC4EE5"/>
    <w:rsid w:val="00AC537E"/>
    <w:rsid w:val="00AC62A3"/>
    <w:rsid w:val="00AC6527"/>
    <w:rsid w:val="00AD1190"/>
    <w:rsid w:val="00AD3464"/>
    <w:rsid w:val="00AD43BE"/>
    <w:rsid w:val="00AD54E1"/>
    <w:rsid w:val="00AD57DB"/>
    <w:rsid w:val="00AD5F33"/>
    <w:rsid w:val="00AE1D90"/>
    <w:rsid w:val="00AE7258"/>
    <w:rsid w:val="00AF22E4"/>
    <w:rsid w:val="00AF34E6"/>
    <w:rsid w:val="00AF6008"/>
    <w:rsid w:val="00AF75A9"/>
    <w:rsid w:val="00B001EF"/>
    <w:rsid w:val="00B00D9F"/>
    <w:rsid w:val="00B01A05"/>
    <w:rsid w:val="00B02D59"/>
    <w:rsid w:val="00B051AE"/>
    <w:rsid w:val="00B054C9"/>
    <w:rsid w:val="00B059E5"/>
    <w:rsid w:val="00B124FF"/>
    <w:rsid w:val="00B145AE"/>
    <w:rsid w:val="00B14B06"/>
    <w:rsid w:val="00B15765"/>
    <w:rsid w:val="00B15E0E"/>
    <w:rsid w:val="00B170EA"/>
    <w:rsid w:val="00B20F27"/>
    <w:rsid w:val="00B25CA7"/>
    <w:rsid w:val="00B26C45"/>
    <w:rsid w:val="00B349E4"/>
    <w:rsid w:val="00B366E3"/>
    <w:rsid w:val="00B37311"/>
    <w:rsid w:val="00B37FD5"/>
    <w:rsid w:val="00B40948"/>
    <w:rsid w:val="00B42481"/>
    <w:rsid w:val="00B506DD"/>
    <w:rsid w:val="00B50B43"/>
    <w:rsid w:val="00B50C12"/>
    <w:rsid w:val="00B52E29"/>
    <w:rsid w:val="00B5437C"/>
    <w:rsid w:val="00B56F80"/>
    <w:rsid w:val="00B60294"/>
    <w:rsid w:val="00B60458"/>
    <w:rsid w:val="00B622FB"/>
    <w:rsid w:val="00B626CA"/>
    <w:rsid w:val="00B65EA2"/>
    <w:rsid w:val="00B66E6F"/>
    <w:rsid w:val="00B70B18"/>
    <w:rsid w:val="00B71ACF"/>
    <w:rsid w:val="00B72E11"/>
    <w:rsid w:val="00B753BF"/>
    <w:rsid w:val="00B77DB1"/>
    <w:rsid w:val="00B808D9"/>
    <w:rsid w:val="00B817B4"/>
    <w:rsid w:val="00B82055"/>
    <w:rsid w:val="00B86E34"/>
    <w:rsid w:val="00B90509"/>
    <w:rsid w:val="00B9281E"/>
    <w:rsid w:val="00B935DA"/>
    <w:rsid w:val="00B93F2B"/>
    <w:rsid w:val="00B9438E"/>
    <w:rsid w:val="00B9773F"/>
    <w:rsid w:val="00B97BD9"/>
    <w:rsid w:val="00BA23BD"/>
    <w:rsid w:val="00BA3EEB"/>
    <w:rsid w:val="00BA4BC9"/>
    <w:rsid w:val="00BB0C36"/>
    <w:rsid w:val="00BB1270"/>
    <w:rsid w:val="00BB3271"/>
    <w:rsid w:val="00BB4AC0"/>
    <w:rsid w:val="00BB6565"/>
    <w:rsid w:val="00BB7F18"/>
    <w:rsid w:val="00BC31F1"/>
    <w:rsid w:val="00BC5420"/>
    <w:rsid w:val="00BC6D3F"/>
    <w:rsid w:val="00BC7C2D"/>
    <w:rsid w:val="00BD06E2"/>
    <w:rsid w:val="00BD216A"/>
    <w:rsid w:val="00BD3C9C"/>
    <w:rsid w:val="00BD4569"/>
    <w:rsid w:val="00BD550E"/>
    <w:rsid w:val="00BD6134"/>
    <w:rsid w:val="00BD691B"/>
    <w:rsid w:val="00BE1303"/>
    <w:rsid w:val="00BE2DF5"/>
    <w:rsid w:val="00BE6054"/>
    <w:rsid w:val="00BE639F"/>
    <w:rsid w:val="00BE6EC1"/>
    <w:rsid w:val="00BE7497"/>
    <w:rsid w:val="00BF04DA"/>
    <w:rsid w:val="00BF1E0F"/>
    <w:rsid w:val="00BF35D9"/>
    <w:rsid w:val="00BF3DE2"/>
    <w:rsid w:val="00BF5B43"/>
    <w:rsid w:val="00BF7662"/>
    <w:rsid w:val="00BF7B04"/>
    <w:rsid w:val="00C03D08"/>
    <w:rsid w:val="00C0567B"/>
    <w:rsid w:val="00C06857"/>
    <w:rsid w:val="00C07A73"/>
    <w:rsid w:val="00C104C9"/>
    <w:rsid w:val="00C11AB3"/>
    <w:rsid w:val="00C12A15"/>
    <w:rsid w:val="00C13A4D"/>
    <w:rsid w:val="00C22688"/>
    <w:rsid w:val="00C251AA"/>
    <w:rsid w:val="00C30240"/>
    <w:rsid w:val="00C302D1"/>
    <w:rsid w:val="00C31372"/>
    <w:rsid w:val="00C31406"/>
    <w:rsid w:val="00C40BC7"/>
    <w:rsid w:val="00C416E3"/>
    <w:rsid w:val="00C41EF5"/>
    <w:rsid w:val="00C45A00"/>
    <w:rsid w:val="00C45C77"/>
    <w:rsid w:val="00C468A5"/>
    <w:rsid w:val="00C51298"/>
    <w:rsid w:val="00C53606"/>
    <w:rsid w:val="00C625A5"/>
    <w:rsid w:val="00C63929"/>
    <w:rsid w:val="00C6417A"/>
    <w:rsid w:val="00C6598D"/>
    <w:rsid w:val="00C65FC9"/>
    <w:rsid w:val="00C66A6F"/>
    <w:rsid w:val="00C73447"/>
    <w:rsid w:val="00C7351A"/>
    <w:rsid w:val="00C73730"/>
    <w:rsid w:val="00C739B9"/>
    <w:rsid w:val="00C73D67"/>
    <w:rsid w:val="00C7402E"/>
    <w:rsid w:val="00C74202"/>
    <w:rsid w:val="00C750B4"/>
    <w:rsid w:val="00C76D8C"/>
    <w:rsid w:val="00C77741"/>
    <w:rsid w:val="00C77DBB"/>
    <w:rsid w:val="00C80620"/>
    <w:rsid w:val="00C80764"/>
    <w:rsid w:val="00C83E50"/>
    <w:rsid w:val="00C83FD8"/>
    <w:rsid w:val="00C85139"/>
    <w:rsid w:val="00C85C1A"/>
    <w:rsid w:val="00C869DB"/>
    <w:rsid w:val="00C9371B"/>
    <w:rsid w:val="00C97851"/>
    <w:rsid w:val="00C978AD"/>
    <w:rsid w:val="00CA0CB7"/>
    <w:rsid w:val="00CA2A2B"/>
    <w:rsid w:val="00CA3143"/>
    <w:rsid w:val="00CA64DD"/>
    <w:rsid w:val="00CB323F"/>
    <w:rsid w:val="00CB398B"/>
    <w:rsid w:val="00CC0551"/>
    <w:rsid w:val="00CC0915"/>
    <w:rsid w:val="00CC1399"/>
    <w:rsid w:val="00CC226D"/>
    <w:rsid w:val="00CC5785"/>
    <w:rsid w:val="00CC799E"/>
    <w:rsid w:val="00CC7B43"/>
    <w:rsid w:val="00CD121B"/>
    <w:rsid w:val="00CD4332"/>
    <w:rsid w:val="00CD47B0"/>
    <w:rsid w:val="00CD4F23"/>
    <w:rsid w:val="00CD6777"/>
    <w:rsid w:val="00CD6E4B"/>
    <w:rsid w:val="00CD7C9D"/>
    <w:rsid w:val="00CE0E49"/>
    <w:rsid w:val="00CE42CD"/>
    <w:rsid w:val="00CE4912"/>
    <w:rsid w:val="00CE69B1"/>
    <w:rsid w:val="00CF14FA"/>
    <w:rsid w:val="00CF1723"/>
    <w:rsid w:val="00CF53DC"/>
    <w:rsid w:val="00CF5857"/>
    <w:rsid w:val="00CF5AC5"/>
    <w:rsid w:val="00CF7E1E"/>
    <w:rsid w:val="00D02004"/>
    <w:rsid w:val="00D029D8"/>
    <w:rsid w:val="00D0319B"/>
    <w:rsid w:val="00D0399D"/>
    <w:rsid w:val="00D03FFF"/>
    <w:rsid w:val="00D04D2C"/>
    <w:rsid w:val="00D11A17"/>
    <w:rsid w:val="00D11CBE"/>
    <w:rsid w:val="00D15672"/>
    <w:rsid w:val="00D16EB1"/>
    <w:rsid w:val="00D17201"/>
    <w:rsid w:val="00D17AB4"/>
    <w:rsid w:val="00D20D28"/>
    <w:rsid w:val="00D23B8D"/>
    <w:rsid w:val="00D25566"/>
    <w:rsid w:val="00D26E45"/>
    <w:rsid w:val="00D32E7F"/>
    <w:rsid w:val="00D33BBF"/>
    <w:rsid w:val="00D351F9"/>
    <w:rsid w:val="00D3761A"/>
    <w:rsid w:val="00D404D2"/>
    <w:rsid w:val="00D46511"/>
    <w:rsid w:val="00D4723B"/>
    <w:rsid w:val="00D50270"/>
    <w:rsid w:val="00D54A55"/>
    <w:rsid w:val="00D555EC"/>
    <w:rsid w:val="00D60E64"/>
    <w:rsid w:val="00D61582"/>
    <w:rsid w:val="00D66B7C"/>
    <w:rsid w:val="00D71225"/>
    <w:rsid w:val="00D71F55"/>
    <w:rsid w:val="00D7205B"/>
    <w:rsid w:val="00D75461"/>
    <w:rsid w:val="00D75DFC"/>
    <w:rsid w:val="00D82800"/>
    <w:rsid w:val="00D82CF2"/>
    <w:rsid w:val="00D9117A"/>
    <w:rsid w:val="00D914A8"/>
    <w:rsid w:val="00D9393D"/>
    <w:rsid w:val="00D954C3"/>
    <w:rsid w:val="00D95D46"/>
    <w:rsid w:val="00D976FD"/>
    <w:rsid w:val="00DA1ECB"/>
    <w:rsid w:val="00DA439C"/>
    <w:rsid w:val="00DA4B62"/>
    <w:rsid w:val="00DA5037"/>
    <w:rsid w:val="00DA6531"/>
    <w:rsid w:val="00DA7351"/>
    <w:rsid w:val="00DB1830"/>
    <w:rsid w:val="00DB4275"/>
    <w:rsid w:val="00DB4AF9"/>
    <w:rsid w:val="00DC1A53"/>
    <w:rsid w:val="00DC1D49"/>
    <w:rsid w:val="00DC4059"/>
    <w:rsid w:val="00DC4288"/>
    <w:rsid w:val="00DC53E5"/>
    <w:rsid w:val="00DC741F"/>
    <w:rsid w:val="00DC7BCD"/>
    <w:rsid w:val="00DD6C50"/>
    <w:rsid w:val="00DE1EB6"/>
    <w:rsid w:val="00DE209A"/>
    <w:rsid w:val="00DE4BF4"/>
    <w:rsid w:val="00DE5532"/>
    <w:rsid w:val="00DE555B"/>
    <w:rsid w:val="00DE61AD"/>
    <w:rsid w:val="00DE6C8B"/>
    <w:rsid w:val="00DE7EBB"/>
    <w:rsid w:val="00DF00E4"/>
    <w:rsid w:val="00DF2717"/>
    <w:rsid w:val="00DF2BD9"/>
    <w:rsid w:val="00DF2C6B"/>
    <w:rsid w:val="00DF6AE4"/>
    <w:rsid w:val="00E0475B"/>
    <w:rsid w:val="00E12806"/>
    <w:rsid w:val="00E23DDD"/>
    <w:rsid w:val="00E25B99"/>
    <w:rsid w:val="00E26AB8"/>
    <w:rsid w:val="00E27AF2"/>
    <w:rsid w:val="00E36A6A"/>
    <w:rsid w:val="00E4340D"/>
    <w:rsid w:val="00E45DF8"/>
    <w:rsid w:val="00E473A4"/>
    <w:rsid w:val="00E47D80"/>
    <w:rsid w:val="00E5128C"/>
    <w:rsid w:val="00E521CE"/>
    <w:rsid w:val="00E526A1"/>
    <w:rsid w:val="00E54915"/>
    <w:rsid w:val="00E54AE8"/>
    <w:rsid w:val="00E603D2"/>
    <w:rsid w:val="00E6125C"/>
    <w:rsid w:val="00E63AA4"/>
    <w:rsid w:val="00E67FC1"/>
    <w:rsid w:val="00E716FE"/>
    <w:rsid w:val="00E71ED4"/>
    <w:rsid w:val="00E7356A"/>
    <w:rsid w:val="00E73AF3"/>
    <w:rsid w:val="00E75D3C"/>
    <w:rsid w:val="00E77599"/>
    <w:rsid w:val="00E77733"/>
    <w:rsid w:val="00E82FCA"/>
    <w:rsid w:val="00E837E6"/>
    <w:rsid w:val="00E8393B"/>
    <w:rsid w:val="00E84D60"/>
    <w:rsid w:val="00E84D7E"/>
    <w:rsid w:val="00E84E79"/>
    <w:rsid w:val="00E866FE"/>
    <w:rsid w:val="00E8796E"/>
    <w:rsid w:val="00E93092"/>
    <w:rsid w:val="00E93F05"/>
    <w:rsid w:val="00E97ADC"/>
    <w:rsid w:val="00EA086C"/>
    <w:rsid w:val="00EA719B"/>
    <w:rsid w:val="00EB0BC4"/>
    <w:rsid w:val="00EB1FE0"/>
    <w:rsid w:val="00EB6A86"/>
    <w:rsid w:val="00EB6D09"/>
    <w:rsid w:val="00EB6EAB"/>
    <w:rsid w:val="00EB6FEC"/>
    <w:rsid w:val="00EB71B8"/>
    <w:rsid w:val="00EC12D7"/>
    <w:rsid w:val="00EC2F43"/>
    <w:rsid w:val="00EC5AB8"/>
    <w:rsid w:val="00EC7295"/>
    <w:rsid w:val="00EC7848"/>
    <w:rsid w:val="00EC7F15"/>
    <w:rsid w:val="00ED0E73"/>
    <w:rsid w:val="00ED3BC3"/>
    <w:rsid w:val="00EE0A73"/>
    <w:rsid w:val="00EE2B28"/>
    <w:rsid w:val="00EE559E"/>
    <w:rsid w:val="00EE7F9F"/>
    <w:rsid w:val="00EF39B3"/>
    <w:rsid w:val="00F0060E"/>
    <w:rsid w:val="00F030B9"/>
    <w:rsid w:val="00F03ACF"/>
    <w:rsid w:val="00F04A47"/>
    <w:rsid w:val="00F0627D"/>
    <w:rsid w:val="00F10574"/>
    <w:rsid w:val="00F12C76"/>
    <w:rsid w:val="00F13A31"/>
    <w:rsid w:val="00F14962"/>
    <w:rsid w:val="00F15315"/>
    <w:rsid w:val="00F157D7"/>
    <w:rsid w:val="00F158A6"/>
    <w:rsid w:val="00F17080"/>
    <w:rsid w:val="00F17B44"/>
    <w:rsid w:val="00F21323"/>
    <w:rsid w:val="00F23722"/>
    <w:rsid w:val="00F304E2"/>
    <w:rsid w:val="00F308F6"/>
    <w:rsid w:val="00F3147C"/>
    <w:rsid w:val="00F32361"/>
    <w:rsid w:val="00F36F1D"/>
    <w:rsid w:val="00F3E64E"/>
    <w:rsid w:val="00F404BE"/>
    <w:rsid w:val="00F4200C"/>
    <w:rsid w:val="00F43CE9"/>
    <w:rsid w:val="00F4768D"/>
    <w:rsid w:val="00F51966"/>
    <w:rsid w:val="00F5266D"/>
    <w:rsid w:val="00F5304A"/>
    <w:rsid w:val="00F54105"/>
    <w:rsid w:val="00F55505"/>
    <w:rsid w:val="00F55B2C"/>
    <w:rsid w:val="00F6012E"/>
    <w:rsid w:val="00F643E5"/>
    <w:rsid w:val="00F64C43"/>
    <w:rsid w:val="00F65321"/>
    <w:rsid w:val="00F655DB"/>
    <w:rsid w:val="00F66BF7"/>
    <w:rsid w:val="00F66F1A"/>
    <w:rsid w:val="00F73195"/>
    <w:rsid w:val="00F737AD"/>
    <w:rsid w:val="00F74921"/>
    <w:rsid w:val="00F749E0"/>
    <w:rsid w:val="00F757DB"/>
    <w:rsid w:val="00F760F2"/>
    <w:rsid w:val="00F810F4"/>
    <w:rsid w:val="00F821F6"/>
    <w:rsid w:val="00F8395F"/>
    <w:rsid w:val="00F86B99"/>
    <w:rsid w:val="00F918B4"/>
    <w:rsid w:val="00F93EBC"/>
    <w:rsid w:val="00F9563E"/>
    <w:rsid w:val="00FA111B"/>
    <w:rsid w:val="00FB0EEB"/>
    <w:rsid w:val="00FB245A"/>
    <w:rsid w:val="00FB3ED8"/>
    <w:rsid w:val="00FB428D"/>
    <w:rsid w:val="00FB42FA"/>
    <w:rsid w:val="00FB5890"/>
    <w:rsid w:val="00FB5971"/>
    <w:rsid w:val="00FB670F"/>
    <w:rsid w:val="00FB7A35"/>
    <w:rsid w:val="00FB7CB2"/>
    <w:rsid w:val="00FC0044"/>
    <w:rsid w:val="00FC0AEC"/>
    <w:rsid w:val="00FC1FD5"/>
    <w:rsid w:val="00FC212A"/>
    <w:rsid w:val="00FC2E8D"/>
    <w:rsid w:val="00FC42A9"/>
    <w:rsid w:val="00FC44EC"/>
    <w:rsid w:val="00FC6B28"/>
    <w:rsid w:val="00FC7298"/>
    <w:rsid w:val="00FC7F22"/>
    <w:rsid w:val="00FC7F67"/>
    <w:rsid w:val="00FD0770"/>
    <w:rsid w:val="00FD2620"/>
    <w:rsid w:val="00FD2BAE"/>
    <w:rsid w:val="00FD3482"/>
    <w:rsid w:val="00FD3860"/>
    <w:rsid w:val="00FD4E0A"/>
    <w:rsid w:val="00FD5A4C"/>
    <w:rsid w:val="00FD6A2C"/>
    <w:rsid w:val="00FD7285"/>
    <w:rsid w:val="00FE0F1F"/>
    <w:rsid w:val="00FE33F2"/>
    <w:rsid w:val="00FE3533"/>
    <w:rsid w:val="00FE5E40"/>
    <w:rsid w:val="00FE6258"/>
    <w:rsid w:val="00FE62F8"/>
    <w:rsid w:val="00FE6C87"/>
    <w:rsid w:val="00FF0667"/>
    <w:rsid w:val="00FF127F"/>
    <w:rsid w:val="00FF222F"/>
    <w:rsid w:val="00FF2E04"/>
    <w:rsid w:val="00FF547D"/>
    <w:rsid w:val="00FF6BBC"/>
    <w:rsid w:val="00FF6CDF"/>
    <w:rsid w:val="0128FAB7"/>
    <w:rsid w:val="012D6A08"/>
    <w:rsid w:val="01541BE9"/>
    <w:rsid w:val="0158C026"/>
    <w:rsid w:val="01F53B2F"/>
    <w:rsid w:val="0202ED90"/>
    <w:rsid w:val="0234111C"/>
    <w:rsid w:val="0240B4C7"/>
    <w:rsid w:val="02B8B870"/>
    <w:rsid w:val="02D5455B"/>
    <w:rsid w:val="02DE3A7A"/>
    <w:rsid w:val="031A3B3B"/>
    <w:rsid w:val="03463A51"/>
    <w:rsid w:val="03679F54"/>
    <w:rsid w:val="037171FB"/>
    <w:rsid w:val="039E554C"/>
    <w:rsid w:val="03A0FD48"/>
    <w:rsid w:val="03D737C3"/>
    <w:rsid w:val="03DB1AFC"/>
    <w:rsid w:val="03F617DE"/>
    <w:rsid w:val="04649B2F"/>
    <w:rsid w:val="048FAE08"/>
    <w:rsid w:val="04A499F0"/>
    <w:rsid w:val="04DF6A8B"/>
    <w:rsid w:val="04DF86C1"/>
    <w:rsid w:val="051FCBC5"/>
    <w:rsid w:val="05534359"/>
    <w:rsid w:val="055E1D78"/>
    <w:rsid w:val="0573F44C"/>
    <w:rsid w:val="05A203BD"/>
    <w:rsid w:val="05DC3CEB"/>
    <w:rsid w:val="05DC5F56"/>
    <w:rsid w:val="063627F3"/>
    <w:rsid w:val="066DC2EE"/>
    <w:rsid w:val="06A1C158"/>
    <w:rsid w:val="06AB5610"/>
    <w:rsid w:val="06B6ED31"/>
    <w:rsid w:val="071BBF99"/>
    <w:rsid w:val="071D5BAD"/>
    <w:rsid w:val="074FB56A"/>
    <w:rsid w:val="0755B122"/>
    <w:rsid w:val="076220F2"/>
    <w:rsid w:val="08119F6A"/>
    <w:rsid w:val="08214CFA"/>
    <w:rsid w:val="0858BDCE"/>
    <w:rsid w:val="085A4747"/>
    <w:rsid w:val="0875AC53"/>
    <w:rsid w:val="08959566"/>
    <w:rsid w:val="08CE4158"/>
    <w:rsid w:val="0915BAF5"/>
    <w:rsid w:val="0917BEE5"/>
    <w:rsid w:val="091AA8BE"/>
    <w:rsid w:val="0921D732"/>
    <w:rsid w:val="097FEF4B"/>
    <w:rsid w:val="09A6D592"/>
    <w:rsid w:val="09E30007"/>
    <w:rsid w:val="09E9C000"/>
    <w:rsid w:val="0A23D7AD"/>
    <w:rsid w:val="0A44157D"/>
    <w:rsid w:val="0A7FC7B4"/>
    <w:rsid w:val="0A880EBE"/>
    <w:rsid w:val="0ABECAAF"/>
    <w:rsid w:val="0ADE8C39"/>
    <w:rsid w:val="0AE73438"/>
    <w:rsid w:val="0B204399"/>
    <w:rsid w:val="0B2C463B"/>
    <w:rsid w:val="0B2C8E58"/>
    <w:rsid w:val="0B4DB390"/>
    <w:rsid w:val="0B70A706"/>
    <w:rsid w:val="0B88713D"/>
    <w:rsid w:val="0BD30938"/>
    <w:rsid w:val="0BD6577A"/>
    <w:rsid w:val="0BDE9597"/>
    <w:rsid w:val="0BF1023B"/>
    <w:rsid w:val="0BF8D1E4"/>
    <w:rsid w:val="0BFDD46F"/>
    <w:rsid w:val="0C0C0866"/>
    <w:rsid w:val="0C27FC36"/>
    <w:rsid w:val="0C2F0E1B"/>
    <w:rsid w:val="0C3588F7"/>
    <w:rsid w:val="0C6466CD"/>
    <w:rsid w:val="0C8A9EFB"/>
    <w:rsid w:val="0CC83DB7"/>
    <w:rsid w:val="0CC8D32D"/>
    <w:rsid w:val="0D163358"/>
    <w:rsid w:val="0D23F264"/>
    <w:rsid w:val="0D8AB741"/>
    <w:rsid w:val="0D8C9AA9"/>
    <w:rsid w:val="0DDDA5BF"/>
    <w:rsid w:val="0E0147E9"/>
    <w:rsid w:val="0E1F253D"/>
    <w:rsid w:val="0E234F63"/>
    <w:rsid w:val="0E40144A"/>
    <w:rsid w:val="0E5DD8BC"/>
    <w:rsid w:val="0E62BD0C"/>
    <w:rsid w:val="0E6D5DC6"/>
    <w:rsid w:val="0E873EA6"/>
    <w:rsid w:val="0E9605F7"/>
    <w:rsid w:val="0EE138EC"/>
    <w:rsid w:val="0F143C43"/>
    <w:rsid w:val="0F4C972A"/>
    <w:rsid w:val="0F626E08"/>
    <w:rsid w:val="0F8620F8"/>
    <w:rsid w:val="0F9F1825"/>
    <w:rsid w:val="0FD295E1"/>
    <w:rsid w:val="10012C71"/>
    <w:rsid w:val="100DE214"/>
    <w:rsid w:val="10199E71"/>
    <w:rsid w:val="104BE9B7"/>
    <w:rsid w:val="107C5A15"/>
    <w:rsid w:val="10C5EFC5"/>
    <w:rsid w:val="10F21C9B"/>
    <w:rsid w:val="1115D680"/>
    <w:rsid w:val="11B5AC22"/>
    <w:rsid w:val="11C499A8"/>
    <w:rsid w:val="11D00284"/>
    <w:rsid w:val="1200273D"/>
    <w:rsid w:val="12178FF0"/>
    <w:rsid w:val="124E5B92"/>
    <w:rsid w:val="1255B8D0"/>
    <w:rsid w:val="127684D1"/>
    <w:rsid w:val="128EEAAE"/>
    <w:rsid w:val="12A364B6"/>
    <w:rsid w:val="13015FBC"/>
    <w:rsid w:val="131618A6"/>
    <w:rsid w:val="135DCEB2"/>
    <w:rsid w:val="1381C9F6"/>
    <w:rsid w:val="13A0AE40"/>
    <w:rsid w:val="13ABC86B"/>
    <w:rsid w:val="13BA3AEE"/>
    <w:rsid w:val="144497EA"/>
    <w:rsid w:val="14815BBD"/>
    <w:rsid w:val="148DC771"/>
    <w:rsid w:val="1495BF5C"/>
    <w:rsid w:val="14A3D1F4"/>
    <w:rsid w:val="14E0A2F5"/>
    <w:rsid w:val="14E42B07"/>
    <w:rsid w:val="1517D5E6"/>
    <w:rsid w:val="153188B4"/>
    <w:rsid w:val="1542A03E"/>
    <w:rsid w:val="15B312B2"/>
    <w:rsid w:val="161F0A57"/>
    <w:rsid w:val="1647D7DC"/>
    <w:rsid w:val="164F6DEC"/>
    <w:rsid w:val="1669086F"/>
    <w:rsid w:val="167EB05D"/>
    <w:rsid w:val="169A9409"/>
    <w:rsid w:val="16D7E77E"/>
    <w:rsid w:val="16FD3EC9"/>
    <w:rsid w:val="171BB2C5"/>
    <w:rsid w:val="172F5B05"/>
    <w:rsid w:val="1734BE41"/>
    <w:rsid w:val="173A83A2"/>
    <w:rsid w:val="17466E1F"/>
    <w:rsid w:val="17628CC9"/>
    <w:rsid w:val="177864CA"/>
    <w:rsid w:val="1782E491"/>
    <w:rsid w:val="178ED6E1"/>
    <w:rsid w:val="1802A339"/>
    <w:rsid w:val="180C0C6D"/>
    <w:rsid w:val="181344C9"/>
    <w:rsid w:val="18222B19"/>
    <w:rsid w:val="182CE392"/>
    <w:rsid w:val="185DD6D8"/>
    <w:rsid w:val="189DCA4B"/>
    <w:rsid w:val="18C19720"/>
    <w:rsid w:val="18C47718"/>
    <w:rsid w:val="18FE31FD"/>
    <w:rsid w:val="199755F2"/>
    <w:rsid w:val="19A2AEEC"/>
    <w:rsid w:val="19AE6946"/>
    <w:rsid w:val="19DE2017"/>
    <w:rsid w:val="19F1C542"/>
    <w:rsid w:val="1A1F810B"/>
    <w:rsid w:val="1A49A897"/>
    <w:rsid w:val="1A7022D9"/>
    <w:rsid w:val="1A714E58"/>
    <w:rsid w:val="1A79AFD9"/>
    <w:rsid w:val="1A9EAA09"/>
    <w:rsid w:val="1AA8D289"/>
    <w:rsid w:val="1AF1977A"/>
    <w:rsid w:val="1B1E1F3A"/>
    <w:rsid w:val="1B2AB405"/>
    <w:rsid w:val="1B7290B1"/>
    <w:rsid w:val="1BA1AC26"/>
    <w:rsid w:val="1BABA884"/>
    <w:rsid w:val="1BCDBFCC"/>
    <w:rsid w:val="1BE1E350"/>
    <w:rsid w:val="1BF323AF"/>
    <w:rsid w:val="1C1C803D"/>
    <w:rsid w:val="1C389D85"/>
    <w:rsid w:val="1C4155F1"/>
    <w:rsid w:val="1C6EEC3D"/>
    <w:rsid w:val="1CE4C78C"/>
    <w:rsid w:val="1D08BE44"/>
    <w:rsid w:val="1D1BB732"/>
    <w:rsid w:val="1D30FD21"/>
    <w:rsid w:val="1D69A692"/>
    <w:rsid w:val="1D7F3FE1"/>
    <w:rsid w:val="1D7F56FC"/>
    <w:rsid w:val="1DB79714"/>
    <w:rsid w:val="1DBFA9A4"/>
    <w:rsid w:val="1DD3BCC7"/>
    <w:rsid w:val="1DE61B08"/>
    <w:rsid w:val="1E121F7F"/>
    <w:rsid w:val="1E15246D"/>
    <w:rsid w:val="1E15C3D9"/>
    <w:rsid w:val="1E3B67CD"/>
    <w:rsid w:val="1E4C8306"/>
    <w:rsid w:val="1E5CB4CD"/>
    <w:rsid w:val="1E8CF5BE"/>
    <w:rsid w:val="1E904DC2"/>
    <w:rsid w:val="1ED26C87"/>
    <w:rsid w:val="1EE0BD3D"/>
    <w:rsid w:val="1EE13123"/>
    <w:rsid w:val="1EE6E835"/>
    <w:rsid w:val="1F0438AF"/>
    <w:rsid w:val="1F5944C0"/>
    <w:rsid w:val="1F8CDD12"/>
    <w:rsid w:val="1FAC69C4"/>
    <w:rsid w:val="1FF826F7"/>
    <w:rsid w:val="20345E82"/>
    <w:rsid w:val="20443610"/>
    <w:rsid w:val="20528115"/>
    <w:rsid w:val="206BDD28"/>
    <w:rsid w:val="2074E8A9"/>
    <w:rsid w:val="20C00950"/>
    <w:rsid w:val="20EDD854"/>
    <w:rsid w:val="20EE3E40"/>
    <w:rsid w:val="20FD7223"/>
    <w:rsid w:val="20FE8411"/>
    <w:rsid w:val="212B73A9"/>
    <w:rsid w:val="212FD0B0"/>
    <w:rsid w:val="215DA98E"/>
    <w:rsid w:val="217F7E22"/>
    <w:rsid w:val="219CF190"/>
    <w:rsid w:val="21CA8445"/>
    <w:rsid w:val="21DAEBB4"/>
    <w:rsid w:val="21FD54BD"/>
    <w:rsid w:val="221EE92F"/>
    <w:rsid w:val="224C6B1E"/>
    <w:rsid w:val="22B7BFBA"/>
    <w:rsid w:val="22E2C435"/>
    <w:rsid w:val="22F4B21B"/>
    <w:rsid w:val="22F75749"/>
    <w:rsid w:val="2368E26B"/>
    <w:rsid w:val="23CC6E3A"/>
    <w:rsid w:val="24CC2395"/>
    <w:rsid w:val="24DE66A7"/>
    <w:rsid w:val="24E80E4A"/>
    <w:rsid w:val="24EC08D9"/>
    <w:rsid w:val="25419772"/>
    <w:rsid w:val="2562A902"/>
    <w:rsid w:val="2569043E"/>
    <w:rsid w:val="25733AD9"/>
    <w:rsid w:val="2588040A"/>
    <w:rsid w:val="25A5E90A"/>
    <w:rsid w:val="25E4B994"/>
    <w:rsid w:val="260EA19B"/>
    <w:rsid w:val="26CC07C0"/>
    <w:rsid w:val="26D01EF4"/>
    <w:rsid w:val="2715AB0F"/>
    <w:rsid w:val="276B147D"/>
    <w:rsid w:val="2771D5F7"/>
    <w:rsid w:val="278F0865"/>
    <w:rsid w:val="27AA80B0"/>
    <w:rsid w:val="27F9C934"/>
    <w:rsid w:val="2825E8BE"/>
    <w:rsid w:val="28270B08"/>
    <w:rsid w:val="28591C97"/>
    <w:rsid w:val="286631AD"/>
    <w:rsid w:val="2899B829"/>
    <w:rsid w:val="28A9815E"/>
    <w:rsid w:val="28AED440"/>
    <w:rsid w:val="28E74326"/>
    <w:rsid w:val="29047A36"/>
    <w:rsid w:val="290DDC21"/>
    <w:rsid w:val="2922903E"/>
    <w:rsid w:val="2981B6B1"/>
    <w:rsid w:val="29C35EBF"/>
    <w:rsid w:val="2A08E004"/>
    <w:rsid w:val="2A287067"/>
    <w:rsid w:val="2A523C4E"/>
    <w:rsid w:val="2AD87EA6"/>
    <w:rsid w:val="2B0566A7"/>
    <w:rsid w:val="2B26436D"/>
    <w:rsid w:val="2B3D311D"/>
    <w:rsid w:val="2B479FF8"/>
    <w:rsid w:val="2B613D85"/>
    <w:rsid w:val="2B7FA8B6"/>
    <w:rsid w:val="2BAB8956"/>
    <w:rsid w:val="2BB3C75A"/>
    <w:rsid w:val="2BB414B6"/>
    <w:rsid w:val="2C1BAE9F"/>
    <w:rsid w:val="2C3A4E00"/>
    <w:rsid w:val="2C6A6425"/>
    <w:rsid w:val="2C711F2B"/>
    <w:rsid w:val="2C84AD81"/>
    <w:rsid w:val="2C96E3EE"/>
    <w:rsid w:val="2CAED058"/>
    <w:rsid w:val="2CB413F8"/>
    <w:rsid w:val="2CBA0D50"/>
    <w:rsid w:val="2CCA6478"/>
    <w:rsid w:val="2D51A48F"/>
    <w:rsid w:val="2D7E6181"/>
    <w:rsid w:val="2DBCCD8D"/>
    <w:rsid w:val="2DD4A7BF"/>
    <w:rsid w:val="2DE2E1BA"/>
    <w:rsid w:val="2DEAF7D5"/>
    <w:rsid w:val="2E06AC2B"/>
    <w:rsid w:val="2E1B21DE"/>
    <w:rsid w:val="2E2D7049"/>
    <w:rsid w:val="2E5B0B0C"/>
    <w:rsid w:val="2E998007"/>
    <w:rsid w:val="2EBABC2A"/>
    <w:rsid w:val="2EDABDE6"/>
    <w:rsid w:val="2EF5BB79"/>
    <w:rsid w:val="2F65CC88"/>
    <w:rsid w:val="2F96D58D"/>
    <w:rsid w:val="2FEA0CCC"/>
    <w:rsid w:val="300A3B04"/>
    <w:rsid w:val="3036F700"/>
    <w:rsid w:val="30396488"/>
    <w:rsid w:val="3039F4B9"/>
    <w:rsid w:val="303A6457"/>
    <w:rsid w:val="309C1F04"/>
    <w:rsid w:val="30BE5053"/>
    <w:rsid w:val="30DA5F0E"/>
    <w:rsid w:val="3177F9B7"/>
    <w:rsid w:val="31848600"/>
    <w:rsid w:val="31AE7F05"/>
    <w:rsid w:val="31B875F9"/>
    <w:rsid w:val="31C64B5E"/>
    <w:rsid w:val="31D4BA22"/>
    <w:rsid w:val="3216F4A6"/>
    <w:rsid w:val="3244E077"/>
    <w:rsid w:val="3247A661"/>
    <w:rsid w:val="32537F63"/>
    <w:rsid w:val="326C48E5"/>
    <w:rsid w:val="327CF920"/>
    <w:rsid w:val="329F9742"/>
    <w:rsid w:val="32D542CD"/>
    <w:rsid w:val="32FDC9E1"/>
    <w:rsid w:val="33120459"/>
    <w:rsid w:val="332C263C"/>
    <w:rsid w:val="33382652"/>
    <w:rsid w:val="335D9598"/>
    <w:rsid w:val="338AB32B"/>
    <w:rsid w:val="33BAD79D"/>
    <w:rsid w:val="33DABD33"/>
    <w:rsid w:val="33F4F763"/>
    <w:rsid w:val="3402664C"/>
    <w:rsid w:val="340D9827"/>
    <w:rsid w:val="341C38B0"/>
    <w:rsid w:val="3423765F"/>
    <w:rsid w:val="34575FA9"/>
    <w:rsid w:val="3457EE8C"/>
    <w:rsid w:val="34A4811B"/>
    <w:rsid w:val="34AB73BB"/>
    <w:rsid w:val="34AE7D45"/>
    <w:rsid w:val="34F6B567"/>
    <w:rsid w:val="3523D8C4"/>
    <w:rsid w:val="35267312"/>
    <w:rsid w:val="3527213B"/>
    <w:rsid w:val="353717AE"/>
    <w:rsid w:val="355E5413"/>
    <w:rsid w:val="356EA6D6"/>
    <w:rsid w:val="3585893A"/>
    <w:rsid w:val="359BF19E"/>
    <w:rsid w:val="359C8AA6"/>
    <w:rsid w:val="359CC0C8"/>
    <w:rsid w:val="35BCBFFC"/>
    <w:rsid w:val="35D98E0D"/>
    <w:rsid w:val="35EE0CDE"/>
    <w:rsid w:val="35EF783C"/>
    <w:rsid w:val="36041FD9"/>
    <w:rsid w:val="3645B096"/>
    <w:rsid w:val="365996FD"/>
    <w:rsid w:val="36A9BE8E"/>
    <w:rsid w:val="36C1A821"/>
    <w:rsid w:val="371D96F4"/>
    <w:rsid w:val="375A7137"/>
    <w:rsid w:val="3769B0A9"/>
    <w:rsid w:val="377217CA"/>
    <w:rsid w:val="3783B6EA"/>
    <w:rsid w:val="378CC747"/>
    <w:rsid w:val="378F9B86"/>
    <w:rsid w:val="3806622B"/>
    <w:rsid w:val="3821B29A"/>
    <w:rsid w:val="38623037"/>
    <w:rsid w:val="3870BAA8"/>
    <w:rsid w:val="38BE321C"/>
    <w:rsid w:val="38C9E78E"/>
    <w:rsid w:val="38D830D6"/>
    <w:rsid w:val="392D52E4"/>
    <w:rsid w:val="3936E6E2"/>
    <w:rsid w:val="394ADE8E"/>
    <w:rsid w:val="39ADCF87"/>
    <w:rsid w:val="39B19CE0"/>
    <w:rsid w:val="39B89A3A"/>
    <w:rsid w:val="39C1E42D"/>
    <w:rsid w:val="39FB91F6"/>
    <w:rsid w:val="3A3DA159"/>
    <w:rsid w:val="3A3DBAB9"/>
    <w:rsid w:val="3A412129"/>
    <w:rsid w:val="3A88FC30"/>
    <w:rsid w:val="3AB1C203"/>
    <w:rsid w:val="3ADED54F"/>
    <w:rsid w:val="3ADFC09C"/>
    <w:rsid w:val="3AEBDE66"/>
    <w:rsid w:val="3B0059B6"/>
    <w:rsid w:val="3B5F2729"/>
    <w:rsid w:val="3B8F6E04"/>
    <w:rsid w:val="3BC0725F"/>
    <w:rsid w:val="3BC183C7"/>
    <w:rsid w:val="3BC8A665"/>
    <w:rsid w:val="3BF31609"/>
    <w:rsid w:val="3C396EB9"/>
    <w:rsid w:val="3C6EBE36"/>
    <w:rsid w:val="3C7FEDB0"/>
    <w:rsid w:val="3CACDB64"/>
    <w:rsid w:val="3CBAE0F8"/>
    <w:rsid w:val="3CF27240"/>
    <w:rsid w:val="3D0C0FE8"/>
    <w:rsid w:val="3D0F0C8B"/>
    <w:rsid w:val="3D13DB7D"/>
    <w:rsid w:val="3D5E6149"/>
    <w:rsid w:val="3D69834D"/>
    <w:rsid w:val="3D955E35"/>
    <w:rsid w:val="3D9E7D9A"/>
    <w:rsid w:val="3DA8E7EF"/>
    <w:rsid w:val="3DAAF27E"/>
    <w:rsid w:val="3E0EE4B5"/>
    <w:rsid w:val="3E3F13D3"/>
    <w:rsid w:val="3E748AF6"/>
    <w:rsid w:val="3E99CE13"/>
    <w:rsid w:val="3EA9B5DB"/>
    <w:rsid w:val="3EA9D319"/>
    <w:rsid w:val="3EB96641"/>
    <w:rsid w:val="3ED4AF0A"/>
    <w:rsid w:val="3F1C01DB"/>
    <w:rsid w:val="3FB8B20E"/>
    <w:rsid w:val="3FBCB89D"/>
    <w:rsid w:val="3FC5A50F"/>
    <w:rsid w:val="3FCC30A7"/>
    <w:rsid w:val="3FF38A38"/>
    <w:rsid w:val="3FFA4906"/>
    <w:rsid w:val="401837E8"/>
    <w:rsid w:val="40429754"/>
    <w:rsid w:val="406D4152"/>
    <w:rsid w:val="4093660A"/>
    <w:rsid w:val="409846D0"/>
    <w:rsid w:val="40B06070"/>
    <w:rsid w:val="40DC46FF"/>
    <w:rsid w:val="40DD6424"/>
    <w:rsid w:val="40F698FA"/>
    <w:rsid w:val="40F9799A"/>
    <w:rsid w:val="4120797C"/>
    <w:rsid w:val="41334D20"/>
    <w:rsid w:val="414341FF"/>
    <w:rsid w:val="414A504B"/>
    <w:rsid w:val="41632BFB"/>
    <w:rsid w:val="4176DFD3"/>
    <w:rsid w:val="417A844E"/>
    <w:rsid w:val="41A1F1BA"/>
    <w:rsid w:val="41BBAB84"/>
    <w:rsid w:val="41EEE8CF"/>
    <w:rsid w:val="4223D01D"/>
    <w:rsid w:val="426B031D"/>
    <w:rsid w:val="427A64C7"/>
    <w:rsid w:val="4293F870"/>
    <w:rsid w:val="42BDD98E"/>
    <w:rsid w:val="42DED766"/>
    <w:rsid w:val="42E97470"/>
    <w:rsid w:val="432D5489"/>
    <w:rsid w:val="43351CBE"/>
    <w:rsid w:val="4345494F"/>
    <w:rsid w:val="438B2AAE"/>
    <w:rsid w:val="43BF9E5F"/>
    <w:rsid w:val="43F3680C"/>
    <w:rsid w:val="4413CCB0"/>
    <w:rsid w:val="442CF4F4"/>
    <w:rsid w:val="442DFBAB"/>
    <w:rsid w:val="4435E023"/>
    <w:rsid w:val="446215F6"/>
    <w:rsid w:val="44852563"/>
    <w:rsid w:val="44967AAB"/>
    <w:rsid w:val="44C7DFA1"/>
    <w:rsid w:val="44FD0D68"/>
    <w:rsid w:val="450CC08B"/>
    <w:rsid w:val="4532AAF9"/>
    <w:rsid w:val="45648403"/>
    <w:rsid w:val="4567FAA8"/>
    <w:rsid w:val="45EEE529"/>
    <w:rsid w:val="45F8EFB7"/>
    <w:rsid w:val="4633AC03"/>
    <w:rsid w:val="4638028F"/>
    <w:rsid w:val="4678F238"/>
    <w:rsid w:val="46962F93"/>
    <w:rsid w:val="4736E0A9"/>
    <w:rsid w:val="47543463"/>
    <w:rsid w:val="4754EE28"/>
    <w:rsid w:val="478B6D40"/>
    <w:rsid w:val="47A8F7CE"/>
    <w:rsid w:val="47FC39AB"/>
    <w:rsid w:val="48562BEC"/>
    <w:rsid w:val="4870E1E2"/>
    <w:rsid w:val="488AA3D6"/>
    <w:rsid w:val="48A56A99"/>
    <w:rsid w:val="48FC133C"/>
    <w:rsid w:val="4924BE45"/>
    <w:rsid w:val="49427EC5"/>
    <w:rsid w:val="494AEBCA"/>
    <w:rsid w:val="495ABCBC"/>
    <w:rsid w:val="496E13C2"/>
    <w:rsid w:val="49A2A3F2"/>
    <w:rsid w:val="49B605AE"/>
    <w:rsid w:val="49C4AA2F"/>
    <w:rsid w:val="49C55F28"/>
    <w:rsid w:val="49CC5A2F"/>
    <w:rsid w:val="49D49799"/>
    <w:rsid w:val="49EEB73E"/>
    <w:rsid w:val="4A5C3B08"/>
    <w:rsid w:val="4A628CD1"/>
    <w:rsid w:val="4A63883D"/>
    <w:rsid w:val="4A8C6880"/>
    <w:rsid w:val="4A95CEDA"/>
    <w:rsid w:val="4AB49363"/>
    <w:rsid w:val="4AC3AACF"/>
    <w:rsid w:val="4AEC9CD2"/>
    <w:rsid w:val="4B35B1DF"/>
    <w:rsid w:val="4B8EC5BF"/>
    <w:rsid w:val="4BE6C0AA"/>
    <w:rsid w:val="4C041C26"/>
    <w:rsid w:val="4C15F5DD"/>
    <w:rsid w:val="4C791D35"/>
    <w:rsid w:val="4C7C569A"/>
    <w:rsid w:val="4C8DD492"/>
    <w:rsid w:val="4C9246D6"/>
    <w:rsid w:val="4CA4B435"/>
    <w:rsid w:val="4D074C73"/>
    <w:rsid w:val="4D0A9EB9"/>
    <w:rsid w:val="4D1695B7"/>
    <w:rsid w:val="4D3A4CCD"/>
    <w:rsid w:val="4D43D24E"/>
    <w:rsid w:val="4D8B9618"/>
    <w:rsid w:val="4D93B2D9"/>
    <w:rsid w:val="4D9AE370"/>
    <w:rsid w:val="4DD0E99B"/>
    <w:rsid w:val="4E175149"/>
    <w:rsid w:val="4E2123D4"/>
    <w:rsid w:val="4E53E3B0"/>
    <w:rsid w:val="4ED979F8"/>
    <w:rsid w:val="4EF38415"/>
    <w:rsid w:val="4EF96843"/>
    <w:rsid w:val="4F041C59"/>
    <w:rsid w:val="4F474E1E"/>
    <w:rsid w:val="4F4CF49C"/>
    <w:rsid w:val="4F618DBA"/>
    <w:rsid w:val="4F77B54A"/>
    <w:rsid w:val="4F78037E"/>
    <w:rsid w:val="4F800918"/>
    <w:rsid w:val="4F821ACB"/>
    <w:rsid w:val="4F8E9A4D"/>
    <w:rsid w:val="4FE2B959"/>
    <w:rsid w:val="4FF01759"/>
    <w:rsid w:val="4FF3956C"/>
    <w:rsid w:val="504D930C"/>
    <w:rsid w:val="5068261C"/>
    <w:rsid w:val="506EDCF9"/>
    <w:rsid w:val="508E24B1"/>
    <w:rsid w:val="50AA9DE2"/>
    <w:rsid w:val="50B6EB18"/>
    <w:rsid w:val="50BA58EF"/>
    <w:rsid w:val="51071396"/>
    <w:rsid w:val="518F6263"/>
    <w:rsid w:val="5197B3FB"/>
    <w:rsid w:val="51EEA12F"/>
    <w:rsid w:val="5221FD2D"/>
    <w:rsid w:val="529B91B5"/>
    <w:rsid w:val="52CE46B7"/>
    <w:rsid w:val="52D49819"/>
    <w:rsid w:val="52DA01A9"/>
    <w:rsid w:val="52E16460"/>
    <w:rsid w:val="53071424"/>
    <w:rsid w:val="531BC5B1"/>
    <w:rsid w:val="531DE1C4"/>
    <w:rsid w:val="53672766"/>
    <w:rsid w:val="53677126"/>
    <w:rsid w:val="53E0E255"/>
    <w:rsid w:val="53F13411"/>
    <w:rsid w:val="53FBE878"/>
    <w:rsid w:val="54191F06"/>
    <w:rsid w:val="5437456D"/>
    <w:rsid w:val="545B9B03"/>
    <w:rsid w:val="546F021E"/>
    <w:rsid w:val="5488E56F"/>
    <w:rsid w:val="548D5101"/>
    <w:rsid w:val="54945EF5"/>
    <w:rsid w:val="54EC2FE0"/>
    <w:rsid w:val="55424C1A"/>
    <w:rsid w:val="55C1C8B6"/>
    <w:rsid w:val="55F76715"/>
    <w:rsid w:val="56245A9D"/>
    <w:rsid w:val="5652D869"/>
    <w:rsid w:val="5658E0CC"/>
    <w:rsid w:val="567F506E"/>
    <w:rsid w:val="5683B48E"/>
    <w:rsid w:val="5692ED5B"/>
    <w:rsid w:val="56DA66E3"/>
    <w:rsid w:val="56DEF4BE"/>
    <w:rsid w:val="572164FD"/>
    <w:rsid w:val="5757DE49"/>
    <w:rsid w:val="57767A16"/>
    <w:rsid w:val="57978A29"/>
    <w:rsid w:val="57A7F0BF"/>
    <w:rsid w:val="57E206A0"/>
    <w:rsid w:val="581717A0"/>
    <w:rsid w:val="5870C5DB"/>
    <w:rsid w:val="589FD8D3"/>
    <w:rsid w:val="58B7D5D7"/>
    <w:rsid w:val="58FB5377"/>
    <w:rsid w:val="5924F81F"/>
    <w:rsid w:val="59AEACDB"/>
    <w:rsid w:val="59D39B7D"/>
    <w:rsid w:val="5A18BC1B"/>
    <w:rsid w:val="5A2CA583"/>
    <w:rsid w:val="5A3FE849"/>
    <w:rsid w:val="5A4C2757"/>
    <w:rsid w:val="5A6199E1"/>
    <w:rsid w:val="5AA62BC1"/>
    <w:rsid w:val="5AC182D6"/>
    <w:rsid w:val="5ACC8D73"/>
    <w:rsid w:val="5AD070CC"/>
    <w:rsid w:val="5AD489F1"/>
    <w:rsid w:val="5AE1185D"/>
    <w:rsid w:val="5B20F4CD"/>
    <w:rsid w:val="5BB2F1CE"/>
    <w:rsid w:val="5C0125AA"/>
    <w:rsid w:val="5C4D44AF"/>
    <w:rsid w:val="5C6B0454"/>
    <w:rsid w:val="5CA35E72"/>
    <w:rsid w:val="5CAE6AFD"/>
    <w:rsid w:val="5CD10E67"/>
    <w:rsid w:val="5CE3B542"/>
    <w:rsid w:val="5D031D9A"/>
    <w:rsid w:val="5D141E87"/>
    <w:rsid w:val="5D14DC47"/>
    <w:rsid w:val="5D4DC68B"/>
    <w:rsid w:val="5D946137"/>
    <w:rsid w:val="5D96810F"/>
    <w:rsid w:val="5DB2B2BB"/>
    <w:rsid w:val="5DBB44AF"/>
    <w:rsid w:val="5DE896E0"/>
    <w:rsid w:val="5EAAFEEF"/>
    <w:rsid w:val="5EB2800E"/>
    <w:rsid w:val="5EF2DE56"/>
    <w:rsid w:val="5F116100"/>
    <w:rsid w:val="5F7838F4"/>
    <w:rsid w:val="5F81DF30"/>
    <w:rsid w:val="5F83557D"/>
    <w:rsid w:val="5FC11C9A"/>
    <w:rsid w:val="5FD616F9"/>
    <w:rsid w:val="600E0FDC"/>
    <w:rsid w:val="601638AC"/>
    <w:rsid w:val="60228730"/>
    <w:rsid w:val="602EA23A"/>
    <w:rsid w:val="604DC0E6"/>
    <w:rsid w:val="607D6F3D"/>
    <w:rsid w:val="60D3613C"/>
    <w:rsid w:val="6106675E"/>
    <w:rsid w:val="611949C6"/>
    <w:rsid w:val="615ABB2E"/>
    <w:rsid w:val="617284A6"/>
    <w:rsid w:val="61EB17E8"/>
    <w:rsid w:val="6201DF7F"/>
    <w:rsid w:val="625089E9"/>
    <w:rsid w:val="62B4F156"/>
    <w:rsid w:val="62C16E98"/>
    <w:rsid w:val="62C31FFF"/>
    <w:rsid w:val="6323D229"/>
    <w:rsid w:val="632D3FE2"/>
    <w:rsid w:val="6367172A"/>
    <w:rsid w:val="63760FC8"/>
    <w:rsid w:val="63A8C857"/>
    <w:rsid w:val="63BD080E"/>
    <w:rsid w:val="63BDB59B"/>
    <w:rsid w:val="63DF539E"/>
    <w:rsid w:val="64652C7F"/>
    <w:rsid w:val="649C4A00"/>
    <w:rsid w:val="64BCD953"/>
    <w:rsid w:val="64C326E6"/>
    <w:rsid w:val="64E5C3F8"/>
    <w:rsid w:val="65051674"/>
    <w:rsid w:val="651BB933"/>
    <w:rsid w:val="651DA6AA"/>
    <w:rsid w:val="654EBCAE"/>
    <w:rsid w:val="65637406"/>
    <w:rsid w:val="6594EA40"/>
    <w:rsid w:val="65E29D9A"/>
    <w:rsid w:val="65E835D9"/>
    <w:rsid w:val="66022916"/>
    <w:rsid w:val="660A4981"/>
    <w:rsid w:val="6625C752"/>
    <w:rsid w:val="665F3794"/>
    <w:rsid w:val="66B41E20"/>
    <w:rsid w:val="66D5D59E"/>
    <w:rsid w:val="66F6C19C"/>
    <w:rsid w:val="66F8A733"/>
    <w:rsid w:val="6705E33C"/>
    <w:rsid w:val="674A35D9"/>
    <w:rsid w:val="67595F94"/>
    <w:rsid w:val="676F972A"/>
    <w:rsid w:val="67917A45"/>
    <w:rsid w:val="67B02BE3"/>
    <w:rsid w:val="67BF04D3"/>
    <w:rsid w:val="67CF837F"/>
    <w:rsid w:val="67D987A8"/>
    <w:rsid w:val="67E879A9"/>
    <w:rsid w:val="67F7F05E"/>
    <w:rsid w:val="67FCF012"/>
    <w:rsid w:val="688448CF"/>
    <w:rsid w:val="6927A1DC"/>
    <w:rsid w:val="6952C86A"/>
    <w:rsid w:val="697155C2"/>
    <w:rsid w:val="69737150"/>
    <w:rsid w:val="69777785"/>
    <w:rsid w:val="6982BC7A"/>
    <w:rsid w:val="69BF14DB"/>
    <w:rsid w:val="69C3426F"/>
    <w:rsid w:val="69E9EB41"/>
    <w:rsid w:val="69FD6A36"/>
    <w:rsid w:val="6A07EBFB"/>
    <w:rsid w:val="6A0F5F07"/>
    <w:rsid w:val="6A1906C3"/>
    <w:rsid w:val="6A1A2B4A"/>
    <w:rsid w:val="6A5641DD"/>
    <w:rsid w:val="6A986B28"/>
    <w:rsid w:val="6AA6F45F"/>
    <w:rsid w:val="6AA8E504"/>
    <w:rsid w:val="6B209942"/>
    <w:rsid w:val="6B49BDD2"/>
    <w:rsid w:val="6B54EA31"/>
    <w:rsid w:val="6B5ABB5D"/>
    <w:rsid w:val="6B6E3F38"/>
    <w:rsid w:val="6B76212E"/>
    <w:rsid w:val="6B7C8880"/>
    <w:rsid w:val="6B952BAE"/>
    <w:rsid w:val="6BB8A4DB"/>
    <w:rsid w:val="6BC36F07"/>
    <w:rsid w:val="6BD8771F"/>
    <w:rsid w:val="6BF7C234"/>
    <w:rsid w:val="6C10CB48"/>
    <w:rsid w:val="6C20F6FF"/>
    <w:rsid w:val="6C2BE5AB"/>
    <w:rsid w:val="6C4CC4F7"/>
    <w:rsid w:val="6C616F83"/>
    <w:rsid w:val="6C6738B8"/>
    <w:rsid w:val="6C6E3D90"/>
    <w:rsid w:val="6CDAE011"/>
    <w:rsid w:val="6CE6D47D"/>
    <w:rsid w:val="6D1426DA"/>
    <w:rsid w:val="6D1693E1"/>
    <w:rsid w:val="6D3752D7"/>
    <w:rsid w:val="6D3788FC"/>
    <w:rsid w:val="6D4B8FD0"/>
    <w:rsid w:val="6D8F06FC"/>
    <w:rsid w:val="6DA5507E"/>
    <w:rsid w:val="6DAE6CA9"/>
    <w:rsid w:val="6E456E0B"/>
    <w:rsid w:val="6E54CE10"/>
    <w:rsid w:val="6E89F9DE"/>
    <w:rsid w:val="6E93281B"/>
    <w:rsid w:val="6EAB941E"/>
    <w:rsid w:val="6EE0A7D5"/>
    <w:rsid w:val="6EE631AE"/>
    <w:rsid w:val="6F1EA7A6"/>
    <w:rsid w:val="6F28AC1D"/>
    <w:rsid w:val="6F7B0886"/>
    <w:rsid w:val="6F8562A1"/>
    <w:rsid w:val="6FBB8F2F"/>
    <w:rsid w:val="7051284E"/>
    <w:rsid w:val="705B2333"/>
    <w:rsid w:val="707810EC"/>
    <w:rsid w:val="708ADAFA"/>
    <w:rsid w:val="70B34297"/>
    <w:rsid w:val="70BECE97"/>
    <w:rsid w:val="70BF9FCB"/>
    <w:rsid w:val="70E0CA2E"/>
    <w:rsid w:val="71038836"/>
    <w:rsid w:val="710C9AFC"/>
    <w:rsid w:val="71176BFF"/>
    <w:rsid w:val="71B6EC91"/>
    <w:rsid w:val="71D5A0E9"/>
    <w:rsid w:val="71DB8BA0"/>
    <w:rsid w:val="71EB734A"/>
    <w:rsid w:val="722D06E8"/>
    <w:rsid w:val="725839AC"/>
    <w:rsid w:val="7261EA3F"/>
    <w:rsid w:val="72672CBB"/>
    <w:rsid w:val="726A2C22"/>
    <w:rsid w:val="72B315A6"/>
    <w:rsid w:val="73A253AF"/>
    <w:rsid w:val="73B0707D"/>
    <w:rsid w:val="73B112A3"/>
    <w:rsid w:val="73BC79C1"/>
    <w:rsid w:val="73F15291"/>
    <w:rsid w:val="7444C9BB"/>
    <w:rsid w:val="745BCD4D"/>
    <w:rsid w:val="74833590"/>
    <w:rsid w:val="7486AA1A"/>
    <w:rsid w:val="749B088A"/>
    <w:rsid w:val="74E1472E"/>
    <w:rsid w:val="74FA6996"/>
    <w:rsid w:val="756BBD8D"/>
    <w:rsid w:val="758EB9A5"/>
    <w:rsid w:val="75C655E1"/>
    <w:rsid w:val="75C8B5AD"/>
    <w:rsid w:val="7627F24D"/>
    <w:rsid w:val="7630D466"/>
    <w:rsid w:val="76579405"/>
    <w:rsid w:val="7679C4C3"/>
    <w:rsid w:val="768843D1"/>
    <w:rsid w:val="76F6A72B"/>
    <w:rsid w:val="76FA26D3"/>
    <w:rsid w:val="76FB810A"/>
    <w:rsid w:val="7720FD37"/>
    <w:rsid w:val="77427958"/>
    <w:rsid w:val="774E1C1B"/>
    <w:rsid w:val="7780ABBC"/>
    <w:rsid w:val="778BB264"/>
    <w:rsid w:val="77D563F1"/>
    <w:rsid w:val="77E4FD88"/>
    <w:rsid w:val="788E6405"/>
    <w:rsid w:val="78E53875"/>
    <w:rsid w:val="790D64D1"/>
    <w:rsid w:val="79176239"/>
    <w:rsid w:val="791D4CC6"/>
    <w:rsid w:val="7938BE24"/>
    <w:rsid w:val="793D1D12"/>
    <w:rsid w:val="7973A21A"/>
    <w:rsid w:val="79BA3705"/>
    <w:rsid w:val="79CDF91E"/>
    <w:rsid w:val="79EF23B6"/>
    <w:rsid w:val="7A0F92FF"/>
    <w:rsid w:val="7A5D2903"/>
    <w:rsid w:val="7A6A090E"/>
    <w:rsid w:val="7A79FD72"/>
    <w:rsid w:val="7A88BC60"/>
    <w:rsid w:val="7A8B484D"/>
    <w:rsid w:val="7AE62595"/>
    <w:rsid w:val="7AF600BA"/>
    <w:rsid w:val="7B11AD64"/>
    <w:rsid w:val="7B1918AE"/>
    <w:rsid w:val="7B2715F9"/>
    <w:rsid w:val="7B2AB80F"/>
    <w:rsid w:val="7B3D06AC"/>
    <w:rsid w:val="7B4FA295"/>
    <w:rsid w:val="7B668C69"/>
    <w:rsid w:val="7B71C8E4"/>
    <w:rsid w:val="7B9803B3"/>
    <w:rsid w:val="7BA58675"/>
    <w:rsid w:val="7BCB3392"/>
    <w:rsid w:val="7BE30151"/>
    <w:rsid w:val="7C256026"/>
    <w:rsid w:val="7C44E8CF"/>
    <w:rsid w:val="7C53081C"/>
    <w:rsid w:val="7C687081"/>
    <w:rsid w:val="7C75572B"/>
    <w:rsid w:val="7CB365BE"/>
    <w:rsid w:val="7CBCD6B6"/>
    <w:rsid w:val="7CEECDF8"/>
    <w:rsid w:val="7CF86274"/>
    <w:rsid w:val="7D2EE694"/>
    <w:rsid w:val="7D46B9A0"/>
    <w:rsid w:val="7D4EB056"/>
    <w:rsid w:val="7D60729E"/>
    <w:rsid w:val="7D6A7575"/>
    <w:rsid w:val="7D7F5B0A"/>
    <w:rsid w:val="7D9B7690"/>
    <w:rsid w:val="7DA5541E"/>
    <w:rsid w:val="7DC461FA"/>
    <w:rsid w:val="7E28B6B4"/>
    <w:rsid w:val="7E59920A"/>
    <w:rsid w:val="7E70555C"/>
    <w:rsid w:val="7E89E1CE"/>
    <w:rsid w:val="7F3A2C80"/>
    <w:rsid w:val="7F460731"/>
    <w:rsid w:val="7FDCC4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47CD0"/>
  <w14:defaultImageDpi w14:val="32767"/>
  <w15:docId w15:val="{C1A0C7FE-7BA7-4DC2-B4F0-E73F95BCE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D2D29"/>
    <w:pPr>
      <w:keepNext/>
      <w:keepLines/>
      <w:spacing w:before="240"/>
      <w:outlineLvl w:val="0"/>
    </w:pPr>
    <w:rPr>
      <w:rFonts w:ascii="Century Gothic" w:hAnsi="Century Gothic" w:eastAsiaTheme="majorEastAsia" w:cstheme="majorBidi"/>
      <w:b/>
      <w:color w:val="595959" w:themeColor="text1" w:themeTint="A6"/>
      <w:sz w:val="32"/>
      <w:szCs w:val="32"/>
    </w:rPr>
  </w:style>
  <w:style w:type="paragraph" w:styleId="Heading2">
    <w:name w:val="heading 2"/>
    <w:basedOn w:val="Normal"/>
    <w:next w:val="Normal"/>
    <w:link w:val="Heading2Char"/>
    <w:uiPriority w:val="9"/>
    <w:unhideWhenUsed/>
    <w:qFormat/>
    <w:rsid w:val="002D2D29"/>
    <w:pPr>
      <w:keepNext/>
      <w:keepLines/>
      <w:spacing w:before="40"/>
      <w:outlineLvl w:val="1"/>
    </w:pPr>
    <w:rPr>
      <w:rFonts w:ascii="Century Gothic" w:hAnsi="Century Gothic" w:eastAsiaTheme="majorEastAsia" w:cstheme="majorBidi"/>
      <w:b/>
      <w:color w:val="808080" w:themeColor="background1" w:themeShade="80"/>
      <w:szCs w:val="26"/>
    </w:rPr>
  </w:style>
  <w:style w:type="paragraph" w:styleId="Heading6">
    <w:name w:val="heading 6"/>
    <w:basedOn w:val="Normal"/>
    <w:next w:val="Normal"/>
    <w:link w:val="Heading6Char"/>
    <w:uiPriority w:val="9"/>
    <w:unhideWhenUsed/>
    <w:qFormat/>
    <w:rsid w:val="00B50B43"/>
    <w:pPr>
      <w:keepNext/>
      <w:keepLines/>
      <w:spacing w:before="40"/>
      <w:outlineLvl w:val="5"/>
    </w:pPr>
    <w:rPr>
      <w:rFonts w:asciiTheme="majorHAnsi" w:hAnsiTheme="majorHAnsi" w:eastAsiaTheme="majorEastAsia" w:cstheme="majorBidi"/>
      <w:color w:val="345C7D"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B01A05"/>
    <w:pPr>
      <w:tabs>
        <w:tab w:val="center" w:pos="4680"/>
        <w:tab w:val="right" w:pos="9360"/>
      </w:tabs>
    </w:pPr>
  </w:style>
  <w:style w:type="character" w:styleId="HeaderChar" w:customStyle="1">
    <w:name w:val="Header Char"/>
    <w:basedOn w:val="DefaultParagraphFont"/>
    <w:link w:val="Header"/>
    <w:uiPriority w:val="99"/>
    <w:rsid w:val="00B01A05"/>
  </w:style>
  <w:style w:type="paragraph" w:styleId="Footer">
    <w:name w:val="footer"/>
    <w:basedOn w:val="Normal"/>
    <w:link w:val="FooterChar"/>
    <w:uiPriority w:val="99"/>
    <w:unhideWhenUsed/>
    <w:rsid w:val="00B01A05"/>
    <w:pPr>
      <w:tabs>
        <w:tab w:val="center" w:pos="4680"/>
        <w:tab w:val="right" w:pos="9360"/>
      </w:tabs>
    </w:pPr>
  </w:style>
  <w:style w:type="character" w:styleId="FooterChar" w:customStyle="1">
    <w:name w:val="Footer Char"/>
    <w:basedOn w:val="DefaultParagraphFont"/>
    <w:link w:val="Footer"/>
    <w:uiPriority w:val="99"/>
    <w:rsid w:val="00B01A05"/>
  </w:style>
  <w:style w:type="paragraph" w:styleId="NormalWeb">
    <w:name w:val="Normal (Web)"/>
    <w:basedOn w:val="Normal"/>
    <w:uiPriority w:val="99"/>
    <w:semiHidden/>
    <w:unhideWhenUsed/>
    <w:rsid w:val="000C5AA8"/>
    <w:pPr>
      <w:spacing w:before="100" w:beforeAutospacing="1" w:after="100" w:afterAutospacing="1"/>
    </w:pPr>
    <w:rPr>
      <w:rFonts w:ascii="Times New Roman" w:hAnsi="Times New Roman" w:cs="Times New Roman" w:eastAsiaTheme="minorEastAsia"/>
    </w:rPr>
  </w:style>
  <w:style w:type="paragraph" w:styleId="Revision">
    <w:name w:val="Revision"/>
    <w:hidden/>
    <w:uiPriority w:val="99"/>
    <w:semiHidden/>
    <w:rsid w:val="00503EBA"/>
  </w:style>
  <w:style w:type="character" w:styleId="PageNumber">
    <w:name w:val="page number"/>
    <w:basedOn w:val="DefaultParagraphFont"/>
    <w:uiPriority w:val="99"/>
    <w:semiHidden/>
    <w:unhideWhenUsed/>
    <w:rsid w:val="00043993"/>
  </w:style>
  <w:style w:type="table" w:styleId="TableGrid">
    <w:name w:val="Table Grid"/>
    <w:basedOn w:val="TableNormal"/>
    <w:uiPriority w:val="39"/>
    <w:rsid w:val="009E63D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074389"/>
    <w:pPr>
      <w:ind w:left="720"/>
      <w:contextualSpacing/>
    </w:pPr>
  </w:style>
  <w:style w:type="paragraph" w:styleId="p1" w:customStyle="1">
    <w:name w:val="p1"/>
    <w:basedOn w:val="Normal"/>
    <w:rsid w:val="003F7C1A"/>
    <w:rPr>
      <w:rFonts w:ascii="Arial" w:hAnsi="Arial" w:cs="Arial"/>
      <w:color w:val="232323"/>
      <w:sz w:val="22"/>
      <w:szCs w:val="22"/>
    </w:rPr>
  </w:style>
  <w:style w:type="character" w:styleId="s1" w:customStyle="1">
    <w:name w:val="s1"/>
    <w:basedOn w:val="DefaultParagraphFont"/>
    <w:rsid w:val="003F7C1A"/>
  </w:style>
  <w:style w:type="character" w:styleId="Hyperlink">
    <w:name w:val="Hyperlink"/>
    <w:uiPriority w:val="99"/>
    <w:rsid w:val="009014B6"/>
    <w:rPr>
      <w:color w:val="0000FF"/>
      <w:u w:val="single"/>
    </w:rPr>
  </w:style>
  <w:style w:type="paragraph" w:styleId="TOC1">
    <w:name w:val="toc 1"/>
    <w:basedOn w:val="Normal"/>
    <w:next w:val="Normal"/>
    <w:autoRedefine/>
    <w:uiPriority w:val="39"/>
    <w:rsid w:val="009014B6"/>
    <w:pPr>
      <w:tabs>
        <w:tab w:val="left" w:pos="540"/>
        <w:tab w:val="right" w:leader="dot" w:pos="9350"/>
      </w:tabs>
      <w:spacing w:before="60"/>
    </w:pPr>
    <w:rPr>
      <w:rFonts w:ascii="Arial" w:hAnsi="Arial" w:eastAsia="Times New Roman" w:cs="Times New Roman"/>
      <w:b/>
      <w:sz w:val="28"/>
      <w:szCs w:val="20"/>
    </w:rPr>
  </w:style>
  <w:style w:type="paragraph" w:styleId="TOC2">
    <w:name w:val="toc 2"/>
    <w:basedOn w:val="Normal"/>
    <w:next w:val="Normal"/>
    <w:autoRedefine/>
    <w:uiPriority w:val="39"/>
    <w:rsid w:val="008B7C48"/>
    <w:pPr>
      <w:tabs>
        <w:tab w:val="left" w:pos="900"/>
        <w:tab w:val="right" w:leader="dot" w:pos="9350"/>
      </w:tabs>
      <w:spacing w:before="60" w:line="276" w:lineRule="auto"/>
      <w:ind w:left="360"/>
    </w:pPr>
    <w:rPr>
      <w:rFonts w:ascii="Arial" w:hAnsi="Arial" w:eastAsia="Times New Roman" w:cs="Times New Roman"/>
      <w:b/>
    </w:rPr>
  </w:style>
  <w:style w:type="paragraph" w:styleId="TOC3">
    <w:name w:val="toc 3"/>
    <w:basedOn w:val="Normal"/>
    <w:next w:val="Normal"/>
    <w:autoRedefine/>
    <w:uiPriority w:val="39"/>
    <w:rsid w:val="009014B6"/>
    <w:pPr>
      <w:tabs>
        <w:tab w:val="left" w:pos="1440"/>
        <w:tab w:val="right" w:leader="dot" w:pos="9350"/>
      </w:tabs>
      <w:spacing w:before="60"/>
      <w:ind w:left="540"/>
    </w:pPr>
    <w:rPr>
      <w:rFonts w:ascii="Arial" w:hAnsi="Arial" w:eastAsia="Times New Roman" w:cs="Times New Roman"/>
      <w:b/>
    </w:rPr>
  </w:style>
  <w:style w:type="character" w:styleId="s2" w:customStyle="1">
    <w:name w:val="s2"/>
    <w:basedOn w:val="DefaultParagraphFont"/>
    <w:rsid w:val="00C74202"/>
    <w:rPr>
      <w:rFonts w:hint="default" w:ascii="Calibri" w:hAnsi="Calibri"/>
      <w:sz w:val="22"/>
      <w:szCs w:val="22"/>
    </w:rPr>
  </w:style>
  <w:style w:type="paragraph" w:styleId="Title2" w:customStyle="1">
    <w:name w:val="Title 2"/>
    <w:rsid w:val="00937B38"/>
    <w:pPr>
      <w:spacing w:before="120" w:after="120"/>
      <w:jc w:val="center"/>
    </w:pPr>
    <w:rPr>
      <w:rFonts w:ascii="Arial" w:hAnsi="Arial" w:eastAsia="Times New Roman" w:cs="Arial"/>
      <w:b/>
      <w:bCs/>
      <w:sz w:val="28"/>
      <w:szCs w:val="32"/>
    </w:rPr>
  </w:style>
  <w:style w:type="paragraph" w:styleId="TableHeading" w:customStyle="1">
    <w:name w:val="Table Heading"/>
    <w:rsid w:val="00937B38"/>
    <w:pPr>
      <w:spacing w:before="60" w:after="60"/>
    </w:pPr>
    <w:rPr>
      <w:rFonts w:ascii="Arial" w:hAnsi="Arial" w:eastAsia="Times New Roman" w:cs="Arial"/>
      <w:b/>
      <w:sz w:val="22"/>
      <w:szCs w:val="22"/>
    </w:rPr>
  </w:style>
  <w:style w:type="paragraph" w:styleId="TableText" w:customStyle="1">
    <w:name w:val="Table Text"/>
    <w:link w:val="TableTextChar"/>
    <w:rsid w:val="00937B38"/>
    <w:pPr>
      <w:spacing w:before="60" w:after="60"/>
    </w:pPr>
    <w:rPr>
      <w:rFonts w:ascii="Arial" w:hAnsi="Arial" w:eastAsia="Times New Roman" w:cs="Arial"/>
      <w:sz w:val="22"/>
      <w:szCs w:val="20"/>
    </w:rPr>
  </w:style>
  <w:style w:type="character" w:styleId="TableTextChar" w:customStyle="1">
    <w:name w:val="Table Text Char"/>
    <w:link w:val="TableText"/>
    <w:rsid w:val="00937B38"/>
    <w:rPr>
      <w:rFonts w:ascii="Arial" w:hAnsi="Arial" w:eastAsia="Times New Roman" w:cs="Arial"/>
      <w:sz w:val="22"/>
      <w:szCs w:val="20"/>
    </w:rPr>
  </w:style>
  <w:style w:type="character" w:styleId="Heading1Char" w:customStyle="1">
    <w:name w:val="Heading 1 Char"/>
    <w:basedOn w:val="DefaultParagraphFont"/>
    <w:link w:val="Heading1"/>
    <w:uiPriority w:val="9"/>
    <w:rsid w:val="002D2D29"/>
    <w:rPr>
      <w:rFonts w:ascii="Century Gothic" w:hAnsi="Century Gothic" w:eastAsiaTheme="majorEastAsia" w:cstheme="majorBidi"/>
      <w:b/>
      <w:color w:val="595959" w:themeColor="text1" w:themeTint="A6"/>
      <w:sz w:val="32"/>
      <w:szCs w:val="32"/>
    </w:rPr>
  </w:style>
  <w:style w:type="character" w:styleId="Heading2Char" w:customStyle="1">
    <w:name w:val="Heading 2 Char"/>
    <w:basedOn w:val="DefaultParagraphFont"/>
    <w:link w:val="Heading2"/>
    <w:uiPriority w:val="9"/>
    <w:rsid w:val="002D2D29"/>
    <w:rPr>
      <w:rFonts w:ascii="Century Gothic" w:hAnsi="Century Gothic" w:eastAsiaTheme="majorEastAsia" w:cstheme="majorBidi"/>
      <w:b/>
      <w:color w:val="808080" w:themeColor="background1" w:themeShade="80"/>
      <w:szCs w:val="26"/>
    </w:rPr>
  </w:style>
  <w:style w:type="paragraph" w:styleId="TOCHeading">
    <w:name w:val="TOC Heading"/>
    <w:basedOn w:val="Heading1"/>
    <w:next w:val="Normal"/>
    <w:uiPriority w:val="39"/>
    <w:unhideWhenUsed/>
    <w:qFormat/>
    <w:rsid w:val="002D2D29"/>
    <w:pPr>
      <w:spacing w:before="480" w:line="276" w:lineRule="auto"/>
      <w:outlineLvl w:val="9"/>
    </w:pPr>
    <w:rPr>
      <w:b w:val="0"/>
      <w:bCs/>
      <w:sz w:val="28"/>
      <w:szCs w:val="28"/>
    </w:rPr>
  </w:style>
  <w:style w:type="paragraph" w:styleId="BalloonText">
    <w:name w:val="Balloon Text"/>
    <w:basedOn w:val="Normal"/>
    <w:link w:val="BalloonTextChar"/>
    <w:uiPriority w:val="99"/>
    <w:semiHidden/>
    <w:unhideWhenUsed/>
    <w:rsid w:val="00446168"/>
    <w:rPr>
      <w:rFonts w:ascii="Tahoma" w:hAnsi="Tahoma" w:cs="Tahoma"/>
      <w:sz w:val="16"/>
      <w:szCs w:val="16"/>
    </w:rPr>
  </w:style>
  <w:style w:type="character" w:styleId="BalloonTextChar" w:customStyle="1">
    <w:name w:val="Balloon Text Char"/>
    <w:basedOn w:val="DefaultParagraphFont"/>
    <w:link w:val="BalloonText"/>
    <w:uiPriority w:val="99"/>
    <w:semiHidden/>
    <w:rsid w:val="00446168"/>
    <w:rPr>
      <w:rFonts w:ascii="Tahoma" w:hAnsi="Tahoma" w:cs="Tahoma"/>
      <w:sz w:val="16"/>
      <w:szCs w:val="16"/>
    </w:rPr>
  </w:style>
  <w:style w:type="character" w:styleId="CommentReference">
    <w:name w:val="annotation reference"/>
    <w:basedOn w:val="DefaultParagraphFont"/>
    <w:uiPriority w:val="99"/>
    <w:semiHidden/>
    <w:unhideWhenUsed/>
    <w:rsid w:val="00B145AE"/>
    <w:rPr>
      <w:sz w:val="16"/>
      <w:szCs w:val="16"/>
    </w:rPr>
  </w:style>
  <w:style w:type="paragraph" w:styleId="CommentText">
    <w:name w:val="annotation text"/>
    <w:basedOn w:val="Normal"/>
    <w:link w:val="CommentTextChar"/>
    <w:uiPriority w:val="99"/>
    <w:semiHidden/>
    <w:unhideWhenUsed/>
    <w:rsid w:val="00B145AE"/>
    <w:rPr>
      <w:sz w:val="20"/>
      <w:szCs w:val="20"/>
    </w:rPr>
  </w:style>
  <w:style w:type="character" w:styleId="CommentTextChar" w:customStyle="1">
    <w:name w:val="Comment Text Char"/>
    <w:basedOn w:val="DefaultParagraphFont"/>
    <w:link w:val="CommentText"/>
    <w:uiPriority w:val="99"/>
    <w:semiHidden/>
    <w:rsid w:val="00B145AE"/>
    <w:rPr>
      <w:sz w:val="20"/>
      <w:szCs w:val="20"/>
    </w:rPr>
  </w:style>
  <w:style w:type="paragraph" w:styleId="CommentSubject">
    <w:name w:val="annotation subject"/>
    <w:basedOn w:val="CommentText"/>
    <w:next w:val="CommentText"/>
    <w:link w:val="CommentSubjectChar"/>
    <w:uiPriority w:val="99"/>
    <w:semiHidden/>
    <w:unhideWhenUsed/>
    <w:rsid w:val="00B145AE"/>
    <w:rPr>
      <w:b/>
      <w:bCs/>
    </w:rPr>
  </w:style>
  <w:style w:type="character" w:styleId="CommentSubjectChar" w:customStyle="1">
    <w:name w:val="Comment Subject Char"/>
    <w:basedOn w:val="CommentTextChar"/>
    <w:link w:val="CommentSubject"/>
    <w:uiPriority w:val="99"/>
    <w:semiHidden/>
    <w:rsid w:val="00B145AE"/>
    <w:rPr>
      <w:b/>
      <w:bCs/>
      <w:sz w:val="20"/>
      <w:szCs w:val="20"/>
    </w:rPr>
  </w:style>
  <w:style w:type="character" w:styleId="Heading6Char" w:customStyle="1">
    <w:name w:val="Heading 6 Char"/>
    <w:basedOn w:val="DefaultParagraphFont"/>
    <w:link w:val="Heading6"/>
    <w:uiPriority w:val="9"/>
    <w:rsid w:val="00B50B43"/>
    <w:rPr>
      <w:rFonts w:asciiTheme="majorHAnsi" w:hAnsiTheme="majorHAnsi" w:eastAsiaTheme="majorEastAsia" w:cstheme="majorBidi"/>
      <w:color w:val="345C7D" w:themeColor="accent1" w:themeShade="7F"/>
    </w:rPr>
  </w:style>
  <w:style w:type="character" w:styleId="UnresolvedMention">
    <w:name w:val="Unresolved Mention"/>
    <w:basedOn w:val="DefaultParagraphFont"/>
    <w:uiPriority w:val="99"/>
    <w:semiHidden/>
    <w:unhideWhenUsed/>
    <w:rsid w:val="007C0D99"/>
    <w:rPr>
      <w:color w:val="605E5C"/>
      <w:shd w:val="clear" w:color="auto" w:fill="E1DFDD"/>
    </w:rPr>
  </w:style>
  <w:style w:type="paragraph" w:styleId="Body" w:customStyle="1">
    <w:name w:val="Body"/>
    <w:rsid w:val="00856A71"/>
    <w:pPr>
      <w:pBdr>
        <w:top w:val="nil"/>
        <w:left w:val="nil"/>
        <w:bottom w:val="nil"/>
        <w:right w:val="nil"/>
        <w:between w:val="nil"/>
        <w:bar w:val="nil"/>
      </w:pBdr>
    </w:pPr>
    <w:rPr>
      <w:rFonts w:ascii="Calibri" w:hAnsi="Calibri" w:eastAsia="Arial Unicode MS" w:cs="Arial Unicode MS"/>
      <w:color w:val="000000"/>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239997">
      <w:bodyDiv w:val="1"/>
      <w:marLeft w:val="0"/>
      <w:marRight w:val="0"/>
      <w:marTop w:val="0"/>
      <w:marBottom w:val="0"/>
      <w:divBdr>
        <w:top w:val="none" w:sz="0" w:space="0" w:color="auto"/>
        <w:left w:val="none" w:sz="0" w:space="0" w:color="auto"/>
        <w:bottom w:val="none" w:sz="0" w:space="0" w:color="auto"/>
        <w:right w:val="none" w:sz="0" w:space="0" w:color="auto"/>
      </w:divBdr>
    </w:div>
    <w:div w:id="360858418">
      <w:bodyDiv w:val="1"/>
      <w:marLeft w:val="0"/>
      <w:marRight w:val="0"/>
      <w:marTop w:val="0"/>
      <w:marBottom w:val="0"/>
      <w:divBdr>
        <w:top w:val="none" w:sz="0" w:space="0" w:color="auto"/>
        <w:left w:val="none" w:sz="0" w:space="0" w:color="auto"/>
        <w:bottom w:val="none" w:sz="0" w:space="0" w:color="auto"/>
        <w:right w:val="none" w:sz="0" w:space="0" w:color="auto"/>
      </w:divBdr>
      <w:divsChild>
        <w:div w:id="868764284">
          <w:marLeft w:val="0"/>
          <w:marRight w:val="0"/>
          <w:marTop w:val="0"/>
          <w:marBottom w:val="0"/>
          <w:divBdr>
            <w:top w:val="none" w:sz="0" w:space="0" w:color="auto"/>
            <w:left w:val="none" w:sz="0" w:space="0" w:color="auto"/>
            <w:bottom w:val="none" w:sz="0" w:space="0" w:color="auto"/>
            <w:right w:val="none" w:sz="0" w:space="0" w:color="auto"/>
          </w:divBdr>
        </w:div>
      </w:divsChild>
    </w:div>
    <w:div w:id="498665890">
      <w:bodyDiv w:val="1"/>
      <w:marLeft w:val="0"/>
      <w:marRight w:val="0"/>
      <w:marTop w:val="0"/>
      <w:marBottom w:val="0"/>
      <w:divBdr>
        <w:top w:val="none" w:sz="0" w:space="0" w:color="auto"/>
        <w:left w:val="none" w:sz="0" w:space="0" w:color="auto"/>
        <w:bottom w:val="none" w:sz="0" w:space="0" w:color="auto"/>
        <w:right w:val="none" w:sz="0" w:space="0" w:color="auto"/>
      </w:divBdr>
      <w:divsChild>
        <w:div w:id="2121101474">
          <w:marLeft w:val="0"/>
          <w:marRight w:val="0"/>
          <w:marTop w:val="0"/>
          <w:marBottom w:val="0"/>
          <w:divBdr>
            <w:top w:val="none" w:sz="0" w:space="0" w:color="auto"/>
            <w:left w:val="none" w:sz="0" w:space="0" w:color="auto"/>
            <w:bottom w:val="none" w:sz="0" w:space="0" w:color="auto"/>
            <w:right w:val="none" w:sz="0" w:space="0" w:color="auto"/>
          </w:divBdr>
        </w:div>
      </w:divsChild>
    </w:div>
    <w:div w:id="508956208">
      <w:bodyDiv w:val="1"/>
      <w:marLeft w:val="0"/>
      <w:marRight w:val="0"/>
      <w:marTop w:val="0"/>
      <w:marBottom w:val="0"/>
      <w:divBdr>
        <w:top w:val="none" w:sz="0" w:space="0" w:color="auto"/>
        <w:left w:val="none" w:sz="0" w:space="0" w:color="auto"/>
        <w:bottom w:val="none" w:sz="0" w:space="0" w:color="auto"/>
        <w:right w:val="none" w:sz="0" w:space="0" w:color="auto"/>
      </w:divBdr>
    </w:div>
    <w:div w:id="1103111102">
      <w:bodyDiv w:val="1"/>
      <w:marLeft w:val="0"/>
      <w:marRight w:val="0"/>
      <w:marTop w:val="0"/>
      <w:marBottom w:val="0"/>
      <w:divBdr>
        <w:top w:val="none" w:sz="0" w:space="0" w:color="auto"/>
        <w:left w:val="none" w:sz="0" w:space="0" w:color="auto"/>
        <w:bottom w:val="none" w:sz="0" w:space="0" w:color="auto"/>
        <w:right w:val="none" w:sz="0" w:space="0" w:color="auto"/>
      </w:divBdr>
    </w:div>
    <w:div w:id="1405447879">
      <w:bodyDiv w:val="1"/>
      <w:marLeft w:val="0"/>
      <w:marRight w:val="0"/>
      <w:marTop w:val="0"/>
      <w:marBottom w:val="0"/>
      <w:divBdr>
        <w:top w:val="none" w:sz="0" w:space="0" w:color="auto"/>
        <w:left w:val="none" w:sz="0" w:space="0" w:color="auto"/>
        <w:bottom w:val="none" w:sz="0" w:space="0" w:color="auto"/>
        <w:right w:val="none" w:sz="0" w:space="0" w:color="auto"/>
      </w:divBdr>
    </w:div>
    <w:div w:id="1465194870">
      <w:bodyDiv w:val="1"/>
      <w:marLeft w:val="0"/>
      <w:marRight w:val="0"/>
      <w:marTop w:val="0"/>
      <w:marBottom w:val="0"/>
      <w:divBdr>
        <w:top w:val="none" w:sz="0" w:space="0" w:color="auto"/>
        <w:left w:val="none" w:sz="0" w:space="0" w:color="auto"/>
        <w:bottom w:val="none" w:sz="0" w:space="0" w:color="auto"/>
        <w:right w:val="none" w:sz="0" w:space="0" w:color="auto"/>
      </w:divBdr>
    </w:div>
    <w:div w:id="1562209357">
      <w:bodyDiv w:val="1"/>
      <w:marLeft w:val="0"/>
      <w:marRight w:val="0"/>
      <w:marTop w:val="0"/>
      <w:marBottom w:val="0"/>
      <w:divBdr>
        <w:top w:val="none" w:sz="0" w:space="0" w:color="auto"/>
        <w:left w:val="none" w:sz="0" w:space="0" w:color="auto"/>
        <w:bottom w:val="none" w:sz="0" w:space="0" w:color="auto"/>
        <w:right w:val="none" w:sz="0" w:space="0" w:color="auto"/>
      </w:divBdr>
      <w:divsChild>
        <w:div w:id="1619987973">
          <w:marLeft w:val="0"/>
          <w:marRight w:val="0"/>
          <w:marTop w:val="0"/>
          <w:marBottom w:val="0"/>
          <w:divBdr>
            <w:top w:val="none" w:sz="0" w:space="0" w:color="auto"/>
            <w:left w:val="none" w:sz="0" w:space="0" w:color="auto"/>
            <w:bottom w:val="none" w:sz="0" w:space="0" w:color="auto"/>
            <w:right w:val="none" w:sz="0" w:space="0" w:color="auto"/>
          </w:divBdr>
        </w:div>
      </w:divsChild>
    </w:div>
    <w:div w:id="20620531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6/09/relationships/commentsIds" Target="commentsIds.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apst.stsci.edu/apt/documents/documentation/user-req-doc-july-2000/node3.html" TargetMode="External" Id="rId14" /><Relationship Type="http://schemas.openxmlformats.org/officeDocument/2006/relationships/image" Target="/media/image2.jpg" Id="Rd1e9c59b896f4cff" /><Relationship Type="http://schemas.openxmlformats.org/officeDocument/2006/relationships/glossaryDocument" Target="/word/glossary/document.xml" Id="R145587f8d9f648c2"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erkez\Downloads\IC-Software-Technical-Specification-Template-WORD.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e53b5a8-81b6-44a5-ae92-b9c4f35b0801}"/>
      </w:docPartPr>
      <w:docPartBody>
        <w:p w14:paraId="4E2151DE">
          <w:r>
            <w:rPr>
              <w:rStyle w:val="PlaceholderText"/>
            </w:rPr>
            <w:t/>
          </w:r>
        </w:p>
      </w:docPartBody>
    </w:docPart>
  </w:docParts>
</w:glossaryDocument>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6D4082AB19154FB1682E1BB4598AC9" ma:contentTypeVersion="9" ma:contentTypeDescription="Create a new document." ma:contentTypeScope="" ma:versionID="fde97a3b7526fee5c986fde7c9f7f5d0">
  <xsd:schema xmlns:xsd="http://www.w3.org/2001/XMLSchema" xmlns:xs="http://www.w3.org/2001/XMLSchema" xmlns:p="http://schemas.microsoft.com/office/2006/metadata/properties" xmlns:ns3="36822324-2676-4dfb-80a0-352f29684b10" xmlns:ns4="a0be514d-3274-4a1f-b274-d82a12040416" targetNamespace="http://schemas.microsoft.com/office/2006/metadata/properties" ma:root="true" ma:fieldsID="7c285984e78bf420070fff415bd61e0f" ns3:_="" ns4:_="">
    <xsd:import namespace="36822324-2676-4dfb-80a0-352f29684b10"/>
    <xsd:import namespace="a0be514d-3274-4a1f-b274-d82a12040416"/>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22324-2676-4dfb-80a0-352f29684b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be514d-3274-4a1f-b274-d82a1204041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A3D625-FA83-4159-BD72-7945AA8570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822324-2676-4dfb-80a0-352f29684b10"/>
    <ds:schemaRef ds:uri="a0be514d-3274-4a1f-b274-d82a120404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C1CB0F-DBB7-4989-B7D3-99BCD0FD455A}">
  <ds:schemaRefs>
    <ds:schemaRef ds:uri="http://schemas.microsoft.com/sharepoint/v3/contenttype/forms"/>
  </ds:schemaRefs>
</ds:datastoreItem>
</file>

<file path=customXml/itemProps3.xml><?xml version="1.0" encoding="utf-8"?>
<ds:datastoreItem xmlns:ds="http://schemas.openxmlformats.org/officeDocument/2006/customXml" ds:itemID="{88CA2AB0-C9A7-4F61-947E-29C42E6B6B5B}">
  <ds:schemaRefs>
    <ds:schemaRef ds:uri="http://schemas.openxmlformats.org/officeDocument/2006/bibliography"/>
  </ds:schemaRefs>
</ds:datastoreItem>
</file>

<file path=customXml/itemProps4.xml><?xml version="1.0" encoding="utf-8"?>
<ds:datastoreItem xmlns:ds="http://schemas.openxmlformats.org/officeDocument/2006/customXml" ds:itemID="{44A0CF33-6E61-4385-A8BE-A6209826C526}">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C:\Users\pcerkez\Downloads\IC-Software-Technical-Specification-Template-WORD.dotx</ap:Template>
  <ap:Application>Microsoft Office Word</ap:Application>
  <ap:DocSecurity>0</ap:DocSecurity>
  <ap:ScaleCrop>false</ap:ScaleCrop>
  <ap:Company>CCU Dept Comp SCi</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SS/SSS - Best Bikes</dc:title>
  <dc:subject/>
  <dc:creator>Paul Cerkez</dc:creator>
  <keywords/>
  <lastModifiedBy>Nathan Marshall</lastModifiedBy>
  <revision>11</revision>
  <lastPrinted>2016-11-18T21:21:00.0000000Z</lastPrinted>
  <dcterms:created xsi:type="dcterms:W3CDTF">2020-11-15T15:18:00.0000000Z</dcterms:created>
  <dcterms:modified xsi:type="dcterms:W3CDTF">2020-11-26T04:32:57.6995874Z</dcterms:modified>
  <category>Template</category>
  <contentStatus>Working Document for 425</contentStatus>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0x010100466D4082AB19154FB1682E1BB4598AC9</vt:lpwstr>
  </property>
</Properties>
</file>