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How many acres of potatoes does a society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CCCF9D0" w:rsidR="00F27B9A" w:rsidRDefault="00B01FB0"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Date: in progress</w:t>
      </w:r>
    </w:p>
    <w:p w14:paraId="0B71A492" w14:textId="77777777" w:rsidR="007D6622" w:rsidRDefault="007D6622">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43B3DA0F" w14:textId="79B40D5D"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238C5C88" w14:textId="77777777" w:rsidR="00655D1D" w:rsidRPr="00655D1D" w:rsidRDefault="00655D1D">
      <w:pPr>
        <w:keepNext/>
        <w:keepLines/>
        <w:widowControl w:val="0"/>
        <w:tabs>
          <w:tab w:val="center" w:pos="1372"/>
        </w:tabs>
        <w:autoSpaceDE w:val="0"/>
        <w:autoSpaceDN w:val="0"/>
        <w:adjustRightInd w:val="0"/>
        <w:spacing w:after="67" w:line="262" w:lineRule="atLeast"/>
        <w:ind w:left="-15"/>
        <w:rPr>
          <w:rFonts w:ascii="Comic Sans MS" w:hAnsi="Comic Sans MS" w:cs="Comic Sans MS"/>
          <w:color w:val="000000"/>
          <w:kern w:val="0"/>
          <w:sz w:val="24"/>
          <w:szCs w:val="24"/>
          <w:lang w:val="en"/>
        </w:rPr>
      </w:pPr>
    </w:p>
    <w:p w14:paraId="3F74BD66" w14:textId="024C747C" w:rsidR="00C810D3" w:rsidRPr="00A06A07" w:rsidRDefault="00655D1D" w:rsidP="00A06A07">
      <w:pPr>
        <w:keepNext/>
        <w:keepLines/>
        <w:widowControl w:val="0"/>
        <w:tabs>
          <w:tab w:val="center" w:pos="1372"/>
        </w:tabs>
        <w:autoSpaceDE w:val="0"/>
        <w:autoSpaceDN w:val="0"/>
        <w:adjustRightInd w:val="0"/>
        <w:spacing w:after="67" w:line="262" w:lineRule="atLeast"/>
        <w:ind w:left="-15"/>
        <w:rPr>
          <w:rFonts w:ascii="Comic Sans MS" w:hAnsi="Comic Sans MS" w:cs="Comic Sans MS"/>
          <w:color w:val="000000"/>
          <w:kern w:val="0"/>
          <w:sz w:val="24"/>
          <w:szCs w:val="24"/>
          <w:lang w:val="en"/>
        </w:rPr>
      </w:pPr>
      <w:r w:rsidRPr="00655D1D">
        <w:rPr>
          <w:rFonts w:ascii="Comic Sans MS" w:hAnsi="Comic Sans MS" w:cs="Comic Sans MS"/>
          <w:color w:val="000000"/>
          <w:kern w:val="0"/>
          <w:sz w:val="24"/>
          <w:szCs w:val="24"/>
          <w:lang w:val="en"/>
        </w:rPr>
        <w:t>One of the main difficulties in a class on Sources of Energy and Social Policy is the</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wide variety of units used by different technologists (BTU’s, Barrels of oil,</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 xml:space="preserve">Quads, kWh, </w:t>
      </w:r>
      <w:proofErr w:type="spellStart"/>
      <w:r w:rsidRPr="00655D1D">
        <w:rPr>
          <w:rFonts w:ascii="Comic Sans MS" w:hAnsi="Comic Sans MS" w:cs="Comic Sans MS"/>
          <w:color w:val="000000"/>
          <w:kern w:val="0"/>
          <w:sz w:val="24"/>
          <w:szCs w:val="24"/>
          <w:lang w:val="en"/>
        </w:rPr>
        <w:t>etc</w:t>
      </w:r>
      <w:proofErr w:type="spellEnd"/>
      <w:r w:rsidRPr="00655D1D">
        <w:rPr>
          <w:rFonts w:ascii="Comic Sans MS" w:hAnsi="Comic Sans MS" w:cs="Comic Sans MS"/>
          <w:color w:val="000000"/>
          <w:kern w:val="0"/>
          <w:sz w:val="24"/>
          <w:szCs w:val="24"/>
          <w:lang w:val="en"/>
        </w:rPr>
        <w:t>). As every student eats, I think some of this confusion can be resolved by</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starting and grounding the class with a discussion of food and food production. A</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general</w:t>
      </w:r>
      <w:r w:rsidR="0077753B">
        <w:rPr>
          <w:rFonts w:ascii="Comic Sans MS" w:hAnsi="Comic Sans MS" w:cs="Comic Sans MS"/>
          <w:color w:val="000000"/>
          <w:kern w:val="0"/>
          <w:sz w:val="24"/>
          <w:szCs w:val="24"/>
          <w:lang w:val="en"/>
        </w:rPr>
        <w:t xml:space="preserve"> historical</w:t>
      </w:r>
      <w:r w:rsidRPr="00655D1D">
        <w:rPr>
          <w:rFonts w:ascii="Comic Sans MS" w:hAnsi="Comic Sans MS" w:cs="Comic Sans MS"/>
          <w:color w:val="000000"/>
          <w:kern w:val="0"/>
          <w:sz w:val="24"/>
          <w:szCs w:val="24"/>
          <w:lang w:val="en"/>
        </w:rPr>
        <w:t xml:space="preserve"> outline for this introduction is provided and two interesting historical</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cultural examples, Tenochtitlan and the Irish Potato Famine, are provided. Science</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and Social Policy classes are full of bespoke units and involve many different</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contexts. Starting the class with a discussion of food energy is a nice way for</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everyone to start with the same context. In addition, discussion of Food Energy</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can lead to interesting historical claims.</w:t>
      </w:r>
      <w:r w:rsidRPr="00655D1D">
        <w:rPr>
          <w:rFonts w:ascii="Comic Sans MS" w:hAnsi="Comic Sans MS" w:cs="Comic Sans MS"/>
          <w:color w:val="000000"/>
          <w:kern w:val="0"/>
          <w:sz w:val="24"/>
          <w:szCs w:val="24"/>
          <w:lang w:val="en"/>
        </w:rPr>
        <w:cr/>
      </w:r>
    </w:p>
    <w:p w14:paraId="10309DD9" w14:textId="3A3FDFAD"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794307D" w14:textId="6744C7A7" w:rsidR="00A06A07" w:rsidRDefault="00A06A07" w:rsidP="00A06A0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When the United States entered World War One, one of the problems they faced was logistics. How much food do you need to ship across the Atlantic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xml:space="preserve">, and a dietitian might build a </w:t>
      </w:r>
      <w:proofErr w:type="gramStart"/>
      <w:r>
        <w:rPr>
          <w:rFonts w:ascii="Comic Sans MS" w:hAnsi="Comic Sans MS" w:cs="Comic Sans MS"/>
          <w:color w:val="000000"/>
          <w:kern w:val="0"/>
          <w:sz w:val="24"/>
          <w:szCs w:val="24"/>
          <w:lang w:val="en"/>
        </w:rPr>
        <w:t>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proofErr w:type="gramEnd"/>
      <w:r>
        <w:rPr>
          <w:rFonts w:ascii="Comic Sans MS" w:hAnsi="Comic Sans MS" w:cs="Comic Sans MS"/>
          <w:i/>
          <w:iCs/>
          <w:color w:val="000000"/>
          <w:kern w:val="0"/>
          <w:sz w:val="24"/>
          <w:szCs w:val="24"/>
          <w:lang w:val="en"/>
        </w:rPr>
        <w:t xml:space="preserve"> </w:t>
      </w:r>
      <w:r>
        <w:rPr>
          <w:rFonts w:ascii="Comic Sans MS" w:hAnsi="Comic Sans MS" w:cs="Comic Sans MS"/>
          <w:color w:val="000000"/>
          <w:kern w:val="0"/>
          <w:sz w:val="24"/>
          <w:szCs w:val="24"/>
          <w:lang w:val="en"/>
        </w:rPr>
        <w:t xml:space="preserve">diet for a 20 year old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001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the amount of energy typically needed to heat a gram of water by a degree Celsius.</w:t>
      </w:r>
    </w:p>
    <w:p w14:paraId="3E765718" w14:textId="77777777" w:rsidR="00A06A07" w:rsidRDefault="00A06A07"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p>
    <w:p w14:paraId="0D55A970" w14:textId="12B39A40"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DE164C">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Where will those Calories come from? Is your backyard enough to homestead in the suburbs?[</w:t>
      </w:r>
      <w:r w:rsidR="00F95CAD">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w:t>
      </w:r>
    </w:p>
    <w:p w14:paraId="2A51F70B" w14:textId="6FB45D6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lastRenderedPageBreak/>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w:t>
      </w:r>
      <w:r w:rsidR="00F95CAD">
        <w:rPr>
          <w:rFonts w:ascii="Comic Sans MS" w:hAnsi="Comic Sans MS" w:cs="Comic Sans MS"/>
          <w:color w:val="000000"/>
          <w:kern w:val="0"/>
          <w:sz w:val="24"/>
          <w:szCs w:val="24"/>
          <w:lang w:val="en"/>
        </w:rPr>
        <w:t>3</w:t>
      </w:r>
      <w:r w:rsidR="00D04DF1">
        <w:rPr>
          <w:rFonts w:ascii="Comic Sans MS" w:hAnsi="Comic Sans MS" w:cs="Comic Sans MS"/>
          <w:color w:val="000000"/>
          <w:kern w:val="0"/>
          <w:sz w:val="24"/>
          <w:szCs w:val="24"/>
          <w:lang w:val="en"/>
        </w:rPr>
        <w:t>]</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w:t>
      </w:r>
      <w:r w:rsidR="00F95CAD">
        <w:rPr>
          <w:rFonts w:ascii="Comic Sans MS" w:hAnsi="Comic Sans MS" w:cs="Comic Sans MS"/>
          <w:color w:val="000000"/>
          <w:kern w:val="0"/>
          <w:sz w:val="24"/>
          <w:szCs w:val="24"/>
          <w:lang w:val="en"/>
        </w:rPr>
        <w:t>4</w:t>
      </w:r>
      <w:r w:rsidR="00D206FA">
        <w:rPr>
          <w:rFonts w:ascii="Comic Sans MS" w:hAnsi="Comic Sans MS" w:cs="Comic Sans MS"/>
          <w:color w:val="000000"/>
          <w:kern w:val="0"/>
          <w:sz w:val="24"/>
          <w:szCs w:val="24"/>
          <w:lang w:val="en"/>
        </w:rPr>
        <w:t>].</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6"/>
                    <a:stretch>
                      <a:fillRect/>
                    </a:stretch>
                  </pic:blipFill>
                  <pic:spPr>
                    <a:xfrm>
                      <a:off x="0" y="0"/>
                      <a:ext cx="5852172" cy="4389129"/>
                    </a:xfrm>
                    <a:prstGeom prst="rect">
                      <a:avLst/>
                    </a:prstGeom>
                  </pic:spPr>
                </pic:pic>
              </a:graphicData>
            </a:graphic>
          </wp:inline>
        </w:drawing>
      </w:r>
    </w:p>
    <w:p w14:paraId="1C0120ED" w14:textId="17881046"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 xml:space="preserve">Data is given in harvest units, </w:t>
      </w:r>
      <w:r w:rsidR="00DE160B">
        <w:rPr>
          <w:rFonts w:ascii="Comic Sans MS" w:hAnsi="Comic Sans MS" w:cs="Comic Sans MS"/>
          <w:color w:val="000000"/>
          <w:kern w:val="0"/>
          <w:sz w:val="24"/>
          <w:szCs w:val="24"/>
          <w:lang w:val="en"/>
        </w:rPr>
        <w:t>bu</w:t>
      </w:r>
      <w:r w:rsidR="00236E28">
        <w:rPr>
          <w:rFonts w:ascii="Comic Sans MS" w:hAnsi="Comic Sans MS" w:cs="Comic Sans MS"/>
          <w:color w:val="000000"/>
          <w:kern w:val="0"/>
          <w:sz w:val="24"/>
          <w:szCs w:val="24"/>
          <w:lang w:val="en"/>
        </w:rPr>
        <w:t>shels per acre (</w:t>
      </w:r>
      <m:oMath>
        <m:r>
          <w:rPr>
            <w:rFonts w:ascii="Cambria Math" w:hAnsi="Cambria Math" w:cs="Comic Sans MS"/>
            <w:color w:val="000000"/>
            <w:kern w:val="0"/>
            <w:sz w:val="24"/>
            <w:szCs w:val="24"/>
            <w:lang w:val="en"/>
          </w:rPr>
          <m:t>1 bushel≈35.2L</m:t>
        </m:r>
      </m:oMath>
      <w:r w:rsidR="00043F8E">
        <w:rPr>
          <w:rFonts w:ascii="Comic Sans MS" w:hAnsi="Comic Sans MS" w:cs="Comic Sans MS"/>
          <w:color w:val="000000"/>
          <w:kern w:val="0"/>
          <w:sz w:val="24"/>
          <w:szCs w:val="24"/>
          <w:lang w:val="en"/>
        </w:rPr>
        <w:t xml:space="preserve">, weighing 56 </w:t>
      </w:r>
      <w:proofErr w:type="spellStart"/>
      <w:r w:rsidR="00043F8E">
        <w:rPr>
          <w:rFonts w:ascii="Comic Sans MS" w:hAnsi="Comic Sans MS" w:cs="Comic Sans MS"/>
          <w:color w:val="000000"/>
          <w:kern w:val="0"/>
          <w:sz w:val="24"/>
          <w:szCs w:val="24"/>
          <w:lang w:val="en"/>
        </w:rPr>
        <w:t>lbs</w:t>
      </w:r>
      <w:proofErr w:type="spellEnd"/>
      <w:r w:rsidR="00236E28">
        <w:rPr>
          <w:rFonts w:ascii="Comic Sans MS" w:hAnsi="Comic Sans MS" w:cs="Comic Sans MS"/>
          <w:color w:val="000000"/>
          <w:kern w:val="0"/>
          <w:sz w:val="24"/>
          <w:szCs w:val="24"/>
          <w:lang w:val="en"/>
        </w:rPr>
        <w:t>)</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1F0F8D6" w14:textId="4AA2366A"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7E11BA">
        <w:rPr>
          <w:rFonts w:ascii="Comic Sans MS" w:hAnsi="Comic Sans MS" w:cs="Comic Sans MS"/>
          <w:color w:val="000000"/>
          <w:kern w:val="0"/>
          <w:sz w:val="24"/>
          <w:szCs w:val="24"/>
          <w:lang w:val="en"/>
        </w:rPr>
        <w:t>[</w:t>
      </w:r>
      <w:r w:rsidR="004D2BF6">
        <w:rPr>
          <w:rFonts w:ascii="Comic Sans MS" w:hAnsi="Comic Sans MS" w:cs="Comic Sans MS"/>
          <w:color w:val="000000"/>
          <w:kern w:val="0"/>
          <w:sz w:val="24"/>
          <w:szCs w:val="24"/>
          <w:lang w:val="en"/>
        </w:rPr>
        <w:t xml:space="preserve">0.5, </w:t>
      </w:r>
      <w:r w:rsidR="007E11BA">
        <w:rPr>
          <w:rFonts w:ascii="Comic Sans MS" w:hAnsi="Comic Sans MS" w:cs="Comic Sans MS"/>
          <w:color w:val="000000"/>
          <w:kern w:val="0"/>
          <w:sz w:val="24"/>
          <w:szCs w:val="24"/>
          <w:lang w:val="en"/>
        </w:rPr>
        <w:t>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w:t>
      </w:r>
      <w:r w:rsidR="0098426D">
        <w:rPr>
          <w:rFonts w:ascii="Comic Sans MS" w:hAnsi="Comic Sans MS" w:cs="Comic Sans MS"/>
          <w:color w:val="000000"/>
          <w:kern w:val="0"/>
          <w:sz w:val="24"/>
          <w:szCs w:val="24"/>
          <w:lang w:val="en"/>
        </w:rPr>
        <w:t>6</w:t>
      </w:r>
      <w:r w:rsidR="000460E8">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w:t>
      </w:r>
      <w:r w:rsidR="0098426D">
        <w:rPr>
          <w:rFonts w:ascii="Comic Sans MS" w:hAnsi="Comic Sans MS" w:cs="Comic Sans MS"/>
          <w:color w:val="000000"/>
          <w:kern w:val="0"/>
          <w:sz w:val="24"/>
          <w:szCs w:val="24"/>
          <w:lang w:val="en"/>
        </w:rPr>
        <w:t>7</w:t>
      </w:r>
      <w:r w:rsidR="00F71258">
        <w:rPr>
          <w:rFonts w:ascii="Comic Sans MS" w:hAnsi="Comic Sans MS" w:cs="Comic Sans MS"/>
          <w:color w:val="000000"/>
          <w:kern w:val="0"/>
          <w:sz w:val="24"/>
          <w:szCs w:val="24"/>
          <w:lang w:val="en"/>
        </w:rPr>
        <w:t>].</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7DB3FEE8"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98426D">
        <w:rPr>
          <w:rFonts w:ascii="Comic Sans MS" w:hAnsi="Comic Sans MS" w:cs="Comic Sans MS"/>
          <w:color w:val="000000"/>
          <w:kern w:val="0"/>
          <w:sz w:val="24"/>
          <w:szCs w:val="24"/>
          <w:lang w:val="en"/>
        </w:rPr>
        <w:t>8</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w:t>
      </w:r>
      <w:r w:rsidR="007E7252">
        <w:rPr>
          <w:rFonts w:ascii="Comic Sans MS" w:hAnsi="Comic Sans MS" w:cs="Comic Sans MS"/>
          <w:color w:val="000000"/>
          <w:kern w:val="0"/>
          <w:sz w:val="24"/>
          <w:szCs w:val="24"/>
          <w:lang w:val="en"/>
        </w:rPr>
        <w:t xml:space="preserve">WW1 </w:t>
      </w:r>
      <w:r>
        <w:rPr>
          <w:rFonts w:ascii="Comic Sans MS" w:hAnsi="Comic Sans MS" w:cs="Comic Sans MS"/>
          <w:color w:val="000000"/>
          <w:kern w:val="0"/>
          <w:sz w:val="24"/>
          <w:szCs w:val="24"/>
          <w:lang w:val="en"/>
        </w:rPr>
        <w:t xml:space="preserve">food production problem </w:t>
      </w:r>
      <w:r w:rsidR="005D12F6">
        <w:rPr>
          <w:rFonts w:ascii="Comic Sans MS" w:hAnsi="Comic Sans MS" w:cs="Comic Sans MS"/>
          <w:color w:val="000000"/>
          <w:kern w:val="0"/>
          <w:sz w:val="24"/>
          <w:szCs w:val="24"/>
          <w:lang w:val="en"/>
        </w:rPr>
        <w:t>mentioned ea</w:t>
      </w:r>
      <w:r w:rsidR="007E7252">
        <w:rPr>
          <w:rFonts w:ascii="Comic Sans MS" w:hAnsi="Comic Sans MS" w:cs="Comic Sans MS"/>
          <w:color w:val="000000"/>
          <w:kern w:val="0"/>
          <w:sz w:val="24"/>
          <w:szCs w:val="24"/>
          <w:lang w:val="en"/>
        </w:rPr>
        <w:t>rlier</w:t>
      </w:r>
      <w:r>
        <w:rPr>
          <w:rFonts w:ascii="Comic Sans MS" w:hAnsi="Comic Sans MS" w:cs="Comic Sans MS"/>
          <w:color w:val="000000"/>
          <w:kern w:val="0"/>
          <w:sz w:val="24"/>
          <w:szCs w:val="24"/>
          <w:lang w:val="en"/>
        </w:rPr>
        <w:t xml:space="preserve">.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8"/>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25208D69"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 xml:space="preserve">each day, we </w:t>
      </w:r>
      <w:r w:rsidRPr="000A7EBD">
        <w:rPr>
          <w:rFonts w:ascii="Comic Sans MS" w:hAnsi="Comic Sans MS" w:cs="Comic Sans MS"/>
          <w:color w:val="000000"/>
          <w:kern w:val="0"/>
          <w:sz w:val="24"/>
          <w:szCs w:val="24"/>
          <w:lang w:val="en"/>
        </w:rPr>
        <w:t>can sketch out the land area needed for suburban self-sufficiency.</w:t>
      </w:r>
      <w:r w:rsidR="000A7EBD" w:rsidRPr="000A7EB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 xml:space="preserve">Is 3000 kcal/person-day accurate for a family?  For soldiers or active </w:t>
      </w:r>
      <w:proofErr w:type="gramStart"/>
      <w:r w:rsidRPr="000A7EBD">
        <w:rPr>
          <w:rFonts w:ascii="Comic Sans MS" w:hAnsi="Comic Sans MS" w:cs="Comic Sans MS"/>
          <w:color w:val="000000"/>
          <w:kern w:val="0"/>
          <w:sz w:val="24"/>
          <w:szCs w:val="24"/>
          <w:lang w:val="en"/>
        </w:rPr>
        <w:t>athletes</w:t>
      </w:r>
      <w:proofErr w:type="gramEnd"/>
      <w:r w:rsidRPr="000A7EBD">
        <w:rPr>
          <w:rFonts w:ascii="Comic Sans MS" w:hAnsi="Comic Sans MS" w:cs="Comic Sans MS"/>
          <w:color w:val="000000"/>
          <w:kern w:val="0"/>
          <w:sz w:val="24"/>
          <w:szCs w:val="24"/>
          <w:lang w:val="en"/>
        </w:rPr>
        <w:t xml:space="preserve"> it is, but 2000</w:t>
      </w:r>
      <w:r w:rsidR="001A3D0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 xml:space="preserve">kcal is the USDA reference for an </w:t>
      </w:r>
      <w:r w:rsidR="00F23C1A" w:rsidRPr="000A7EBD">
        <w:rPr>
          <w:rFonts w:ascii="Comic Sans MS" w:hAnsi="Comic Sans MS" w:cs="Comic Sans MS"/>
          <w:color w:val="000000"/>
          <w:kern w:val="0"/>
          <w:sz w:val="24"/>
          <w:szCs w:val="24"/>
          <w:lang w:val="en"/>
        </w:rPr>
        <w:t>“</w:t>
      </w:r>
      <w:r w:rsidRPr="000A7EBD">
        <w:rPr>
          <w:rFonts w:ascii="Comic Sans MS" w:hAnsi="Comic Sans MS" w:cs="Comic Sans MS"/>
          <w:color w:val="000000"/>
          <w:kern w:val="0"/>
          <w:sz w:val="24"/>
          <w:szCs w:val="24"/>
          <w:lang w:val="en"/>
        </w:rPr>
        <w:t>average adult,</w:t>
      </w:r>
      <w:r w:rsidR="00F23C1A" w:rsidRPr="000A7EBD">
        <w:rPr>
          <w:rFonts w:ascii="Comic Sans MS" w:hAnsi="Comic Sans MS" w:cs="Comic Sans MS"/>
          <w:color w:val="000000"/>
          <w:kern w:val="0"/>
          <w:sz w:val="24"/>
          <w:szCs w:val="24"/>
          <w:lang w:val="en"/>
        </w:rPr>
        <w:t>”</w:t>
      </w:r>
      <w:r w:rsidRPr="000A7EBD">
        <w:rPr>
          <w:rFonts w:ascii="Comic Sans MS" w:hAnsi="Comic Sans MS" w:cs="Comic Sans MS"/>
          <w:color w:val="000000"/>
          <w:kern w:val="0"/>
          <w:sz w:val="24"/>
          <w:szCs w:val="24"/>
          <w:lang w:val="en"/>
        </w:rPr>
        <w:t xml:space="preserve"> e.g. the author, in his 40's, and 1000-1200</w:t>
      </w:r>
      <w:r w:rsidR="001A3D0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61878641"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w:t>
      </w:r>
      <w:r w:rsidR="0098426D">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40FA835" w:rsidR="002F3A69" w:rsidRPr="00CF7938" w:rsidRDefault="00905CD7">
      <w:pPr>
        <w:widowControl w:val="0"/>
        <w:autoSpaceDE w:val="0"/>
        <w:autoSpaceDN w:val="0"/>
        <w:adjustRightInd w:val="0"/>
        <w:spacing w:after="4" w:line="255" w:lineRule="atLeast"/>
        <w:ind w:left="-15" w:right="4" w:firstLine="299"/>
        <w:jc w:val="both"/>
        <w:rPr>
          <w:rFonts w:ascii="Comic Sans MS" w:hAnsi="Comic Sans MS"/>
        </w:rPr>
      </w:pPr>
      <w:r>
        <w:rPr>
          <w:rFonts w:ascii="Comic Sans MS" w:hAnsi="Comic Sans MS"/>
          <w:highlight w:val="yellow"/>
        </w:rPr>
        <w:t>Of course,</w:t>
      </w:r>
      <w:r w:rsidR="007711B8">
        <w:rPr>
          <w:rFonts w:ascii="Comic Sans MS" w:hAnsi="Comic Sans MS"/>
          <w:highlight w:val="yellow"/>
        </w:rPr>
        <w:t xml:space="preserve"> these simple </w:t>
      </w:r>
      <w:r w:rsidR="002F3A69" w:rsidRPr="00CF7938">
        <w:rPr>
          <w:rFonts w:ascii="Comic Sans MS" w:hAnsi="Comic Sans MS"/>
          <w:highlight w:val="yellow"/>
        </w:rPr>
        <w:t xml:space="preserve">estimates assume there is sufficient labor to </w:t>
      </w:r>
      <w:r w:rsidR="00D46873" w:rsidRPr="00CF7938">
        <w:rPr>
          <w:rFonts w:ascii="Comic Sans MS" w:hAnsi="Comic Sans MS"/>
          <w:highlight w:val="yellow"/>
        </w:rPr>
        <w:t>work in</w:t>
      </w:r>
      <w:r w:rsidR="002F3A69" w:rsidRPr="00CF7938">
        <w:rPr>
          <w:rFonts w:ascii="Comic Sans MS" w:hAnsi="Comic Sans MS"/>
          <w:highlight w:val="yellow"/>
        </w:rPr>
        <w:t xml:space="preserve"> the fields, and that </w:t>
      </w:r>
      <w:r w:rsidR="00A2383B">
        <w:rPr>
          <w:rFonts w:ascii="Comic Sans MS" w:hAnsi="Comic Sans MS"/>
          <w:highlight w:val="yellow"/>
        </w:rPr>
        <w:t xml:space="preserve">food can be </w:t>
      </w:r>
      <w:r w:rsidR="002F3A69" w:rsidRPr="00CF7938">
        <w:rPr>
          <w:rFonts w:ascii="Comic Sans MS" w:hAnsi="Comic Sans MS"/>
          <w:highlight w:val="yellow"/>
        </w:rPr>
        <w:t xml:space="preserve">efficiently </w:t>
      </w:r>
      <w:r w:rsidR="00A2383B">
        <w:rPr>
          <w:rFonts w:ascii="Comic Sans MS" w:hAnsi="Comic Sans MS"/>
          <w:highlight w:val="yellow"/>
        </w:rPr>
        <w:t xml:space="preserve">stored and </w:t>
      </w:r>
      <w:r w:rsidR="002F3A69" w:rsidRPr="00CF7938">
        <w:rPr>
          <w:rFonts w:ascii="Comic Sans MS" w:hAnsi="Comic Sans MS"/>
          <w:highlight w:val="yellow"/>
        </w:rPr>
        <w:t>distribute</w:t>
      </w:r>
      <w:r w:rsidR="00A2383B">
        <w:rPr>
          <w:rFonts w:ascii="Comic Sans MS" w:hAnsi="Comic Sans MS"/>
          <w:highlight w:val="yellow"/>
        </w:rPr>
        <w:t xml:space="preserve">d </w:t>
      </w:r>
      <w:r w:rsidR="002F3A69" w:rsidRPr="00CF7938">
        <w:rPr>
          <w:rFonts w:ascii="Comic Sans MS" w:hAnsi="Comic Sans MS"/>
          <w:highlight w:val="yellow"/>
        </w:rPr>
        <w:t>to the population.</w:t>
      </w:r>
      <w:r w:rsidR="00C42786" w:rsidRPr="00CF7938">
        <w:rPr>
          <w:rFonts w:ascii="Comic Sans MS" w:hAnsi="Comic Sans MS"/>
          <w:highlight w:val="yellow"/>
        </w:rPr>
        <w:t xml:space="preserve"> </w:t>
      </w:r>
      <w:r w:rsidR="000712E4">
        <w:rPr>
          <w:rFonts w:ascii="Comic Sans MS" w:hAnsi="Comic Sans MS"/>
          <w:highlight w:val="yellow"/>
        </w:rPr>
        <w:t xml:space="preserve">From an </w:t>
      </w:r>
      <w:proofErr w:type="gramStart"/>
      <w:r w:rsidR="000712E4">
        <w:rPr>
          <w:rFonts w:ascii="Comic Sans MS" w:hAnsi="Comic Sans MS"/>
          <w:highlight w:val="yellow"/>
        </w:rPr>
        <w:t>ethics</w:t>
      </w:r>
      <w:proofErr w:type="gramEnd"/>
      <w:r w:rsidR="000712E4">
        <w:rPr>
          <w:rFonts w:ascii="Comic Sans MS" w:hAnsi="Comic Sans MS"/>
          <w:highlight w:val="yellow"/>
        </w:rPr>
        <w:t xml:space="preserve"> perspective</w:t>
      </w:r>
      <w:r w:rsidR="00DB0444">
        <w:rPr>
          <w:rFonts w:ascii="Comic Sans MS" w:hAnsi="Comic Sans MS"/>
          <w:highlight w:val="yellow"/>
        </w:rPr>
        <w:t>, b</w:t>
      </w:r>
      <w:r w:rsidR="00C42786" w:rsidRPr="00CF7938">
        <w:rPr>
          <w:rFonts w:ascii="Comic Sans MS" w:hAnsi="Comic Sans MS"/>
          <w:highlight w:val="yellow"/>
        </w:rPr>
        <w:t xml:space="preserve">eyond simple </w:t>
      </w:r>
      <w:r w:rsidR="002F3A69" w:rsidRPr="00CF7938">
        <w:rPr>
          <w:rFonts w:ascii="Comic Sans MS" w:hAnsi="Comic Sans MS"/>
          <w:highlight w:val="yellow"/>
        </w:rPr>
        <w:t>logistic</w:t>
      </w:r>
      <w:r w:rsidR="00DB0444">
        <w:rPr>
          <w:rFonts w:ascii="Comic Sans MS" w:hAnsi="Comic Sans MS"/>
          <w:highlight w:val="yellow"/>
        </w:rPr>
        <w:t xml:space="preserve">s, </w:t>
      </w:r>
      <w:r w:rsidR="002F3A69" w:rsidRPr="00CF7938">
        <w:rPr>
          <w:rFonts w:ascii="Comic Sans MS" w:hAnsi="Comic Sans MS"/>
          <w:highlight w:val="yellow"/>
        </w:rPr>
        <w:t xml:space="preserve">can people afford the food, or are they </w:t>
      </w:r>
      <w:r w:rsidR="0094620E">
        <w:rPr>
          <w:rFonts w:ascii="Comic Sans MS" w:hAnsi="Comic Sans MS"/>
          <w:highlight w:val="yellow"/>
        </w:rPr>
        <w:t xml:space="preserve">economically or </w:t>
      </w:r>
      <w:r w:rsidR="002F3A69" w:rsidRPr="00CF7938">
        <w:rPr>
          <w:rFonts w:ascii="Comic Sans MS" w:hAnsi="Comic Sans MS"/>
          <w:highlight w:val="yellow"/>
        </w:rPr>
        <w:t>socially excluded</w:t>
      </w:r>
      <w:r w:rsidR="00DB0444">
        <w:rPr>
          <w:rFonts w:ascii="Comic Sans MS" w:hAnsi="Comic Sans MS"/>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42AF7EEB"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98426D">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66B91886" w14:textId="67726277" w:rsidR="00F27B9A" w:rsidRDefault="00F27B9A" w:rsidP="006E0C9E">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98426D">
        <w:rPr>
          <w:rFonts w:ascii="Comic Sans MS" w:hAnsi="Comic Sans MS" w:cs="Comic Sans MS"/>
          <w:color w:val="000000"/>
          <w:kern w:val="0"/>
          <w:sz w:val="24"/>
          <w:szCs w:val="24"/>
          <w:lang w:val="en"/>
        </w:rPr>
        <w:t>12,</w:t>
      </w:r>
      <w:r w:rsidR="0070482D">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and some continue to be used in the present day. </w:t>
      </w:r>
      <w:r w:rsidRPr="006E0C9E">
        <w:rPr>
          <w:rFonts w:ascii="Comic Sans MS" w:hAnsi="Comic Sans MS" w:cs="Comic Sans MS"/>
          <w:color w:val="000000"/>
          <w:kern w:val="0"/>
          <w:sz w:val="24"/>
          <w:szCs w:val="24"/>
          <w:lang w:val="en"/>
        </w:rPr>
        <w:t>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4184583F"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w:t>
      </w:r>
      <w:r w:rsidR="0098426D">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 comparable in size to Paris at that time. These estimates come from oral and written </w:t>
      </w:r>
      <w:proofErr w:type="gramStart"/>
      <w:r>
        <w:rPr>
          <w:rFonts w:ascii="Comic Sans MS" w:hAnsi="Comic Sans MS" w:cs="Comic Sans MS"/>
          <w:color w:val="000000"/>
          <w:kern w:val="0"/>
          <w:sz w:val="24"/>
          <w:szCs w:val="24"/>
          <w:lang w:val="en"/>
        </w:rPr>
        <w:t>records</w:t>
      </w:r>
      <w:r w:rsidR="008832CB">
        <w:rPr>
          <w:rFonts w:ascii="Comic Sans MS" w:hAnsi="Comic Sans MS" w:cs="Comic Sans MS"/>
          <w:color w:val="000000"/>
          <w:kern w:val="0"/>
          <w:sz w:val="24"/>
          <w:szCs w:val="24"/>
          <w:lang w:val="en"/>
        </w:rPr>
        <w:t>,</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w:t>
      </w:r>
      <w:proofErr w:type="gramEnd"/>
      <w:r>
        <w:rPr>
          <w:rFonts w:ascii="Comic Sans MS" w:hAnsi="Comic Sans MS" w:cs="Comic Sans MS"/>
          <w:color w:val="000000"/>
          <w:kern w:val="0"/>
          <w:sz w:val="24"/>
          <w:szCs w:val="24"/>
          <w:lang w:val="en"/>
        </w:rPr>
        <w:t xml:space="preserve">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6</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49E8F25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w:t>
      </w:r>
      <w:r w:rsidR="001943AB">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t>
      </w:r>
      <w:r w:rsidR="00DD7F9E">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if any</w:t>
      </w:r>
      <w:r w:rsidR="001943AB">
        <w:rPr>
          <w:rFonts w:ascii="Comic Sans MS" w:hAnsi="Comic Sans MS" w:cs="Comic Sans MS"/>
          <w:color w:val="000000"/>
          <w:kern w:val="0"/>
          <w:sz w:val="24"/>
          <w:szCs w:val="24"/>
          <w:lang w:val="en"/>
        </w:rPr>
        <w:t>,</w:t>
      </w:r>
      <w:r w:rsidR="00DD7F9E">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4DA9273C" w:rsidR="00E350C3" w:rsidRDefault="00E923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157D1FBF" wp14:editId="2D05AC21">
            <wp:extent cx="5934075" cy="4105275"/>
            <wp:effectExtent l="0" t="0" r="0" b="0"/>
            <wp:docPr id="171664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14:paraId="61B276C3" w14:textId="3651F040"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00C444BF" w:rsidRPr="00C444BF">
        <w:rPr>
          <w:rFonts w:ascii="Comic Sans MS" w:hAnsi="Comic Sans MS" w:cs="Comic Sans MS"/>
          <w:color w:val="000000"/>
          <w:kern w:val="0"/>
          <w:sz w:val="24"/>
          <w:szCs w:val="24"/>
          <w:lang w:val="en"/>
        </w:rPr>
        <w:t>imageJ_analysis-w-highlighting</w:t>
      </w:r>
      <w:r w:rsidRPr="00E350C3">
        <w:rPr>
          <w:rFonts w:ascii="Comic Sans MS" w:hAnsi="Comic Sans MS" w:cs="Comic Sans MS"/>
          <w:color w:val="000000"/>
          <w:kern w:val="0"/>
          <w:sz w:val="24"/>
          <w:szCs w:val="24"/>
          <w:lang w:val="en"/>
        </w:rPr>
        <w:t>.jpg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w:t>
      </w:r>
      <w:r w:rsidR="0098426D">
        <w:rPr>
          <w:rFonts w:ascii="Comic Sans MS" w:hAnsi="Comic Sans MS" w:cs="Comic Sans MS"/>
          <w:color w:val="000000"/>
          <w:kern w:val="0"/>
          <w:sz w:val="24"/>
          <w:szCs w:val="24"/>
          <w:lang w:val="en"/>
        </w:rPr>
        <w:t>2</w:t>
      </w:r>
      <w:r w:rsidR="008078FF">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64786976"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8426D">
        <w:rPr>
          <w:rFonts w:ascii="Comic Sans MS" w:hAnsi="Comic Sans MS" w:cs="Comic Sans MS"/>
          <w:color w:val="000000"/>
          <w:kern w:val="0"/>
          <w:sz w:val="24"/>
          <w:szCs w:val="24"/>
          <w:lang w:val="en"/>
        </w:rPr>
        <w:t>7</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1CB37C4" w14:textId="6398979B" w:rsidR="00EA264F"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sidR="00C90BA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sidR="00C90BA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of food energy. </w:t>
      </w:r>
    </w:p>
    <w:p w14:paraId="6A0B251E" w14:textId="46BE39DF" w:rsidR="00F27B9A" w:rsidRDefault="00EA264F">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How much crop land was available? </w:t>
      </w:r>
      <w:r w:rsidR="00243026">
        <w:rPr>
          <w:rFonts w:ascii="Comic Sans MS" w:hAnsi="Comic Sans MS" w:cs="Comic Sans MS"/>
          <w:color w:val="000000"/>
          <w:kern w:val="0"/>
          <w:sz w:val="24"/>
          <w:szCs w:val="24"/>
          <w:lang w:val="en"/>
        </w:rPr>
        <w:t>ImageJ, [1</w:t>
      </w:r>
      <w:r w:rsidR="0098426D">
        <w:rPr>
          <w:rFonts w:ascii="Comic Sans MS" w:hAnsi="Comic Sans MS" w:cs="Comic Sans MS"/>
          <w:color w:val="000000"/>
          <w:kern w:val="0"/>
          <w:sz w:val="24"/>
          <w:szCs w:val="24"/>
          <w:lang w:val="en"/>
        </w:rPr>
        <w:t>8</w:t>
      </w:r>
      <w:r w:rsidR="00243026">
        <w:rPr>
          <w:rFonts w:ascii="Comic Sans MS" w:hAnsi="Comic Sans MS" w:cs="Comic Sans MS"/>
          <w:color w:val="000000"/>
          <w:kern w:val="0"/>
          <w:sz w:val="24"/>
          <w:szCs w:val="24"/>
          <w:lang w:val="en"/>
        </w:rPr>
        <w:t>]</w:t>
      </w:r>
      <w:r w:rsidR="00F02B27">
        <w:rPr>
          <w:rFonts w:ascii="Comic Sans MS" w:hAnsi="Comic Sans MS" w:cs="Comic Sans MS"/>
          <w:color w:val="000000"/>
          <w:kern w:val="0"/>
          <w:sz w:val="24"/>
          <w:szCs w:val="24"/>
          <w:lang w:val="en"/>
        </w:rPr>
        <w:t>,</w:t>
      </w:r>
      <w:r w:rsidR="00243026">
        <w:rPr>
          <w:rFonts w:ascii="Comic Sans MS" w:hAnsi="Comic Sans MS" w:cs="Comic Sans MS"/>
          <w:color w:val="000000"/>
          <w:kern w:val="0"/>
          <w:sz w:val="24"/>
          <w:szCs w:val="24"/>
          <w:lang w:val="en"/>
        </w:rPr>
        <w:t xml:space="preserve"> is </w:t>
      </w:r>
      <w:proofErr w:type="spellStart"/>
      <w:proofErr w:type="gramStart"/>
      <w:r w:rsidR="00243026">
        <w:rPr>
          <w:rFonts w:ascii="Comic Sans MS" w:hAnsi="Comic Sans MS" w:cs="Comic Sans MS"/>
          <w:color w:val="000000"/>
          <w:kern w:val="0"/>
          <w:sz w:val="24"/>
          <w:szCs w:val="24"/>
          <w:lang w:val="en"/>
        </w:rPr>
        <w:t>a</w:t>
      </w:r>
      <w:proofErr w:type="spellEnd"/>
      <w:proofErr w:type="gramEnd"/>
      <w:r w:rsidR="00243026">
        <w:rPr>
          <w:rFonts w:ascii="Comic Sans MS" w:hAnsi="Comic Sans MS" w:cs="Comic Sans MS"/>
          <w:color w:val="000000"/>
          <w:kern w:val="0"/>
          <w:sz w:val="24"/>
          <w:szCs w:val="24"/>
          <w:lang w:val="en"/>
        </w:rPr>
        <w:t xml:space="preserve"> </w:t>
      </w:r>
      <w:r w:rsidR="00D22C4C">
        <w:rPr>
          <w:rFonts w:ascii="Comic Sans MS" w:hAnsi="Comic Sans MS" w:cs="Comic Sans MS"/>
          <w:color w:val="000000"/>
          <w:kern w:val="0"/>
          <w:sz w:val="24"/>
          <w:szCs w:val="24"/>
          <w:lang w:val="en"/>
        </w:rPr>
        <w:t>image</w:t>
      </w:r>
      <w:r w:rsidR="004A3BC0">
        <w:rPr>
          <w:rFonts w:ascii="Comic Sans MS" w:hAnsi="Comic Sans MS" w:cs="Comic Sans MS"/>
          <w:color w:val="000000"/>
          <w:kern w:val="0"/>
          <w:sz w:val="24"/>
          <w:szCs w:val="24"/>
          <w:lang w:val="en"/>
        </w:rPr>
        <w:t xml:space="preserve"> analysis tool </w:t>
      </w:r>
      <w:r w:rsidR="00D22C4C">
        <w:rPr>
          <w:rFonts w:ascii="Comic Sans MS" w:hAnsi="Comic Sans MS" w:cs="Comic Sans MS"/>
          <w:color w:val="000000"/>
          <w:kern w:val="0"/>
          <w:sz w:val="24"/>
          <w:szCs w:val="24"/>
          <w:lang w:val="en"/>
        </w:rPr>
        <w:t>which</w:t>
      </w:r>
      <w:r w:rsidR="004A3BC0">
        <w:rPr>
          <w:rFonts w:ascii="Comic Sans MS" w:hAnsi="Comic Sans MS" w:cs="Comic Sans MS"/>
          <w:color w:val="000000"/>
          <w:kern w:val="0"/>
          <w:sz w:val="24"/>
          <w:szCs w:val="24"/>
          <w:lang w:val="en"/>
        </w:rPr>
        <w:t xml:space="preserve"> is widely used in biological sciences for </w:t>
      </w:r>
      <w:r w:rsidR="00F02B27">
        <w:rPr>
          <w:rFonts w:ascii="Comic Sans MS" w:hAnsi="Comic Sans MS" w:cs="Comic Sans MS"/>
          <w:color w:val="000000"/>
          <w:kern w:val="0"/>
          <w:sz w:val="24"/>
          <w:szCs w:val="24"/>
          <w:lang w:val="en"/>
        </w:rPr>
        <w:t>e.g.</w:t>
      </w:r>
      <w:r w:rsidR="004A3BC0">
        <w:rPr>
          <w:rFonts w:ascii="Comic Sans MS" w:hAnsi="Comic Sans MS" w:cs="Comic Sans MS"/>
          <w:color w:val="000000"/>
          <w:kern w:val="0"/>
          <w:sz w:val="24"/>
          <w:szCs w:val="24"/>
          <w:lang w:val="en"/>
        </w:rPr>
        <w:t xml:space="preserve"> counting cells, </w:t>
      </w:r>
      <w:r w:rsidR="00A153CD">
        <w:rPr>
          <w:rFonts w:ascii="Comic Sans MS" w:hAnsi="Comic Sans MS" w:cs="Comic Sans MS"/>
          <w:color w:val="000000"/>
          <w:kern w:val="0"/>
          <w:sz w:val="24"/>
          <w:szCs w:val="24"/>
          <w:lang w:val="en"/>
        </w:rPr>
        <w:t xml:space="preserve">measuring </w:t>
      </w:r>
      <w:r w:rsidR="00582FE2">
        <w:rPr>
          <w:rFonts w:ascii="Comic Sans MS" w:hAnsi="Comic Sans MS" w:cs="Comic Sans MS"/>
          <w:color w:val="000000"/>
          <w:kern w:val="0"/>
          <w:sz w:val="24"/>
          <w:szCs w:val="24"/>
          <w:lang w:val="en"/>
        </w:rPr>
        <w:t xml:space="preserve">organelle </w:t>
      </w:r>
      <w:r w:rsidR="00A153CD">
        <w:rPr>
          <w:rFonts w:ascii="Comic Sans MS" w:hAnsi="Comic Sans MS" w:cs="Comic Sans MS"/>
          <w:color w:val="000000"/>
          <w:kern w:val="0"/>
          <w:sz w:val="24"/>
          <w:szCs w:val="24"/>
          <w:lang w:val="en"/>
        </w:rPr>
        <w:t>area</w:t>
      </w:r>
      <w:r w:rsidR="00D61EF3">
        <w:rPr>
          <w:rFonts w:ascii="Comic Sans MS" w:hAnsi="Comic Sans MS" w:cs="Comic Sans MS"/>
          <w:color w:val="000000"/>
          <w:kern w:val="0"/>
          <w:sz w:val="24"/>
          <w:szCs w:val="24"/>
          <w:lang w:val="en"/>
        </w:rPr>
        <w:t>,</w:t>
      </w:r>
      <w:r w:rsidR="00582FE2">
        <w:rPr>
          <w:rFonts w:ascii="Comic Sans MS" w:hAnsi="Comic Sans MS" w:cs="Comic Sans MS"/>
          <w:color w:val="000000"/>
          <w:kern w:val="0"/>
          <w:sz w:val="24"/>
          <w:szCs w:val="24"/>
          <w:lang w:val="en"/>
        </w:rPr>
        <w:t xml:space="preserve"> and other similar </w:t>
      </w:r>
      <w:r w:rsidR="00627C74">
        <w:rPr>
          <w:rFonts w:ascii="Comic Sans MS" w:hAnsi="Comic Sans MS" w:cs="Comic Sans MS"/>
          <w:color w:val="000000"/>
          <w:kern w:val="0"/>
          <w:sz w:val="24"/>
          <w:szCs w:val="24"/>
          <w:lang w:val="en"/>
        </w:rPr>
        <w:t xml:space="preserve">quantitative measurements that might come from a microscope slide.  I used </w:t>
      </w:r>
      <w:r w:rsidR="00F27B9A">
        <w:rPr>
          <w:rFonts w:ascii="Comic Sans MS" w:hAnsi="Comic Sans MS" w:cs="Comic Sans MS"/>
          <w:color w:val="000000"/>
          <w:kern w:val="0"/>
          <w:sz w:val="24"/>
          <w:szCs w:val="24"/>
          <w:lang w:val="en"/>
        </w:rPr>
        <w:t>ImageJ</w:t>
      </w:r>
      <w:r w:rsidR="0054036D">
        <w:rPr>
          <w:rFonts w:ascii="Comic Sans MS" w:hAnsi="Comic Sans MS" w:cs="Comic Sans MS"/>
          <w:color w:val="000000"/>
          <w:kern w:val="0"/>
          <w:sz w:val="24"/>
          <w:szCs w:val="24"/>
          <w:lang w:val="en"/>
        </w:rPr>
        <w:t xml:space="preserve"> to</w:t>
      </w:r>
      <w:r w:rsidR="00F27B9A">
        <w:rPr>
          <w:rFonts w:ascii="Comic Sans MS" w:hAnsi="Comic Sans MS" w:cs="Comic Sans MS"/>
          <w:color w:val="000000"/>
          <w:kern w:val="0"/>
          <w:sz w:val="24"/>
          <w:szCs w:val="24"/>
          <w:lang w:val="en"/>
        </w:rPr>
        <w:t xml:space="preserve"> </w:t>
      </w:r>
      <w:r w:rsidR="00627C74">
        <w:rPr>
          <w:rFonts w:ascii="Comic Sans MS" w:hAnsi="Comic Sans MS" w:cs="Comic Sans MS"/>
          <w:color w:val="000000"/>
          <w:kern w:val="0"/>
          <w:sz w:val="24"/>
          <w:szCs w:val="24"/>
          <w:lang w:val="en"/>
        </w:rPr>
        <w:t xml:space="preserve">measure the </w:t>
      </w:r>
      <w:r w:rsidR="00F27B9A">
        <w:rPr>
          <w:rFonts w:ascii="Comic Sans MS" w:hAnsi="Comic Sans MS" w:cs="Comic Sans MS"/>
          <w:color w:val="000000"/>
          <w:kern w:val="0"/>
          <w:sz w:val="24"/>
          <w:szCs w:val="24"/>
          <w:lang w:val="en"/>
        </w:rPr>
        <w:t xml:space="preserve">area devoted to chinampas </w:t>
      </w:r>
      <w:r w:rsidR="00627C74">
        <w:rPr>
          <w:rFonts w:ascii="Comic Sans MS" w:hAnsi="Comic Sans MS" w:cs="Comic Sans MS"/>
          <w:color w:val="000000"/>
          <w:kern w:val="0"/>
          <w:sz w:val="24"/>
          <w:szCs w:val="24"/>
          <w:lang w:val="en"/>
        </w:rPr>
        <w:t xml:space="preserve">in </w:t>
      </w:r>
      <w:r w:rsidR="0054036D">
        <w:rPr>
          <w:rFonts w:ascii="Comic Sans MS" w:hAnsi="Comic Sans MS" w:cs="Comic Sans MS"/>
          <w:color w:val="000000"/>
          <w:kern w:val="0"/>
          <w:sz w:val="24"/>
          <w:szCs w:val="24"/>
          <w:lang w:val="en"/>
        </w:rPr>
        <w:t xml:space="preserve">Figure 4 to be </w:t>
      </w:r>
      <w:r w:rsidR="00F27B9A">
        <w:rPr>
          <w:rFonts w:ascii="Comic Sans MS" w:hAnsi="Comic Sans MS" w:cs="Comic Sans MS"/>
          <w:color w:val="000000"/>
          <w:kern w:val="0"/>
          <w:sz w:val="24"/>
          <w:szCs w:val="24"/>
          <w:lang w:val="en"/>
        </w:rPr>
        <w:t>about 16</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 xml:space="preserve">000 </w:t>
      </w:r>
      <w:r w:rsidR="00F27B9A">
        <w:rPr>
          <w:rFonts w:ascii="Comic Sans MS" w:hAnsi="Comic Sans MS" w:cs="Comic Sans MS"/>
          <w:i/>
          <w:iCs/>
          <w:color w:val="000000"/>
          <w:kern w:val="0"/>
          <w:sz w:val="24"/>
          <w:szCs w:val="24"/>
          <w:lang w:val="en"/>
        </w:rPr>
        <w:t>acres</w:t>
      </w:r>
      <w:r w:rsidR="00F27B9A">
        <w:rPr>
          <w:rFonts w:ascii="Comic Sans MS" w:hAnsi="Comic Sans MS" w:cs="Comic Sans MS"/>
          <w:color w:val="000000"/>
          <w:kern w:val="0"/>
          <w:sz w:val="24"/>
          <w:szCs w:val="24"/>
          <w:lang w:val="en"/>
        </w:rPr>
        <w:t xml:space="preserve">. </w:t>
      </w:r>
      <w:r w:rsidR="007468C2">
        <w:rPr>
          <w:rFonts w:ascii="Comic Sans MS" w:hAnsi="Comic Sans MS" w:cs="Comic Sans MS"/>
          <w:color w:val="000000"/>
          <w:kern w:val="0"/>
          <w:sz w:val="24"/>
          <w:szCs w:val="24"/>
          <w:lang w:val="en"/>
        </w:rPr>
        <w:t xml:space="preserve">Details </w:t>
      </w:r>
      <w:r w:rsidR="00C06D15">
        <w:rPr>
          <w:rFonts w:ascii="Comic Sans MS" w:hAnsi="Comic Sans MS" w:cs="Comic Sans MS"/>
          <w:color w:val="000000"/>
          <w:kern w:val="0"/>
          <w:sz w:val="24"/>
          <w:szCs w:val="24"/>
          <w:lang w:val="en"/>
        </w:rPr>
        <w:t xml:space="preserve">in [5], Appendix B. </w:t>
      </w:r>
      <w:r w:rsidR="00F27B9A">
        <w:rPr>
          <w:rFonts w:ascii="Comic Sans MS" w:hAnsi="Comic Sans MS" w:cs="Comic Sans MS"/>
          <w:color w:val="000000"/>
          <w:kern w:val="0"/>
          <w:sz w:val="24"/>
          <w:szCs w:val="24"/>
          <w:lang w:val="en"/>
        </w:rPr>
        <w:t xml:space="preserve">With these assumptions, we could equate the corn energy production from chinampas with the population’s yearly food need. Note, in this version of the story, </w:t>
      </w:r>
      <w:r w:rsidR="0049694C">
        <w:rPr>
          <w:rFonts w:ascii="Comic Sans MS" w:hAnsi="Comic Sans MS" w:cs="Comic Sans MS"/>
          <w:color w:val="000000"/>
          <w:kern w:val="0"/>
          <w:sz w:val="24"/>
          <w:szCs w:val="24"/>
          <w:lang w:val="en"/>
        </w:rPr>
        <w:t xml:space="preserve">P, </w:t>
      </w:r>
      <w:r w:rsidR="00F27B9A">
        <w:rPr>
          <w:rFonts w:ascii="Comic Sans MS" w:hAnsi="Comic Sans MS" w:cs="Comic Sans MS"/>
          <w:color w:val="000000"/>
          <w:kern w:val="0"/>
          <w:sz w:val="24"/>
          <w:szCs w:val="24"/>
          <w:lang w:val="en"/>
        </w:rPr>
        <w:t>the corn productivity</w:t>
      </w:r>
      <w:r w:rsidR="0049694C">
        <w:rPr>
          <w:rFonts w:ascii="Comic Sans MS" w:hAnsi="Comic Sans MS" w:cs="Comic Sans MS"/>
          <w:color w:val="000000"/>
          <w:kern w:val="0"/>
          <w:sz w:val="24"/>
          <w:szCs w:val="24"/>
          <w:lang w:val="en"/>
        </w:rPr>
        <w:t xml:space="preserve"> in bushels per acre, </w:t>
      </w:r>
      <w:r w:rsidR="00F27B9A">
        <w:rPr>
          <w:rFonts w:ascii="Comic Sans MS" w:hAnsi="Comic Sans MS" w:cs="Comic Sans MS"/>
          <w:color w:val="000000"/>
          <w:kern w:val="0"/>
          <w:sz w:val="24"/>
          <w:szCs w:val="24"/>
          <w:lang w:val="en"/>
        </w:rPr>
        <w:t>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210DB62B"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 bushels/acre</m:t>
        </m:r>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25700356"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w:t>
      </w:r>
      <w:r w:rsidR="0098426D">
        <w:rPr>
          <w:rFonts w:ascii="Comic Sans MS" w:hAnsi="Comic Sans MS" w:cs="Comic Sans MS"/>
          <w:color w:val="000000"/>
          <w:kern w:val="0"/>
          <w:sz w:val="24"/>
          <w:szCs w:val="24"/>
          <w:lang w:val="en"/>
        </w:rPr>
        <w:t>19</w:t>
      </w:r>
      <w:r w:rsidR="008D5176">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6</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 </w:t>
      </w:r>
      <w:r w:rsidR="002366B8">
        <w:rPr>
          <w:rFonts w:ascii="Comic Sans MS" w:hAnsi="Comic Sans MS" w:cs="Comic Sans MS"/>
          <w:color w:val="000000"/>
          <w:kern w:val="0"/>
          <w:sz w:val="24"/>
          <w:szCs w:val="24"/>
          <w:lang w:val="en"/>
        </w:rPr>
        <w:t xml:space="preserve">An interesting follow-up question might be to </w:t>
      </w:r>
      <w:r w:rsidR="00C37B3B">
        <w:rPr>
          <w:rFonts w:ascii="Comic Sans MS" w:hAnsi="Comic Sans MS" w:cs="Comic Sans MS"/>
          <w:color w:val="000000"/>
          <w:kern w:val="0"/>
          <w:sz w:val="24"/>
          <w:szCs w:val="24"/>
          <w:lang w:val="en"/>
        </w:rPr>
        <w:t>expand the analysis presented with a range of crop productivity figures,</w:t>
      </w:r>
      <w:r w:rsidR="000A5D72">
        <w:rPr>
          <w:rFonts w:ascii="Comic Sans MS" w:hAnsi="Comic Sans MS" w:cs="Comic Sans MS"/>
          <w:color w:val="000000"/>
          <w:kern w:val="0"/>
          <w:sz w:val="24"/>
          <w:szCs w:val="24"/>
          <w:lang w:val="en"/>
        </w:rPr>
        <w:t xml:space="preserve"> populations, and daily caloric needs to see </w:t>
      </w:r>
      <w:r w:rsidR="00D434B0">
        <w:rPr>
          <w:rFonts w:ascii="Comic Sans MS" w:hAnsi="Comic Sans MS" w:cs="Comic Sans MS"/>
          <w:color w:val="000000"/>
          <w:kern w:val="0"/>
          <w:sz w:val="24"/>
          <w:szCs w:val="24"/>
          <w:lang w:val="en"/>
        </w:rPr>
        <w:t xml:space="preserve">how it compares to the population estimates in the literature.  </w:t>
      </w:r>
      <w:r w:rsidR="00C37B3B">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41158920"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98426D">
        <w:rPr>
          <w:rFonts w:ascii="Comic Sans MS" w:hAnsi="Comic Sans MS" w:cs="Comic Sans MS"/>
          <w:color w:val="000000"/>
          <w:kern w:val="0"/>
          <w:sz w:val="24"/>
          <w:szCs w:val="24"/>
          <w:lang w:val="en"/>
        </w:rPr>
        <w:t>20,</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w:t>
      </w:r>
      <w:r w:rsidR="001560F0">
        <w:rPr>
          <w:rFonts w:ascii="Comic Sans MS" w:hAnsi="Comic Sans MS" w:cs="Comic Sans MS"/>
          <w:color w:val="000000"/>
          <w:kern w:val="0"/>
          <w:sz w:val="24"/>
          <w:szCs w:val="24"/>
          <w:lang w:val="en"/>
        </w:rPr>
        <w:t xml:space="preserve">While there were </w:t>
      </w:r>
      <w:r w:rsidR="00B6047D">
        <w:rPr>
          <w:rFonts w:ascii="Comic Sans MS" w:hAnsi="Comic Sans MS" w:cs="Comic Sans MS"/>
          <w:color w:val="000000"/>
          <w:kern w:val="0"/>
          <w:sz w:val="24"/>
          <w:szCs w:val="24"/>
          <w:lang w:val="en"/>
        </w:rPr>
        <w:t>numerous</w:t>
      </w:r>
      <w:r w:rsidR="001560F0">
        <w:rPr>
          <w:rFonts w:ascii="Comic Sans MS" w:hAnsi="Comic Sans MS" w:cs="Comic Sans MS"/>
          <w:color w:val="000000"/>
          <w:kern w:val="0"/>
          <w:sz w:val="24"/>
          <w:szCs w:val="24"/>
          <w:lang w:val="en"/>
        </w:rPr>
        <w:t xml:space="preserve"> </w:t>
      </w:r>
      <w:r w:rsidR="00F453F5">
        <w:rPr>
          <w:rFonts w:ascii="Comic Sans MS" w:hAnsi="Comic Sans MS" w:cs="Comic Sans MS"/>
          <w:color w:val="000000"/>
          <w:kern w:val="0"/>
          <w:sz w:val="24"/>
          <w:szCs w:val="24"/>
          <w:lang w:val="en"/>
        </w:rPr>
        <w:t>potato crop failures in</w:t>
      </w:r>
      <w:r w:rsidR="00102673">
        <w:rPr>
          <w:rFonts w:ascii="Comic Sans MS" w:hAnsi="Comic Sans MS" w:cs="Comic Sans MS"/>
          <w:color w:val="000000"/>
          <w:kern w:val="0"/>
          <w:sz w:val="24"/>
          <w:szCs w:val="24"/>
          <w:lang w:val="en"/>
        </w:rPr>
        <w:t xml:space="preserve"> 1700-</w:t>
      </w:r>
      <w:r w:rsidR="00813F79">
        <w:rPr>
          <w:rFonts w:ascii="Comic Sans MS" w:hAnsi="Comic Sans MS" w:cs="Comic Sans MS"/>
          <w:color w:val="000000"/>
          <w:kern w:val="0"/>
          <w:sz w:val="24"/>
          <w:szCs w:val="24"/>
          <w:lang w:val="en"/>
        </w:rPr>
        <w:t xml:space="preserve">1800’s Ireland, </w:t>
      </w:r>
      <w:r w:rsidR="004B2711">
        <w:rPr>
          <w:rFonts w:ascii="Comic Sans MS" w:hAnsi="Comic Sans MS" w:cs="Comic Sans MS"/>
          <w:color w:val="000000"/>
          <w:kern w:val="0"/>
          <w:sz w:val="24"/>
          <w:szCs w:val="24"/>
          <w:lang w:val="en"/>
        </w:rPr>
        <w:t>only one had a significant effect on population</w:t>
      </w:r>
      <w:r>
        <w:rPr>
          <w:rFonts w:ascii="Comic Sans MS" w:hAnsi="Comic Sans MS" w:cs="Comic Sans MS"/>
          <w:color w:val="000000"/>
          <w:kern w:val="0"/>
          <w:sz w:val="24"/>
          <w:szCs w:val="24"/>
          <w:lang w:val="en"/>
        </w:rPr>
        <w:t xml:space="preserve">. </w:t>
      </w:r>
      <w:r w:rsidR="00D77310">
        <w:rPr>
          <w:rFonts w:ascii="Comic Sans MS" w:hAnsi="Comic Sans MS" w:cs="Comic Sans MS"/>
          <w:color w:val="000000"/>
          <w:kern w:val="0"/>
          <w:sz w:val="24"/>
          <w:szCs w:val="24"/>
          <w:lang w:val="en"/>
        </w:rPr>
        <w:t xml:space="preserve">The crop failure and famine of 1740-1 was similar </w:t>
      </w:r>
      <w:r w:rsidR="00CD33E6">
        <w:rPr>
          <w:rFonts w:ascii="Comic Sans MS" w:hAnsi="Comic Sans MS" w:cs="Comic Sans MS"/>
          <w:color w:val="000000"/>
          <w:kern w:val="0"/>
          <w:sz w:val="24"/>
          <w:szCs w:val="24"/>
          <w:lang w:val="en"/>
        </w:rPr>
        <w:t xml:space="preserve">in agricultural scale </w:t>
      </w:r>
      <w:r w:rsidR="00D77310">
        <w:rPr>
          <w:rFonts w:ascii="Comic Sans MS" w:hAnsi="Comic Sans MS" w:cs="Comic Sans MS"/>
          <w:color w:val="000000"/>
          <w:kern w:val="0"/>
          <w:sz w:val="24"/>
          <w:szCs w:val="24"/>
          <w:lang w:val="en"/>
        </w:rPr>
        <w:t>to the gr</w:t>
      </w:r>
      <w:r w:rsidR="004F3B75">
        <w:rPr>
          <w:rFonts w:ascii="Comic Sans MS" w:hAnsi="Comic Sans MS" w:cs="Comic Sans MS"/>
          <w:color w:val="000000"/>
          <w:kern w:val="0"/>
          <w:sz w:val="24"/>
          <w:szCs w:val="24"/>
          <w:lang w:val="en"/>
        </w:rPr>
        <w:t>e</w:t>
      </w:r>
      <w:r w:rsidR="00D77310">
        <w:rPr>
          <w:rFonts w:ascii="Comic Sans MS" w:hAnsi="Comic Sans MS" w:cs="Comic Sans MS"/>
          <w:color w:val="000000"/>
          <w:kern w:val="0"/>
          <w:sz w:val="24"/>
          <w:szCs w:val="24"/>
          <w:lang w:val="en"/>
        </w:rPr>
        <w:t>at famine of 1845-52</w:t>
      </w:r>
      <w:r w:rsidR="004F3B75">
        <w:rPr>
          <w:rFonts w:ascii="Comic Sans MS" w:hAnsi="Comic Sans MS" w:cs="Comic Sans MS"/>
          <w:color w:val="000000"/>
          <w:kern w:val="0"/>
          <w:sz w:val="24"/>
          <w:szCs w:val="24"/>
          <w:lang w:val="en"/>
        </w:rPr>
        <w:t>, but the</w:t>
      </w:r>
      <w:r w:rsidR="00CC07BB">
        <w:rPr>
          <w:rFonts w:ascii="Comic Sans MS" w:hAnsi="Comic Sans MS" w:cs="Comic Sans MS"/>
          <w:color w:val="000000"/>
          <w:kern w:val="0"/>
          <w:sz w:val="24"/>
          <w:szCs w:val="24"/>
          <w:lang w:val="en"/>
        </w:rPr>
        <w:t xml:space="preserve">re’s little evidence of a </w:t>
      </w:r>
      <w:r w:rsidR="00101DCF">
        <w:rPr>
          <w:rFonts w:ascii="Comic Sans MS" w:hAnsi="Comic Sans MS" w:cs="Comic Sans MS"/>
          <w:color w:val="000000"/>
          <w:kern w:val="0"/>
          <w:sz w:val="24"/>
          <w:szCs w:val="24"/>
          <w:lang w:val="en"/>
        </w:rPr>
        <w:t xml:space="preserve">1740 </w:t>
      </w:r>
      <w:r w:rsidR="00CC07BB">
        <w:rPr>
          <w:rFonts w:ascii="Comic Sans MS" w:hAnsi="Comic Sans MS" w:cs="Comic Sans MS"/>
          <w:color w:val="000000"/>
          <w:kern w:val="0"/>
          <w:sz w:val="24"/>
          <w:szCs w:val="24"/>
          <w:lang w:val="en"/>
        </w:rPr>
        <w:t>famine in</w:t>
      </w:r>
      <w:r w:rsidR="00101DCF">
        <w:rPr>
          <w:rFonts w:ascii="Comic Sans MS" w:hAnsi="Comic Sans MS" w:cs="Comic Sans MS"/>
          <w:color w:val="000000"/>
          <w:kern w:val="0"/>
          <w:sz w:val="24"/>
          <w:szCs w:val="24"/>
          <w:lang w:val="en"/>
        </w:rPr>
        <w:t xml:space="preserve"> the Figure 5 population data.</w:t>
      </w:r>
      <w:r w:rsidR="004359D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0"/>
                    <a:stretch>
                      <a:fillRect/>
                    </a:stretch>
                  </pic:blipFill>
                  <pic:spPr>
                    <a:xfrm>
                      <a:off x="0" y="0"/>
                      <a:ext cx="5943600" cy="4195445"/>
                    </a:xfrm>
                    <a:prstGeom prst="rect">
                      <a:avLst/>
                    </a:prstGeom>
                  </pic:spPr>
                </pic:pic>
              </a:graphicData>
            </a:graphic>
          </wp:inline>
        </w:drawing>
      </w:r>
    </w:p>
    <w:p w14:paraId="0505788C" w14:textId="2DDA4D0C"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5 Population-of-Ireland-since-1600.png </w:t>
      </w:r>
      <w:r w:rsidRPr="00D16712">
        <w:rPr>
          <w:rFonts w:ascii="Comic Sans MS" w:hAnsi="Comic Sans MS" w:cs="Comic Sans MS"/>
          <w:color w:val="000000"/>
          <w:kern w:val="0"/>
          <w:sz w:val="24"/>
          <w:szCs w:val="24"/>
          <w:lang w:val="en"/>
        </w:rPr>
        <w:t>The population of Ireland over time, file from Wikipedia</w:t>
      </w:r>
      <w:r w:rsidR="00350BA9">
        <w:rPr>
          <w:rFonts w:ascii="Comic Sans MS" w:hAnsi="Comic Sans MS" w:cs="Comic Sans MS"/>
          <w:color w:val="000000"/>
          <w:kern w:val="0"/>
          <w:sz w:val="24"/>
          <w:szCs w:val="24"/>
          <w:lang w:val="en"/>
        </w:rPr>
        <w:t xml:space="preserve"> [2</w:t>
      </w:r>
      <w:r w:rsidR="0098426D">
        <w:rPr>
          <w:rFonts w:ascii="Comic Sans MS" w:hAnsi="Comic Sans MS" w:cs="Comic Sans MS"/>
          <w:color w:val="000000"/>
          <w:kern w:val="0"/>
          <w:sz w:val="24"/>
          <w:szCs w:val="24"/>
          <w:lang w:val="en"/>
        </w:rPr>
        <w:t>2</w:t>
      </w:r>
      <w:r w:rsidR="00350BA9">
        <w:rPr>
          <w:rFonts w:ascii="Comic Sans MS" w:hAnsi="Comic Sans MS" w:cs="Comic Sans MS"/>
          <w:color w:val="000000"/>
          <w:kern w:val="0"/>
          <w:sz w:val="24"/>
          <w:szCs w:val="24"/>
          <w:lang w:val="en"/>
        </w:rPr>
        <w:t>].</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w:t>
      </w:r>
      <w:r w:rsidR="00FC396B">
        <w:rPr>
          <w:rFonts w:ascii="Comic Sans MS" w:hAnsi="Comic Sans MS" w:cs="Comic Sans MS"/>
          <w:color w:val="000000"/>
          <w:kern w:val="0"/>
          <w:sz w:val="24"/>
          <w:szCs w:val="24"/>
          <w:lang w:val="en"/>
        </w:rPr>
        <w:t>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3</w:t>
      </w:r>
      <w:r w:rsidR="00B14E74">
        <w:rPr>
          <w:rFonts w:ascii="Comic Sans MS" w:hAnsi="Comic Sans MS" w:cs="Comic Sans MS"/>
          <w:color w:val="000000"/>
          <w:kern w:val="0"/>
          <w:sz w:val="24"/>
          <w:szCs w:val="24"/>
          <w:lang w:val="en"/>
        </w:rPr>
        <w:t>].</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67F66F79"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sidR="00C90BA3">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 xml:space="preserve">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sidR="00C90BA3">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w:lastRenderedPageBreak/>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7B2B232E" w:rsidR="00F27B9A" w:rsidRDefault="000A50AF">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w:t>
      </w:r>
      <w:r w:rsidR="005D7A23">
        <w:rPr>
          <w:rFonts w:ascii="Comic Sans MS" w:hAnsi="Comic Sans MS" w:cs="Comic Sans MS"/>
          <w:color w:val="000000"/>
          <w:kern w:val="0"/>
          <w:sz w:val="24"/>
          <w:szCs w:val="24"/>
          <w:lang w:val="en"/>
        </w:rPr>
        <w:t xml:space="preserve">he </w:t>
      </w:r>
      <w:r w:rsidR="00621BD0">
        <w:rPr>
          <w:rFonts w:ascii="Comic Sans MS" w:hAnsi="Comic Sans MS" w:cs="Comic Sans MS"/>
          <w:color w:val="000000"/>
          <w:kern w:val="0"/>
          <w:sz w:val="24"/>
          <w:szCs w:val="24"/>
          <w:lang w:val="en"/>
        </w:rPr>
        <w:t xml:space="preserve">number of </w:t>
      </w:r>
      <w:r w:rsidR="005D7A23">
        <w:rPr>
          <w:rFonts w:ascii="Comic Sans MS" w:hAnsi="Comic Sans MS" w:cs="Comic Sans MS"/>
          <w:color w:val="000000"/>
          <w:kern w:val="0"/>
          <w:sz w:val="24"/>
          <w:szCs w:val="24"/>
          <w:lang w:val="en"/>
        </w:rPr>
        <w:t>significant</w:t>
      </w:r>
      <w:r w:rsidR="00621BD0">
        <w:rPr>
          <w:rFonts w:ascii="Comic Sans MS" w:hAnsi="Comic Sans MS" w:cs="Comic Sans MS"/>
          <w:color w:val="000000"/>
          <w:kern w:val="0"/>
          <w:sz w:val="24"/>
          <w:szCs w:val="24"/>
          <w:lang w:val="en"/>
        </w:rPr>
        <w:t xml:space="preserve"> figures in this calculation varies a bit </w:t>
      </w:r>
      <w:r w:rsidR="005D7A23">
        <w:rPr>
          <w:rFonts w:ascii="Comic Sans MS" w:hAnsi="Comic Sans MS" w:cs="Comic Sans MS"/>
          <w:color w:val="000000"/>
          <w:kern w:val="0"/>
          <w:sz w:val="24"/>
          <w:szCs w:val="24"/>
          <w:lang w:val="en"/>
        </w:rPr>
        <w:t>– I don’t believe more than 2</w:t>
      </w:r>
      <w:r w:rsidR="0056202F">
        <w:rPr>
          <w:rFonts w:ascii="Comic Sans MS" w:hAnsi="Comic Sans MS" w:cs="Comic Sans MS"/>
          <w:color w:val="000000"/>
          <w:kern w:val="0"/>
          <w:sz w:val="24"/>
          <w:szCs w:val="24"/>
          <w:lang w:val="en"/>
        </w:rPr>
        <w:t xml:space="preserve"> digits of </w:t>
      </w:r>
      <w:proofErr w:type="gramStart"/>
      <w:r w:rsidR="0056202F">
        <w:rPr>
          <w:rFonts w:ascii="Comic Sans MS" w:hAnsi="Comic Sans MS" w:cs="Comic Sans MS"/>
          <w:color w:val="000000"/>
          <w:kern w:val="0"/>
          <w:sz w:val="24"/>
          <w:szCs w:val="24"/>
          <w:lang w:val="en"/>
        </w:rPr>
        <w:t>the final result</w:t>
      </w:r>
      <w:proofErr w:type="gramEnd"/>
      <w:r w:rsidR="0056202F">
        <w:rPr>
          <w:rFonts w:ascii="Comic Sans MS" w:hAnsi="Comic Sans MS" w:cs="Comic Sans MS"/>
          <w:color w:val="000000"/>
          <w:kern w:val="0"/>
          <w:sz w:val="24"/>
          <w:szCs w:val="24"/>
          <w:lang w:val="en"/>
        </w:rPr>
        <w:t>.</w:t>
      </w:r>
      <w:r w:rsidR="005D7A23">
        <w:rPr>
          <w:rFonts w:ascii="Comic Sans MS" w:hAnsi="Comic Sans MS" w:cs="Comic Sans MS"/>
          <w:color w:val="000000"/>
          <w:kern w:val="0"/>
          <w:sz w:val="24"/>
          <w:szCs w:val="24"/>
          <w:lang w:val="en"/>
        </w:rPr>
        <w:t xml:space="preserve"> </w:t>
      </w:r>
      <w:r w:rsidR="00F27B9A">
        <w:rPr>
          <w:rFonts w:ascii="Comic Sans MS" w:hAnsi="Comic Sans MS" w:cs="Comic Sans MS"/>
          <w:color w:val="000000"/>
          <w:kern w:val="0"/>
          <w:sz w:val="24"/>
          <w:szCs w:val="24"/>
          <w:lang w:val="en"/>
        </w:rPr>
        <w:t>Summed, 49</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700</w:t>
      </w:r>
      <w:r w:rsidR="00F27B9A">
        <w:rPr>
          <w:rFonts w:ascii="Comic Sans MS" w:hAnsi="Comic Sans MS" w:cs="Comic Sans MS"/>
          <w:i/>
          <w:iCs/>
          <w:color w:val="000000"/>
          <w:kern w:val="0"/>
          <w:sz w:val="24"/>
          <w:szCs w:val="24"/>
          <w:lang w:val="en"/>
        </w:rPr>
        <w:t>km</w:t>
      </w:r>
      <w:r w:rsidR="00F27B9A">
        <w:rPr>
          <w:rFonts w:ascii="Comic Sans MS" w:hAnsi="Comic Sans MS" w:cs="Comic Sans MS"/>
          <w:color w:val="000000"/>
          <w:kern w:val="0"/>
          <w:sz w:val="24"/>
          <w:szCs w:val="24"/>
          <w:vertAlign w:val="superscript"/>
          <w:lang w:val="en"/>
        </w:rPr>
        <w:t>2</w:t>
      </w:r>
      <w:r w:rsidR="00F27B9A">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000</w:t>
      </w:r>
      <w:r w:rsidR="00F27B9A">
        <w:rPr>
          <w:rFonts w:ascii="Comic Sans MS" w:hAnsi="Comic Sans MS" w:cs="Comic Sans MS"/>
          <w:i/>
          <w:iCs/>
          <w:color w:val="000000"/>
          <w:kern w:val="0"/>
          <w:sz w:val="24"/>
          <w:szCs w:val="24"/>
          <w:lang w:val="en"/>
        </w:rPr>
        <w:t>km</w:t>
      </w:r>
      <w:r w:rsidR="00F27B9A">
        <w:rPr>
          <w:rFonts w:ascii="Comic Sans MS" w:hAnsi="Comic Sans MS" w:cs="Comic Sans MS"/>
          <w:color w:val="000000"/>
          <w:kern w:val="0"/>
          <w:sz w:val="24"/>
          <w:szCs w:val="24"/>
          <w:vertAlign w:val="superscript"/>
          <w:lang w:val="en"/>
        </w:rPr>
        <w:t>2</w:t>
      </w:r>
      <w:r w:rsidR="00F27B9A">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4</w:t>
      </w:r>
      <w:r w:rsidR="00F27B9A">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sidR="00F27B9A">
        <w:rPr>
          <w:rFonts w:ascii="Comic Sans MS" w:hAnsi="Comic Sans MS" w:cs="Comic Sans MS"/>
          <w:color w:val="000000"/>
          <w:kern w:val="0"/>
          <w:sz w:val="24"/>
          <w:szCs w:val="24"/>
          <w:lang w:val="en"/>
        </w:rPr>
        <w:t>potato crop failed because of late blight, there would likely have been enough oats to feed the population a 2000</w:t>
      </w:r>
      <w:r w:rsidR="00C90BA3">
        <w:rPr>
          <w:rFonts w:ascii="Comic Sans MS" w:hAnsi="Comic Sans MS" w:cs="Comic Sans MS"/>
          <w:color w:val="000000"/>
          <w:kern w:val="0"/>
          <w:sz w:val="24"/>
          <w:szCs w:val="24"/>
          <w:lang w:val="en"/>
        </w:rPr>
        <w:t xml:space="preserve"> </w:t>
      </w:r>
      <w:r w:rsidR="00F27B9A">
        <w:rPr>
          <w:rFonts w:ascii="Comic Sans MS" w:hAnsi="Comic Sans MS" w:cs="Comic Sans MS"/>
          <w:i/>
          <w:iCs/>
          <w:color w:val="000000"/>
          <w:kern w:val="0"/>
          <w:sz w:val="24"/>
          <w:szCs w:val="24"/>
          <w:lang w:val="en"/>
        </w:rPr>
        <w:t xml:space="preserve">kcal </w:t>
      </w:r>
      <w:r w:rsidR="00F27B9A">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sidR="00F27B9A">
        <w:rPr>
          <w:rFonts w:ascii="Comic Sans MS" w:hAnsi="Comic Sans MS" w:cs="Comic Sans MS"/>
          <w:color w:val="000000"/>
          <w:kern w:val="0"/>
          <w:sz w:val="24"/>
          <w:szCs w:val="24"/>
          <w:lang w:val="en"/>
        </w:rPr>
        <w:t xml:space="preserve">to spare. Like the Holodomor or the Great Leap Forward, the numbers suggest that large-scale suffering wasn’t </w:t>
      </w:r>
      <w:r w:rsidR="00542C1F">
        <w:rPr>
          <w:rFonts w:ascii="Comic Sans MS" w:hAnsi="Comic Sans MS" w:cs="Comic Sans MS"/>
          <w:color w:val="000000"/>
          <w:kern w:val="0"/>
          <w:sz w:val="24"/>
          <w:szCs w:val="24"/>
          <w:lang w:val="en"/>
        </w:rPr>
        <w:t xml:space="preserve">simply </w:t>
      </w:r>
      <w:r w:rsidR="00F27B9A">
        <w:rPr>
          <w:rFonts w:ascii="Comic Sans MS" w:hAnsi="Comic Sans MS" w:cs="Comic Sans MS"/>
          <w:color w:val="000000"/>
          <w:kern w:val="0"/>
          <w:sz w:val="24"/>
          <w:szCs w:val="24"/>
          <w:lang w:val="en"/>
        </w:rPr>
        <w:t xml:space="preserve">a natural disaster, but rather a </w:t>
      </w:r>
      <w:r w:rsidR="00542C1F">
        <w:rPr>
          <w:rFonts w:ascii="Comic Sans MS" w:hAnsi="Comic Sans MS" w:cs="Comic Sans MS"/>
          <w:color w:val="000000"/>
          <w:kern w:val="0"/>
          <w:sz w:val="24"/>
          <w:szCs w:val="24"/>
          <w:lang w:val="en"/>
        </w:rPr>
        <w:t>“</w:t>
      </w:r>
      <w:r w:rsidR="00F27B9A">
        <w:rPr>
          <w:rFonts w:ascii="Comic Sans MS" w:hAnsi="Comic Sans MS" w:cs="Comic Sans MS"/>
          <w:color w:val="000000"/>
          <w:kern w:val="0"/>
          <w:sz w:val="24"/>
          <w:szCs w:val="24"/>
          <w:lang w:val="en"/>
        </w:rPr>
        <w:t>human disaster</w:t>
      </w:r>
      <w:r w:rsidR="00542C1F">
        <w:rPr>
          <w:rFonts w:ascii="Comic Sans MS" w:hAnsi="Comic Sans MS" w:cs="Comic Sans MS"/>
          <w:color w:val="000000"/>
          <w:kern w:val="0"/>
          <w:sz w:val="24"/>
          <w:szCs w:val="24"/>
          <w:lang w:val="en"/>
        </w:rPr>
        <w:t>”</w:t>
      </w:r>
      <w:r w:rsidR="00F27B9A">
        <w:rPr>
          <w:rFonts w:ascii="Comic Sans MS" w:hAnsi="Comic Sans MS" w:cs="Comic Sans MS"/>
          <w:color w:val="000000"/>
          <w:kern w:val="0"/>
          <w:sz w:val="24"/>
          <w:szCs w:val="24"/>
          <w:lang w:val="en"/>
        </w:rPr>
        <w:t xml:space="preserve"> </w:t>
      </w:r>
      <w:r w:rsidR="00542C1F">
        <w:rPr>
          <w:rFonts w:ascii="Comic Sans MS" w:hAnsi="Comic Sans MS" w:cs="Comic Sans MS"/>
          <w:color w:val="000000"/>
          <w:kern w:val="0"/>
          <w:sz w:val="24"/>
          <w:szCs w:val="24"/>
          <w:lang w:val="en"/>
        </w:rPr>
        <w:t xml:space="preserve">that </w:t>
      </w:r>
      <w:r w:rsidR="00F27B9A">
        <w:rPr>
          <w:rFonts w:ascii="Comic Sans MS" w:hAnsi="Comic Sans MS" w:cs="Comic Sans MS"/>
          <w:color w:val="000000"/>
          <w:kern w:val="0"/>
          <w:sz w:val="24"/>
          <w:szCs w:val="24"/>
          <w:lang w:val="en"/>
        </w:rPr>
        <w:t>result</w:t>
      </w:r>
      <w:r w:rsidR="00542C1F">
        <w:rPr>
          <w:rFonts w:ascii="Comic Sans MS" w:hAnsi="Comic Sans MS" w:cs="Comic Sans MS"/>
          <w:color w:val="000000"/>
          <w:kern w:val="0"/>
          <w:sz w:val="24"/>
          <w:szCs w:val="24"/>
          <w:lang w:val="en"/>
        </w:rPr>
        <w:t>ed</w:t>
      </w:r>
      <w:r w:rsidR="00F27B9A">
        <w:rPr>
          <w:rFonts w:ascii="Comic Sans MS" w:hAnsi="Comic Sans MS" w:cs="Comic Sans MS"/>
          <w:color w:val="000000"/>
          <w:kern w:val="0"/>
          <w:sz w:val="24"/>
          <w:szCs w:val="24"/>
          <w:lang w:val="en"/>
        </w:rPr>
        <w:t xml:space="preserve"> </w:t>
      </w:r>
      <w:r w:rsidR="00F94729">
        <w:rPr>
          <w:rFonts w:ascii="Comic Sans MS" w:hAnsi="Comic Sans MS" w:cs="Comic Sans MS"/>
          <w:color w:val="000000"/>
          <w:kern w:val="0"/>
          <w:sz w:val="24"/>
          <w:szCs w:val="24"/>
          <w:lang w:val="en"/>
        </w:rPr>
        <w:t xml:space="preserve">at least in part from economic and </w:t>
      </w:r>
      <w:r w:rsidR="00F27B9A">
        <w:rPr>
          <w:rFonts w:ascii="Comic Sans MS" w:hAnsi="Comic Sans MS" w:cs="Comic Sans MS"/>
          <w:color w:val="000000"/>
          <w:kern w:val="0"/>
          <w:sz w:val="24"/>
          <w:szCs w:val="24"/>
          <w:lang w:val="en"/>
        </w:rPr>
        <w:t>government policy.</w:t>
      </w:r>
      <w:r w:rsidR="00817C5A">
        <w:rPr>
          <w:rFonts w:ascii="Comic Sans MS" w:hAnsi="Comic Sans MS" w:cs="Comic Sans MS"/>
          <w:color w:val="000000"/>
          <w:kern w:val="0"/>
          <w:sz w:val="24"/>
          <w:szCs w:val="24"/>
          <w:lang w:val="en"/>
        </w:rPr>
        <w:t xml:space="preserve"> [</w:t>
      </w:r>
      <w:r w:rsidR="009B40F0">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5</w:t>
      </w:r>
      <w:r w:rsidR="00817C5A">
        <w:rPr>
          <w:rFonts w:ascii="Comic Sans MS" w:hAnsi="Comic Sans MS" w:cs="Comic Sans MS"/>
          <w:color w:val="000000"/>
          <w:kern w:val="0"/>
          <w:sz w:val="24"/>
          <w:szCs w:val="24"/>
          <w:lang w:val="en"/>
        </w:rPr>
        <w:t>]</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754A8417" w14:textId="75FD48A8" w:rsidR="00FF734B" w:rsidRPr="00FF734B" w:rsidRDefault="00FF734B">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sidRPr="00FF734B">
        <w:rPr>
          <w:rFonts w:ascii="Comic Sans MS" w:hAnsi="Comic Sans MS" w:cs="Comic Sans MS"/>
          <w:b/>
          <w:bCs/>
          <w:color w:val="000000"/>
          <w:kern w:val="0"/>
          <w:sz w:val="24"/>
          <w:szCs w:val="24"/>
          <w:lang w:val="en"/>
        </w:rPr>
        <w:t>Energy units and the class context</w:t>
      </w:r>
    </w:p>
    <w:p w14:paraId="4A88255F" w14:textId="77777777" w:rsidR="00FF734B" w:rsidRDefault="00FF734B" w:rsidP="00FF734B">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640E82B4" w14:textId="650AF77B"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 Joules in a single calorie, and a Joule shows up all over introductory physics. However, if you need to buy a new home furnace, the sales brochure might advertise that it can deliver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Of course, heat pumps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w:t>
      </w:r>
      <w:r w:rsidR="0045195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1BB92163" w14:textId="77777777"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8429F52" w14:textId="4EE4FA1B"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a frustratingly large number of different units </w:t>
      </w:r>
      <w:r w:rsidR="0030024D">
        <w:rPr>
          <w:rFonts w:ascii="Comic Sans MS" w:hAnsi="Comic Sans MS" w:cs="Comic Sans MS"/>
          <w:color w:val="000000"/>
          <w:kern w:val="0"/>
          <w:sz w:val="24"/>
          <w:szCs w:val="24"/>
          <w:lang w:val="en"/>
        </w:rPr>
        <w:t xml:space="preserve">appear </w:t>
      </w:r>
      <w:r w:rsidRPr="00C7545A">
        <w:rPr>
          <w:rFonts w:ascii="Comic Sans MS" w:hAnsi="Comic Sans MS" w:cs="Comic Sans MS"/>
          <w:color w:val="000000"/>
          <w:kern w:val="0"/>
          <w:sz w:val="24"/>
          <w:szCs w:val="24"/>
          <w:lang w:val="en"/>
        </w:rPr>
        <w:t xml:space="preserve">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98426D">
        <w:rPr>
          <w:rFonts w:ascii="Comic Sans MS" w:hAnsi="Comic Sans MS" w:cs="Comic Sans MS"/>
          <w:color w:val="000000"/>
          <w:kern w:val="0"/>
          <w:sz w:val="24"/>
          <w:szCs w:val="24"/>
          <w:lang w:val="en"/>
        </w:rPr>
        <w:t>26, 27]</w:t>
      </w:r>
      <w:r w:rsidRPr="00C7545A">
        <w:rPr>
          <w:rFonts w:ascii="Comic Sans MS" w:hAnsi="Comic Sans MS" w:cs="Comic Sans MS"/>
          <w:color w:val="000000"/>
          <w:kern w:val="0"/>
          <w:sz w:val="24"/>
          <w:szCs w:val="24"/>
          <w:lang w:val="en"/>
        </w:rPr>
        <w:t xml:space="preserve"> fulfills a “Science and Social Policy” general education requirement and is taken by students from across the university. Many college majors don’t require a math class beyond </w:t>
      </w:r>
      <w:proofErr w:type="gramStart"/>
      <w:r w:rsidRPr="00C7545A">
        <w:rPr>
          <w:rFonts w:ascii="Comic Sans MS" w:hAnsi="Comic Sans MS" w:cs="Comic Sans MS"/>
          <w:color w:val="000000"/>
          <w:kern w:val="0"/>
          <w:sz w:val="24"/>
          <w:szCs w:val="24"/>
          <w:lang w:val="en"/>
        </w:rPr>
        <w:t>algebra</w:t>
      </w:r>
      <w:proofErr w:type="gramEnd"/>
      <w:r w:rsidRPr="00C7545A">
        <w:rPr>
          <w:rFonts w:ascii="Comic Sans MS" w:hAnsi="Comic Sans MS" w:cs="Comic Sans MS"/>
          <w:color w:val="000000"/>
          <w:kern w:val="0"/>
          <w:sz w:val="24"/>
          <w:szCs w:val="24"/>
          <w:lang w:val="en"/>
        </w:rPr>
        <w:t xml:space="preserve"> or introductory statistics and the population is largely math-averse.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w:t>
      </w:r>
      <w:r w:rsidRPr="00C7545A">
        <w:rPr>
          <w:rFonts w:ascii="Comic Sans MS" w:hAnsi="Comic Sans MS" w:cs="Comic Sans MS"/>
          <w:color w:val="000000"/>
          <w:kern w:val="0"/>
          <w:sz w:val="24"/>
          <w:szCs w:val="24"/>
          <w:lang w:val="en"/>
        </w:rPr>
        <w:lastRenderedPageBreak/>
        <w:t>most suited for quick calculation. Would a medical lab scientist talk about the fractional acre-foot of urine needed test kidney function? No, but someone in the 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1EE6C3CA" w14:textId="77777777"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0BFF375" w14:textId="67208AC3" w:rsidR="00FF734B" w:rsidRDefault="00FF734B" w:rsidP="00FF734B">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sidR="00C67D6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w:t>
      </w:r>
      <w:r w:rsidR="0047147C">
        <w:rPr>
          <w:rFonts w:ascii="Comic Sans MS" w:hAnsi="Comic Sans MS" w:cs="Comic Sans MS"/>
          <w:color w:val="000000"/>
          <w:kern w:val="0"/>
          <w:sz w:val="24"/>
          <w:szCs w:val="24"/>
          <w:lang w:val="en"/>
        </w:rPr>
        <w:t xml:space="preserve">, which </w:t>
      </w:r>
      <w:r w:rsidR="00E5241F">
        <w:rPr>
          <w:rFonts w:ascii="Comic Sans MS" w:hAnsi="Comic Sans MS" w:cs="Comic Sans MS"/>
          <w:color w:val="000000"/>
          <w:kern w:val="0"/>
          <w:sz w:val="24"/>
          <w:szCs w:val="24"/>
          <w:lang w:val="en"/>
        </w:rPr>
        <w:t xml:space="preserve">focuses on the way our society turns solar, nuclear, and fossil energy into </w:t>
      </w:r>
      <w:r w:rsidR="00E45533">
        <w:rPr>
          <w:rFonts w:ascii="Comic Sans MS" w:hAnsi="Comic Sans MS" w:cs="Comic Sans MS"/>
          <w:color w:val="000000"/>
          <w:kern w:val="0"/>
          <w:sz w:val="24"/>
          <w:szCs w:val="24"/>
          <w:lang w:val="en"/>
        </w:rPr>
        <w:t xml:space="preserve">usable electrical energy and vehicle fuel </w:t>
      </w:r>
      <w:r w:rsidR="009B40F0">
        <w:rPr>
          <w:rFonts w:ascii="Comic Sans MS" w:hAnsi="Comic Sans MS" w:cs="Comic Sans MS"/>
          <w:color w:val="000000"/>
          <w:kern w:val="0"/>
          <w:sz w:val="24"/>
          <w:szCs w:val="24"/>
          <w:lang w:val="en"/>
        </w:rPr>
        <w:t>[</w:t>
      </w:r>
      <w:r w:rsidR="0098426D">
        <w:rPr>
          <w:rFonts w:ascii="Comic Sans MS" w:hAnsi="Comic Sans MS" w:cs="Comic Sans MS"/>
          <w:color w:val="000000"/>
          <w:kern w:val="0"/>
          <w:sz w:val="24"/>
          <w:szCs w:val="24"/>
          <w:lang w:val="en"/>
        </w:rPr>
        <w:t>26,27</w:t>
      </w:r>
      <w:r w:rsidR="00E4553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I spend a few weeks talking about food energy before all other types - a summary of that introduction is given online [5]. While food production is not central to climate change and wars over oil, food is essential in a way that diesel and gasoline are not. Vehicle fuel makes modern life possible, but we could live, unpleasantly, without it. We can’t live without fats and protein.</w:t>
      </w:r>
    </w:p>
    <w:p w14:paraId="535044F5" w14:textId="69DF25F4" w:rsidR="00F27B9A" w:rsidRDefault="00F27B9A" w:rsidP="00FF734B">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484D61B3"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4114D3D2" w14:textId="6825EA48" w:rsidR="009141B6" w:rsidRPr="00967A4C" w:rsidRDefault="009141B6" w:rsidP="009141B6">
      <w:pPr>
        <w:rPr>
          <w:rFonts w:ascii="Comic Sans MS" w:hAnsi="Comic Sans MS"/>
        </w:rPr>
      </w:pPr>
      <w:r w:rsidRPr="00967A4C">
        <w:rPr>
          <w:rFonts w:ascii="Comic Sans MS" w:hAnsi="Comic Sans MS"/>
        </w:rPr>
        <w:t>[</w:t>
      </w:r>
      <w:r w:rsidR="00D9282D">
        <w:rPr>
          <w:rFonts w:ascii="Comic Sans MS" w:hAnsi="Comic Sans MS"/>
        </w:rPr>
        <w:t>1</w:t>
      </w:r>
      <w:r w:rsidRPr="00967A4C">
        <w:rPr>
          <w:rFonts w:ascii="Comic Sans MS" w:hAnsi="Comic Sans MS"/>
        </w:rPr>
        <w:t>]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6B15BB5C" w:rsidR="009141B6" w:rsidRPr="00967A4C" w:rsidRDefault="009141B6" w:rsidP="009141B6">
      <w:pPr>
        <w:rPr>
          <w:rFonts w:ascii="Comic Sans MS" w:hAnsi="Comic Sans MS"/>
        </w:rPr>
      </w:pPr>
      <w:r w:rsidRPr="00967A4C">
        <w:rPr>
          <w:rFonts w:ascii="Comic Sans MS" w:hAnsi="Comic Sans MS"/>
        </w:rPr>
        <w:t>[</w:t>
      </w:r>
      <w:r w:rsidR="00DE164C">
        <w:rPr>
          <w:rFonts w:ascii="Comic Sans MS" w:hAnsi="Comic Sans MS"/>
        </w:rPr>
        <w:t>2</w:t>
      </w:r>
      <w:r w:rsidRPr="00967A4C">
        <w:rPr>
          <w:rFonts w:ascii="Comic Sans MS" w:hAnsi="Comic Sans MS"/>
        </w:rPr>
        <w:t xml:space="preserve">]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4AD769DF"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w:t>
      </w:r>
      <w:r w:rsidR="00F95CAD">
        <w:rPr>
          <w:rFonts w:ascii="Comic Sans MS" w:hAnsi="Comic Sans MS"/>
          <w:sz w:val="22"/>
          <w:szCs w:val="22"/>
        </w:rPr>
        <w:t>3</w:t>
      </w:r>
      <w:r w:rsidRPr="00967A4C">
        <w:rPr>
          <w:rFonts w:ascii="Comic Sans MS" w:hAnsi="Comic Sans MS"/>
          <w:sz w:val="22"/>
          <w:szCs w:val="22"/>
        </w:rPr>
        <w:t xml:space="preserve">]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1"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0E7C0D90"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w:t>
      </w:r>
      <w:r w:rsidR="00F95CAD">
        <w:rPr>
          <w:rFonts w:ascii="Comic Sans MS" w:hAnsi="Comic Sans MS"/>
          <w:sz w:val="22"/>
          <w:szCs w:val="22"/>
        </w:rPr>
        <w:t>4</w:t>
      </w:r>
      <w:r w:rsidRPr="00967A4C">
        <w:rPr>
          <w:rFonts w:ascii="Comic Sans MS" w:hAnsi="Comic Sans MS"/>
          <w:sz w:val="22"/>
          <w:szCs w:val="22"/>
        </w:rPr>
        <w:t xml:space="preserve">] Details on how I used NASS data to create Figures 1 and 2 are online at  </w:t>
      </w:r>
      <w:hyperlink r:id="rId12"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Default="009141B6" w:rsidP="009141B6">
      <w:pPr>
        <w:pStyle w:val="NormalWeb"/>
        <w:spacing w:before="0" w:beforeAutospacing="0" w:after="0" w:afterAutospacing="0"/>
        <w:rPr>
          <w:rFonts w:ascii="Comic Sans MS" w:hAnsi="Comic Sans MS"/>
          <w:sz w:val="22"/>
          <w:szCs w:val="22"/>
        </w:rPr>
      </w:pPr>
    </w:p>
    <w:p w14:paraId="1014D45E" w14:textId="244B3879" w:rsidR="00F12164" w:rsidRDefault="00F12164" w:rsidP="00F12164">
      <w:pPr>
        <w:rPr>
          <w:rFonts w:ascii="Comic Sans MS" w:hAnsi="Comic Sans MS"/>
        </w:rPr>
      </w:pPr>
      <w:r>
        <w:rPr>
          <w:rFonts w:ascii="Comic Sans MS" w:hAnsi="Comic Sans MS"/>
        </w:rPr>
        <w:t xml:space="preserve">[5] Moore N.T. (2023). </w:t>
      </w:r>
      <w:r w:rsidRPr="00D9495F">
        <w:rPr>
          <w:rFonts w:ascii="Comic Sans MS" w:hAnsi="Comic Sans MS"/>
        </w:rPr>
        <w:t xml:space="preserve">https://arxiv.org/abs/2301.06637 </w:t>
      </w:r>
    </w:p>
    <w:p w14:paraId="7630C3CD" w14:textId="77777777" w:rsidR="00F12164" w:rsidRPr="00967A4C" w:rsidRDefault="00F12164" w:rsidP="009141B6">
      <w:pPr>
        <w:pStyle w:val="NormalWeb"/>
        <w:spacing w:before="0" w:beforeAutospacing="0" w:after="0" w:afterAutospacing="0"/>
        <w:rPr>
          <w:rFonts w:ascii="Comic Sans MS" w:hAnsi="Comic Sans MS"/>
          <w:sz w:val="22"/>
          <w:szCs w:val="22"/>
        </w:rPr>
      </w:pPr>
    </w:p>
    <w:p w14:paraId="641BA74F" w14:textId="3CF0FD3C"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6</w:t>
      </w:r>
      <w:r w:rsidRPr="00967A4C">
        <w:rPr>
          <w:rFonts w:ascii="Comic Sans MS" w:hAnsi="Comic Sans MS"/>
        </w:rPr>
        <w:t>] Biegert M. (2017, Jan 4). Calorie Per Acre Improvements in Staple Crops Over Time. Math Encounters Blog, https://www.mathscinotes.com/2017/01/ calorie-per-acre-improvements-in-staple-crops-over-time/</w:t>
      </w:r>
    </w:p>
    <w:p w14:paraId="13EE74A4" w14:textId="2C569A1E"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7</w:t>
      </w:r>
      <w:r w:rsidRPr="00967A4C">
        <w:rPr>
          <w:rFonts w:ascii="Comic Sans MS" w:hAnsi="Comic Sans MS"/>
        </w:rPr>
        <w:t>] Tucker V. A. (1975). The Energetic Cost of Moving About. American Scientist, 63, 413–9. https://pubmed.ncbi.nlm.nih.gov/ 1137237/</w:t>
      </w:r>
    </w:p>
    <w:p w14:paraId="3DFD837B" w14:textId="21D28E3B"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8</w:t>
      </w:r>
      <w:r w:rsidRPr="00967A4C">
        <w:rPr>
          <w:rFonts w:ascii="Comic Sans MS" w:hAnsi="Comic Sans MS"/>
        </w:rPr>
        <w:t>] Cooper M. O. &amp; Spillman W. J. (1917 October). Human Food from an Acre of Staple Farm Products. Farmers’ Bulletin, 877, Government Printing Office, United States Department of Agriculture. https://handle.nal.usda.gov/10113/ORC00000242</w:t>
      </w:r>
    </w:p>
    <w:p w14:paraId="41A9DF99" w14:textId="10DA1CA9"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9</w:t>
      </w:r>
      <w:r w:rsidRPr="00967A4C">
        <w:rPr>
          <w:rFonts w:ascii="Comic Sans MS" w:hAnsi="Comic Sans MS"/>
        </w:rPr>
        <w:t>] Deppe C. (2020). The 20 Potato a Day Diet versus the Nearly All Potato Winter. https://www.caroldeppe.com/The%2020% 20Potato%20a%20Day%20Diet.html</w:t>
      </w:r>
    </w:p>
    <w:p w14:paraId="2CF3C939" w14:textId="6DD30BFA"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0</w:t>
      </w:r>
      <w:r w:rsidRPr="00967A4C">
        <w:rPr>
          <w:rFonts w:ascii="Comic Sans MS" w:hAnsi="Comic Sans MS"/>
        </w:rPr>
        <w:t xml:space="preserve">]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1672DA16"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1</w:t>
      </w:r>
      <w:r w:rsidRPr="00967A4C">
        <w:rPr>
          <w:rFonts w:ascii="Comic Sans MS" w:hAnsi="Comic Sans MS"/>
        </w:rPr>
        <w:t xml:space="preserve">]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t>
      </w:r>
      <w:r w:rsidRPr="00967A4C">
        <w:rPr>
          <w:rFonts w:ascii="Comic Sans MS" w:hAnsi="Comic Sans MS"/>
        </w:rPr>
        <w:lastRenderedPageBreak/>
        <w:t>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3851E999"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2</w:t>
      </w:r>
      <w:r w:rsidRPr="00967A4C">
        <w:rPr>
          <w:rFonts w:ascii="Comic Sans MS" w:hAnsi="Comic Sans MS"/>
        </w:rPr>
        <w:t>] Coe M. D. (1964). The Chinampas of Mexico. Scientific American, 211 (1), 90–9. Available online at https://www.jstor.org/ stable/10.2307/24931564</w:t>
      </w:r>
    </w:p>
    <w:p w14:paraId="5F538C77" w14:textId="3F911721"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3</w:t>
      </w:r>
      <w:r w:rsidRPr="00967A4C">
        <w:rPr>
          <w:rFonts w:ascii="Comic Sans MS" w:hAnsi="Comic Sans MS"/>
        </w:rPr>
        <w:t xml:space="preserve">]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697791E2"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4</w:t>
      </w:r>
      <w:r w:rsidRPr="00967A4C">
        <w:rPr>
          <w:rFonts w:ascii="Comic Sans MS" w:hAnsi="Comic Sans MS"/>
        </w:rPr>
        <w:t>] Evans S. T. (2013). Ancient Mexico and Central America: Archaeology and Culture History. Thames &amp; Hudson.</w:t>
      </w:r>
    </w:p>
    <w:p w14:paraId="7EB97C7C" w14:textId="0F822B3D"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5</w:t>
      </w:r>
      <w:r w:rsidRPr="00967A4C">
        <w:rPr>
          <w:rFonts w:ascii="Comic Sans MS" w:hAnsi="Comic Sans MS"/>
        </w:rPr>
        <w:t>] Britannica. (2022, Dec 23). Tenochtitlán, https://www. britannica.com/place/Tenochtitlan</w:t>
      </w:r>
    </w:p>
    <w:p w14:paraId="2CE98A53" w14:textId="47B4BA02"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6</w:t>
      </w:r>
      <w:r w:rsidRPr="00967A4C">
        <w:rPr>
          <w:rFonts w:ascii="Comic Sans MS" w:hAnsi="Comic Sans MS"/>
        </w:rPr>
        <w:t>] Ortiz de Montellano B. R. (1978). Aztec Cannibalism: An Ecological Necessity? Science, 200 (4342), 611-7. https://www.jstor. org/stable/1746929</w:t>
      </w:r>
    </w:p>
    <w:p w14:paraId="166C4D93" w14:textId="0C329793"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7</w:t>
      </w:r>
      <w:r w:rsidRPr="00967A4C">
        <w:rPr>
          <w:rFonts w:ascii="Comic Sans MS" w:hAnsi="Comic Sans MS"/>
        </w:rPr>
        <w:t xml:space="preserve">] </w:t>
      </w:r>
      <w:hyperlink r:id="rId13"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11E2DB7A"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8</w:t>
      </w:r>
      <w:r w:rsidRPr="00967A4C">
        <w:rPr>
          <w:rFonts w:ascii="Comic Sans MS" w:hAnsi="Comic Sans MS"/>
        </w:rPr>
        <w:t>]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4" w:history="1">
        <w:r w:rsidRPr="00967A4C">
          <w:rPr>
            <w:rStyle w:val="Hyperlink"/>
            <w:rFonts w:ascii="Comic Sans MS" w:hAnsi="Comic Sans MS"/>
          </w:rPr>
          <w:t>https://doi.org/10.1038/nmeth.2089</w:t>
        </w:r>
      </w:hyperlink>
    </w:p>
    <w:p w14:paraId="2185EDB2" w14:textId="2373056B"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w:t>
      </w:r>
      <w:r w:rsidR="0098426D">
        <w:rPr>
          <w:rFonts w:ascii="Comic Sans MS" w:hAnsi="Comic Sans MS" w:cs="Comic Sans MS"/>
          <w:color w:val="000000"/>
          <w:kern w:val="0"/>
          <w:lang w:val="en"/>
        </w:rPr>
        <w:t>19</w:t>
      </w:r>
      <w:r w:rsidRPr="00967A4C">
        <w:rPr>
          <w:rFonts w:ascii="Comic Sans MS" w:hAnsi="Comic Sans MS" w:cs="Comic Sans MS"/>
          <w:color w:val="000000"/>
          <w:kern w:val="0"/>
          <w:lang w:val="en"/>
        </w:rPr>
        <w:t>]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Jun., 1983, New Series, Vol. 85, No. 2 (Jun., 1983), pp. 403-406</w:t>
      </w:r>
    </w:p>
    <w:p w14:paraId="29FC953D" w14:textId="1C6EA392"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0</w:t>
      </w:r>
      <w:r w:rsidRPr="00967A4C">
        <w:rPr>
          <w:rFonts w:ascii="Comic Sans MS" w:hAnsi="Comic Sans MS"/>
        </w:rPr>
        <w:t>] Fagan B. (2001). The Little Ice Age: How Climate Made History 1300-1850. Basic Books.</w:t>
      </w:r>
    </w:p>
    <w:p w14:paraId="59F61B40" w14:textId="27E622DD"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1</w:t>
      </w:r>
      <w:r w:rsidRPr="00967A4C">
        <w:rPr>
          <w:rFonts w:ascii="Comic Sans MS" w:hAnsi="Comic Sans MS"/>
        </w:rPr>
        <w:t>] Salaman R. N. &amp; Hawkes J. G. (1985). The History and Social Influence of the Potato, (Cambridge University Press, 1985).</w:t>
      </w:r>
    </w:p>
    <w:p w14:paraId="51805B23" w14:textId="48102F44"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2</w:t>
      </w:r>
      <w:r w:rsidRPr="00967A4C">
        <w:rPr>
          <w:rFonts w:ascii="Comic Sans MS" w:hAnsi="Comic Sans MS"/>
        </w:rPr>
        <w:t>] https://en.wikipedia.org/wiki/File:Population_of_Ireland_since_1600.png 13 January 2010 (original upload date)</w:t>
      </w:r>
    </w:p>
    <w:p w14:paraId="44353557" w14:textId="43FF15CA"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3</w:t>
      </w:r>
      <w:r w:rsidRPr="00967A4C">
        <w:rPr>
          <w:rFonts w:ascii="Comic Sans MS" w:hAnsi="Comic Sans MS"/>
        </w:rPr>
        <w:t>] Carroll R. (2021 Aug 31). Ireland’s population passes 5m for first time since C19th famine. The Guardian. Available from: https://www.theguardian.com/world/2021/aug/31/ ireland-population-surpasses-5m-for-first-time-since-1851</w:t>
      </w:r>
    </w:p>
    <w:p w14:paraId="484C2C76" w14:textId="688123FF" w:rsidR="009141B6" w:rsidRPr="005529AA" w:rsidRDefault="009141B6" w:rsidP="009141B6">
      <w:pPr>
        <w:rPr>
          <w:rFonts w:ascii="Comic Sans MS" w:hAnsi="Comic Sans MS"/>
        </w:rPr>
      </w:pPr>
      <w:r w:rsidRPr="00967A4C">
        <w:rPr>
          <w:rFonts w:ascii="Comic Sans MS" w:hAnsi="Comic Sans MS"/>
        </w:rPr>
        <w:t>[2</w:t>
      </w:r>
      <w:r w:rsidR="0098426D">
        <w:rPr>
          <w:rFonts w:ascii="Comic Sans MS" w:hAnsi="Comic Sans MS"/>
        </w:rPr>
        <w:t>4</w:t>
      </w:r>
      <w:r w:rsidRPr="00967A4C">
        <w:rPr>
          <w:rFonts w:ascii="Comic Sans MS" w:hAnsi="Comic Sans MS"/>
        </w:rPr>
        <w:t>]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in Ireland is currently suitable for agriculture. Urbanization over the last 150 years has </w:t>
      </w:r>
      <w:r w:rsidRPr="005529AA">
        <w:rPr>
          <w:rFonts w:ascii="Comic Sans MS" w:hAnsi="Comic Sans MS"/>
        </w:rPr>
        <w:t>probably decreased this percentage.</w:t>
      </w:r>
    </w:p>
    <w:p w14:paraId="1BC328F1" w14:textId="59D01673" w:rsidR="001D760C" w:rsidRPr="005529AA" w:rsidRDefault="00817C5A" w:rsidP="005529AA">
      <w:pPr>
        <w:widowControl w:val="0"/>
        <w:autoSpaceDE w:val="0"/>
        <w:autoSpaceDN w:val="0"/>
        <w:adjustRightInd w:val="0"/>
        <w:spacing w:after="4" w:line="255" w:lineRule="atLeast"/>
        <w:ind w:right="4"/>
        <w:rPr>
          <w:rFonts w:ascii="Comic Sans MS" w:hAnsi="Comic Sans MS" w:cs="Comic Sans MS"/>
          <w:color w:val="000000"/>
          <w:kern w:val="0"/>
          <w:lang w:val="en"/>
        </w:rPr>
      </w:pPr>
      <w:r w:rsidRPr="005529AA">
        <w:rPr>
          <w:rFonts w:ascii="Comic Sans MS" w:hAnsi="Comic Sans MS" w:cs="Comic Sans MS"/>
          <w:color w:val="000000"/>
          <w:kern w:val="0"/>
          <w:lang w:val="en"/>
        </w:rPr>
        <w:lastRenderedPageBreak/>
        <w:t>[2</w:t>
      </w:r>
      <w:r w:rsidR="0098426D" w:rsidRPr="005529AA">
        <w:rPr>
          <w:rFonts w:ascii="Comic Sans MS" w:hAnsi="Comic Sans MS" w:cs="Comic Sans MS"/>
          <w:color w:val="000000"/>
          <w:kern w:val="0"/>
          <w:lang w:val="en"/>
        </w:rPr>
        <w:t>5</w:t>
      </w:r>
      <w:r w:rsidRPr="005529AA">
        <w:rPr>
          <w:rFonts w:ascii="Comic Sans MS" w:hAnsi="Comic Sans MS" w:cs="Comic Sans MS"/>
          <w:color w:val="000000"/>
          <w:kern w:val="0"/>
          <w:lang w:val="en"/>
        </w:rPr>
        <w:t>]</w:t>
      </w:r>
      <w:r w:rsidR="00306109" w:rsidRPr="005529AA">
        <w:rPr>
          <w:rFonts w:ascii="Comic Sans MS" w:hAnsi="Comic Sans MS"/>
        </w:rPr>
        <w:t xml:space="preserve"> </w:t>
      </w:r>
      <w:r w:rsidR="00306109" w:rsidRPr="005529AA">
        <w:rPr>
          <w:rFonts w:ascii="Comic Sans MS" w:hAnsi="Comic Sans MS" w:cs="Comic Sans MS"/>
          <w:color w:val="000000"/>
          <w:kern w:val="0"/>
          <w:lang w:val="en"/>
        </w:rPr>
        <w:t>Donnelly J. The Irish Famine. (2011).</w:t>
      </w:r>
      <w:r w:rsidR="00797B68" w:rsidRPr="005529AA">
        <w:rPr>
          <w:rFonts w:ascii="Comic Sans MS" w:hAnsi="Comic Sans MS" w:cs="Comic Sans MS"/>
          <w:color w:val="000000"/>
          <w:kern w:val="0"/>
          <w:lang w:val="en"/>
        </w:rPr>
        <w:t xml:space="preserve"> BBC</w:t>
      </w:r>
      <w:r w:rsidR="001D760C" w:rsidRPr="005529AA">
        <w:rPr>
          <w:rFonts w:ascii="Comic Sans MS" w:hAnsi="Comic Sans MS" w:cs="Comic Sans MS"/>
          <w:color w:val="000000"/>
          <w:kern w:val="0"/>
          <w:lang w:val="en"/>
        </w:rPr>
        <w:t>.</w:t>
      </w:r>
    </w:p>
    <w:p w14:paraId="57EEA5CB" w14:textId="2C68EAED" w:rsidR="00DB5EBC" w:rsidRPr="005529AA" w:rsidRDefault="005529AA" w:rsidP="001D760C">
      <w:pPr>
        <w:widowControl w:val="0"/>
        <w:autoSpaceDE w:val="0"/>
        <w:autoSpaceDN w:val="0"/>
        <w:adjustRightInd w:val="0"/>
        <w:spacing w:after="4" w:line="255" w:lineRule="atLeast"/>
        <w:ind w:right="4"/>
        <w:jc w:val="both"/>
        <w:rPr>
          <w:rFonts w:ascii="Comic Sans MS" w:hAnsi="Comic Sans MS" w:cs="Comic Sans MS"/>
          <w:color w:val="000000"/>
          <w:kern w:val="0"/>
          <w:lang w:val="en"/>
        </w:rPr>
      </w:pPr>
      <w:hyperlink r:id="rId15" w:history="1">
        <w:r w:rsidR="00E65855" w:rsidRPr="005529AA">
          <w:rPr>
            <w:rStyle w:val="Hyperlink"/>
            <w:rFonts w:ascii="Comic Sans MS" w:hAnsi="Comic Sans MS" w:cs="Comic Sans MS"/>
            <w:kern w:val="0"/>
            <w:lang w:val="en"/>
          </w:rPr>
          <w:t>https://www.bbc.co.uk/history/british/victorians/famine_01.shtml</w:t>
        </w:r>
      </w:hyperlink>
      <w:r w:rsidR="00817C5A" w:rsidRPr="005529AA">
        <w:rPr>
          <w:rFonts w:ascii="Comic Sans MS" w:hAnsi="Comic Sans MS" w:cs="Comic Sans MS"/>
          <w:color w:val="000000"/>
          <w:kern w:val="0"/>
          <w:lang w:val="en"/>
        </w:rPr>
        <w:t xml:space="preserve"> </w:t>
      </w:r>
    </w:p>
    <w:p w14:paraId="2D494D08" w14:textId="77777777" w:rsidR="0098426D" w:rsidRPr="005529AA" w:rsidRDefault="0098426D" w:rsidP="001D760C">
      <w:pPr>
        <w:widowControl w:val="0"/>
        <w:autoSpaceDE w:val="0"/>
        <w:autoSpaceDN w:val="0"/>
        <w:adjustRightInd w:val="0"/>
        <w:spacing w:after="4" w:line="255" w:lineRule="atLeast"/>
        <w:ind w:right="4"/>
        <w:jc w:val="both"/>
        <w:rPr>
          <w:rFonts w:ascii="Comic Sans MS" w:hAnsi="Comic Sans MS" w:cs="Comic Sans MS"/>
          <w:color w:val="000000"/>
          <w:kern w:val="0"/>
          <w:lang w:val="en"/>
        </w:rPr>
      </w:pPr>
    </w:p>
    <w:p w14:paraId="651B358E" w14:textId="43DE39CC" w:rsidR="00A3103E" w:rsidRPr="005529AA" w:rsidRDefault="00A3103E" w:rsidP="00A3103E">
      <w:pPr>
        <w:rPr>
          <w:rFonts w:ascii="Comic Sans MS" w:hAnsi="Comic Sans MS"/>
        </w:rPr>
      </w:pPr>
      <w:r w:rsidRPr="005529AA">
        <w:rPr>
          <w:rFonts w:ascii="Comic Sans MS" w:hAnsi="Comic Sans MS"/>
        </w:rPr>
        <w:t>[</w:t>
      </w:r>
      <w:r w:rsidR="0098426D" w:rsidRPr="005529AA">
        <w:rPr>
          <w:rFonts w:ascii="Comic Sans MS" w:hAnsi="Comic Sans MS"/>
        </w:rPr>
        <w:t>26</w:t>
      </w:r>
      <w:r w:rsidRPr="005529AA">
        <w:rPr>
          <w:rFonts w:ascii="Comic Sans MS" w:hAnsi="Comic Sans MS"/>
        </w:rPr>
        <w:t xml:space="preserve">] Kraushaar J. J., </w:t>
      </w:r>
      <w:proofErr w:type="spellStart"/>
      <w:r w:rsidRPr="005529AA">
        <w:rPr>
          <w:rFonts w:ascii="Comic Sans MS" w:hAnsi="Comic Sans MS"/>
        </w:rPr>
        <w:t>Ristinen</w:t>
      </w:r>
      <w:proofErr w:type="spellEnd"/>
      <w:r w:rsidRPr="005529AA">
        <w:rPr>
          <w:rFonts w:ascii="Comic Sans MS" w:hAnsi="Comic Sans MS"/>
        </w:rPr>
        <w:t xml:space="preserve"> R. A., &amp; Brack J. T. (2022). Energy and the Environment (4th ed.). Wiley. </w:t>
      </w:r>
    </w:p>
    <w:p w14:paraId="5FE27D9F" w14:textId="2148FFA3" w:rsidR="00A3103E" w:rsidRPr="00967A4C" w:rsidRDefault="00A3103E" w:rsidP="00A3103E">
      <w:pPr>
        <w:rPr>
          <w:rFonts w:ascii="Comic Sans MS" w:hAnsi="Comic Sans MS"/>
        </w:rPr>
      </w:pPr>
      <w:r w:rsidRPr="005529AA">
        <w:rPr>
          <w:rFonts w:ascii="Comic Sans MS" w:hAnsi="Comic Sans MS"/>
        </w:rPr>
        <w:t>[2</w:t>
      </w:r>
      <w:r w:rsidR="0098426D" w:rsidRPr="005529AA">
        <w:rPr>
          <w:rFonts w:ascii="Comic Sans MS" w:hAnsi="Comic Sans MS"/>
        </w:rPr>
        <w:t>7</w:t>
      </w:r>
      <w:r w:rsidRPr="005529AA">
        <w:rPr>
          <w:rFonts w:ascii="Comic Sans MS" w:hAnsi="Comic Sans MS"/>
        </w:rPr>
        <w:t>] Muller R. A. (2010). Physics and Technology</w:t>
      </w:r>
      <w:r w:rsidRPr="00967A4C">
        <w:rPr>
          <w:rFonts w:ascii="Comic Sans MS" w:hAnsi="Comic Sans MS"/>
        </w:rPr>
        <w:t xml:space="preserve"> for Future Presidents: An Introduction to the Essential Physics Every World Leader Needs to Know. Princeton University Press.</w:t>
      </w:r>
    </w:p>
    <w:p w14:paraId="3D0ECC02" w14:textId="77777777" w:rsidR="00A3103E" w:rsidRDefault="00A3103E" w:rsidP="001D760C">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p>
    <w:sectPr w:rsidR="00A3103E" w:rsidSect="008F0320">
      <w:footerReference w:type="default" r:id="rId16"/>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F65C2" w14:textId="77777777" w:rsidR="003E48E0" w:rsidRDefault="003E48E0" w:rsidP="00C83060">
      <w:pPr>
        <w:spacing w:after="0" w:line="240" w:lineRule="auto"/>
      </w:pPr>
      <w:r>
        <w:separator/>
      </w:r>
    </w:p>
  </w:endnote>
  <w:endnote w:type="continuationSeparator" w:id="0">
    <w:p w14:paraId="00E67FDC" w14:textId="77777777" w:rsidR="003E48E0" w:rsidRDefault="003E48E0"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CE17A" w14:textId="77777777" w:rsidR="003E48E0" w:rsidRDefault="003E48E0" w:rsidP="00C83060">
      <w:pPr>
        <w:spacing w:after="0" w:line="240" w:lineRule="auto"/>
      </w:pPr>
      <w:r>
        <w:separator/>
      </w:r>
    </w:p>
  </w:footnote>
  <w:footnote w:type="continuationSeparator" w:id="0">
    <w:p w14:paraId="359E5CF2" w14:textId="77777777" w:rsidR="003E48E0" w:rsidRDefault="003E48E0"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3F8E"/>
    <w:rsid w:val="0004493E"/>
    <w:rsid w:val="000460E8"/>
    <w:rsid w:val="00061FB5"/>
    <w:rsid w:val="00066490"/>
    <w:rsid w:val="000712E4"/>
    <w:rsid w:val="000A50AF"/>
    <w:rsid w:val="000A5D72"/>
    <w:rsid w:val="000A7EBD"/>
    <w:rsid w:val="000C07F4"/>
    <w:rsid w:val="00101DCF"/>
    <w:rsid w:val="00102673"/>
    <w:rsid w:val="00114009"/>
    <w:rsid w:val="00120001"/>
    <w:rsid w:val="00127A28"/>
    <w:rsid w:val="00134D23"/>
    <w:rsid w:val="001560F0"/>
    <w:rsid w:val="001747C7"/>
    <w:rsid w:val="001943AB"/>
    <w:rsid w:val="001A2AC8"/>
    <w:rsid w:val="001A3D0D"/>
    <w:rsid w:val="001D760C"/>
    <w:rsid w:val="002100D5"/>
    <w:rsid w:val="002235ED"/>
    <w:rsid w:val="00224616"/>
    <w:rsid w:val="002366B8"/>
    <w:rsid w:val="00236E28"/>
    <w:rsid w:val="00243026"/>
    <w:rsid w:val="00243396"/>
    <w:rsid w:val="002470A7"/>
    <w:rsid w:val="00275CED"/>
    <w:rsid w:val="002A2F8E"/>
    <w:rsid w:val="002B3F91"/>
    <w:rsid w:val="002B6403"/>
    <w:rsid w:val="002C5BB1"/>
    <w:rsid w:val="002F3A69"/>
    <w:rsid w:val="0030024D"/>
    <w:rsid w:val="00306109"/>
    <w:rsid w:val="003404AE"/>
    <w:rsid w:val="00350BA9"/>
    <w:rsid w:val="003A7212"/>
    <w:rsid w:val="003B0447"/>
    <w:rsid w:val="003B18E4"/>
    <w:rsid w:val="003C2698"/>
    <w:rsid w:val="003C4CB5"/>
    <w:rsid w:val="003E48E0"/>
    <w:rsid w:val="00415C3E"/>
    <w:rsid w:val="004359D3"/>
    <w:rsid w:val="0045195A"/>
    <w:rsid w:val="00465454"/>
    <w:rsid w:val="0047147C"/>
    <w:rsid w:val="004776CC"/>
    <w:rsid w:val="0049694C"/>
    <w:rsid w:val="004A3BC0"/>
    <w:rsid w:val="004B2711"/>
    <w:rsid w:val="004D0B94"/>
    <w:rsid w:val="004D2BF6"/>
    <w:rsid w:val="004D6086"/>
    <w:rsid w:val="004E6573"/>
    <w:rsid w:val="004F028E"/>
    <w:rsid w:val="004F3B75"/>
    <w:rsid w:val="0054036D"/>
    <w:rsid w:val="00542C1F"/>
    <w:rsid w:val="005529AA"/>
    <w:rsid w:val="0056202F"/>
    <w:rsid w:val="00566DAB"/>
    <w:rsid w:val="00582FE2"/>
    <w:rsid w:val="005A4850"/>
    <w:rsid w:val="005D12F6"/>
    <w:rsid w:val="005D7A23"/>
    <w:rsid w:val="005F0EDF"/>
    <w:rsid w:val="005F3E90"/>
    <w:rsid w:val="00621BD0"/>
    <w:rsid w:val="00626EFE"/>
    <w:rsid w:val="00627C74"/>
    <w:rsid w:val="00633AB1"/>
    <w:rsid w:val="00655D1D"/>
    <w:rsid w:val="00681117"/>
    <w:rsid w:val="00687170"/>
    <w:rsid w:val="00691E57"/>
    <w:rsid w:val="006B3B11"/>
    <w:rsid w:val="006C0DD9"/>
    <w:rsid w:val="006D4A14"/>
    <w:rsid w:val="006E0C9E"/>
    <w:rsid w:val="006F39C3"/>
    <w:rsid w:val="0070314D"/>
    <w:rsid w:val="0070482D"/>
    <w:rsid w:val="00706617"/>
    <w:rsid w:val="00740C3C"/>
    <w:rsid w:val="007468C2"/>
    <w:rsid w:val="00747913"/>
    <w:rsid w:val="0075402E"/>
    <w:rsid w:val="0075787C"/>
    <w:rsid w:val="00770A78"/>
    <w:rsid w:val="007711B8"/>
    <w:rsid w:val="0077753B"/>
    <w:rsid w:val="00795C2F"/>
    <w:rsid w:val="00797B68"/>
    <w:rsid w:val="007C3FED"/>
    <w:rsid w:val="007D36E8"/>
    <w:rsid w:val="007D6622"/>
    <w:rsid w:val="007E11BA"/>
    <w:rsid w:val="007E7252"/>
    <w:rsid w:val="007F6127"/>
    <w:rsid w:val="008078FF"/>
    <w:rsid w:val="00813F79"/>
    <w:rsid w:val="00816041"/>
    <w:rsid w:val="00817C5A"/>
    <w:rsid w:val="00853677"/>
    <w:rsid w:val="00857C96"/>
    <w:rsid w:val="00867793"/>
    <w:rsid w:val="00870672"/>
    <w:rsid w:val="008832CB"/>
    <w:rsid w:val="00896E8D"/>
    <w:rsid w:val="008D5176"/>
    <w:rsid w:val="008F0320"/>
    <w:rsid w:val="00905CD7"/>
    <w:rsid w:val="009141B6"/>
    <w:rsid w:val="009248F9"/>
    <w:rsid w:val="0094494C"/>
    <w:rsid w:val="0094620E"/>
    <w:rsid w:val="009761CF"/>
    <w:rsid w:val="009827CF"/>
    <w:rsid w:val="0098426D"/>
    <w:rsid w:val="009A5EDE"/>
    <w:rsid w:val="009B40F0"/>
    <w:rsid w:val="009C01E7"/>
    <w:rsid w:val="009F706A"/>
    <w:rsid w:val="00A02DFC"/>
    <w:rsid w:val="00A06A07"/>
    <w:rsid w:val="00A153CD"/>
    <w:rsid w:val="00A2383B"/>
    <w:rsid w:val="00A3103E"/>
    <w:rsid w:val="00A346EC"/>
    <w:rsid w:val="00A44D77"/>
    <w:rsid w:val="00AB21D5"/>
    <w:rsid w:val="00AF6A3E"/>
    <w:rsid w:val="00B01FB0"/>
    <w:rsid w:val="00B14E74"/>
    <w:rsid w:val="00B6047D"/>
    <w:rsid w:val="00B76947"/>
    <w:rsid w:val="00B812F0"/>
    <w:rsid w:val="00B9709F"/>
    <w:rsid w:val="00BB5CF7"/>
    <w:rsid w:val="00C06D15"/>
    <w:rsid w:val="00C13BA1"/>
    <w:rsid w:val="00C37B3B"/>
    <w:rsid w:val="00C42786"/>
    <w:rsid w:val="00C444BF"/>
    <w:rsid w:val="00C53654"/>
    <w:rsid w:val="00C67D63"/>
    <w:rsid w:val="00C7545A"/>
    <w:rsid w:val="00C810D3"/>
    <w:rsid w:val="00C83060"/>
    <w:rsid w:val="00C90BA3"/>
    <w:rsid w:val="00CB4FA6"/>
    <w:rsid w:val="00CC07BB"/>
    <w:rsid w:val="00CC5695"/>
    <w:rsid w:val="00CD1EF1"/>
    <w:rsid w:val="00CD33E6"/>
    <w:rsid w:val="00CF7938"/>
    <w:rsid w:val="00D04DF1"/>
    <w:rsid w:val="00D16712"/>
    <w:rsid w:val="00D206FA"/>
    <w:rsid w:val="00D22C4C"/>
    <w:rsid w:val="00D434B0"/>
    <w:rsid w:val="00D46873"/>
    <w:rsid w:val="00D61EF3"/>
    <w:rsid w:val="00D77310"/>
    <w:rsid w:val="00D9282D"/>
    <w:rsid w:val="00D9495F"/>
    <w:rsid w:val="00DA2ABA"/>
    <w:rsid w:val="00DB0444"/>
    <w:rsid w:val="00DB0762"/>
    <w:rsid w:val="00DB5EBC"/>
    <w:rsid w:val="00DC4A05"/>
    <w:rsid w:val="00DD5499"/>
    <w:rsid w:val="00DD7F9E"/>
    <w:rsid w:val="00DE160B"/>
    <w:rsid w:val="00DE164C"/>
    <w:rsid w:val="00E028C6"/>
    <w:rsid w:val="00E23642"/>
    <w:rsid w:val="00E350C3"/>
    <w:rsid w:val="00E45533"/>
    <w:rsid w:val="00E5241F"/>
    <w:rsid w:val="00E603B1"/>
    <w:rsid w:val="00E65855"/>
    <w:rsid w:val="00E71E6D"/>
    <w:rsid w:val="00E9239A"/>
    <w:rsid w:val="00EA264F"/>
    <w:rsid w:val="00EB7BE3"/>
    <w:rsid w:val="00F02B27"/>
    <w:rsid w:val="00F072D3"/>
    <w:rsid w:val="00F0750F"/>
    <w:rsid w:val="00F078FA"/>
    <w:rsid w:val="00F12164"/>
    <w:rsid w:val="00F17E1B"/>
    <w:rsid w:val="00F23092"/>
    <w:rsid w:val="00F23C1A"/>
    <w:rsid w:val="00F27B9A"/>
    <w:rsid w:val="00F453F5"/>
    <w:rsid w:val="00F6227E"/>
    <w:rsid w:val="00F71258"/>
    <w:rsid w:val="00F936A3"/>
    <w:rsid w:val="00F94729"/>
    <w:rsid w:val="00F95CAD"/>
    <w:rsid w:val="00FB5086"/>
    <w:rsid w:val="00FC396B"/>
    <w:rsid w:val="00FC6F59"/>
    <w:rsid w:val="00FF5259"/>
    <w:rsid w:val="00FF7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 w:id="18327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mmons.wikimedia.org/wiki/File:Lake_Texcoco_c_1519.pn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ntmoore/food_energy_paper/blob/main/ag_yields_graph/make_figure.ipynb"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nass.usda.gov/Statistics_by_Subject/index.php?sector=CROPS" TargetMode="External"/><Relationship Id="rId5" Type="http://schemas.openxmlformats.org/officeDocument/2006/relationships/endnotes" Target="endnotes.xml"/><Relationship Id="rId15" Type="http://schemas.openxmlformats.org/officeDocument/2006/relationships/hyperlink" Target="https://www.bbc.co.uk/history/british/victorians/famine_01.shtml"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doi.org/10.1038/nmeth.20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15</Pages>
  <Words>3657</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188</cp:revision>
  <dcterms:created xsi:type="dcterms:W3CDTF">2023-12-22T14:09:00Z</dcterms:created>
  <dcterms:modified xsi:type="dcterms:W3CDTF">2024-07-11T20:55:00Z</dcterms:modified>
</cp:coreProperties>
</file>