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99BEC" w14:textId="77777777" w:rsidR="0045605B" w:rsidRPr="00BE5311" w:rsidRDefault="0045605B" w:rsidP="0045605B">
      <w:pPr>
        <w:ind w:left="-15" w:right="4" w:firstLine="299"/>
        <w:rPr>
          <w:rFonts w:ascii="Comic Sans MS" w:hAnsi="Comic Sans MS"/>
          <w:sz w:val="24"/>
          <w:szCs w:val="24"/>
        </w:rPr>
      </w:pPr>
    </w:p>
    <w:p w14:paraId="35AF69A7" w14:textId="77777777" w:rsidR="0045605B" w:rsidRPr="00BE5311" w:rsidRDefault="0045605B" w:rsidP="0045605B">
      <w:pPr>
        <w:pStyle w:val="Heading1"/>
        <w:tabs>
          <w:tab w:val="center" w:pos="1469"/>
        </w:tabs>
        <w:ind w:left="-15" w:firstLine="0"/>
        <w:rPr>
          <w:rFonts w:ascii="Comic Sans MS" w:hAnsi="Comic Sans MS"/>
          <w:sz w:val="24"/>
          <w:szCs w:val="24"/>
        </w:rPr>
      </w:pPr>
      <w:r w:rsidRPr="00BE5311">
        <w:rPr>
          <w:rFonts w:ascii="Comic Sans MS" w:hAnsi="Comic Sans MS"/>
          <w:sz w:val="24"/>
          <w:szCs w:val="24"/>
        </w:rPr>
        <w:t>A</w:t>
      </w:r>
      <w:r w:rsidRPr="00BE5311">
        <w:rPr>
          <w:rFonts w:ascii="Comic Sans MS" w:hAnsi="Comic Sans MS"/>
          <w:sz w:val="24"/>
          <w:szCs w:val="24"/>
        </w:rPr>
        <w:tab/>
        <w:t>Food Energy</w:t>
      </w:r>
    </w:p>
    <w:p w14:paraId="2574F8FF" w14:textId="77777777" w:rsidR="0045605B" w:rsidRPr="00BE5311" w:rsidRDefault="0045605B" w:rsidP="0045605B">
      <w:pPr>
        <w:spacing w:after="339"/>
        <w:ind w:left="284" w:right="4" w:hanging="299"/>
        <w:rPr>
          <w:rFonts w:ascii="Comic Sans MS" w:hAnsi="Comic Sans MS"/>
          <w:sz w:val="24"/>
          <w:szCs w:val="24"/>
        </w:rPr>
      </w:pPr>
      <w:r w:rsidRPr="00BE5311">
        <w:rPr>
          <w:rFonts w:ascii="Comic Sans MS" w:hAnsi="Comic Sans MS"/>
          <w:sz w:val="24"/>
          <w:szCs w:val="24"/>
        </w:rPr>
        <w:t xml:space="preserve">To introduce Food Energy, I ask the students to work through a few questions: </w:t>
      </w:r>
      <w:proofErr w:type="gramStart"/>
      <w:r w:rsidRPr="00BE5311">
        <w:rPr>
          <w:rFonts w:ascii="Comic Sans MS" w:hAnsi="Comic Sans MS"/>
          <w:sz w:val="24"/>
          <w:szCs w:val="24"/>
        </w:rPr>
        <w:t>at-the-buffet.jpg</w:t>
      </w:r>
      <w:proofErr w:type="gramEnd"/>
    </w:p>
    <w:p w14:paraId="13811380" w14:textId="77777777" w:rsidR="0045605B" w:rsidRPr="00BE5311" w:rsidRDefault="0045605B" w:rsidP="0045605B">
      <w:pPr>
        <w:pStyle w:val="Heading2"/>
        <w:tabs>
          <w:tab w:val="center" w:pos="2546"/>
        </w:tabs>
        <w:ind w:left="-15" w:firstLine="0"/>
        <w:rPr>
          <w:rFonts w:ascii="Comic Sans MS" w:hAnsi="Comic Sans MS"/>
          <w:szCs w:val="24"/>
        </w:rPr>
      </w:pPr>
      <w:r w:rsidRPr="00BE5311">
        <w:rPr>
          <w:rFonts w:ascii="Comic Sans MS" w:hAnsi="Comic Sans MS"/>
          <w:szCs w:val="24"/>
        </w:rPr>
        <w:t>A.1</w:t>
      </w:r>
      <w:r w:rsidRPr="00BE5311">
        <w:rPr>
          <w:rFonts w:ascii="Comic Sans MS" w:hAnsi="Comic Sans MS"/>
          <w:szCs w:val="24"/>
        </w:rPr>
        <w:tab/>
        <w:t>Converting food into body heat</w:t>
      </w:r>
    </w:p>
    <w:p w14:paraId="59D5C634" w14:textId="77777777" w:rsidR="0045605B" w:rsidRPr="00BE5311" w:rsidRDefault="0045605B" w:rsidP="0045605B">
      <w:pPr>
        <w:ind w:left="-5" w:right="4"/>
        <w:rPr>
          <w:rFonts w:ascii="Comic Sans MS" w:hAnsi="Comic Sans MS"/>
          <w:sz w:val="24"/>
          <w:szCs w:val="24"/>
        </w:rPr>
      </w:pPr>
      <w:r w:rsidRPr="00BE5311">
        <w:rPr>
          <w:rFonts w:ascii="Comic Sans MS" w:hAnsi="Comic Sans MS"/>
          <w:sz w:val="24"/>
          <w:szCs w:val="24"/>
        </w:rPr>
        <w:t xml:space="preserve">Planning to save money, one college student decides to go to an all-you-can-eat buffet each day at 11am, </w:t>
      </w:r>
      <w:proofErr w:type="spellStart"/>
      <w:r w:rsidRPr="00BE5311">
        <w:rPr>
          <w:rFonts w:ascii="Comic Sans MS" w:hAnsi="Comic Sans MS"/>
          <w:sz w:val="24"/>
          <w:szCs w:val="24"/>
        </w:rPr>
        <w:t>eg</w:t>
      </w:r>
      <w:proofErr w:type="spellEnd"/>
      <w:r w:rsidRPr="00BE5311">
        <w:rPr>
          <w:rFonts w:ascii="Comic Sans MS" w:hAnsi="Comic Sans MS"/>
          <w:sz w:val="24"/>
          <w:szCs w:val="24"/>
        </w:rPr>
        <w:t xml:space="preserve"> </w:t>
      </w:r>
      <w:proofErr w:type="gramStart"/>
      <w:r w:rsidRPr="00BE5311">
        <w:rPr>
          <w:rFonts w:ascii="Comic Sans MS" w:hAnsi="Comic Sans MS"/>
          <w:sz w:val="24"/>
          <w:szCs w:val="24"/>
        </w:rPr>
        <w:t xml:space="preserve">figure </w:t>
      </w:r>
      <w:r w:rsidRPr="00BE5311">
        <w:rPr>
          <w:rFonts w:ascii="Comic Sans MS" w:hAnsi="Comic Sans MS"/>
          <w:b/>
          <w:sz w:val="24"/>
          <w:szCs w:val="24"/>
        </w:rPr>
        <w:t>?</w:t>
      </w:r>
      <w:proofErr w:type="gramEnd"/>
      <w:r w:rsidRPr="00BE5311">
        <w:rPr>
          <w:rFonts w:ascii="Comic Sans MS" w:hAnsi="Comic Sans MS"/>
          <w:b/>
          <w:sz w:val="24"/>
          <w:szCs w:val="24"/>
        </w:rPr>
        <w:t>?</w:t>
      </w:r>
      <w:r w:rsidRPr="00BE5311">
        <w:rPr>
          <w:rFonts w:ascii="Comic Sans MS" w:hAnsi="Comic Sans MS"/>
          <w:sz w:val="24"/>
          <w:szCs w:val="24"/>
        </w:rPr>
        <w:t>. If he brings homework and stretches the meal out for a few hours he can get all 3000</w:t>
      </w:r>
      <w:r w:rsidRPr="00BE5311">
        <w:rPr>
          <w:rFonts w:ascii="Comic Sans MS" w:hAnsi="Comic Sans MS"/>
          <w:i/>
          <w:sz w:val="24"/>
          <w:szCs w:val="24"/>
        </w:rPr>
        <w:t xml:space="preserve">kcals </w:t>
      </w:r>
      <w:r w:rsidRPr="00BE5311">
        <w:rPr>
          <w:rFonts w:ascii="Comic Sans MS" w:hAnsi="Comic Sans MS"/>
          <w:sz w:val="24"/>
          <w:szCs w:val="24"/>
        </w:rPr>
        <w:t>with only one bill. Food is fuel for the human body – could too much fuel make his body feel sick? If his body burned all this food at once, how much warmer would he get? Useful information: the student has a mass of 80</w:t>
      </w:r>
      <w:r w:rsidRPr="00BE5311">
        <w:rPr>
          <w:rFonts w:ascii="Comic Sans MS" w:hAnsi="Comic Sans MS"/>
          <w:i/>
          <w:sz w:val="24"/>
          <w:szCs w:val="24"/>
        </w:rPr>
        <w:t xml:space="preserve">kg </w:t>
      </w:r>
      <w:r w:rsidRPr="00BE5311">
        <w:rPr>
          <w:rFonts w:ascii="Comic Sans MS" w:hAnsi="Comic Sans MS"/>
          <w:sz w:val="24"/>
          <w:szCs w:val="24"/>
        </w:rPr>
        <w:t>and is made mostly of water. A Calorie heats 1</w:t>
      </w:r>
      <w:r w:rsidRPr="00BE5311">
        <w:rPr>
          <w:rFonts w:ascii="Comic Sans MS" w:hAnsi="Comic Sans MS"/>
          <w:i/>
          <w:sz w:val="24"/>
          <w:szCs w:val="24"/>
        </w:rPr>
        <w:t xml:space="preserve">kg </w:t>
      </w:r>
      <w:r w:rsidRPr="00BE5311">
        <w:rPr>
          <w:rFonts w:ascii="Comic Sans MS" w:hAnsi="Comic Sans MS"/>
          <w:sz w:val="24"/>
          <w:szCs w:val="24"/>
        </w:rPr>
        <w:t>of water 1</w:t>
      </w:r>
      <w:r w:rsidRPr="00BE5311">
        <w:rPr>
          <w:rFonts w:ascii="Comic Sans MS" w:hAnsi="Comic Sans MS"/>
          <w:sz w:val="24"/>
          <w:szCs w:val="24"/>
          <w:vertAlign w:val="superscript"/>
        </w:rPr>
        <w:t>◦</w:t>
      </w:r>
      <w:r w:rsidRPr="00BE5311">
        <w:rPr>
          <w:rFonts w:ascii="Comic Sans MS" w:hAnsi="Comic Sans MS"/>
          <w:i/>
          <w:sz w:val="24"/>
          <w:szCs w:val="24"/>
        </w:rPr>
        <w:t>C</w:t>
      </w:r>
      <w:r w:rsidRPr="00BE5311">
        <w:rPr>
          <w:rFonts w:ascii="Comic Sans MS" w:hAnsi="Comic Sans MS"/>
          <w:sz w:val="24"/>
          <w:szCs w:val="24"/>
        </w:rPr>
        <w:t>.</w:t>
      </w:r>
    </w:p>
    <w:p w14:paraId="79219546" w14:textId="77777777" w:rsidR="0045605B" w:rsidRPr="00BE5311" w:rsidRDefault="0045605B" w:rsidP="0045605B">
      <w:pPr>
        <w:spacing w:after="287"/>
        <w:ind w:left="-15" w:right="4" w:firstLine="299"/>
        <w:rPr>
          <w:rFonts w:ascii="Comic Sans MS" w:hAnsi="Comic Sans MS"/>
          <w:sz w:val="24"/>
          <w:szCs w:val="24"/>
        </w:rPr>
      </w:pPr>
      <w:r w:rsidRPr="00BE5311">
        <w:rPr>
          <w:rFonts w:ascii="Comic Sans MS" w:hAnsi="Comic Sans MS"/>
          <w:sz w:val="24"/>
          <w:szCs w:val="24"/>
        </w:rPr>
        <w:t>Here’s a possible answer: equate food energy with calorimetric heating and assume human bodies have the same heat capacity as water, about 1</w:t>
      </w:r>
      <w:r w:rsidRPr="00BE5311">
        <w:rPr>
          <w:rFonts w:ascii="Comic Sans MS" w:hAnsi="Comic Sans MS"/>
          <w:noProof/>
          <w:sz w:val="24"/>
          <w:szCs w:val="24"/>
        </w:rPr>
        <w:drawing>
          <wp:inline distT="0" distB="0" distL="0" distR="0" wp14:anchorId="47AA5EB0" wp14:editId="6DFF6BB0">
            <wp:extent cx="277368" cy="176784"/>
            <wp:effectExtent l="0" t="0" r="0" b="0"/>
            <wp:docPr id="18082" name="Picture 18082"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082" name="Picture 18082" descr="A black background with a black square&#10;&#10;Description automatically generated with medium confidence"/>
                    <pic:cNvPicPr/>
                  </pic:nvPicPr>
                  <pic:blipFill>
                    <a:blip r:embed="rId4"/>
                    <a:stretch>
                      <a:fillRect/>
                    </a:stretch>
                  </pic:blipFill>
                  <pic:spPr>
                    <a:xfrm>
                      <a:off x="0" y="0"/>
                      <a:ext cx="277368" cy="176784"/>
                    </a:xfrm>
                    <a:prstGeom prst="rect">
                      <a:avLst/>
                    </a:prstGeom>
                  </pic:spPr>
                </pic:pic>
              </a:graphicData>
            </a:graphic>
          </wp:inline>
        </w:drawing>
      </w:r>
      <w:r w:rsidRPr="00BE5311">
        <w:rPr>
          <w:rFonts w:ascii="Comic Sans MS" w:hAnsi="Comic Sans MS"/>
          <w:sz w:val="24"/>
          <w:szCs w:val="24"/>
        </w:rPr>
        <w:t>. This allows us to calculate the body’s temperature increase.</w:t>
      </w:r>
    </w:p>
    <w:p w14:paraId="18689D36" w14:textId="77777777" w:rsidR="0045605B" w:rsidRPr="00BE5311" w:rsidRDefault="0045605B" w:rsidP="0045605B">
      <w:pPr>
        <w:spacing w:after="145" w:line="265" w:lineRule="auto"/>
        <w:ind w:left="1823" w:right="4"/>
        <w:jc w:val="right"/>
        <w:rPr>
          <w:rFonts w:ascii="Comic Sans MS" w:hAnsi="Comic Sans MS"/>
          <w:sz w:val="24"/>
          <w:szCs w:val="24"/>
        </w:rPr>
      </w:pPr>
      <w:r w:rsidRPr="00BE5311">
        <w:rPr>
          <w:rFonts w:ascii="Comic Sans MS" w:hAnsi="Comic Sans MS"/>
          <w:noProof/>
          <w:sz w:val="24"/>
          <w:szCs w:val="24"/>
        </w:rPr>
        <w:drawing>
          <wp:anchor distT="0" distB="0" distL="114300" distR="114300" simplePos="0" relativeHeight="251659264" behindDoc="0" locked="0" layoutInCell="1" allowOverlap="0" wp14:anchorId="7AD33266" wp14:editId="13416FD0">
            <wp:simplePos x="0" y="0"/>
            <wp:positionH relativeFrom="column">
              <wp:posOffset>1151015</wp:posOffset>
            </wp:positionH>
            <wp:positionV relativeFrom="paragraph">
              <wp:posOffset>-127697</wp:posOffset>
            </wp:positionV>
            <wp:extent cx="2033016" cy="448056"/>
            <wp:effectExtent l="0" t="0" r="0" b="0"/>
            <wp:wrapSquare wrapText="bothSides"/>
            <wp:docPr id="18083" name="Picture 18083"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083" name="Picture 18083" descr="A black background with a black square&#10;&#10;Description automatically generated with medium confidence"/>
                    <pic:cNvPicPr/>
                  </pic:nvPicPr>
                  <pic:blipFill>
                    <a:blip r:embed="rId5"/>
                    <a:stretch>
                      <a:fillRect/>
                    </a:stretch>
                  </pic:blipFill>
                  <pic:spPr>
                    <a:xfrm>
                      <a:off x="0" y="0"/>
                      <a:ext cx="2033016" cy="448056"/>
                    </a:xfrm>
                    <a:prstGeom prst="rect">
                      <a:avLst/>
                    </a:prstGeom>
                  </pic:spPr>
                </pic:pic>
              </a:graphicData>
            </a:graphic>
          </wp:anchor>
        </w:drawing>
      </w:r>
      <w:r w:rsidRPr="00BE5311">
        <w:rPr>
          <w:rFonts w:ascii="Comic Sans MS" w:hAnsi="Comic Sans MS"/>
          <w:sz w:val="24"/>
          <w:szCs w:val="24"/>
        </w:rPr>
        <w:t>(9)</w:t>
      </w:r>
    </w:p>
    <w:p w14:paraId="0063E0FC" w14:textId="77777777" w:rsidR="0045605B" w:rsidRPr="00BE5311" w:rsidRDefault="0045605B" w:rsidP="0045605B">
      <w:pPr>
        <w:spacing w:after="179" w:line="265" w:lineRule="auto"/>
        <w:ind w:left="1823" w:right="4"/>
        <w:jc w:val="right"/>
        <w:rPr>
          <w:rFonts w:ascii="Comic Sans MS" w:hAnsi="Comic Sans MS"/>
          <w:sz w:val="24"/>
          <w:szCs w:val="24"/>
        </w:rPr>
      </w:pPr>
      <w:r w:rsidRPr="00BE5311">
        <w:rPr>
          <w:rFonts w:ascii="Comic Sans MS" w:hAnsi="Comic Sans MS"/>
          <w:sz w:val="24"/>
          <w:szCs w:val="24"/>
        </w:rPr>
        <w:t>(10)</w:t>
      </w:r>
    </w:p>
    <w:p w14:paraId="12BAD826" w14:textId="77777777" w:rsidR="0045605B" w:rsidRPr="00BE5311" w:rsidRDefault="0045605B" w:rsidP="0045605B">
      <w:pPr>
        <w:spacing w:after="338"/>
        <w:ind w:left="-5" w:right="4"/>
        <w:rPr>
          <w:rFonts w:ascii="Comic Sans MS" w:hAnsi="Comic Sans MS"/>
          <w:sz w:val="24"/>
          <w:szCs w:val="24"/>
        </w:rPr>
      </w:pPr>
      <w:r w:rsidRPr="00BE5311">
        <w:rPr>
          <w:rFonts w:ascii="Comic Sans MS" w:hAnsi="Comic Sans MS"/>
          <w:sz w:val="24"/>
          <w:szCs w:val="24"/>
        </w:rPr>
        <w:t>Students are normally quite surprised at this number. Although wildly unrealistic, ∆</w:t>
      </w:r>
      <w:r w:rsidRPr="00BE5311">
        <w:rPr>
          <w:rFonts w:ascii="Comic Sans MS" w:hAnsi="Comic Sans MS"/>
          <w:i/>
          <w:sz w:val="24"/>
          <w:szCs w:val="24"/>
        </w:rPr>
        <w:t xml:space="preserve">T </w:t>
      </w:r>
      <w:r w:rsidRPr="00BE5311">
        <w:rPr>
          <w:rFonts w:ascii="Comic Sans MS" w:hAnsi="Comic Sans MS"/>
          <w:sz w:val="24"/>
          <w:szCs w:val="24"/>
        </w:rPr>
        <w:t>≈ +6</w:t>
      </w:r>
      <w:r w:rsidRPr="00BE5311">
        <w:rPr>
          <w:rFonts w:ascii="Comic Sans MS" w:hAnsi="Comic Sans MS"/>
          <w:sz w:val="24"/>
          <w:szCs w:val="24"/>
          <w:vertAlign w:val="superscript"/>
        </w:rPr>
        <w:t>◦</w:t>
      </w:r>
      <w:r w:rsidRPr="00BE5311">
        <w:rPr>
          <w:rFonts w:ascii="Comic Sans MS" w:hAnsi="Comic Sans MS"/>
          <w:i/>
          <w:sz w:val="24"/>
          <w:szCs w:val="24"/>
        </w:rPr>
        <w:t xml:space="preserve">C </w:t>
      </w:r>
      <w:r w:rsidRPr="00BE5311">
        <w:rPr>
          <w:rFonts w:ascii="Comic Sans MS" w:hAnsi="Comic Sans MS"/>
          <w:sz w:val="24"/>
          <w:szCs w:val="24"/>
        </w:rPr>
        <w:t xml:space="preserve">is typically fatal, there is a </w:t>
      </w:r>
      <w:proofErr w:type="gramStart"/>
      <w:r w:rsidRPr="00BE5311">
        <w:rPr>
          <w:rFonts w:ascii="Comic Sans MS" w:hAnsi="Comic Sans MS"/>
          <w:sz w:val="24"/>
          <w:szCs w:val="24"/>
        </w:rPr>
        <w:t xml:space="preserve">related </w:t>
      </w:r>
      <w:proofErr w:type="spellStart"/>
      <w:r w:rsidRPr="00BE5311">
        <w:rPr>
          <w:rFonts w:ascii="Comic Sans MS" w:hAnsi="Comic Sans MS"/>
          <w:sz w:val="24"/>
          <w:szCs w:val="24"/>
        </w:rPr>
        <w:t>phenomena</w:t>
      </w:r>
      <w:proofErr w:type="spellEnd"/>
      <w:r w:rsidRPr="00BE5311">
        <w:rPr>
          <w:rFonts w:ascii="Comic Sans MS" w:hAnsi="Comic Sans MS"/>
          <w:sz w:val="24"/>
          <w:szCs w:val="24"/>
        </w:rPr>
        <w:t xml:space="preserve"> of diet-induced thermogenesis</w:t>
      </w:r>
      <w:proofErr w:type="gramEnd"/>
      <w:r w:rsidRPr="00BE5311">
        <w:rPr>
          <w:rFonts w:ascii="Comic Sans MS" w:hAnsi="Comic Sans MS"/>
          <w:sz w:val="24"/>
          <w:szCs w:val="24"/>
        </w:rPr>
        <w:t xml:space="preserve">, [6] known informally as “the meat sweats”. Some students connect this calculation to feeling quite hungry after a cold swim in the pool (a similar effect). On a larger scale, discussing what’s wrong with this estimate is useful. The main storage mechanism for storing food energy is fat tissue, which the calculation completely ignores. Infants are generally born with little fat, and an infant sleeping through the night often coincides with the baby developing enough fat tissue to store sufficient kcals to make it </w:t>
      </w:r>
      <w:proofErr w:type="spellStart"/>
      <w:r w:rsidRPr="00BE5311">
        <w:rPr>
          <w:rFonts w:ascii="Comic Sans MS" w:hAnsi="Comic Sans MS"/>
          <w:sz w:val="24"/>
          <w:szCs w:val="24"/>
        </w:rPr>
        <w:t>though</w:t>
      </w:r>
      <w:proofErr w:type="spellEnd"/>
      <w:r w:rsidRPr="00BE5311">
        <w:rPr>
          <w:rFonts w:ascii="Comic Sans MS" w:hAnsi="Comic Sans MS"/>
          <w:sz w:val="24"/>
          <w:szCs w:val="24"/>
        </w:rPr>
        <w:t xml:space="preserve"> a night without waking up ravenously hungry. A related follow-up is that if a person is stranded in the wilderness, they should immediately start walking downstream (</w:t>
      </w:r>
      <w:proofErr w:type="spellStart"/>
      <w:r w:rsidRPr="00BE5311">
        <w:rPr>
          <w:rFonts w:ascii="Comic Sans MS" w:hAnsi="Comic Sans MS"/>
          <w:sz w:val="24"/>
          <w:szCs w:val="24"/>
        </w:rPr>
        <w:t>ie</w:t>
      </w:r>
      <w:proofErr w:type="spellEnd"/>
      <w:r w:rsidRPr="00BE5311">
        <w:rPr>
          <w:rFonts w:ascii="Comic Sans MS" w:hAnsi="Comic Sans MS"/>
          <w:sz w:val="24"/>
          <w:szCs w:val="24"/>
        </w:rPr>
        <w:t>, towards civilization) as they likely won’t be able to harvest an amount of kcals equivalent to what they already have stored on their hips and abdomen. [33] The contrast of bear hibernation, [27], and songbirds constantly eating through the winter are related connections to investigate.</w:t>
      </w:r>
    </w:p>
    <w:p w14:paraId="2502F0EA" w14:textId="77777777" w:rsidR="0045605B" w:rsidRPr="00BE5311" w:rsidRDefault="0045605B" w:rsidP="0045605B">
      <w:pPr>
        <w:pStyle w:val="Heading2"/>
        <w:tabs>
          <w:tab w:val="center" w:pos="1757"/>
        </w:tabs>
        <w:ind w:left="-15" w:firstLine="0"/>
        <w:rPr>
          <w:rFonts w:ascii="Comic Sans MS" w:hAnsi="Comic Sans MS"/>
          <w:szCs w:val="24"/>
        </w:rPr>
      </w:pPr>
      <w:r w:rsidRPr="00BE5311">
        <w:rPr>
          <w:rFonts w:ascii="Comic Sans MS" w:hAnsi="Comic Sans MS"/>
          <w:szCs w:val="24"/>
        </w:rPr>
        <w:lastRenderedPageBreak/>
        <w:t>A.2</w:t>
      </w:r>
      <w:r w:rsidRPr="00BE5311">
        <w:rPr>
          <w:rFonts w:ascii="Comic Sans MS" w:hAnsi="Comic Sans MS"/>
          <w:szCs w:val="24"/>
        </w:rPr>
        <w:tab/>
        <w:t>Biophysical Power</w:t>
      </w:r>
    </w:p>
    <w:p w14:paraId="7CE1114F" w14:textId="77777777" w:rsidR="0045605B" w:rsidRPr="00BE5311" w:rsidRDefault="0045605B" w:rsidP="0045605B">
      <w:pPr>
        <w:spacing w:after="145"/>
        <w:ind w:left="-5" w:right="4"/>
        <w:rPr>
          <w:rFonts w:ascii="Comic Sans MS" w:hAnsi="Comic Sans MS"/>
          <w:sz w:val="24"/>
          <w:szCs w:val="24"/>
        </w:rPr>
      </w:pPr>
      <w:r w:rsidRPr="00BE5311">
        <w:rPr>
          <w:rFonts w:ascii="Comic Sans MS" w:hAnsi="Comic Sans MS"/>
          <w:sz w:val="24"/>
          <w:szCs w:val="24"/>
        </w:rPr>
        <w:t xml:space="preserve">A more realistic question to follow up with relates to the average </w:t>
      </w:r>
      <w:r w:rsidRPr="00BE5311">
        <w:rPr>
          <w:rFonts w:ascii="Comic Sans MS" w:hAnsi="Comic Sans MS"/>
          <w:i/>
          <w:sz w:val="24"/>
          <w:szCs w:val="24"/>
        </w:rPr>
        <w:t xml:space="preserve">power </w:t>
      </w:r>
      <w:r w:rsidRPr="00BE5311">
        <w:rPr>
          <w:rFonts w:ascii="Comic Sans MS" w:hAnsi="Comic Sans MS"/>
          <w:sz w:val="24"/>
          <w:szCs w:val="24"/>
        </w:rPr>
        <w:t>given off by a person over a day. Again, assuming 3000</w:t>
      </w:r>
      <w:r w:rsidRPr="00BE5311">
        <w:rPr>
          <w:rFonts w:ascii="Comic Sans MS" w:hAnsi="Comic Sans MS"/>
          <w:i/>
          <w:sz w:val="24"/>
          <w:szCs w:val="24"/>
        </w:rPr>
        <w:t xml:space="preserve">kcal </w:t>
      </w:r>
      <w:r w:rsidRPr="00BE5311">
        <w:rPr>
          <w:rFonts w:ascii="Comic Sans MS" w:hAnsi="Comic Sans MS"/>
          <w:sz w:val="24"/>
          <w:szCs w:val="24"/>
        </w:rPr>
        <w:t>is burned over 24</w:t>
      </w:r>
      <w:r w:rsidRPr="00BE5311">
        <w:rPr>
          <w:rFonts w:ascii="Comic Sans MS" w:hAnsi="Comic Sans MS"/>
          <w:i/>
          <w:sz w:val="24"/>
          <w:szCs w:val="24"/>
        </w:rPr>
        <w:t>hours</w:t>
      </w:r>
      <w:r w:rsidRPr="00BE5311">
        <w:rPr>
          <w:rFonts w:ascii="Comic Sans MS" w:hAnsi="Comic Sans MS"/>
          <w:sz w:val="24"/>
          <w:szCs w:val="24"/>
        </w:rPr>
        <w:t>, with useful information: 1</w:t>
      </w:r>
      <w:r w:rsidRPr="00BE5311">
        <w:rPr>
          <w:rFonts w:ascii="Comic Sans MS" w:hAnsi="Comic Sans MS"/>
          <w:i/>
          <w:sz w:val="24"/>
          <w:szCs w:val="24"/>
        </w:rPr>
        <w:t xml:space="preserve">kcal </w:t>
      </w:r>
      <w:r w:rsidRPr="00BE5311">
        <w:rPr>
          <w:rFonts w:ascii="Comic Sans MS" w:hAnsi="Comic Sans MS"/>
          <w:sz w:val="24"/>
          <w:szCs w:val="24"/>
        </w:rPr>
        <w:t>≈ 4200</w:t>
      </w:r>
      <w:r w:rsidRPr="00BE5311">
        <w:rPr>
          <w:rFonts w:ascii="Comic Sans MS" w:hAnsi="Comic Sans MS"/>
          <w:i/>
          <w:sz w:val="24"/>
          <w:szCs w:val="24"/>
        </w:rPr>
        <w:t xml:space="preserve">J </w:t>
      </w:r>
      <w:r w:rsidRPr="00BE5311">
        <w:rPr>
          <w:rFonts w:ascii="Comic Sans MS" w:hAnsi="Comic Sans MS"/>
          <w:sz w:val="24"/>
          <w:szCs w:val="24"/>
        </w:rPr>
        <w:t>and 1</w:t>
      </w:r>
      <w:r w:rsidRPr="00BE5311">
        <w:rPr>
          <w:rFonts w:ascii="Comic Sans MS" w:hAnsi="Comic Sans MS"/>
          <w:i/>
          <w:sz w:val="24"/>
          <w:szCs w:val="24"/>
        </w:rPr>
        <w:t xml:space="preserve">J/s </w:t>
      </w:r>
      <w:r w:rsidRPr="00BE5311">
        <w:rPr>
          <w:rFonts w:ascii="Comic Sans MS" w:hAnsi="Comic Sans MS"/>
          <w:sz w:val="24"/>
          <w:szCs w:val="24"/>
        </w:rPr>
        <w:t>= 1</w:t>
      </w:r>
      <w:r w:rsidRPr="00BE5311">
        <w:rPr>
          <w:rFonts w:ascii="Comic Sans MS" w:hAnsi="Comic Sans MS"/>
          <w:i/>
          <w:sz w:val="24"/>
          <w:szCs w:val="24"/>
        </w:rPr>
        <w:t>W</w:t>
      </w:r>
      <w:r w:rsidRPr="00BE5311">
        <w:rPr>
          <w:rFonts w:ascii="Comic Sans MS" w:hAnsi="Comic Sans MS"/>
          <w:sz w:val="24"/>
          <w:szCs w:val="24"/>
        </w:rPr>
        <w:t>.</w:t>
      </w:r>
    </w:p>
    <w:p w14:paraId="616200FA" w14:textId="77777777" w:rsidR="0045605B" w:rsidRPr="00BE5311" w:rsidRDefault="0045605B" w:rsidP="0045605B">
      <w:pPr>
        <w:tabs>
          <w:tab w:val="center" w:pos="3501"/>
          <w:tab w:val="right" w:pos="6894"/>
        </w:tabs>
        <w:spacing w:after="179" w:line="265" w:lineRule="auto"/>
        <w:ind w:left="0" w:right="0" w:firstLine="0"/>
        <w:jc w:val="left"/>
        <w:rPr>
          <w:rFonts w:ascii="Comic Sans MS" w:hAnsi="Comic Sans MS"/>
          <w:sz w:val="24"/>
          <w:szCs w:val="24"/>
        </w:rPr>
      </w:pPr>
      <w:r w:rsidRPr="00BE5311">
        <w:rPr>
          <w:rFonts w:ascii="Comic Sans MS" w:eastAsia="Calibri" w:hAnsi="Comic Sans MS" w:cs="Calibri"/>
          <w:sz w:val="24"/>
          <w:szCs w:val="24"/>
        </w:rPr>
        <w:tab/>
      </w:r>
      <w:r w:rsidRPr="00BE5311">
        <w:rPr>
          <w:rFonts w:ascii="Comic Sans MS" w:hAnsi="Comic Sans MS"/>
          <w:noProof/>
          <w:sz w:val="24"/>
          <w:szCs w:val="24"/>
        </w:rPr>
        <w:drawing>
          <wp:inline distT="0" distB="0" distL="0" distR="0" wp14:anchorId="506B42AC" wp14:editId="3DE99E98">
            <wp:extent cx="2008632" cy="271272"/>
            <wp:effectExtent l="0" t="0" r="0" b="0"/>
            <wp:docPr id="18084" name="Picture 18084"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084" name="Picture 18084" descr="A black background with a black square&#10;&#10;Description automatically generated with medium confidence"/>
                    <pic:cNvPicPr/>
                  </pic:nvPicPr>
                  <pic:blipFill>
                    <a:blip r:embed="rId6"/>
                    <a:stretch>
                      <a:fillRect/>
                    </a:stretch>
                  </pic:blipFill>
                  <pic:spPr>
                    <a:xfrm>
                      <a:off x="0" y="0"/>
                      <a:ext cx="2008632" cy="271272"/>
                    </a:xfrm>
                    <a:prstGeom prst="rect">
                      <a:avLst/>
                    </a:prstGeom>
                  </pic:spPr>
                </pic:pic>
              </a:graphicData>
            </a:graphic>
          </wp:inline>
        </w:drawing>
      </w:r>
      <w:r w:rsidRPr="00BE5311">
        <w:rPr>
          <w:rFonts w:ascii="Comic Sans MS" w:hAnsi="Comic Sans MS"/>
          <w:sz w:val="24"/>
          <w:szCs w:val="24"/>
        </w:rPr>
        <w:tab/>
        <w:t>(11)</w:t>
      </w:r>
    </w:p>
    <w:p w14:paraId="07CC6BA3" w14:textId="77777777" w:rsidR="0045605B" w:rsidRPr="00BE5311" w:rsidRDefault="0045605B" w:rsidP="0045605B">
      <w:pPr>
        <w:ind w:left="-5" w:right="4"/>
        <w:rPr>
          <w:rFonts w:ascii="Comic Sans MS" w:hAnsi="Comic Sans MS"/>
          <w:sz w:val="24"/>
          <w:szCs w:val="24"/>
        </w:rPr>
      </w:pPr>
      <w:r w:rsidRPr="00BE5311">
        <w:rPr>
          <w:rFonts w:ascii="Comic Sans MS" w:hAnsi="Comic Sans MS"/>
          <w:sz w:val="24"/>
          <w:szCs w:val="24"/>
        </w:rPr>
        <w:t>Most students still remember 75</w:t>
      </w:r>
      <w:r w:rsidRPr="00BE5311">
        <w:rPr>
          <w:rFonts w:ascii="Comic Sans MS" w:hAnsi="Comic Sans MS"/>
          <w:i/>
          <w:sz w:val="24"/>
          <w:szCs w:val="24"/>
        </w:rPr>
        <w:t xml:space="preserve">Watt </w:t>
      </w:r>
      <w:r w:rsidRPr="00BE5311">
        <w:rPr>
          <w:rFonts w:ascii="Comic Sans MS" w:hAnsi="Comic Sans MS"/>
          <w:sz w:val="24"/>
          <w:szCs w:val="24"/>
        </w:rPr>
        <w:t>lightbulbs, but given the spread of LED lighting, “A person’s body heat is two 75</w:t>
      </w:r>
      <w:r w:rsidRPr="00BE5311">
        <w:rPr>
          <w:rFonts w:ascii="Comic Sans MS" w:hAnsi="Comic Sans MS"/>
          <w:i/>
          <w:sz w:val="24"/>
          <w:szCs w:val="24"/>
        </w:rPr>
        <w:t xml:space="preserve">W </w:t>
      </w:r>
      <w:r w:rsidRPr="00BE5311">
        <w:rPr>
          <w:rFonts w:ascii="Comic Sans MS" w:hAnsi="Comic Sans MS"/>
          <w:sz w:val="24"/>
          <w:szCs w:val="24"/>
        </w:rPr>
        <w:t xml:space="preserve">light bulbs” will probably only make sense for a few more years. Desert or cold-weather camping, alone versus with friends, and survival swimming are also examples for students to make sense of this answer. If you can take advantage of other people’s </w:t>
      </w:r>
      <w:proofErr w:type="gramStart"/>
      <w:r w:rsidRPr="00BE5311">
        <w:rPr>
          <w:rFonts w:ascii="Comic Sans MS" w:hAnsi="Comic Sans MS"/>
          <w:sz w:val="24"/>
          <w:szCs w:val="24"/>
        </w:rPr>
        <w:t>waste</w:t>
      </w:r>
      <w:proofErr w:type="gramEnd"/>
      <w:r w:rsidRPr="00BE5311">
        <w:rPr>
          <w:rFonts w:ascii="Comic Sans MS" w:hAnsi="Comic Sans MS"/>
          <w:sz w:val="24"/>
          <w:szCs w:val="24"/>
        </w:rPr>
        <w:t xml:space="preserve"> body heat, you’ll sleep more pleasantly and survive longer in cold water.</w:t>
      </w:r>
    </w:p>
    <w:p w14:paraId="484A0682" w14:textId="77777777" w:rsidR="0045605B" w:rsidRPr="00BE5311" w:rsidRDefault="0045605B" w:rsidP="0045605B">
      <w:pPr>
        <w:ind w:left="-15" w:right="4" w:firstLine="299"/>
        <w:rPr>
          <w:rFonts w:ascii="Comic Sans MS" w:hAnsi="Comic Sans MS"/>
          <w:sz w:val="24"/>
          <w:szCs w:val="24"/>
        </w:rPr>
      </w:pPr>
      <w:r w:rsidRPr="00BE5311">
        <w:rPr>
          <w:rFonts w:ascii="Comic Sans MS" w:hAnsi="Comic Sans MS"/>
          <w:sz w:val="24"/>
          <w:szCs w:val="24"/>
        </w:rPr>
        <w:t>Another application to discuss is that of “brown fat,” a sort of biological space heater that humans and other mammals develop in response to cold weather. This tissue’s mitochondria can burn lipids and carbohydrates in a useless proton pumping scheme, which produces metabolic heat. [7, 11, 21, 31] Most common in rodents and infants, this mechanism can be stimulated by extended exposure to cold temperatures – the original work was done on lumberjacks in Finland. [22] The idea of a biological space heater that takes a month to turn on and a month to turn off matches the lived experience of college students in Minnesota, who wear down jackets in 4</w:t>
      </w:r>
      <w:r w:rsidRPr="00BE5311">
        <w:rPr>
          <w:rFonts w:ascii="Comic Sans MS" w:hAnsi="Comic Sans MS"/>
          <w:sz w:val="24"/>
          <w:szCs w:val="24"/>
          <w:vertAlign w:val="superscript"/>
        </w:rPr>
        <w:t>◦</w:t>
      </w:r>
      <w:r w:rsidRPr="00BE5311">
        <w:rPr>
          <w:rFonts w:ascii="Comic Sans MS" w:hAnsi="Comic Sans MS"/>
          <w:i/>
          <w:sz w:val="24"/>
          <w:szCs w:val="24"/>
        </w:rPr>
        <w:t xml:space="preserve">C </w:t>
      </w:r>
      <w:r w:rsidRPr="00BE5311">
        <w:rPr>
          <w:rFonts w:ascii="Comic Sans MS" w:hAnsi="Comic Sans MS"/>
          <w:sz w:val="24"/>
          <w:szCs w:val="24"/>
        </w:rPr>
        <w:t>weather in November, and beachwear in the same 4</w:t>
      </w:r>
      <w:r w:rsidRPr="00BE5311">
        <w:rPr>
          <w:rFonts w:ascii="Comic Sans MS" w:hAnsi="Comic Sans MS"/>
          <w:sz w:val="24"/>
          <w:szCs w:val="24"/>
          <w:vertAlign w:val="superscript"/>
        </w:rPr>
        <w:t>◦</w:t>
      </w:r>
      <w:r w:rsidRPr="00BE5311">
        <w:rPr>
          <w:rFonts w:ascii="Comic Sans MS" w:hAnsi="Comic Sans MS"/>
          <w:i/>
          <w:sz w:val="24"/>
          <w:szCs w:val="24"/>
        </w:rPr>
        <w:t xml:space="preserve">C </w:t>
      </w:r>
      <w:r w:rsidRPr="00BE5311">
        <w:rPr>
          <w:rFonts w:ascii="Comic Sans MS" w:hAnsi="Comic Sans MS"/>
          <w:sz w:val="24"/>
          <w:szCs w:val="24"/>
        </w:rPr>
        <w:t>weather in March. Additionally, transplants to northern climates often take a few years to “get used to” the colder weather up north. It seems just as easy to say that transplants’ bodies take a few years to develop the brown fat cells which allow them to be comfortable in cold weather.</w:t>
      </w:r>
    </w:p>
    <w:p w14:paraId="5AE88F34" w14:textId="77777777" w:rsidR="0045605B" w:rsidRPr="00BE5311" w:rsidRDefault="0045605B" w:rsidP="0045605B">
      <w:pPr>
        <w:ind w:left="-15" w:right="4" w:firstLine="299"/>
        <w:rPr>
          <w:rFonts w:ascii="Comic Sans MS" w:hAnsi="Comic Sans MS"/>
          <w:sz w:val="24"/>
          <w:szCs w:val="24"/>
        </w:rPr>
      </w:pPr>
      <w:r w:rsidRPr="00BE5311">
        <w:rPr>
          <w:rFonts w:ascii="Comic Sans MS" w:hAnsi="Comic Sans MS"/>
          <w:sz w:val="24"/>
          <w:szCs w:val="24"/>
        </w:rPr>
        <w:t>One other distinction to emphasize is the difference between power and energy. A graph of a human body’s “kcal content” over the course of a day can be a useful illustration. When sedentary, this graph probably has the slope of</w:t>
      </w:r>
    </w:p>
    <w:p w14:paraId="26CA9FE6" w14:textId="77777777" w:rsidR="0045605B" w:rsidRPr="00BE5311" w:rsidRDefault="0045605B" w:rsidP="0045605B">
      <w:pPr>
        <w:spacing w:after="0" w:line="265" w:lineRule="auto"/>
        <w:ind w:right="4"/>
        <w:jc w:val="right"/>
        <w:rPr>
          <w:rFonts w:ascii="Comic Sans MS" w:hAnsi="Comic Sans MS"/>
          <w:sz w:val="24"/>
          <w:szCs w:val="24"/>
        </w:rPr>
      </w:pPr>
      <w:r w:rsidRPr="00BE5311">
        <w:rPr>
          <w:rFonts w:ascii="Comic Sans MS" w:hAnsi="Comic Sans MS"/>
          <w:noProof/>
          <w:sz w:val="24"/>
          <w:szCs w:val="24"/>
        </w:rPr>
        <w:drawing>
          <wp:inline distT="0" distB="0" distL="0" distR="0" wp14:anchorId="46760C74" wp14:editId="39C892CF">
            <wp:extent cx="1164336" cy="161544"/>
            <wp:effectExtent l="0" t="0" r="0" b="0"/>
            <wp:docPr id="18085" name="Picture 18085"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085" name="Picture 18085" descr="A black background with a black square&#10;&#10;Description automatically generated with medium confidence"/>
                    <pic:cNvPicPr/>
                  </pic:nvPicPr>
                  <pic:blipFill>
                    <a:blip r:embed="rId7"/>
                    <a:stretch>
                      <a:fillRect/>
                    </a:stretch>
                  </pic:blipFill>
                  <pic:spPr>
                    <a:xfrm>
                      <a:off x="0" y="0"/>
                      <a:ext cx="1164336" cy="161544"/>
                    </a:xfrm>
                    <a:prstGeom prst="rect">
                      <a:avLst/>
                    </a:prstGeom>
                  </pic:spPr>
                </pic:pic>
              </a:graphicData>
            </a:graphic>
          </wp:inline>
        </w:drawing>
      </w:r>
      <w:r w:rsidRPr="00BE5311">
        <w:rPr>
          <w:rFonts w:ascii="Comic Sans MS" w:hAnsi="Comic Sans MS"/>
          <w:sz w:val="24"/>
          <w:szCs w:val="24"/>
        </w:rPr>
        <w:t>. If the 3000</w:t>
      </w:r>
      <w:r w:rsidRPr="00BE5311">
        <w:rPr>
          <w:rFonts w:ascii="Comic Sans MS" w:hAnsi="Comic Sans MS"/>
          <w:i/>
          <w:sz w:val="24"/>
          <w:szCs w:val="24"/>
        </w:rPr>
        <w:t xml:space="preserve">kcal </w:t>
      </w:r>
      <w:r w:rsidRPr="00BE5311">
        <w:rPr>
          <w:rFonts w:ascii="Comic Sans MS" w:hAnsi="Comic Sans MS"/>
          <w:sz w:val="24"/>
          <w:szCs w:val="24"/>
        </w:rPr>
        <w:t xml:space="preserve">meal at the buffet takes an hour, </w:t>
      </w:r>
      <w:proofErr w:type="gramStart"/>
      <w:r w:rsidRPr="00BE5311">
        <w:rPr>
          <w:rFonts w:ascii="Comic Sans MS" w:hAnsi="Comic Sans MS"/>
          <w:sz w:val="24"/>
          <w:szCs w:val="24"/>
        </w:rPr>
        <w:t>this</w:t>
      </w:r>
      <w:proofErr w:type="gramEnd"/>
    </w:p>
    <w:p w14:paraId="46650482" w14:textId="77777777" w:rsidR="0045605B" w:rsidRPr="00BE5311" w:rsidRDefault="0045605B" w:rsidP="0045605B">
      <w:pPr>
        <w:ind w:left="-5" w:right="4"/>
        <w:rPr>
          <w:rFonts w:ascii="Comic Sans MS" w:hAnsi="Comic Sans MS"/>
          <w:sz w:val="24"/>
          <w:szCs w:val="24"/>
        </w:rPr>
      </w:pPr>
      <w:r w:rsidRPr="00BE5311">
        <w:rPr>
          <w:rFonts w:ascii="Comic Sans MS" w:hAnsi="Comic Sans MS"/>
          <w:sz w:val="24"/>
          <w:szCs w:val="24"/>
        </w:rPr>
        <w:t>period corresponds to an energy-time slope of +3000</w:t>
      </w:r>
      <w:r w:rsidRPr="00BE5311">
        <w:rPr>
          <w:rFonts w:ascii="Comic Sans MS" w:hAnsi="Comic Sans MS"/>
          <w:noProof/>
          <w:sz w:val="24"/>
          <w:szCs w:val="24"/>
        </w:rPr>
        <w:drawing>
          <wp:inline distT="0" distB="0" distL="0" distR="0" wp14:anchorId="5EB4F2C7" wp14:editId="5ED2A57E">
            <wp:extent cx="893064" cy="161544"/>
            <wp:effectExtent l="0" t="0" r="0" b="0"/>
            <wp:docPr id="18086" name="Picture 18086"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086" name="Picture 18086" descr="A black background with a black square&#10;&#10;Description automatically generated with medium confidence"/>
                    <pic:cNvPicPr/>
                  </pic:nvPicPr>
                  <pic:blipFill>
                    <a:blip r:embed="rId8"/>
                    <a:stretch>
                      <a:fillRect/>
                    </a:stretch>
                  </pic:blipFill>
                  <pic:spPr>
                    <a:xfrm>
                      <a:off x="0" y="0"/>
                      <a:ext cx="893064" cy="161544"/>
                    </a:xfrm>
                    <a:prstGeom prst="rect">
                      <a:avLst/>
                    </a:prstGeom>
                  </pic:spPr>
                </pic:pic>
              </a:graphicData>
            </a:graphic>
          </wp:inline>
        </w:drawing>
      </w:r>
      <w:r w:rsidRPr="00BE5311">
        <w:rPr>
          <w:rFonts w:ascii="Comic Sans MS" w:hAnsi="Comic Sans MS"/>
          <w:sz w:val="24"/>
          <w:szCs w:val="24"/>
        </w:rPr>
        <w:t>.</w:t>
      </w:r>
    </w:p>
    <w:p w14:paraId="2C6AD3C8" w14:textId="77777777" w:rsidR="0045605B" w:rsidRPr="00BE5311" w:rsidRDefault="0045605B" w:rsidP="0045605B">
      <w:pPr>
        <w:spacing w:after="341"/>
        <w:ind w:left="-15" w:right="4" w:firstLine="299"/>
        <w:rPr>
          <w:rFonts w:ascii="Comic Sans MS" w:hAnsi="Comic Sans MS"/>
          <w:sz w:val="24"/>
          <w:szCs w:val="24"/>
        </w:rPr>
      </w:pPr>
      <w:r w:rsidRPr="00BE5311">
        <w:rPr>
          <w:rFonts w:ascii="Comic Sans MS" w:hAnsi="Comic Sans MS"/>
          <w:sz w:val="24"/>
          <w:szCs w:val="24"/>
        </w:rPr>
        <w:t xml:space="preserve">In medicine, these slopes </w:t>
      </w:r>
      <w:proofErr w:type="gramStart"/>
      <w:r w:rsidRPr="00BE5311">
        <w:rPr>
          <w:rFonts w:ascii="Comic Sans MS" w:hAnsi="Comic Sans MS"/>
          <w:sz w:val="24"/>
          <w:szCs w:val="24"/>
        </w:rPr>
        <w:t>known</w:t>
      </w:r>
      <w:proofErr w:type="gramEnd"/>
      <w:r w:rsidRPr="00BE5311">
        <w:rPr>
          <w:rFonts w:ascii="Comic Sans MS" w:hAnsi="Comic Sans MS"/>
          <w:sz w:val="24"/>
          <w:szCs w:val="24"/>
        </w:rPr>
        <w:t xml:space="preserve"> as “Metabolic Equivalent of Task” (METS), a common measure in cardiology and exercise physiology. METS is power normalized by mass, 1</w:t>
      </w:r>
      <w:r w:rsidRPr="00BE5311">
        <w:rPr>
          <w:rFonts w:ascii="Comic Sans MS" w:hAnsi="Comic Sans MS"/>
          <w:noProof/>
          <w:sz w:val="24"/>
          <w:szCs w:val="24"/>
        </w:rPr>
        <w:drawing>
          <wp:inline distT="0" distB="0" distL="0" distR="0" wp14:anchorId="5223AD83" wp14:editId="3DC45328">
            <wp:extent cx="1018032" cy="179832"/>
            <wp:effectExtent l="0" t="0" r="0" b="0"/>
            <wp:docPr id="18087" name="Picture 18087"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087" name="Picture 18087" descr="A black background with a black square&#10;&#10;Description automatically generated with medium confidence"/>
                    <pic:cNvPicPr/>
                  </pic:nvPicPr>
                  <pic:blipFill>
                    <a:blip r:embed="rId9"/>
                    <a:stretch>
                      <a:fillRect/>
                    </a:stretch>
                  </pic:blipFill>
                  <pic:spPr>
                    <a:xfrm>
                      <a:off x="0" y="0"/>
                      <a:ext cx="1018032" cy="179832"/>
                    </a:xfrm>
                    <a:prstGeom prst="rect">
                      <a:avLst/>
                    </a:prstGeom>
                  </pic:spPr>
                </pic:pic>
              </a:graphicData>
            </a:graphic>
          </wp:inline>
        </w:drawing>
      </w:r>
      <w:r w:rsidRPr="00BE5311">
        <w:rPr>
          <w:rFonts w:ascii="Comic Sans MS" w:hAnsi="Comic Sans MS"/>
          <w:sz w:val="24"/>
          <w:szCs w:val="24"/>
        </w:rPr>
        <w:t>, and METS levels are available for many different physical activities. [</w:t>
      </w:r>
      <w:r w:rsidRPr="00BE5311">
        <w:rPr>
          <w:rFonts w:ascii="Comic Sans MS" w:hAnsi="Comic Sans MS"/>
          <w:b/>
          <w:sz w:val="24"/>
          <w:szCs w:val="24"/>
        </w:rPr>
        <w:t>?</w:t>
      </w:r>
      <w:r w:rsidRPr="00BE5311">
        <w:rPr>
          <w:rFonts w:ascii="Comic Sans MS" w:hAnsi="Comic Sans MS"/>
          <w:sz w:val="24"/>
          <w:szCs w:val="24"/>
        </w:rPr>
        <w:t>] For example, doing the dishes is 2</w:t>
      </w:r>
      <w:r w:rsidRPr="00BE5311">
        <w:rPr>
          <w:rFonts w:ascii="Comic Sans MS" w:hAnsi="Comic Sans MS"/>
          <w:i/>
          <w:sz w:val="24"/>
          <w:szCs w:val="24"/>
        </w:rPr>
        <w:t>.</w:t>
      </w:r>
      <w:r w:rsidRPr="00BE5311">
        <w:rPr>
          <w:rFonts w:ascii="Comic Sans MS" w:hAnsi="Comic Sans MS"/>
          <w:sz w:val="24"/>
          <w:szCs w:val="24"/>
        </w:rPr>
        <w:t>1</w:t>
      </w:r>
      <w:r w:rsidRPr="00BE5311">
        <w:rPr>
          <w:rFonts w:ascii="Comic Sans MS" w:hAnsi="Comic Sans MS"/>
          <w:i/>
          <w:sz w:val="24"/>
          <w:szCs w:val="24"/>
        </w:rPr>
        <w:t>METS</w:t>
      </w:r>
      <w:r w:rsidRPr="00BE5311">
        <w:rPr>
          <w:rFonts w:ascii="Comic Sans MS" w:hAnsi="Comic Sans MS"/>
          <w:sz w:val="24"/>
          <w:szCs w:val="24"/>
        </w:rPr>
        <w:t xml:space="preserve">, </w:t>
      </w:r>
      <w:proofErr w:type="spellStart"/>
      <w:r w:rsidRPr="00BE5311">
        <w:rPr>
          <w:rFonts w:ascii="Comic Sans MS" w:hAnsi="Comic Sans MS"/>
          <w:sz w:val="24"/>
          <w:szCs w:val="24"/>
        </w:rPr>
        <w:t>folkdancing</w:t>
      </w:r>
      <w:proofErr w:type="spellEnd"/>
      <w:r w:rsidRPr="00BE5311">
        <w:rPr>
          <w:rFonts w:ascii="Comic Sans MS" w:hAnsi="Comic Sans MS"/>
          <w:sz w:val="24"/>
          <w:szCs w:val="24"/>
        </w:rPr>
        <w:t xml:space="preserve"> is 4</w:t>
      </w:r>
      <w:r w:rsidRPr="00BE5311">
        <w:rPr>
          <w:rFonts w:ascii="Comic Sans MS" w:hAnsi="Comic Sans MS"/>
          <w:i/>
          <w:sz w:val="24"/>
          <w:szCs w:val="24"/>
        </w:rPr>
        <w:t>.</w:t>
      </w:r>
      <w:r w:rsidRPr="00BE5311">
        <w:rPr>
          <w:rFonts w:ascii="Comic Sans MS" w:hAnsi="Comic Sans MS"/>
          <w:sz w:val="24"/>
          <w:szCs w:val="24"/>
        </w:rPr>
        <w:t>8</w:t>
      </w:r>
      <w:r w:rsidRPr="00BE5311">
        <w:rPr>
          <w:rFonts w:ascii="Comic Sans MS" w:hAnsi="Comic Sans MS"/>
          <w:i/>
          <w:sz w:val="24"/>
          <w:szCs w:val="24"/>
        </w:rPr>
        <w:t>METS</w:t>
      </w:r>
      <w:r w:rsidRPr="00BE5311">
        <w:rPr>
          <w:rFonts w:ascii="Comic Sans MS" w:hAnsi="Comic Sans MS"/>
          <w:sz w:val="24"/>
          <w:szCs w:val="24"/>
        </w:rPr>
        <w:t>, and the fun part of human reproduction reportedly ranks at 5</w:t>
      </w:r>
      <w:r w:rsidRPr="00BE5311">
        <w:rPr>
          <w:rFonts w:ascii="Comic Sans MS" w:hAnsi="Comic Sans MS"/>
          <w:i/>
          <w:sz w:val="24"/>
          <w:szCs w:val="24"/>
        </w:rPr>
        <w:t>.</w:t>
      </w:r>
      <w:r w:rsidRPr="00BE5311">
        <w:rPr>
          <w:rFonts w:ascii="Comic Sans MS" w:hAnsi="Comic Sans MS"/>
          <w:sz w:val="24"/>
          <w:szCs w:val="24"/>
        </w:rPr>
        <w:t>8</w:t>
      </w:r>
      <w:r w:rsidRPr="00BE5311">
        <w:rPr>
          <w:rFonts w:ascii="Comic Sans MS" w:hAnsi="Comic Sans MS"/>
          <w:i/>
          <w:sz w:val="24"/>
          <w:szCs w:val="24"/>
        </w:rPr>
        <w:t>METS</w:t>
      </w:r>
      <w:r w:rsidRPr="00BE5311">
        <w:rPr>
          <w:rFonts w:ascii="Comic Sans MS" w:hAnsi="Comic Sans MS"/>
          <w:sz w:val="24"/>
          <w:szCs w:val="24"/>
        </w:rPr>
        <w:t>. [19]</w:t>
      </w:r>
    </w:p>
    <w:p w14:paraId="194B705B" w14:textId="77777777" w:rsidR="0045605B" w:rsidRPr="00BE5311" w:rsidRDefault="0045605B" w:rsidP="0045605B">
      <w:pPr>
        <w:pStyle w:val="Heading2"/>
        <w:tabs>
          <w:tab w:val="center" w:pos="2089"/>
        </w:tabs>
        <w:ind w:left="-15" w:firstLine="0"/>
        <w:rPr>
          <w:rFonts w:ascii="Comic Sans MS" w:hAnsi="Comic Sans MS"/>
          <w:szCs w:val="24"/>
        </w:rPr>
      </w:pPr>
      <w:r w:rsidRPr="00BE5311">
        <w:rPr>
          <w:rFonts w:ascii="Comic Sans MS" w:hAnsi="Comic Sans MS"/>
          <w:szCs w:val="24"/>
        </w:rPr>
        <w:lastRenderedPageBreak/>
        <w:t>A.3</w:t>
      </w:r>
      <w:r w:rsidRPr="00BE5311">
        <w:rPr>
          <w:rFonts w:ascii="Comic Sans MS" w:hAnsi="Comic Sans MS"/>
          <w:szCs w:val="24"/>
        </w:rPr>
        <w:tab/>
        <w:t>Burning off food energy</w:t>
      </w:r>
    </w:p>
    <w:p w14:paraId="7E221E95" w14:textId="77777777" w:rsidR="0045605B" w:rsidRPr="00BE5311" w:rsidRDefault="0045605B" w:rsidP="0045605B">
      <w:pPr>
        <w:ind w:left="-5" w:right="4"/>
        <w:rPr>
          <w:rFonts w:ascii="Comic Sans MS" w:hAnsi="Comic Sans MS"/>
          <w:sz w:val="24"/>
          <w:szCs w:val="24"/>
        </w:rPr>
      </w:pPr>
      <w:r w:rsidRPr="00BE5311">
        <w:rPr>
          <w:rFonts w:ascii="Comic Sans MS" w:hAnsi="Comic Sans MS"/>
          <w:sz w:val="24"/>
          <w:szCs w:val="24"/>
        </w:rPr>
        <w:t>Imagine that after eating a 600</w:t>
      </w:r>
      <w:r w:rsidRPr="00BE5311">
        <w:rPr>
          <w:rFonts w:ascii="Comic Sans MS" w:hAnsi="Comic Sans MS"/>
          <w:i/>
          <w:sz w:val="24"/>
          <w:szCs w:val="24"/>
        </w:rPr>
        <w:t xml:space="preserve">kcal </w:t>
      </w:r>
      <w:r w:rsidRPr="00BE5311">
        <w:rPr>
          <w:rFonts w:ascii="Comic Sans MS" w:hAnsi="Comic Sans MS"/>
          <w:sz w:val="24"/>
          <w:szCs w:val="24"/>
        </w:rPr>
        <w:t>bacon-maple long-john (donut), you decide to go for a hike to “work off” the Calories. Winona State is in a river valley bounded by 200</w:t>
      </w:r>
      <w:r w:rsidRPr="00BE5311">
        <w:rPr>
          <w:rFonts w:ascii="Comic Sans MS" w:hAnsi="Comic Sans MS"/>
          <w:i/>
          <w:sz w:val="24"/>
          <w:szCs w:val="24"/>
        </w:rPr>
        <w:t xml:space="preserve">m </w:t>
      </w:r>
      <w:r w:rsidRPr="00BE5311">
        <w:rPr>
          <w:rFonts w:ascii="Comic Sans MS" w:hAnsi="Comic Sans MS"/>
          <w:sz w:val="24"/>
          <w:szCs w:val="24"/>
        </w:rPr>
        <w:t>tall bluffs. How high up the bluff would you have to hike to burn off the donut? Useful information: human muscle is about 1</w:t>
      </w:r>
      <w:r w:rsidRPr="00BE5311">
        <w:rPr>
          <w:rFonts w:ascii="Comic Sans MS" w:hAnsi="Comic Sans MS"/>
          <w:i/>
          <w:sz w:val="24"/>
          <w:szCs w:val="24"/>
        </w:rPr>
        <w:t>/</w:t>
      </w:r>
      <w:r w:rsidRPr="00BE5311">
        <w:rPr>
          <w:rFonts w:ascii="Comic Sans MS" w:hAnsi="Comic Sans MS"/>
          <w:sz w:val="24"/>
          <w:szCs w:val="24"/>
        </w:rPr>
        <w:t>3 efficient, and on Earth’s surface, gravitational energy has a slope of about 10</w:t>
      </w:r>
      <w:r w:rsidRPr="00BE5311">
        <w:rPr>
          <w:rFonts w:ascii="Comic Sans MS" w:hAnsi="Comic Sans MS"/>
          <w:noProof/>
          <w:sz w:val="24"/>
          <w:szCs w:val="24"/>
        </w:rPr>
        <w:drawing>
          <wp:inline distT="0" distB="0" distL="0" distR="0" wp14:anchorId="2FB6F3D5" wp14:editId="18B5051A">
            <wp:extent cx="307848" cy="179832"/>
            <wp:effectExtent l="0" t="0" r="0" b="0"/>
            <wp:docPr id="18088" name="Picture 18088"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088" name="Picture 18088" descr="A black background with a black square&#10;&#10;Description automatically generated with medium confidence"/>
                    <pic:cNvPicPr/>
                  </pic:nvPicPr>
                  <pic:blipFill>
                    <a:blip r:embed="rId10"/>
                    <a:stretch>
                      <a:fillRect/>
                    </a:stretch>
                  </pic:blipFill>
                  <pic:spPr>
                    <a:xfrm>
                      <a:off x="0" y="0"/>
                      <a:ext cx="307848" cy="179832"/>
                    </a:xfrm>
                    <a:prstGeom prst="rect">
                      <a:avLst/>
                    </a:prstGeom>
                  </pic:spPr>
                </pic:pic>
              </a:graphicData>
            </a:graphic>
          </wp:inline>
        </w:drawing>
      </w:r>
      <w:r w:rsidRPr="00BE5311">
        <w:rPr>
          <w:rFonts w:ascii="Comic Sans MS" w:hAnsi="Comic Sans MS"/>
          <w:sz w:val="24"/>
          <w:szCs w:val="24"/>
        </w:rPr>
        <w:t>. bar-chart.png</w:t>
      </w:r>
    </w:p>
    <w:p w14:paraId="7DFC3DED" w14:textId="77777777" w:rsidR="0045605B" w:rsidRPr="00BE5311" w:rsidRDefault="0045605B" w:rsidP="0045605B">
      <w:pPr>
        <w:spacing w:after="289"/>
        <w:ind w:left="-15" w:right="4" w:firstLine="299"/>
        <w:rPr>
          <w:rFonts w:ascii="Comic Sans MS" w:hAnsi="Comic Sans MS"/>
          <w:sz w:val="24"/>
          <w:szCs w:val="24"/>
        </w:rPr>
      </w:pPr>
      <w:r w:rsidRPr="00BE5311">
        <w:rPr>
          <w:rFonts w:ascii="Comic Sans MS" w:hAnsi="Comic Sans MS"/>
          <w:sz w:val="24"/>
          <w:szCs w:val="24"/>
        </w:rPr>
        <w:t xml:space="preserve">One way to approach this problem is by using Energy Bar Charts [4] to illustrate how the energy held in food changes form as it is used. An approximation for this question is shown in </w:t>
      </w:r>
      <w:proofErr w:type="gramStart"/>
      <w:r w:rsidRPr="00BE5311">
        <w:rPr>
          <w:rFonts w:ascii="Comic Sans MS" w:hAnsi="Comic Sans MS"/>
          <w:sz w:val="24"/>
          <w:szCs w:val="24"/>
        </w:rPr>
        <w:t xml:space="preserve">figure </w:t>
      </w:r>
      <w:r w:rsidRPr="00BE5311">
        <w:rPr>
          <w:rFonts w:ascii="Comic Sans MS" w:hAnsi="Comic Sans MS"/>
          <w:b/>
          <w:sz w:val="24"/>
          <w:szCs w:val="24"/>
        </w:rPr>
        <w:t>?</w:t>
      </w:r>
      <w:proofErr w:type="gramEnd"/>
      <w:r w:rsidRPr="00BE5311">
        <w:rPr>
          <w:rFonts w:ascii="Comic Sans MS" w:hAnsi="Comic Sans MS"/>
          <w:b/>
          <w:sz w:val="24"/>
          <w:szCs w:val="24"/>
        </w:rPr>
        <w:t>?</w:t>
      </w:r>
      <w:r w:rsidRPr="00BE5311">
        <w:rPr>
          <w:rFonts w:ascii="Comic Sans MS" w:hAnsi="Comic Sans MS"/>
          <w:sz w:val="24"/>
          <w:szCs w:val="24"/>
        </w:rPr>
        <w:t>. In this story, the “system” is taken to be the earth, food, and hiker. The hiker’s body is assumed to be 1</w:t>
      </w:r>
      <w:r w:rsidRPr="00BE5311">
        <w:rPr>
          <w:rFonts w:ascii="Comic Sans MS" w:hAnsi="Comic Sans MS"/>
          <w:i/>
          <w:sz w:val="24"/>
          <w:szCs w:val="24"/>
        </w:rPr>
        <w:t>/</w:t>
      </w:r>
      <w:r w:rsidRPr="00BE5311">
        <w:rPr>
          <w:rFonts w:ascii="Comic Sans MS" w:hAnsi="Comic Sans MS"/>
          <w:sz w:val="24"/>
          <w:szCs w:val="24"/>
        </w:rPr>
        <w:t>3 efficient, which means one of the food energy blocks of energy is transformed into gravitational energy (elevation) at the end of the hike. The other 2 blocks of energy are transformed into heat and leave the hiker’s body, most likely by mechanisms of respiration and sweat evaporation. The purpose of a bar chart like this is to provide a pictorial and mathematical representation of the energy conservation equation given in 12.</w:t>
      </w:r>
    </w:p>
    <w:p w14:paraId="50E09A6B" w14:textId="77777777" w:rsidR="0045605B" w:rsidRPr="00BE5311" w:rsidRDefault="0045605B" w:rsidP="0045605B">
      <w:pPr>
        <w:spacing w:after="145" w:line="265" w:lineRule="auto"/>
        <w:ind w:left="1823" w:right="4"/>
        <w:jc w:val="right"/>
        <w:rPr>
          <w:rFonts w:ascii="Comic Sans MS" w:hAnsi="Comic Sans MS"/>
          <w:sz w:val="24"/>
          <w:szCs w:val="24"/>
        </w:rPr>
      </w:pPr>
      <w:r w:rsidRPr="00BE5311">
        <w:rPr>
          <w:rFonts w:ascii="Comic Sans MS" w:hAnsi="Comic Sans MS"/>
          <w:noProof/>
          <w:sz w:val="24"/>
          <w:szCs w:val="24"/>
        </w:rPr>
        <w:drawing>
          <wp:anchor distT="0" distB="0" distL="114300" distR="114300" simplePos="0" relativeHeight="251660288" behindDoc="0" locked="0" layoutInCell="1" allowOverlap="0" wp14:anchorId="73917E4C" wp14:editId="2FA7313B">
            <wp:simplePos x="0" y="0"/>
            <wp:positionH relativeFrom="column">
              <wp:posOffset>794907</wp:posOffset>
            </wp:positionH>
            <wp:positionV relativeFrom="paragraph">
              <wp:posOffset>-130440</wp:posOffset>
            </wp:positionV>
            <wp:extent cx="2767584" cy="463296"/>
            <wp:effectExtent l="0" t="0" r="0" b="0"/>
            <wp:wrapSquare wrapText="bothSides"/>
            <wp:docPr id="18089" name="Picture 18089"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8089" name="Picture 18089" descr="A black background with a black square&#10;&#10;Description automatically generated with medium confidence"/>
                    <pic:cNvPicPr/>
                  </pic:nvPicPr>
                  <pic:blipFill>
                    <a:blip r:embed="rId11"/>
                    <a:stretch>
                      <a:fillRect/>
                    </a:stretch>
                  </pic:blipFill>
                  <pic:spPr>
                    <a:xfrm>
                      <a:off x="0" y="0"/>
                      <a:ext cx="2767584" cy="463296"/>
                    </a:xfrm>
                    <a:prstGeom prst="rect">
                      <a:avLst/>
                    </a:prstGeom>
                  </pic:spPr>
                </pic:pic>
              </a:graphicData>
            </a:graphic>
          </wp:anchor>
        </w:drawing>
      </w:r>
      <w:r w:rsidRPr="00BE5311">
        <w:rPr>
          <w:rFonts w:ascii="Comic Sans MS" w:hAnsi="Comic Sans MS"/>
          <w:sz w:val="24"/>
          <w:szCs w:val="24"/>
        </w:rPr>
        <w:t>(12)</w:t>
      </w:r>
    </w:p>
    <w:p w14:paraId="5390D54F" w14:textId="77777777" w:rsidR="0045605B" w:rsidRPr="00BE5311" w:rsidRDefault="0045605B" w:rsidP="0045605B">
      <w:pPr>
        <w:spacing w:after="179" w:line="265" w:lineRule="auto"/>
        <w:ind w:left="1823" w:right="4"/>
        <w:jc w:val="right"/>
        <w:rPr>
          <w:rFonts w:ascii="Comic Sans MS" w:hAnsi="Comic Sans MS"/>
          <w:sz w:val="24"/>
          <w:szCs w:val="24"/>
        </w:rPr>
      </w:pPr>
      <w:r w:rsidRPr="00BE5311">
        <w:rPr>
          <w:rFonts w:ascii="Comic Sans MS" w:hAnsi="Comic Sans MS"/>
          <w:sz w:val="24"/>
          <w:szCs w:val="24"/>
        </w:rPr>
        <w:t>(13)</w:t>
      </w:r>
    </w:p>
    <w:p w14:paraId="76541AC0" w14:textId="77777777" w:rsidR="0045605B" w:rsidRPr="00BE5311" w:rsidRDefault="0045605B" w:rsidP="0045605B">
      <w:pPr>
        <w:ind w:left="-5" w:right="4"/>
        <w:rPr>
          <w:rFonts w:ascii="Comic Sans MS" w:hAnsi="Comic Sans MS"/>
          <w:sz w:val="24"/>
          <w:szCs w:val="24"/>
        </w:rPr>
      </w:pPr>
      <w:r w:rsidRPr="00BE5311">
        <w:rPr>
          <w:rFonts w:ascii="Comic Sans MS" w:hAnsi="Comic Sans MS"/>
          <w:sz w:val="24"/>
          <w:szCs w:val="24"/>
        </w:rPr>
        <w:t xml:space="preserve">This estimate is again surprising to students. Five trips up the bluff to burn off $2 of saturated fat, sugar, and flour! A nice </w:t>
      </w:r>
      <w:proofErr w:type="spellStart"/>
      <w:proofErr w:type="gramStart"/>
      <w:r w:rsidRPr="00BE5311">
        <w:rPr>
          <w:rFonts w:ascii="Comic Sans MS" w:hAnsi="Comic Sans MS"/>
          <w:sz w:val="24"/>
          <w:szCs w:val="24"/>
        </w:rPr>
        <w:t>followup</w:t>
      </w:r>
      <w:proofErr w:type="spellEnd"/>
      <w:proofErr w:type="gramEnd"/>
      <w:r w:rsidRPr="00BE5311">
        <w:rPr>
          <w:rFonts w:ascii="Comic Sans MS" w:hAnsi="Comic Sans MS"/>
          <w:sz w:val="24"/>
          <w:szCs w:val="24"/>
        </w:rPr>
        <w:t xml:space="preserve"> calculation is to imagine a car that can burn a 100</w:t>
      </w:r>
      <w:r w:rsidRPr="00BE5311">
        <w:rPr>
          <w:rFonts w:ascii="Comic Sans MS" w:hAnsi="Comic Sans MS"/>
          <w:i/>
          <w:sz w:val="24"/>
          <w:szCs w:val="24"/>
        </w:rPr>
        <w:t xml:space="preserve">kcal </w:t>
      </w:r>
      <w:r w:rsidRPr="00BE5311">
        <w:rPr>
          <w:rFonts w:ascii="Comic Sans MS" w:hAnsi="Comic Sans MS"/>
          <w:sz w:val="24"/>
          <w:szCs w:val="24"/>
        </w:rPr>
        <w:t>piece of toast in the engine: from rest, what speed will the toast propel it to? If (again) the engine converts 1</w:t>
      </w:r>
      <w:r w:rsidRPr="00BE5311">
        <w:rPr>
          <w:rFonts w:ascii="Comic Sans MS" w:hAnsi="Comic Sans MS"/>
          <w:i/>
          <w:sz w:val="24"/>
          <w:szCs w:val="24"/>
        </w:rPr>
        <w:t>/</w:t>
      </w:r>
      <w:r w:rsidRPr="00BE5311">
        <w:rPr>
          <w:rFonts w:ascii="Comic Sans MS" w:hAnsi="Comic Sans MS"/>
          <w:sz w:val="24"/>
          <w:szCs w:val="24"/>
        </w:rPr>
        <w:t>3 of the energy into motion (kinetic energy), a 1300</w:t>
      </w:r>
      <w:r w:rsidRPr="00BE5311">
        <w:rPr>
          <w:rFonts w:ascii="Comic Sans MS" w:hAnsi="Comic Sans MS"/>
          <w:i/>
          <w:sz w:val="24"/>
          <w:szCs w:val="24"/>
        </w:rPr>
        <w:t xml:space="preserve">kg </w:t>
      </w:r>
      <w:r w:rsidRPr="00BE5311">
        <w:rPr>
          <w:rFonts w:ascii="Comic Sans MS" w:hAnsi="Comic Sans MS"/>
          <w:sz w:val="24"/>
          <w:szCs w:val="24"/>
        </w:rPr>
        <w:t xml:space="preserve">Honda Civic will reach a speed of </w:t>
      </w:r>
      <w:proofErr w:type="gramStart"/>
      <w:r w:rsidRPr="00BE5311">
        <w:rPr>
          <w:rFonts w:ascii="Comic Sans MS" w:hAnsi="Comic Sans MS"/>
          <w:sz w:val="24"/>
          <w:szCs w:val="24"/>
        </w:rPr>
        <w:t>about</w:t>
      </w:r>
      <w:proofErr w:type="gramEnd"/>
    </w:p>
    <w:p w14:paraId="13933CE7" w14:textId="77777777" w:rsidR="0045605B" w:rsidRPr="00BE5311" w:rsidRDefault="0045605B" w:rsidP="0045605B">
      <w:pPr>
        <w:ind w:left="-5" w:right="4"/>
        <w:rPr>
          <w:rFonts w:ascii="Comic Sans MS" w:hAnsi="Comic Sans MS"/>
          <w:sz w:val="24"/>
          <w:szCs w:val="24"/>
        </w:rPr>
      </w:pPr>
      <w:r w:rsidRPr="00BE5311">
        <w:rPr>
          <w:rFonts w:ascii="Comic Sans MS" w:hAnsi="Comic Sans MS"/>
          <w:noProof/>
          <w:sz w:val="24"/>
          <w:szCs w:val="24"/>
        </w:rPr>
        <w:drawing>
          <wp:inline distT="0" distB="0" distL="0" distR="0" wp14:anchorId="3C187595" wp14:editId="1163A41B">
            <wp:extent cx="780288" cy="140208"/>
            <wp:effectExtent l="0" t="0" r="0" b="0"/>
            <wp:docPr id="18090" name="Picture 18090"/>
            <wp:cNvGraphicFramePr/>
            <a:graphic xmlns:a="http://schemas.openxmlformats.org/drawingml/2006/main">
              <a:graphicData uri="http://schemas.openxmlformats.org/drawingml/2006/picture">
                <pic:pic xmlns:pic="http://schemas.openxmlformats.org/drawingml/2006/picture">
                  <pic:nvPicPr>
                    <pic:cNvPr id="18090" name="Picture 18090"/>
                    <pic:cNvPicPr/>
                  </pic:nvPicPr>
                  <pic:blipFill>
                    <a:blip r:embed="rId12"/>
                    <a:stretch>
                      <a:fillRect/>
                    </a:stretch>
                  </pic:blipFill>
                  <pic:spPr>
                    <a:xfrm>
                      <a:off x="0" y="0"/>
                      <a:ext cx="780288" cy="140208"/>
                    </a:xfrm>
                    <a:prstGeom prst="rect">
                      <a:avLst/>
                    </a:prstGeom>
                  </pic:spPr>
                </pic:pic>
              </a:graphicData>
            </a:graphic>
          </wp:inline>
        </w:drawing>
      </w:r>
      <w:r w:rsidRPr="00BE5311">
        <w:rPr>
          <w:rFonts w:ascii="Comic Sans MS" w:hAnsi="Comic Sans MS"/>
          <w:sz w:val="24"/>
          <w:szCs w:val="24"/>
        </w:rPr>
        <w:t>!</w:t>
      </w:r>
    </w:p>
    <w:p w14:paraId="129414DB" w14:textId="77777777" w:rsidR="0045605B" w:rsidRPr="00BE5311" w:rsidRDefault="0045605B" w:rsidP="0045605B">
      <w:pPr>
        <w:ind w:left="-15" w:right="4" w:firstLine="299"/>
        <w:rPr>
          <w:rFonts w:ascii="Comic Sans MS" w:hAnsi="Comic Sans MS"/>
          <w:sz w:val="24"/>
          <w:szCs w:val="24"/>
        </w:rPr>
      </w:pPr>
      <w:r w:rsidRPr="00BE5311">
        <w:rPr>
          <w:rFonts w:ascii="Comic Sans MS" w:hAnsi="Comic Sans MS"/>
          <w:sz w:val="24"/>
          <w:szCs w:val="24"/>
        </w:rPr>
        <w:t>The point of these energy calculations is not to give students an eating disorder. Rather, the numbers show food’s amazing power. A single slice of toast will bring a car up to the residential speed limit! A day’s food, 3000</w:t>
      </w:r>
      <w:r w:rsidRPr="00BE5311">
        <w:rPr>
          <w:rFonts w:ascii="Comic Sans MS" w:hAnsi="Comic Sans MS"/>
          <w:i/>
          <w:sz w:val="24"/>
          <w:szCs w:val="24"/>
        </w:rPr>
        <w:t>kcal</w:t>
      </w:r>
      <w:r w:rsidRPr="00BE5311">
        <w:rPr>
          <w:rFonts w:ascii="Comic Sans MS" w:hAnsi="Comic Sans MS"/>
          <w:sz w:val="24"/>
          <w:szCs w:val="24"/>
        </w:rPr>
        <w:t>, will power you up an 5000</w:t>
      </w:r>
      <w:r w:rsidRPr="00BE5311">
        <w:rPr>
          <w:rFonts w:ascii="Comic Sans MS" w:hAnsi="Comic Sans MS"/>
          <w:i/>
          <w:sz w:val="24"/>
          <w:szCs w:val="24"/>
        </w:rPr>
        <w:t xml:space="preserve">m </w:t>
      </w:r>
      <w:r w:rsidRPr="00BE5311">
        <w:rPr>
          <w:rFonts w:ascii="Comic Sans MS" w:hAnsi="Comic Sans MS"/>
          <w:sz w:val="24"/>
          <w:szCs w:val="24"/>
        </w:rPr>
        <w:t>mountain peak! The body-work food allows us to do is astonishing, and increases in food production have made modern comforts, unimaginable 150 years ago, possible to the point of being taken for granted.</w:t>
      </w:r>
      <w:r w:rsidRPr="00BE5311">
        <w:rPr>
          <w:rFonts w:ascii="Comic Sans MS" w:hAnsi="Comic Sans MS"/>
          <w:sz w:val="24"/>
          <w:szCs w:val="24"/>
        </w:rPr>
        <w:br w:type="page"/>
      </w:r>
    </w:p>
    <w:tbl>
      <w:tblPr>
        <w:tblStyle w:val="TableGrid"/>
        <w:tblpPr w:vertAnchor="text" w:tblpY="-3509"/>
        <w:tblOverlap w:val="never"/>
        <w:tblW w:w="8370" w:type="dxa"/>
        <w:tblInd w:w="0" w:type="dxa"/>
        <w:tblCellMar>
          <w:top w:w="0" w:type="dxa"/>
          <w:left w:w="0" w:type="dxa"/>
          <w:bottom w:w="0" w:type="dxa"/>
          <w:right w:w="0" w:type="dxa"/>
        </w:tblCellMar>
        <w:tblLook w:val="04A0" w:firstRow="1" w:lastRow="0" w:firstColumn="1" w:lastColumn="0" w:noHBand="0" w:noVBand="1"/>
      </w:tblPr>
      <w:tblGrid>
        <w:gridCol w:w="7529"/>
        <w:gridCol w:w="841"/>
      </w:tblGrid>
      <w:tr w:rsidR="0045605B" w:rsidRPr="00BE5311" w14:paraId="684BFF75" w14:textId="77777777" w:rsidTr="00C676C5">
        <w:trPr>
          <w:trHeight w:val="1636"/>
        </w:trPr>
        <w:tc>
          <w:tcPr>
            <w:tcW w:w="7653" w:type="dxa"/>
            <w:tcBorders>
              <w:top w:val="nil"/>
              <w:left w:val="nil"/>
              <w:bottom w:val="nil"/>
              <w:right w:val="nil"/>
            </w:tcBorders>
          </w:tcPr>
          <w:p w14:paraId="55F0CC1B" w14:textId="77777777" w:rsidR="0045605B" w:rsidRPr="00BE5311" w:rsidRDefault="0045605B" w:rsidP="00C676C5">
            <w:pPr>
              <w:spacing w:after="0" w:line="259" w:lineRule="auto"/>
              <w:ind w:left="0" w:right="779" w:firstLine="0"/>
              <w:rPr>
                <w:rFonts w:ascii="Comic Sans MS" w:hAnsi="Comic Sans MS"/>
                <w:sz w:val="24"/>
                <w:szCs w:val="24"/>
              </w:rPr>
            </w:pPr>
            <w:r w:rsidRPr="00BE5311">
              <w:rPr>
                <w:rFonts w:ascii="Comic Sans MS" w:hAnsi="Comic Sans MS"/>
                <w:sz w:val="24"/>
                <w:szCs w:val="24"/>
              </w:rPr>
              <w:lastRenderedPageBreak/>
              <w:t xml:space="preserve">Table 1: A summary of units and conversions used to create </w:t>
            </w:r>
            <w:proofErr w:type="gramStart"/>
            <w:r w:rsidRPr="00BE5311">
              <w:rPr>
                <w:rFonts w:ascii="Comic Sans MS" w:hAnsi="Comic Sans MS"/>
                <w:sz w:val="24"/>
                <w:szCs w:val="24"/>
              </w:rPr>
              <w:t>figure</w:t>
            </w:r>
            <w:proofErr w:type="gramEnd"/>
            <w:r w:rsidRPr="00BE5311">
              <w:rPr>
                <w:rFonts w:ascii="Comic Sans MS" w:hAnsi="Comic Sans MS"/>
                <w:sz w:val="24"/>
                <w:szCs w:val="24"/>
              </w:rPr>
              <w:t xml:space="preserve"> </w:t>
            </w:r>
            <w:r w:rsidRPr="00BE5311">
              <w:rPr>
                <w:rFonts w:ascii="Comic Sans MS" w:hAnsi="Comic Sans MS"/>
                <w:b/>
                <w:sz w:val="24"/>
                <w:szCs w:val="24"/>
              </w:rPr>
              <w:t xml:space="preserve">?? </w:t>
            </w:r>
            <w:r w:rsidRPr="00BE5311">
              <w:rPr>
                <w:rFonts w:ascii="Comic Sans MS" w:hAnsi="Comic Sans MS"/>
                <w:sz w:val="24"/>
                <w:szCs w:val="24"/>
              </w:rPr>
              <w:t>from USDA NASS data. 1</w:t>
            </w:r>
            <w:r w:rsidRPr="00BE5311">
              <w:rPr>
                <w:rFonts w:ascii="Comic Sans MS" w:hAnsi="Comic Sans MS"/>
                <w:i/>
                <w:sz w:val="24"/>
                <w:szCs w:val="24"/>
              </w:rPr>
              <w:t xml:space="preserve">cwt </w:t>
            </w:r>
            <w:r w:rsidRPr="00BE5311">
              <w:rPr>
                <w:rFonts w:ascii="Comic Sans MS" w:hAnsi="Comic Sans MS"/>
                <w:sz w:val="24"/>
                <w:szCs w:val="24"/>
              </w:rPr>
              <w:t>is a hundred pounds of potatoes. A bushel, 1</w:t>
            </w:r>
            <w:r w:rsidRPr="00BE5311">
              <w:rPr>
                <w:rFonts w:ascii="Comic Sans MS" w:hAnsi="Comic Sans MS"/>
                <w:i/>
                <w:sz w:val="24"/>
                <w:szCs w:val="24"/>
              </w:rPr>
              <w:t>bu</w:t>
            </w:r>
            <w:r w:rsidRPr="00BE5311">
              <w:rPr>
                <w:rFonts w:ascii="Comic Sans MS" w:hAnsi="Comic Sans MS"/>
                <w:sz w:val="24"/>
                <w:szCs w:val="24"/>
              </w:rPr>
              <w:t xml:space="preserve">, is a volume unit of about 35liters and corresponds to about 60lbs of grain. Calorie content per 100 </w:t>
            </w:r>
            <w:proofErr w:type="gramStart"/>
            <w:r w:rsidRPr="00BE5311">
              <w:rPr>
                <w:rFonts w:ascii="Comic Sans MS" w:hAnsi="Comic Sans MS"/>
                <w:sz w:val="24"/>
                <w:szCs w:val="24"/>
              </w:rPr>
              <w:t>gram</w:t>
            </w:r>
            <w:proofErr w:type="gramEnd"/>
            <w:r w:rsidRPr="00BE5311">
              <w:rPr>
                <w:rFonts w:ascii="Comic Sans MS" w:hAnsi="Comic Sans MS"/>
                <w:sz w:val="24"/>
                <w:szCs w:val="24"/>
              </w:rPr>
              <w:t xml:space="preserve"> (mass) of food is taken from the USDA’s “Food Data Central” database. For context, typical serving sizes are included. It isn’t clear from any of these resources if </w:t>
            </w:r>
            <w:proofErr w:type="spellStart"/>
            <w:r w:rsidRPr="00BE5311">
              <w:rPr>
                <w:rFonts w:ascii="Comic Sans MS" w:hAnsi="Comic Sans MS"/>
                <w:sz w:val="24"/>
                <w:szCs w:val="24"/>
              </w:rPr>
              <w:t>lb</w:t>
            </w:r>
            <w:proofErr w:type="spellEnd"/>
            <w:r w:rsidRPr="00BE5311">
              <w:rPr>
                <w:rFonts w:ascii="Comic Sans MS" w:hAnsi="Comic Sans MS"/>
                <w:sz w:val="24"/>
                <w:szCs w:val="24"/>
              </w:rPr>
              <w:t xml:space="preserve"> is pound-force (</w:t>
            </w:r>
            <w:proofErr w:type="spellStart"/>
            <w:r w:rsidRPr="00BE5311">
              <w:rPr>
                <w:rFonts w:ascii="Comic Sans MS" w:hAnsi="Comic Sans MS"/>
                <w:sz w:val="24"/>
                <w:szCs w:val="24"/>
              </w:rPr>
              <w:t>lbf</w:t>
            </w:r>
            <w:proofErr w:type="spellEnd"/>
            <w:r w:rsidRPr="00BE5311">
              <w:rPr>
                <w:rFonts w:ascii="Comic Sans MS" w:hAnsi="Comic Sans MS"/>
                <w:sz w:val="24"/>
                <w:szCs w:val="24"/>
              </w:rPr>
              <w:t>) or pound-mass (</w:t>
            </w:r>
            <w:proofErr w:type="spellStart"/>
            <w:r w:rsidRPr="00BE5311">
              <w:rPr>
                <w:rFonts w:ascii="Comic Sans MS" w:hAnsi="Comic Sans MS"/>
                <w:sz w:val="24"/>
                <w:szCs w:val="24"/>
              </w:rPr>
              <w:t>lbm</w:t>
            </w:r>
            <w:proofErr w:type="spellEnd"/>
            <w:r w:rsidRPr="00BE5311">
              <w:rPr>
                <w:rFonts w:ascii="Comic Sans MS" w:hAnsi="Comic Sans MS"/>
                <w:sz w:val="24"/>
                <w:szCs w:val="24"/>
              </w:rPr>
              <w:t>) and so I am treating them as “grocery store units” where 1</w:t>
            </w:r>
            <w:r w:rsidRPr="00BE5311">
              <w:rPr>
                <w:rFonts w:ascii="Comic Sans MS" w:hAnsi="Comic Sans MS"/>
                <w:i/>
                <w:sz w:val="24"/>
                <w:szCs w:val="24"/>
              </w:rPr>
              <w:t xml:space="preserve">lbs </w:t>
            </w:r>
            <w:r w:rsidRPr="00BE5311">
              <w:rPr>
                <w:rFonts w:ascii="Comic Sans MS" w:hAnsi="Comic Sans MS"/>
                <w:sz w:val="24"/>
                <w:szCs w:val="24"/>
              </w:rPr>
              <w:t>≈ 453</w:t>
            </w:r>
            <w:r w:rsidRPr="00BE5311">
              <w:rPr>
                <w:rFonts w:ascii="Comic Sans MS" w:hAnsi="Comic Sans MS"/>
                <w:i/>
                <w:sz w:val="24"/>
                <w:szCs w:val="24"/>
              </w:rPr>
              <w:t>.</w:t>
            </w:r>
            <w:r w:rsidRPr="00BE5311">
              <w:rPr>
                <w:rFonts w:ascii="Comic Sans MS" w:hAnsi="Comic Sans MS"/>
                <w:sz w:val="24"/>
                <w:szCs w:val="24"/>
              </w:rPr>
              <w:t>6</w:t>
            </w:r>
            <w:r w:rsidRPr="00BE5311">
              <w:rPr>
                <w:rFonts w:ascii="Comic Sans MS" w:hAnsi="Comic Sans MS"/>
                <w:i/>
                <w:sz w:val="24"/>
                <w:szCs w:val="24"/>
              </w:rPr>
              <w:t>grams</w:t>
            </w:r>
            <w:r w:rsidRPr="00BE5311">
              <w:rPr>
                <w:rFonts w:ascii="Comic Sans MS" w:hAnsi="Comic Sans MS"/>
                <w:sz w:val="24"/>
                <w:szCs w:val="24"/>
              </w:rPr>
              <w:t>.</w:t>
            </w:r>
          </w:p>
        </w:tc>
        <w:tc>
          <w:tcPr>
            <w:tcW w:w="717" w:type="dxa"/>
            <w:tcBorders>
              <w:top w:val="nil"/>
              <w:left w:val="nil"/>
              <w:bottom w:val="nil"/>
              <w:right w:val="nil"/>
            </w:tcBorders>
          </w:tcPr>
          <w:p w14:paraId="11D30AA4" w14:textId="77777777" w:rsidR="0045605B" w:rsidRPr="00BE5311" w:rsidRDefault="0045605B" w:rsidP="00C676C5">
            <w:pPr>
              <w:spacing w:after="160" w:line="259" w:lineRule="auto"/>
              <w:ind w:left="0" w:right="0" w:firstLine="0"/>
              <w:jc w:val="left"/>
              <w:rPr>
                <w:rFonts w:ascii="Comic Sans MS" w:hAnsi="Comic Sans MS"/>
                <w:sz w:val="24"/>
                <w:szCs w:val="24"/>
              </w:rPr>
            </w:pPr>
          </w:p>
        </w:tc>
      </w:tr>
      <w:tr w:rsidR="0045605B" w:rsidRPr="00BE5311" w14:paraId="46676580" w14:textId="77777777" w:rsidTr="00C676C5">
        <w:trPr>
          <w:trHeight w:val="237"/>
        </w:trPr>
        <w:tc>
          <w:tcPr>
            <w:tcW w:w="7653" w:type="dxa"/>
            <w:tcBorders>
              <w:top w:val="nil"/>
              <w:left w:val="nil"/>
              <w:bottom w:val="nil"/>
              <w:right w:val="nil"/>
            </w:tcBorders>
          </w:tcPr>
          <w:p w14:paraId="46940917" w14:textId="77777777" w:rsidR="0045605B" w:rsidRPr="00BE5311" w:rsidRDefault="0045605B" w:rsidP="00C676C5">
            <w:pPr>
              <w:tabs>
                <w:tab w:val="center" w:pos="1841"/>
                <w:tab w:val="center" w:pos="3327"/>
                <w:tab w:val="center" w:pos="5095"/>
                <w:tab w:val="center" w:pos="6769"/>
              </w:tabs>
              <w:spacing w:after="0" w:line="259" w:lineRule="auto"/>
              <w:ind w:left="0" w:right="0" w:firstLine="0"/>
              <w:jc w:val="left"/>
              <w:rPr>
                <w:rFonts w:ascii="Comic Sans MS" w:hAnsi="Comic Sans MS"/>
                <w:sz w:val="24"/>
                <w:szCs w:val="24"/>
              </w:rPr>
            </w:pPr>
            <w:r w:rsidRPr="00BE5311">
              <w:rPr>
                <w:rFonts w:ascii="Comic Sans MS" w:hAnsi="Comic Sans MS"/>
                <w:sz w:val="24"/>
                <w:szCs w:val="24"/>
              </w:rPr>
              <w:t>Crop</w:t>
            </w:r>
            <w:r w:rsidRPr="00BE5311">
              <w:rPr>
                <w:rFonts w:ascii="Comic Sans MS" w:hAnsi="Comic Sans MS"/>
                <w:sz w:val="24"/>
                <w:szCs w:val="24"/>
              </w:rPr>
              <w:tab/>
              <w:t>per acre unit</w:t>
            </w:r>
            <w:r w:rsidRPr="00BE5311">
              <w:rPr>
                <w:rFonts w:ascii="Comic Sans MS" w:hAnsi="Comic Sans MS"/>
                <w:sz w:val="24"/>
                <w:szCs w:val="24"/>
              </w:rPr>
              <w:tab/>
              <w:t>production unit</w:t>
            </w:r>
            <w:r w:rsidRPr="00BE5311">
              <w:rPr>
                <w:rFonts w:ascii="Comic Sans MS" w:hAnsi="Comic Sans MS"/>
                <w:sz w:val="24"/>
                <w:szCs w:val="24"/>
              </w:rPr>
              <w:tab/>
              <w:t>kcals per 100gram</w:t>
            </w:r>
            <w:r w:rsidRPr="00BE5311">
              <w:rPr>
                <w:rFonts w:ascii="Comic Sans MS" w:hAnsi="Comic Sans MS"/>
                <w:sz w:val="24"/>
                <w:szCs w:val="24"/>
              </w:rPr>
              <w:tab/>
              <w:t>typical portion</w:t>
            </w:r>
          </w:p>
        </w:tc>
        <w:tc>
          <w:tcPr>
            <w:tcW w:w="717" w:type="dxa"/>
            <w:tcBorders>
              <w:top w:val="nil"/>
              <w:left w:val="nil"/>
              <w:bottom w:val="nil"/>
              <w:right w:val="nil"/>
            </w:tcBorders>
          </w:tcPr>
          <w:p w14:paraId="382D8C2D" w14:textId="77777777" w:rsidR="0045605B" w:rsidRPr="00BE5311" w:rsidRDefault="0045605B" w:rsidP="00C676C5">
            <w:pPr>
              <w:spacing w:after="0" w:line="259" w:lineRule="auto"/>
              <w:ind w:left="0" w:right="0" w:firstLine="0"/>
              <w:rPr>
                <w:rFonts w:ascii="Comic Sans MS" w:hAnsi="Comic Sans MS"/>
                <w:sz w:val="24"/>
                <w:szCs w:val="24"/>
              </w:rPr>
            </w:pPr>
            <w:r w:rsidRPr="00BE5311">
              <w:rPr>
                <w:rFonts w:ascii="Comic Sans MS" w:hAnsi="Comic Sans MS"/>
                <w:sz w:val="24"/>
                <w:szCs w:val="24"/>
              </w:rPr>
              <w:t>FDC ID</w:t>
            </w:r>
          </w:p>
        </w:tc>
      </w:tr>
      <w:tr w:rsidR="0045605B" w:rsidRPr="00BE5311" w14:paraId="061A98CD" w14:textId="77777777" w:rsidTr="00C676C5">
        <w:trPr>
          <w:trHeight w:val="243"/>
        </w:trPr>
        <w:tc>
          <w:tcPr>
            <w:tcW w:w="7653" w:type="dxa"/>
            <w:tcBorders>
              <w:top w:val="nil"/>
              <w:left w:val="nil"/>
              <w:bottom w:val="nil"/>
              <w:right w:val="nil"/>
            </w:tcBorders>
          </w:tcPr>
          <w:p w14:paraId="07ADC076" w14:textId="77777777" w:rsidR="0045605B" w:rsidRPr="00BE5311" w:rsidRDefault="0045605B" w:rsidP="00C676C5">
            <w:pPr>
              <w:tabs>
                <w:tab w:val="center" w:pos="1617"/>
                <w:tab w:val="center" w:pos="3146"/>
                <w:tab w:val="center" w:pos="4455"/>
                <w:tab w:val="center" w:pos="6694"/>
              </w:tabs>
              <w:spacing w:after="0" w:line="259" w:lineRule="auto"/>
              <w:ind w:left="0" w:right="0" w:firstLine="0"/>
              <w:jc w:val="left"/>
              <w:rPr>
                <w:rFonts w:ascii="Comic Sans MS" w:hAnsi="Comic Sans MS"/>
                <w:sz w:val="24"/>
                <w:szCs w:val="24"/>
              </w:rPr>
            </w:pPr>
            <w:r w:rsidRPr="00BE5311">
              <w:rPr>
                <w:rFonts w:ascii="Comic Sans MS" w:hAnsi="Comic Sans MS"/>
                <w:sz w:val="24"/>
                <w:szCs w:val="24"/>
              </w:rPr>
              <w:t>Corn</w:t>
            </w:r>
            <w:r w:rsidRPr="00BE5311">
              <w:rPr>
                <w:rFonts w:ascii="Comic Sans MS" w:hAnsi="Comic Sans MS"/>
                <w:sz w:val="24"/>
                <w:szCs w:val="24"/>
              </w:rPr>
              <w:tab/>
            </w:r>
            <w:proofErr w:type="spellStart"/>
            <w:r w:rsidRPr="00BE5311">
              <w:rPr>
                <w:rFonts w:ascii="Comic Sans MS" w:hAnsi="Comic Sans MS"/>
                <w:sz w:val="24"/>
                <w:szCs w:val="24"/>
              </w:rPr>
              <w:t>bu</w:t>
            </w:r>
            <w:proofErr w:type="spellEnd"/>
            <w:r w:rsidRPr="00BE5311">
              <w:rPr>
                <w:rFonts w:ascii="Comic Sans MS" w:hAnsi="Comic Sans MS"/>
                <w:sz w:val="24"/>
                <w:szCs w:val="24"/>
              </w:rPr>
              <w:t>/acre</w:t>
            </w:r>
            <w:r w:rsidRPr="00BE5311">
              <w:rPr>
                <w:rFonts w:ascii="Comic Sans MS" w:hAnsi="Comic Sans MS"/>
                <w:sz w:val="24"/>
                <w:szCs w:val="24"/>
              </w:rPr>
              <w:tab/>
              <w:t>1</w:t>
            </w:r>
            <w:r w:rsidRPr="00BE5311">
              <w:rPr>
                <w:rFonts w:ascii="Comic Sans MS" w:hAnsi="Comic Sans MS"/>
                <w:i/>
                <w:sz w:val="24"/>
                <w:szCs w:val="24"/>
              </w:rPr>
              <w:t xml:space="preserve">bu </w:t>
            </w:r>
            <w:r w:rsidRPr="00BE5311">
              <w:rPr>
                <w:rFonts w:ascii="Comic Sans MS" w:hAnsi="Comic Sans MS"/>
                <w:sz w:val="24"/>
                <w:szCs w:val="24"/>
              </w:rPr>
              <w:t>= 56</w:t>
            </w:r>
            <w:r w:rsidRPr="00BE5311">
              <w:rPr>
                <w:rFonts w:ascii="Comic Sans MS" w:hAnsi="Comic Sans MS"/>
                <w:i/>
                <w:sz w:val="24"/>
                <w:szCs w:val="24"/>
              </w:rPr>
              <w:t>lbs</w:t>
            </w:r>
            <w:r w:rsidRPr="00BE5311">
              <w:rPr>
                <w:rFonts w:ascii="Comic Sans MS" w:hAnsi="Comic Sans MS"/>
                <w:i/>
                <w:sz w:val="24"/>
                <w:szCs w:val="24"/>
              </w:rPr>
              <w:tab/>
            </w:r>
            <w:r w:rsidRPr="00BE5311">
              <w:rPr>
                <w:rFonts w:ascii="Comic Sans MS" w:hAnsi="Comic Sans MS"/>
                <w:sz w:val="24"/>
                <w:szCs w:val="24"/>
              </w:rPr>
              <w:t>365</w:t>
            </w:r>
            <w:r w:rsidRPr="00BE5311">
              <w:rPr>
                <w:rFonts w:ascii="Comic Sans MS" w:hAnsi="Comic Sans MS"/>
                <w:sz w:val="24"/>
                <w:szCs w:val="24"/>
              </w:rPr>
              <w:tab/>
              <w:t>1 cup is 166g</w:t>
            </w:r>
          </w:p>
        </w:tc>
        <w:tc>
          <w:tcPr>
            <w:tcW w:w="717" w:type="dxa"/>
            <w:tcBorders>
              <w:top w:val="nil"/>
              <w:left w:val="nil"/>
              <w:bottom w:val="nil"/>
              <w:right w:val="nil"/>
            </w:tcBorders>
          </w:tcPr>
          <w:p w14:paraId="2FBD23FE" w14:textId="77777777" w:rsidR="0045605B" w:rsidRPr="00BE5311" w:rsidRDefault="0045605B" w:rsidP="00C676C5">
            <w:pPr>
              <w:spacing w:after="0" w:line="259" w:lineRule="auto"/>
              <w:ind w:left="0" w:right="0" w:firstLine="0"/>
              <w:jc w:val="left"/>
              <w:rPr>
                <w:rFonts w:ascii="Comic Sans MS" w:hAnsi="Comic Sans MS"/>
                <w:sz w:val="24"/>
                <w:szCs w:val="24"/>
              </w:rPr>
            </w:pPr>
            <w:r w:rsidRPr="00BE5311">
              <w:rPr>
                <w:rFonts w:ascii="Comic Sans MS" w:hAnsi="Comic Sans MS"/>
                <w:sz w:val="24"/>
                <w:szCs w:val="24"/>
              </w:rPr>
              <w:t>170288</w:t>
            </w:r>
          </w:p>
        </w:tc>
      </w:tr>
      <w:tr w:rsidR="0045605B" w:rsidRPr="00BE5311" w14:paraId="7B6142A8" w14:textId="77777777" w:rsidTr="00C676C5">
        <w:trPr>
          <w:trHeight w:val="239"/>
        </w:trPr>
        <w:tc>
          <w:tcPr>
            <w:tcW w:w="7653" w:type="dxa"/>
            <w:tcBorders>
              <w:top w:val="nil"/>
              <w:left w:val="nil"/>
              <w:bottom w:val="nil"/>
              <w:right w:val="nil"/>
            </w:tcBorders>
          </w:tcPr>
          <w:p w14:paraId="45649590" w14:textId="77777777" w:rsidR="0045605B" w:rsidRPr="00BE5311" w:rsidRDefault="0045605B" w:rsidP="00C676C5">
            <w:pPr>
              <w:tabs>
                <w:tab w:val="center" w:pos="1661"/>
                <w:tab w:val="center" w:pos="3354"/>
                <w:tab w:val="center" w:pos="4405"/>
                <w:tab w:val="center" w:pos="6722"/>
              </w:tabs>
              <w:spacing w:after="0" w:line="259" w:lineRule="auto"/>
              <w:ind w:left="0" w:right="0" w:firstLine="0"/>
              <w:jc w:val="left"/>
              <w:rPr>
                <w:rFonts w:ascii="Comic Sans MS" w:hAnsi="Comic Sans MS"/>
                <w:sz w:val="24"/>
                <w:szCs w:val="24"/>
              </w:rPr>
            </w:pPr>
            <w:r w:rsidRPr="00BE5311">
              <w:rPr>
                <w:rFonts w:ascii="Comic Sans MS" w:hAnsi="Comic Sans MS"/>
                <w:sz w:val="24"/>
                <w:szCs w:val="24"/>
              </w:rPr>
              <w:t>Potatoes</w:t>
            </w:r>
            <w:r w:rsidRPr="00BE5311">
              <w:rPr>
                <w:rFonts w:ascii="Comic Sans MS" w:hAnsi="Comic Sans MS"/>
                <w:sz w:val="24"/>
                <w:szCs w:val="24"/>
              </w:rPr>
              <w:tab/>
              <w:t>cwt/acre</w:t>
            </w:r>
            <w:r w:rsidRPr="00BE5311">
              <w:rPr>
                <w:rFonts w:ascii="Comic Sans MS" w:hAnsi="Comic Sans MS"/>
                <w:sz w:val="24"/>
                <w:szCs w:val="24"/>
              </w:rPr>
              <w:tab/>
              <w:t>1</w:t>
            </w:r>
            <w:r w:rsidRPr="00BE5311">
              <w:rPr>
                <w:rFonts w:ascii="Comic Sans MS" w:hAnsi="Comic Sans MS"/>
                <w:i/>
                <w:sz w:val="24"/>
                <w:szCs w:val="24"/>
              </w:rPr>
              <w:t xml:space="preserve">CWT </w:t>
            </w:r>
            <w:r w:rsidRPr="00BE5311">
              <w:rPr>
                <w:rFonts w:ascii="Comic Sans MS" w:hAnsi="Comic Sans MS"/>
                <w:sz w:val="24"/>
                <w:szCs w:val="24"/>
              </w:rPr>
              <w:t>= 100</w:t>
            </w:r>
            <w:r w:rsidRPr="00BE5311">
              <w:rPr>
                <w:rFonts w:ascii="Comic Sans MS" w:hAnsi="Comic Sans MS"/>
                <w:i/>
                <w:sz w:val="24"/>
                <w:szCs w:val="24"/>
              </w:rPr>
              <w:t>lbs</w:t>
            </w:r>
            <w:r w:rsidRPr="00BE5311">
              <w:rPr>
                <w:rFonts w:ascii="Comic Sans MS" w:hAnsi="Comic Sans MS"/>
                <w:i/>
                <w:sz w:val="24"/>
                <w:szCs w:val="24"/>
              </w:rPr>
              <w:tab/>
            </w:r>
            <w:r w:rsidRPr="00BE5311">
              <w:rPr>
                <w:rFonts w:ascii="Comic Sans MS" w:hAnsi="Comic Sans MS"/>
                <w:sz w:val="24"/>
                <w:szCs w:val="24"/>
              </w:rPr>
              <w:t>77</w:t>
            </w:r>
            <w:r w:rsidRPr="00BE5311">
              <w:rPr>
                <w:rFonts w:ascii="Comic Sans MS" w:hAnsi="Comic Sans MS"/>
                <w:sz w:val="24"/>
                <w:szCs w:val="24"/>
              </w:rPr>
              <w:tab/>
              <w:t>0.5 cup is 75g</w:t>
            </w:r>
          </w:p>
        </w:tc>
        <w:tc>
          <w:tcPr>
            <w:tcW w:w="717" w:type="dxa"/>
            <w:tcBorders>
              <w:top w:val="nil"/>
              <w:left w:val="nil"/>
              <w:bottom w:val="nil"/>
              <w:right w:val="nil"/>
            </w:tcBorders>
          </w:tcPr>
          <w:p w14:paraId="3ECA8BC8" w14:textId="77777777" w:rsidR="0045605B" w:rsidRPr="00BE5311" w:rsidRDefault="0045605B" w:rsidP="00C676C5">
            <w:pPr>
              <w:spacing w:after="0" w:line="259" w:lineRule="auto"/>
              <w:ind w:left="0" w:right="0" w:firstLine="0"/>
              <w:jc w:val="left"/>
              <w:rPr>
                <w:rFonts w:ascii="Comic Sans MS" w:hAnsi="Comic Sans MS"/>
                <w:sz w:val="24"/>
                <w:szCs w:val="24"/>
              </w:rPr>
            </w:pPr>
            <w:r w:rsidRPr="00BE5311">
              <w:rPr>
                <w:rFonts w:ascii="Comic Sans MS" w:hAnsi="Comic Sans MS"/>
                <w:sz w:val="24"/>
                <w:szCs w:val="24"/>
              </w:rPr>
              <w:t>170026</w:t>
            </w:r>
          </w:p>
        </w:tc>
      </w:tr>
      <w:tr w:rsidR="0045605B" w:rsidRPr="00BE5311" w14:paraId="596602EE" w14:textId="77777777" w:rsidTr="00C676C5">
        <w:trPr>
          <w:trHeight w:val="239"/>
        </w:trPr>
        <w:tc>
          <w:tcPr>
            <w:tcW w:w="7653" w:type="dxa"/>
            <w:tcBorders>
              <w:top w:val="nil"/>
              <w:left w:val="nil"/>
              <w:bottom w:val="nil"/>
              <w:right w:val="nil"/>
            </w:tcBorders>
          </w:tcPr>
          <w:p w14:paraId="5D47206A" w14:textId="77777777" w:rsidR="0045605B" w:rsidRPr="00BE5311" w:rsidRDefault="0045605B" w:rsidP="00C676C5">
            <w:pPr>
              <w:tabs>
                <w:tab w:val="center" w:pos="1617"/>
                <w:tab w:val="center" w:pos="3146"/>
                <w:tab w:val="center" w:pos="4455"/>
                <w:tab w:val="center" w:pos="6694"/>
              </w:tabs>
              <w:spacing w:after="0" w:line="259" w:lineRule="auto"/>
              <w:ind w:left="0" w:right="0" w:firstLine="0"/>
              <w:jc w:val="left"/>
              <w:rPr>
                <w:rFonts w:ascii="Comic Sans MS" w:hAnsi="Comic Sans MS"/>
                <w:sz w:val="24"/>
                <w:szCs w:val="24"/>
              </w:rPr>
            </w:pPr>
            <w:r w:rsidRPr="00BE5311">
              <w:rPr>
                <w:rFonts w:ascii="Comic Sans MS" w:hAnsi="Comic Sans MS"/>
                <w:sz w:val="24"/>
                <w:szCs w:val="24"/>
              </w:rPr>
              <w:t>Soybeans</w:t>
            </w:r>
            <w:r w:rsidRPr="00BE5311">
              <w:rPr>
                <w:rFonts w:ascii="Comic Sans MS" w:hAnsi="Comic Sans MS"/>
                <w:sz w:val="24"/>
                <w:szCs w:val="24"/>
              </w:rPr>
              <w:tab/>
            </w:r>
            <w:proofErr w:type="spellStart"/>
            <w:r w:rsidRPr="00BE5311">
              <w:rPr>
                <w:rFonts w:ascii="Comic Sans MS" w:hAnsi="Comic Sans MS"/>
                <w:sz w:val="24"/>
                <w:szCs w:val="24"/>
              </w:rPr>
              <w:t>bu</w:t>
            </w:r>
            <w:proofErr w:type="spellEnd"/>
            <w:r w:rsidRPr="00BE5311">
              <w:rPr>
                <w:rFonts w:ascii="Comic Sans MS" w:hAnsi="Comic Sans MS"/>
                <w:sz w:val="24"/>
                <w:szCs w:val="24"/>
              </w:rPr>
              <w:t>/acre</w:t>
            </w:r>
            <w:r w:rsidRPr="00BE5311">
              <w:rPr>
                <w:rFonts w:ascii="Comic Sans MS" w:hAnsi="Comic Sans MS"/>
                <w:sz w:val="24"/>
                <w:szCs w:val="24"/>
              </w:rPr>
              <w:tab/>
              <w:t>1</w:t>
            </w:r>
            <w:r w:rsidRPr="00BE5311">
              <w:rPr>
                <w:rFonts w:ascii="Comic Sans MS" w:hAnsi="Comic Sans MS"/>
                <w:i/>
                <w:sz w:val="24"/>
                <w:szCs w:val="24"/>
              </w:rPr>
              <w:t xml:space="preserve">bu </w:t>
            </w:r>
            <w:r w:rsidRPr="00BE5311">
              <w:rPr>
                <w:rFonts w:ascii="Comic Sans MS" w:hAnsi="Comic Sans MS"/>
                <w:sz w:val="24"/>
                <w:szCs w:val="24"/>
              </w:rPr>
              <w:t>= 60</w:t>
            </w:r>
            <w:r w:rsidRPr="00BE5311">
              <w:rPr>
                <w:rFonts w:ascii="Comic Sans MS" w:hAnsi="Comic Sans MS"/>
                <w:i/>
                <w:sz w:val="24"/>
                <w:szCs w:val="24"/>
              </w:rPr>
              <w:t>lbs</w:t>
            </w:r>
            <w:r w:rsidRPr="00BE5311">
              <w:rPr>
                <w:rFonts w:ascii="Comic Sans MS" w:hAnsi="Comic Sans MS"/>
                <w:i/>
                <w:sz w:val="24"/>
                <w:szCs w:val="24"/>
              </w:rPr>
              <w:tab/>
            </w:r>
            <w:r w:rsidRPr="00BE5311">
              <w:rPr>
                <w:rFonts w:ascii="Comic Sans MS" w:hAnsi="Comic Sans MS"/>
                <w:sz w:val="24"/>
                <w:szCs w:val="24"/>
              </w:rPr>
              <w:t>446</w:t>
            </w:r>
            <w:r w:rsidRPr="00BE5311">
              <w:rPr>
                <w:rFonts w:ascii="Comic Sans MS" w:hAnsi="Comic Sans MS"/>
                <w:sz w:val="24"/>
                <w:szCs w:val="24"/>
              </w:rPr>
              <w:tab/>
              <w:t>1 cup is 186g</w:t>
            </w:r>
          </w:p>
        </w:tc>
        <w:tc>
          <w:tcPr>
            <w:tcW w:w="717" w:type="dxa"/>
            <w:tcBorders>
              <w:top w:val="nil"/>
              <w:left w:val="nil"/>
              <w:bottom w:val="nil"/>
              <w:right w:val="nil"/>
            </w:tcBorders>
          </w:tcPr>
          <w:p w14:paraId="0CB3663E" w14:textId="77777777" w:rsidR="0045605B" w:rsidRPr="00BE5311" w:rsidRDefault="0045605B" w:rsidP="00C676C5">
            <w:pPr>
              <w:spacing w:after="0" w:line="259" w:lineRule="auto"/>
              <w:ind w:left="0" w:right="0" w:firstLine="0"/>
              <w:jc w:val="left"/>
              <w:rPr>
                <w:rFonts w:ascii="Comic Sans MS" w:hAnsi="Comic Sans MS"/>
                <w:sz w:val="24"/>
                <w:szCs w:val="24"/>
              </w:rPr>
            </w:pPr>
            <w:r w:rsidRPr="00BE5311">
              <w:rPr>
                <w:rFonts w:ascii="Comic Sans MS" w:hAnsi="Comic Sans MS"/>
                <w:sz w:val="24"/>
                <w:szCs w:val="24"/>
              </w:rPr>
              <w:t>174270</w:t>
            </w:r>
          </w:p>
        </w:tc>
      </w:tr>
      <w:tr w:rsidR="0045605B" w:rsidRPr="00BE5311" w14:paraId="23798F11" w14:textId="77777777" w:rsidTr="00C676C5">
        <w:trPr>
          <w:trHeight w:val="239"/>
        </w:trPr>
        <w:tc>
          <w:tcPr>
            <w:tcW w:w="7653" w:type="dxa"/>
            <w:tcBorders>
              <w:top w:val="nil"/>
              <w:left w:val="nil"/>
              <w:bottom w:val="nil"/>
              <w:right w:val="nil"/>
            </w:tcBorders>
          </w:tcPr>
          <w:p w14:paraId="398B5D52" w14:textId="77777777" w:rsidR="0045605B" w:rsidRPr="00BE5311" w:rsidRDefault="0045605B" w:rsidP="00C676C5">
            <w:pPr>
              <w:tabs>
                <w:tab w:val="center" w:pos="1629"/>
                <w:tab w:val="center" w:pos="4455"/>
                <w:tab w:val="center" w:pos="6695"/>
              </w:tabs>
              <w:spacing w:after="0" w:line="259" w:lineRule="auto"/>
              <w:ind w:left="0" w:right="0" w:firstLine="0"/>
              <w:jc w:val="left"/>
              <w:rPr>
                <w:rFonts w:ascii="Comic Sans MS" w:hAnsi="Comic Sans MS"/>
                <w:sz w:val="24"/>
                <w:szCs w:val="24"/>
              </w:rPr>
            </w:pPr>
            <w:r w:rsidRPr="00BE5311">
              <w:rPr>
                <w:rFonts w:ascii="Comic Sans MS" w:hAnsi="Comic Sans MS"/>
                <w:sz w:val="24"/>
                <w:szCs w:val="24"/>
              </w:rPr>
              <w:t>Sunflowers</w:t>
            </w:r>
            <w:r w:rsidRPr="00BE5311">
              <w:rPr>
                <w:rFonts w:ascii="Comic Sans MS" w:hAnsi="Comic Sans MS"/>
                <w:sz w:val="24"/>
                <w:szCs w:val="24"/>
              </w:rPr>
              <w:tab/>
            </w:r>
            <w:proofErr w:type="spellStart"/>
            <w:r w:rsidRPr="00BE5311">
              <w:rPr>
                <w:rFonts w:ascii="Comic Sans MS" w:hAnsi="Comic Sans MS"/>
                <w:sz w:val="24"/>
                <w:szCs w:val="24"/>
              </w:rPr>
              <w:t>lbs</w:t>
            </w:r>
            <w:proofErr w:type="spellEnd"/>
            <w:r w:rsidRPr="00BE5311">
              <w:rPr>
                <w:rFonts w:ascii="Comic Sans MS" w:hAnsi="Comic Sans MS"/>
                <w:sz w:val="24"/>
                <w:szCs w:val="24"/>
              </w:rPr>
              <w:t>/acre</w:t>
            </w:r>
            <w:r w:rsidRPr="00BE5311">
              <w:rPr>
                <w:rFonts w:ascii="Comic Sans MS" w:hAnsi="Comic Sans MS"/>
                <w:sz w:val="24"/>
                <w:szCs w:val="24"/>
              </w:rPr>
              <w:tab/>
              <w:t>584</w:t>
            </w:r>
            <w:r w:rsidRPr="00BE5311">
              <w:rPr>
                <w:rFonts w:ascii="Comic Sans MS" w:hAnsi="Comic Sans MS"/>
                <w:sz w:val="24"/>
                <w:szCs w:val="24"/>
              </w:rPr>
              <w:tab/>
              <w:t>1 cup is 140g</w:t>
            </w:r>
          </w:p>
        </w:tc>
        <w:tc>
          <w:tcPr>
            <w:tcW w:w="717" w:type="dxa"/>
            <w:tcBorders>
              <w:top w:val="nil"/>
              <w:left w:val="nil"/>
              <w:bottom w:val="nil"/>
              <w:right w:val="nil"/>
            </w:tcBorders>
          </w:tcPr>
          <w:p w14:paraId="3287EC1B" w14:textId="77777777" w:rsidR="0045605B" w:rsidRPr="00BE5311" w:rsidRDefault="0045605B" w:rsidP="00C676C5">
            <w:pPr>
              <w:spacing w:after="0" w:line="259" w:lineRule="auto"/>
              <w:ind w:left="0" w:right="0" w:firstLine="0"/>
              <w:jc w:val="left"/>
              <w:rPr>
                <w:rFonts w:ascii="Comic Sans MS" w:hAnsi="Comic Sans MS"/>
                <w:sz w:val="24"/>
                <w:szCs w:val="24"/>
              </w:rPr>
            </w:pPr>
            <w:r w:rsidRPr="00BE5311">
              <w:rPr>
                <w:rFonts w:ascii="Comic Sans MS" w:hAnsi="Comic Sans MS"/>
                <w:sz w:val="24"/>
                <w:szCs w:val="24"/>
              </w:rPr>
              <w:t>170562</w:t>
            </w:r>
          </w:p>
        </w:tc>
      </w:tr>
      <w:tr w:rsidR="0045605B" w:rsidRPr="00BE5311" w14:paraId="5FBB618E" w14:textId="77777777" w:rsidTr="00C676C5">
        <w:trPr>
          <w:trHeight w:val="208"/>
        </w:trPr>
        <w:tc>
          <w:tcPr>
            <w:tcW w:w="7653" w:type="dxa"/>
            <w:tcBorders>
              <w:top w:val="nil"/>
              <w:left w:val="nil"/>
              <w:bottom w:val="nil"/>
              <w:right w:val="nil"/>
            </w:tcBorders>
          </w:tcPr>
          <w:p w14:paraId="09724F0E" w14:textId="77777777" w:rsidR="0045605B" w:rsidRPr="00BE5311" w:rsidRDefault="0045605B" w:rsidP="00C676C5">
            <w:pPr>
              <w:tabs>
                <w:tab w:val="center" w:pos="1617"/>
                <w:tab w:val="center" w:pos="3146"/>
                <w:tab w:val="center" w:pos="4455"/>
                <w:tab w:val="center" w:pos="6694"/>
              </w:tabs>
              <w:spacing w:after="0" w:line="259" w:lineRule="auto"/>
              <w:ind w:left="0" w:right="0" w:firstLine="0"/>
              <w:jc w:val="left"/>
              <w:rPr>
                <w:rFonts w:ascii="Comic Sans MS" w:hAnsi="Comic Sans MS"/>
                <w:sz w:val="24"/>
                <w:szCs w:val="24"/>
              </w:rPr>
            </w:pPr>
            <w:r w:rsidRPr="00BE5311">
              <w:rPr>
                <w:rFonts w:ascii="Comic Sans MS" w:hAnsi="Comic Sans MS"/>
                <w:sz w:val="24"/>
                <w:szCs w:val="24"/>
              </w:rPr>
              <w:t>Wheat</w:t>
            </w:r>
            <w:r w:rsidRPr="00BE5311">
              <w:rPr>
                <w:rFonts w:ascii="Comic Sans MS" w:hAnsi="Comic Sans MS"/>
                <w:sz w:val="24"/>
                <w:szCs w:val="24"/>
              </w:rPr>
              <w:tab/>
            </w:r>
            <w:proofErr w:type="spellStart"/>
            <w:r w:rsidRPr="00BE5311">
              <w:rPr>
                <w:rFonts w:ascii="Comic Sans MS" w:hAnsi="Comic Sans MS"/>
                <w:sz w:val="24"/>
                <w:szCs w:val="24"/>
              </w:rPr>
              <w:t>bu</w:t>
            </w:r>
            <w:proofErr w:type="spellEnd"/>
            <w:r w:rsidRPr="00BE5311">
              <w:rPr>
                <w:rFonts w:ascii="Comic Sans MS" w:hAnsi="Comic Sans MS"/>
                <w:sz w:val="24"/>
                <w:szCs w:val="24"/>
              </w:rPr>
              <w:t>/acre</w:t>
            </w:r>
            <w:r w:rsidRPr="00BE5311">
              <w:rPr>
                <w:rFonts w:ascii="Comic Sans MS" w:hAnsi="Comic Sans MS"/>
                <w:sz w:val="24"/>
                <w:szCs w:val="24"/>
              </w:rPr>
              <w:tab/>
              <w:t>1</w:t>
            </w:r>
            <w:r w:rsidRPr="00BE5311">
              <w:rPr>
                <w:rFonts w:ascii="Comic Sans MS" w:hAnsi="Comic Sans MS"/>
                <w:i/>
                <w:sz w:val="24"/>
                <w:szCs w:val="24"/>
              </w:rPr>
              <w:t xml:space="preserve">bu </w:t>
            </w:r>
            <w:r w:rsidRPr="00BE5311">
              <w:rPr>
                <w:rFonts w:ascii="Comic Sans MS" w:hAnsi="Comic Sans MS"/>
                <w:sz w:val="24"/>
                <w:szCs w:val="24"/>
              </w:rPr>
              <w:t>= 60</w:t>
            </w:r>
            <w:r w:rsidRPr="00BE5311">
              <w:rPr>
                <w:rFonts w:ascii="Comic Sans MS" w:hAnsi="Comic Sans MS"/>
                <w:i/>
                <w:sz w:val="24"/>
                <w:szCs w:val="24"/>
              </w:rPr>
              <w:t>lbs</w:t>
            </w:r>
            <w:r w:rsidRPr="00BE5311">
              <w:rPr>
                <w:rFonts w:ascii="Comic Sans MS" w:hAnsi="Comic Sans MS"/>
                <w:i/>
                <w:sz w:val="24"/>
                <w:szCs w:val="24"/>
              </w:rPr>
              <w:tab/>
            </w:r>
            <w:r w:rsidRPr="00BE5311">
              <w:rPr>
                <w:rFonts w:ascii="Comic Sans MS" w:hAnsi="Comic Sans MS"/>
                <w:sz w:val="24"/>
                <w:szCs w:val="24"/>
              </w:rPr>
              <w:t>327</w:t>
            </w:r>
            <w:r w:rsidRPr="00BE5311">
              <w:rPr>
                <w:rFonts w:ascii="Comic Sans MS" w:hAnsi="Comic Sans MS"/>
                <w:sz w:val="24"/>
                <w:szCs w:val="24"/>
              </w:rPr>
              <w:tab/>
              <w:t>1 cup is 192g</w:t>
            </w:r>
          </w:p>
        </w:tc>
        <w:tc>
          <w:tcPr>
            <w:tcW w:w="717" w:type="dxa"/>
            <w:tcBorders>
              <w:top w:val="nil"/>
              <w:left w:val="nil"/>
              <w:bottom w:val="nil"/>
              <w:right w:val="nil"/>
            </w:tcBorders>
          </w:tcPr>
          <w:p w14:paraId="014F7154" w14:textId="77777777" w:rsidR="0045605B" w:rsidRPr="00BE5311" w:rsidRDefault="0045605B" w:rsidP="00C676C5">
            <w:pPr>
              <w:spacing w:after="0" w:line="259" w:lineRule="auto"/>
              <w:ind w:left="0" w:right="0" w:firstLine="0"/>
              <w:jc w:val="left"/>
              <w:rPr>
                <w:rFonts w:ascii="Comic Sans MS" w:hAnsi="Comic Sans MS"/>
                <w:sz w:val="24"/>
                <w:szCs w:val="24"/>
              </w:rPr>
            </w:pPr>
            <w:r w:rsidRPr="00BE5311">
              <w:rPr>
                <w:rFonts w:ascii="Comic Sans MS" w:hAnsi="Comic Sans MS"/>
                <w:sz w:val="24"/>
                <w:szCs w:val="24"/>
              </w:rPr>
              <w:t>168890</w:t>
            </w:r>
          </w:p>
        </w:tc>
      </w:tr>
    </w:tbl>
    <w:p w14:paraId="329A6DB6" w14:textId="77777777" w:rsidR="0045605B" w:rsidRPr="00BE5311" w:rsidRDefault="0045605B" w:rsidP="0045605B">
      <w:pPr>
        <w:pStyle w:val="Heading1"/>
        <w:ind w:left="537" w:hanging="552"/>
        <w:rPr>
          <w:rFonts w:ascii="Comic Sans MS" w:hAnsi="Comic Sans MS"/>
          <w:sz w:val="24"/>
          <w:szCs w:val="24"/>
        </w:rPr>
      </w:pPr>
      <w:r w:rsidRPr="00BE5311">
        <w:rPr>
          <w:rFonts w:ascii="Comic Sans MS" w:eastAsia="Calibri" w:hAnsi="Comic Sans MS" w:cs="Calibri"/>
          <w:noProof/>
          <w:sz w:val="24"/>
          <w:szCs w:val="24"/>
        </w:rPr>
        <mc:AlternateContent>
          <mc:Choice Requires="wpg">
            <w:drawing>
              <wp:anchor distT="0" distB="0" distL="114300" distR="114300" simplePos="0" relativeHeight="251661312" behindDoc="0" locked="0" layoutInCell="1" allowOverlap="1" wp14:anchorId="369B6485" wp14:editId="026C0B73">
                <wp:simplePos x="0" y="0"/>
                <wp:positionH relativeFrom="column">
                  <wp:posOffset>1</wp:posOffset>
                </wp:positionH>
                <wp:positionV relativeFrom="paragraph">
                  <wp:posOffset>-1037586</wp:posOffset>
                </wp:positionV>
                <wp:extent cx="5390756" cy="5055"/>
                <wp:effectExtent l="0" t="0" r="0" b="0"/>
                <wp:wrapSquare wrapText="bothSides"/>
                <wp:docPr id="16737" name="Group 16737"/>
                <wp:cNvGraphicFramePr/>
                <a:graphic xmlns:a="http://schemas.openxmlformats.org/drawingml/2006/main">
                  <a:graphicData uri="http://schemas.microsoft.com/office/word/2010/wordprocessingGroup">
                    <wpg:wgp>
                      <wpg:cNvGrpSpPr/>
                      <wpg:grpSpPr>
                        <a:xfrm>
                          <a:off x="0" y="0"/>
                          <a:ext cx="5390756" cy="5055"/>
                          <a:chOff x="0" y="0"/>
                          <a:chExt cx="5390756" cy="5055"/>
                        </a:xfrm>
                      </wpg:grpSpPr>
                      <wps:wsp>
                        <wps:cNvPr id="1036" name="Shape 1036"/>
                        <wps:cNvSpPr/>
                        <wps:spPr>
                          <a:xfrm>
                            <a:off x="0" y="0"/>
                            <a:ext cx="5390756" cy="0"/>
                          </a:xfrm>
                          <a:custGeom>
                            <a:avLst/>
                            <a:gdLst/>
                            <a:ahLst/>
                            <a:cxnLst/>
                            <a:rect l="0" t="0" r="0" b="0"/>
                            <a:pathLst>
                              <a:path w="5390756">
                                <a:moveTo>
                                  <a:pt x="0" y="0"/>
                                </a:moveTo>
                                <a:lnTo>
                                  <a:pt x="539075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B7EBE2C" id="Group 16737" o:spid="_x0000_s1026" style="position:absolute;margin-left:0;margin-top:-81.7pt;width:424.45pt;height:.4pt;z-index:251661312" coordsize="5390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">
                <v:shape id="Shape 1036" o:spid="_x0000_s1027" style="position:absolute;width:53907;height:0;visibility:visible;mso-wrap-style:square;v-text-anchor:top" coordsize="53907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" path="m,l5390756,e" filled="f" strokeweight=".14042mm">
                  <v:stroke miterlimit="83231f" joinstyle="miter"/>
                  <v:path arrowok="t" textboxrect="0,0,5390756,0"/>
                </v:shape>
                <w10:wrap type="square"/>
              </v:group>
            </w:pict>
          </mc:Fallback>
        </mc:AlternateContent>
      </w:r>
      <w:r w:rsidRPr="00BE5311">
        <w:rPr>
          <w:rFonts w:ascii="Comic Sans MS" w:hAnsi="Comic Sans MS"/>
          <w:sz w:val="24"/>
          <w:szCs w:val="24"/>
        </w:rPr>
        <w:t>B Creating the historical kcal/acre figure from USDA data</w:t>
      </w:r>
    </w:p>
    <w:p w14:paraId="696FBE59" w14:textId="77777777" w:rsidR="0045605B" w:rsidRPr="00BE5311" w:rsidRDefault="0045605B" w:rsidP="0045605B">
      <w:pPr>
        <w:ind w:left="-5" w:right="4"/>
        <w:rPr>
          <w:rFonts w:ascii="Comic Sans MS" w:hAnsi="Comic Sans MS"/>
          <w:sz w:val="24"/>
          <w:szCs w:val="24"/>
        </w:rPr>
      </w:pPr>
      <w:r w:rsidRPr="00BE5311">
        <w:rPr>
          <w:rFonts w:ascii="Comic Sans MS" w:hAnsi="Comic Sans MS"/>
          <w:sz w:val="24"/>
          <w:szCs w:val="24"/>
        </w:rPr>
        <w:t xml:space="preserve">The United States Department of Agriculture (USDA) provides historical crop information via the National </w:t>
      </w:r>
      <w:proofErr w:type="spellStart"/>
      <w:r w:rsidRPr="00BE5311">
        <w:rPr>
          <w:rFonts w:ascii="Comic Sans MS" w:hAnsi="Comic Sans MS"/>
          <w:sz w:val="24"/>
          <w:szCs w:val="24"/>
        </w:rPr>
        <w:t>Agricultureal</w:t>
      </w:r>
      <w:proofErr w:type="spellEnd"/>
      <w:r w:rsidRPr="00BE5311">
        <w:rPr>
          <w:rFonts w:ascii="Comic Sans MS" w:hAnsi="Comic Sans MS"/>
          <w:sz w:val="24"/>
          <w:szCs w:val="24"/>
        </w:rPr>
        <w:t xml:space="preserve"> Statistics Service.[35] Data was downloaded in spreadsheet csv format and then combined and plotted via a Python </w:t>
      </w:r>
      <w:proofErr w:type="spellStart"/>
      <w:r w:rsidRPr="00BE5311">
        <w:rPr>
          <w:rFonts w:ascii="Comic Sans MS" w:hAnsi="Comic Sans MS"/>
          <w:sz w:val="24"/>
          <w:szCs w:val="24"/>
        </w:rPr>
        <w:t>Jupyter</w:t>
      </w:r>
      <w:proofErr w:type="spellEnd"/>
      <w:r w:rsidRPr="00BE5311">
        <w:rPr>
          <w:rFonts w:ascii="Comic Sans MS" w:hAnsi="Comic Sans MS"/>
          <w:sz w:val="24"/>
          <w:szCs w:val="24"/>
        </w:rPr>
        <w:t xml:space="preserve"> notebook.</w:t>
      </w:r>
    </w:p>
    <w:p w14:paraId="7EE6575C" w14:textId="77777777" w:rsidR="0045605B" w:rsidRPr="00BE5311" w:rsidRDefault="0045605B" w:rsidP="0045605B">
      <w:pPr>
        <w:ind w:left="-15" w:right="4" w:firstLine="299"/>
        <w:rPr>
          <w:rFonts w:ascii="Comic Sans MS" w:hAnsi="Comic Sans MS"/>
          <w:sz w:val="24"/>
          <w:szCs w:val="24"/>
        </w:rPr>
      </w:pPr>
      <w:r w:rsidRPr="00BE5311">
        <w:rPr>
          <w:rFonts w:ascii="Comic Sans MS" w:hAnsi="Comic Sans MS"/>
          <w:sz w:val="24"/>
          <w:szCs w:val="24"/>
        </w:rPr>
        <w:t>Each crop has its own custom units, for example potatoes are sold by hundredweight (CWT) but sugar beets are measured by the ton. Every imaginable agricultural product seems to be tracked in the NASS site, for example Maple Syrup production is tracked and given in gallons of syrup per tap! Conversion factors used are summarized in Table 1. Calorie (kcal) density for each crop was taken from the USDA’s Food Data Central.[34] Within this database, foods are identified by an FDC ID.</w:t>
      </w:r>
    </w:p>
    <w:p w14:paraId="65B26E5D" w14:textId="77777777" w:rsidR="0045605B" w:rsidRPr="00BE5311" w:rsidRDefault="0045605B" w:rsidP="0045605B">
      <w:pPr>
        <w:ind w:left="-15" w:right="4" w:firstLine="299"/>
        <w:rPr>
          <w:rFonts w:ascii="Comic Sans MS" w:hAnsi="Comic Sans MS"/>
          <w:sz w:val="24"/>
          <w:szCs w:val="24"/>
        </w:rPr>
      </w:pPr>
      <w:r w:rsidRPr="00BE5311">
        <w:rPr>
          <w:rFonts w:ascii="Comic Sans MS" w:hAnsi="Comic Sans MS"/>
          <w:sz w:val="24"/>
          <w:szCs w:val="24"/>
        </w:rPr>
        <w:t xml:space="preserve">An example calculation (implemented in the </w:t>
      </w:r>
      <w:proofErr w:type="spellStart"/>
      <w:r w:rsidRPr="00BE5311">
        <w:rPr>
          <w:rFonts w:ascii="Comic Sans MS" w:hAnsi="Comic Sans MS"/>
          <w:sz w:val="24"/>
          <w:szCs w:val="24"/>
        </w:rPr>
        <w:t>Jupyter</w:t>
      </w:r>
      <w:proofErr w:type="spellEnd"/>
      <w:r w:rsidRPr="00BE5311">
        <w:rPr>
          <w:rFonts w:ascii="Comic Sans MS" w:hAnsi="Comic Sans MS"/>
          <w:sz w:val="24"/>
          <w:szCs w:val="24"/>
        </w:rPr>
        <w:t xml:space="preserve"> notebook) follows for Corn. In 2022 the USDA reported an average production of 172</w:t>
      </w:r>
      <w:r w:rsidRPr="00BE5311">
        <w:rPr>
          <w:rFonts w:ascii="Comic Sans MS" w:hAnsi="Comic Sans MS"/>
          <w:i/>
          <w:sz w:val="24"/>
          <w:szCs w:val="24"/>
        </w:rPr>
        <w:t>.</w:t>
      </w:r>
      <w:r w:rsidRPr="00BE5311">
        <w:rPr>
          <w:rFonts w:ascii="Comic Sans MS" w:hAnsi="Comic Sans MS"/>
          <w:sz w:val="24"/>
          <w:szCs w:val="24"/>
        </w:rPr>
        <w:t>3 bushels of corn per acre of farmland.</w:t>
      </w:r>
    </w:p>
    <w:p w14:paraId="0940CF10" w14:textId="77777777" w:rsidR="0045605B" w:rsidRPr="00BE5311" w:rsidRDefault="0045605B" w:rsidP="0045605B">
      <w:pPr>
        <w:spacing w:after="192" w:line="259" w:lineRule="auto"/>
        <w:ind w:left="203" w:right="0" w:firstLine="0"/>
        <w:jc w:val="left"/>
        <w:rPr>
          <w:rFonts w:ascii="Comic Sans MS" w:hAnsi="Comic Sans MS"/>
          <w:sz w:val="24"/>
          <w:szCs w:val="24"/>
        </w:rPr>
      </w:pPr>
      <w:r w:rsidRPr="00BE5311">
        <w:rPr>
          <w:rFonts w:ascii="Comic Sans MS" w:hAnsi="Comic Sans MS"/>
          <w:noProof/>
          <w:sz w:val="24"/>
          <w:szCs w:val="24"/>
        </w:rPr>
        <w:drawing>
          <wp:inline distT="0" distB="0" distL="0" distR="0" wp14:anchorId="05FFF90C" wp14:editId="4801F2AA">
            <wp:extent cx="4218433" cy="295656"/>
            <wp:effectExtent l="0" t="0" r="0" b="0"/>
            <wp:docPr id="18091" name="Picture 18091"/>
            <wp:cNvGraphicFramePr/>
            <a:graphic xmlns:a="http://schemas.openxmlformats.org/drawingml/2006/main">
              <a:graphicData uri="http://schemas.openxmlformats.org/drawingml/2006/picture">
                <pic:pic xmlns:pic="http://schemas.openxmlformats.org/drawingml/2006/picture">
                  <pic:nvPicPr>
                    <pic:cNvPr id="18091" name="Picture 18091"/>
                    <pic:cNvPicPr/>
                  </pic:nvPicPr>
                  <pic:blipFill>
                    <a:blip r:embed="rId13"/>
                    <a:stretch>
                      <a:fillRect/>
                    </a:stretch>
                  </pic:blipFill>
                  <pic:spPr>
                    <a:xfrm>
                      <a:off x="0" y="0"/>
                      <a:ext cx="4218433" cy="295656"/>
                    </a:xfrm>
                    <a:prstGeom prst="rect">
                      <a:avLst/>
                    </a:prstGeom>
                  </pic:spPr>
                </pic:pic>
              </a:graphicData>
            </a:graphic>
          </wp:inline>
        </w:drawing>
      </w:r>
    </w:p>
    <w:p w14:paraId="16545429" w14:textId="77777777" w:rsidR="0045605B" w:rsidRPr="00BE5311" w:rsidRDefault="0045605B" w:rsidP="0045605B">
      <w:pPr>
        <w:ind w:left="-5" w:right="4"/>
        <w:rPr>
          <w:rFonts w:ascii="Comic Sans MS" w:hAnsi="Comic Sans MS"/>
          <w:sz w:val="24"/>
          <w:szCs w:val="24"/>
        </w:rPr>
      </w:pPr>
      <w:proofErr w:type="gramStart"/>
      <w:r w:rsidRPr="00BE5311">
        <w:rPr>
          <w:rFonts w:ascii="Comic Sans MS" w:hAnsi="Comic Sans MS"/>
          <w:sz w:val="24"/>
          <w:szCs w:val="24"/>
        </w:rPr>
        <w:t>Obviously</w:t>
      </w:r>
      <w:proofErr w:type="gramEnd"/>
      <w:r w:rsidRPr="00BE5311">
        <w:rPr>
          <w:rFonts w:ascii="Comic Sans MS" w:hAnsi="Comic Sans MS"/>
          <w:sz w:val="24"/>
          <w:szCs w:val="24"/>
        </w:rPr>
        <w:t xml:space="preserve"> the result is only reasonable </w:t>
      </w:r>
      <w:proofErr w:type="gramStart"/>
      <w:r w:rsidRPr="00BE5311">
        <w:rPr>
          <w:rFonts w:ascii="Comic Sans MS" w:hAnsi="Comic Sans MS"/>
          <w:sz w:val="24"/>
          <w:szCs w:val="24"/>
        </w:rPr>
        <w:t>to</w:t>
      </w:r>
      <w:proofErr w:type="gramEnd"/>
      <w:r w:rsidRPr="00BE5311">
        <w:rPr>
          <w:rFonts w:ascii="Comic Sans MS" w:hAnsi="Comic Sans MS"/>
          <w:sz w:val="24"/>
          <w:szCs w:val="24"/>
        </w:rPr>
        <w:t xml:space="preserve"> two significant figures!</w:t>
      </w:r>
    </w:p>
    <w:p w14:paraId="3C2D56FA" w14:textId="77777777" w:rsidR="0045605B" w:rsidRPr="00BE5311" w:rsidRDefault="0045605B" w:rsidP="0045605B">
      <w:pPr>
        <w:ind w:left="-15" w:right="4" w:firstLine="299"/>
        <w:rPr>
          <w:rFonts w:ascii="Comic Sans MS" w:hAnsi="Comic Sans MS"/>
          <w:sz w:val="24"/>
          <w:szCs w:val="24"/>
        </w:rPr>
      </w:pPr>
      <w:r w:rsidRPr="00BE5311">
        <w:rPr>
          <w:rFonts w:ascii="Comic Sans MS" w:hAnsi="Comic Sans MS"/>
          <w:sz w:val="24"/>
          <w:szCs w:val="24"/>
        </w:rPr>
        <w:t xml:space="preserve">Raw data from the USDA NASS is plotted in </w:t>
      </w:r>
      <w:proofErr w:type="gramStart"/>
      <w:r w:rsidRPr="00BE5311">
        <w:rPr>
          <w:rFonts w:ascii="Comic Sans MS" w:hAnsi="Comic Sans MS"/>
          <w:sz w:val="24"/>
          <w:szCs w:val="24"/>
        </w:rPr>
        <w:t xml:space="preserve">figure </w:t>
      </w:r>
      <w:r w:rsidRPr="00BE5311">
        <w:rPr>
          <w:rFonts w:ascii="Comic Sans MS" w:hAnsi="Comic Sans MS"/>
          <w:b/>
          <w:sz w:val="24"/>
          <w:szCs w:val="24"/>
        </w:rPr>
        <w:t>?</w:t>
      </w:r>
      <w:proofErr w:type="gramEnd"/>
      <w:r w:rsidRPr="00BE5311">
        <w:rPr>
          <w:rFonts w:ascii="Comic Sans MS" w:hAnsi="Comic Sans MS"/>
          <w:b/>
          <w:sz w:val="24"/>
          <w:szCs w:val="24"/>
        </w:rPr>
        <w:t>?</w:t>
      </w:r>
      <w:r w:rsidRPr="00BE5311">
        <w:rPr>
          <w:rFonts w:ascii="Comic Sans MS" w:hAnsi="Comic Sans MS"/>
          <w:sz w:val="24"/>
          <w:szCs w:val="24"/>
        </w:rPr>
        <w:t xml:space="preserve">. The scaling described in equation 14 produces figure </w:t>
      </w:r>
      <w:r w:rsidRPr="00BE5311">
        <w:rPr>
          <w:rFonts w:ascii="Comic Sans MS" w:hAnsi="Comic Sans MS"/>
          <w:b/>
          <w:sz w:val="24"/>
          <w:szCs w:val="24"/>
        </w:rPr>
        <w:t xml:space="preserve">?? </w:t>
      </w:r>
      <w:r w:rsidRPr="00BE5311">
        <w:rPr>
          <w:rFonts w:ascii="Comic Sans MS" w:hAnsi="Comic Sans MS"/>
          <w:sz w:val="24"/>
          <w:szCs w:val="24"/>
        </w:rPr>
        <w:t>earlier in the paper. raw-production-peracre.pdf</w:t>
      </w:r>
    </w:p>
    <w:p w14:paraId="326E837F" w14:textId="77777777" w:rsidR="0045605B" w:rsidRPr="00BE5311" w:rsidRDefault="0045605B" w:rsidP="0045605B">
      <w:pPr>
        <w:pStyle w:val="Heading1"/>
        <w:ind w:left="541" w:hanging="556"/>
        <w:rPr>
          <w:rFonts w:ascii="Comic Sans MS" w:hAnsi="Comic Sans MS"/>
          <w:sz w:val="24"/>
          <w:szCs w:val="24"/>
        </w:rPr>
      </w:pPr>
      <w:r w:rsidRPr="00BE5311">
        <w:rPr>
          <w:rFonts w:ascii="Comic Sans MS" w:hAnsi="Comic Sans MS"/>
          <w:sz w:val="24"/>
          <w:szCs w:val="24"/>
        </w:rPr>
        <w:t>C Estimating land area devoted to chinampas with ImageJ</w:t>
      </w:r>
    </w:p>
    <w:p w14:paraId="54B76E56" w14:textId="77777777" w:rsidR="0045605B" w:rsidRPr="00BE5311" w:rsidRDefault="0045605B" w:rsidP="0045605B">
      <w:pPr>
        <w:ind w:left="-5" w:right="4"/>
        <w:rPr>
          <w:rFonts w:ascii="Comic Sans MS" w:hAnsi="Comic Sans MS"/>
          <w:sz w:val="24"/>
          <w:szCs w:val="24"/>
        </w:rPr>
      </w:pPr>
      <w:r w:rsidRPr="00BE5311">
        <w:rPr>
          <w:rFonts w:ascii="Comic Sans MS" w:hAnsi="Comic Sans MS"/>
          <w:sz w:val="24"/>
          <w:szCs w:val="24"/>
        </w:rPr>
        <w:t xml:space="preserve">ImageJ is a free software program developed by the National Institutes of Health for photo analysis.[30] I used the program to measure a calibration scale in a map </w:t>
      </w:r>
      <w:r w:rsidRPr="00BE5311">
        <w:rPr>
          <w:rFonts w:ascii="Comic Sans MS" w:hAnsi="Comic Sans MS"/>
          <w:sz w:val="24"/>
          <w:szCs w:val="24"/>
        </w:rPr>
        <w:lastRenderedPageBreak/>
        <w:t xml:space="preserve">and I also used the program to measure the area of two polygons that I drew on the map. The length and both areas are shown in </w:t>
      </w:r>
      <w:proofErr w:type="gramStart"/>
      <w:r w:rsidRPr="00BE5311">
        <w:rPr>
          <w:rFonts w:ascii="Comic Sans MS" w:hAnsi="Comic Sans MS"/>
          <w:sz w:val="24"/>
          <w:szCs w:val="24"/>
        </w:rPr>
        <w:t xml:space="preserve">figure </w:t>
      </w:r>
      <w:r w:rsidRPr="00BE5311">
        <w:rPr>
          <w:rFonts w:ascii="Comic Sans MS" w:hAnsi="Comic Sans MS"/>
          <w:b/>
          <w:sz w:val="24"/>
          <w:szCs w:val="24"/>
        </w:rPr>
        <w:t>?</w:t>
      </w:r>
      <w:proofErr w:type="gramEnd"/>
      <w:r w:rsidRPr="00BE5311">
        <w:rPr>
          <w:rFonts w:ascii="Comic Sans MS" w:hAnsi="Comic Sans MS"/>
          <w:b/>
          <w:sz w:val="24"/>
          <w:szCs w:val="24"/>
        </w:rPr>
        <w:t>?</w:t>
      </w:r>
      <w:r w:rsidRPr="00BE5311">
        <w:rPr>
          <w:rFonts w:ascii="Comic Sans MS" w:hAnsi="Comic Sans MS"/>
          <w:sz w:val="24"/>
          <w:szCs w:val="24"/>
        </w:rPr>
        <w:t>.</w:t>
      </w:r>
    </w:p>
    <w:p w14:paraId="1C10B2DC" w14:textId="77777777" w:rsidR="0045605B" w:rsidRPr="00BE5311" w:rsidRDefault="0045605B" w:rsidP="0045605B">
      <w:pPr>
        <w:spacing w:after="408"/>
        <w:ind w:left="-15" w:right="4" w:firstLine="299"/>
        <w:rPr>
          <w:rFonts w:ascii="Comic Sans MS" w:hAnsi="Comic Sans MS"/>
          <w:sz w:val="24"/>
          <w:szCs w:val="24"/>
        </w:rPr>
      </w:pPr>
      <w:r w:rsidRPr="00BE5311">
        <w:rPr>
          <w:rFonts w:ascii="Comic Sans MS" w:hAnsi="Comic Sans MS"/>
          <w:sz w:val="24"/>
          <w:szCs w:val="24"/>
        </w:rPr>
        <w:t xml:space="preserve">Specifically, to find the area of the two large chinampas areas near Tenochtitlan, I took a screenshot from the 1964 paper,[9] and saved it in jpg format. Then, I opened the image in the Windows-Java edition of ImageJ.[30] The length of the </w:t>
      </w:r>
      <w:proofErr w:type="gramStart"/>
      <w:r w:rsidRPr="00BE5311">
        <w:rPr>
          <w:rFonts w:ascii="Comic Sans MS" w:hAnsi="Comic Sans MS"/>
          <w:sz w:val="24"/>
          <w:szCs w:val="24"/>
        </w:rPr>
        <w:t>10 mile</w:t>
      </w:r>
      <w:proofErr w:type="gramEnd"/>
      <w:r w:rsidRPr="00BE5311">
        <w:rPr>
          <w:rFonts w:ascii="Comic Sans MS" w:hAnsi="Comic Sans MS"/>
          <w:sz w:val="24"/>
          <w:szCs w:val="24"/>
        </w:rPr>
        <w:t xml:space="preserve"> distance scale was 213 pixels. The long chinampas area at the south end of the lake was measured with a Polygon selection via the Measure tool to have an area of 9940 </w:t>
      </w:r>
      <w:r w:rsidRPr="00BE5311">
        <w:rPr>
          <w:rFonts w:ascii="Comic Sans MS" w:hAnsi="Comic Sans MS"/>
          <w:i/>
          <w:sz w:val="24"/>
          <w:szCs w:val="24"/>
        </w:rPr>
        <w:t>pixel</w:t>
      </w:r>
      <w:r w:rsidRPr="00BE5311">
        <w:rPr>
          <w:rFonts w:ascii="Comic Sans MS" w:hAnsi="Comic Sans MS"/>
          <w:sz w:val="24"/>
          <w:szCs w:val="24"/>
          <w:vertAlign w:val="superscript"/>
        </w:rPr>
        <w:t xml:space="preserve">2 </w:t>
      </w:r>
      <w:r w:rsidRPr="00BE5311">
        <w:rPr>
          <w:rFonts w:ascii="Comic Sans MS" w:hAnsi="Comic Sans MS"/>
          <w:sz w:val="24"/>
          <w:szCs w:val="24"/>
        </w:rPr>
        <w:t>≈ 21</w:t>
      </w:r>
      <w:r w:rsidRPr="00BE5311">
        <w:rPr>
          <w:rFonts w:ascii="Comic Sans MS" w:hAnsi="Comic Sans MS"/>
          <w:i/>
          <w:sz w:val="24"/>
          <w:szCs w:val="24"/>
        </w:rPr>
        <w:t>.</w:t>
      </w:r>
      <w:r w:rsidRPr="00BE5311">
        <w:rPr>
          <w:rFonts w:ascii="Comic Sans MS" w:hAnsi="Comic Sans MS"/>
          <w:sz w:val="24"/>
          <w:szCs w:val="24"/>
        </w:rPr>
        <w:t>9</w:t>
      </w:r>
      <w:r w:rsidRPr="00BE5311">
        <w:rPr>
          <w:rFonts w:ascii="Comic Sans MS" w:hAnsi="Comic Sans MS"/>
          <w:i/>
          <w:sz w:val="24"/>
          <w:szCs w:val="24"/>
        </w:rPr>
        <w:t>miles</w:t>
      </w:r>
      <w:r w:rsidRPr="00BE5311">
        <w:rPr>
          <w:rFonts w:ascii="Comic Sans MS" w:hAnsi="Comic Sans MS"/>
          <w:sz w:val="24"/>
          <w:szCs w:val="24"/>
          <w:vertAlign w:val="superscript"/>
        </w:rPr>
        <w:t>2</w:t>
      </w:r>
      <w:r w:rsidRPr="00BE5311">
        <w:rPr>
          <w:rFonts w:ascii="Comic Sans MS" w:hAnsi="Comic Sans MS"/>
          <w:sz w:val="24"/>
          <w:szCs w:val="24"/>
        </w:rPr>
        <w:t xml:space="preserve">. The smaller region near Chalco had an area of about 1439 </w:t>
      </w:r>
      <w:r w:rsidRPr="00BE5311">
        <w:rPr>
          <w:rFonts w:ascii="Comic Sans MS" w:hAnsi="Comic Sans MS"/>
          <w:i/>
          <w:sz w:val="24"/>
          <w:szCs w:val="24"/>
        </w:rPr>
        <w:t>pixel</w:t>
      </w:r>
      <w:r w:rsidRPr="00BE5311">
        <w:rPr>
          <w:rFonts w:ascii="Comic Sans MS" w:hAnsi="Comic Sans MS"/>
          <w:sz w:val="24"/>
          <w:szCs w:val="24"/>
          <w:vertAlign w:val="superscript"/>
        </w:rPr>
        <w:t xml:space="preserve">2 </w:t>
      </w:r>
      <w:r w:rsidRPr="00BE5311">
        <w:rPr>
          <w:rFonts w:ascii="Comic Sans MS" w:hAnsi="Comic Sans MS"/>
          <w:sz w:val="24"/>
          <w:szCs w:val="24"/>
        </w:rPr>
        <w:t>≈ 3</w:t>
      </w:r>
      <w:r w:rsidRPr="00BE5311">
        <w:rPr>
          <w:rFonts w:ascii="Comic Sans MS" w:hAnsi="Comic Sans MS"/>
          <w:i/>
          <w:sz w:val="24"/>
          <w:szCs w:val="24"/>
        </w:rPr>
        <w:t>.</w:t>
      </w:r>
      <w:r w:rsidRPr="00BE5311">
        <w:rPr>
          <w:rFonts w:ascii="Comic Sans MS" w:hAnsi="Comic Sans MS"/>
          <w:sz w:val="24"/>
          <w:szCs w:val="24"/>
        </w:rPr>
        <w:t>2</w:t>
      </w:r>
      <w:r w:rsidRPr="00BE5311">
        <w:rPr>
          <w:rFonts w:ascii="Comic Sans MS" w:hAnsi="Comic Sans MS"/>
          <w:i/>
          <w:sz w:val="24"/>
          <w:szCs w:val="24"/>
        </w:rPr>
        <w:t>miles</w:t>
      </w:r>
      <w:r w:rsidRPr="00BE5311">
        <w:rPr>
          <w:rFonts w:ascii="Comic Sans MS" w:hAnsi="Comic Sans MS"/>
          <w:sz w:val="24"/>
          <w:szCs w:val="24"/>
          <w:vertAlign w:val="superscript"/>
        </w:rPr>
        <w:t>2</w:t>
      </w:r>
      <w:r w:rsidRPr="00BE5311">
        <w:rPr>
          <w:rFonts w:ascii="Comic Sans MS" w:hAnsi="Comic Sans MS"/>
          <w:sz w:val="24"/>
          <w:szCs w:val="24"/>
        </w:rPr>
        <w:t xml:space="preserve">. While there were certainly other regions devoted to </w:t>
      </w:r>
      <w:proofErr w:type="spellStart"/>
      <w:r w:rsidRPr="00BE5311">
        <w:rPr>
          <w:rFonts w:ascii="Comic Sans MS" w:hAnsi="Comic Sans MS"/>
          <w:sz w:val="24"/>
          <w:szCs w:val="24"/>
        </w:rPr>
        <w:t>chimanpas</w:t>
      </w:r>
      <w:proofErr w:type="spellEnd"/>
      <w:r w:rsidRPr="00BE5311">
        <w:rPr>
          <w:rFonts w:ascii="Comic Sans MS" w:hAnsi="Comic Sans MS"/>
          <w:sz w:val="24"/>
          <w:szCs w:val="24"/>
        </w:rPr>
        <w:t xml:space="preserve"> agriculture, the portion visible near the Aztec capital seems to be about 25</w:t>
      </w:r>
      <w:r w:rsidRPr="00BE5311">
        <w:rPr>
          <w:rFonts w:ascii="Comic Sans MS" w:hAnsi="Comic Sans MS"/>
          <w:i/>
          <w:sz w:val="24"/>
          <w:szCs w:val="24"/>
        </w:rPr>
        <w:t>.</w:t>
      </w:r>
      <w:r w:rsidRPr="00BE5311">
        <w:rPr>
          <w:rFonts w:ascii="Comic Sans MS" w:hAnsi="Comic Sans MS"/>
          <w:sz w:val="24"/>
          <w:szCs w:val="24"/>
        </w:rPr>
        <w:t>1</w:t>
      </w:r>
      <w:r w:rsidRPr="00BE5311">
        <w:rPr>
          <w:rFonts w:ascii="Comic Sans MS" w:hAnsi="Comic Sans MS"/>
          <w:i/>
          <w:sz w:val="24"/>
          <w:szCs w:val="24"/>
        </w:rPr>
        <w:t>miles</w:t>
      </w:r>
      <w:r w:rsidRPr="00BE5311">
        <w:rPr>
          <w:rFonts w:ascii="Comic Sans MS" w:hAnsi="Comic Sans MS"/>
          <w:sz w:val="24"/>
          <w:szCs w:val="24"/>
          <w:vertAlign w:val="superscript"/>
        </w:rPr>
        <w:t xml:space="preserve">2 </w:t>
      </w:r>
      <w:r w:rsidRPr="00BE5311">
        <w:rPr>
          <w:rFonts w:ascii="Comic Sans MS" w:hAnsi="Comic Sans MS"/>
          <w:sz w:val="24"/>
          <w:szCs w:val="24"/>
        </w:rPr>
        <w:t>or 16</w:t>
      </w:r>
      <w:r w:rsidRPr="00BE5311">
        <w:rPr>
          <w:rFonts w:ascii="Comic Sans MS" w:hAnsi="Comic Sans MS"/>
          <w:i/>
          <w:sz w:val="24"/>
          <w:szCs w:val="24"/>
        </w:rPr>
        <w:t>,</w:t>
      </w:r>
      <w:r w:rsidRPr="00BE5311">
        <w:rPr>
          <w:rFonts w:ascii="Comic Sans MS" w:hAnsi="Comic Sans MS"/>
          <w:sz w:val="24"/>
          <w:szCs w:val="24"/>
        </w:rPr>
        <w:t>000</w:t>
      </w:r>
      <w:r w:rsidRPr="00BE5311">
        <w:rPr>
          <w:rFonts w:ascii="Comic Sans MS" w:hAnsi="Comic Sans MS"/>
          <w:i/>
          <w:sz w:val="24"/>
          <w:szCs w:val="24"/>
        </w:rPr>
        <w:t>acres</w:t>
      </w:r>
      <w:r w:rsidRPr="00BE5311">
        <w:rPr>
          <w:rFonts w:ascii="Comic Sans MS" w:hAnsi="Comic Sans MS"/>
          <w:sz w:val="24"/>
          <w:szCs w:val="24"/>
        </w:rPr>
        <w:t>. imageJ-analysis.jpg</w:t>
      </w:r>
    </w:p>
    <w:p w14:paraId="38250BBD" w14:textId="77777777" w:rsidR="00083908" w:rsidRDefault="00083908"/>
    <w:sectPr w:rsidR="00083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5B"/>
    <w:rsid w:val="00083908"/>
    <w:rsid w:val="0045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3E67A"/>
  <w15:chartTrackingRefBased/>
  <w15:docId w15:val="{C493DD9C-4D16-4700-9927-CE29618B2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05B"/>
    <w:pPr>
      <w:spacing w:after="4" w:line="255" w:lineRule="auto"/>
      <w:ind w:left="10" w:right="19" w:hanging="10"/>
      <w:jc w:val="both"/>
    </w:pPr>
    <w:rPr>
      <w:rFonts w:ascii="Cambria" w:eastAsia="Cambria" w:hAnsi="Cambria" w:cs="Cambria"/>
      <w:color w:val="000000"/>
      <w:sz w:val="20"/>
    </w:rPr>
  </w:style>
  <w:style w:type="paragraph" w:styleId="Heading1">
    <w:name w:val="heading 1"/>
    <w:next w:val="Normal"/>
    <w:link w:val="Heading1Char"/>
    <w:uiPriority w:val="9"/>
    <w:qFormat/>
    <w:rsid w:val="0045605B"/>
    <w:pPr>
      <w:keepNext/>
      <w:keepLines/>
      <w:spacing w:after="67" w:line="262"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rsid w:val="0045605B"/>
    <w:pPr>
      <w:keepNext/>
      <w:keepLines/>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05B"/>
    <w:rPr>
      <w:rFonts w:ascii="Cambria" w:eastAsia="Cambria" w:hAnsi="Cambria" w:cs="Cambria"/>
      <w:b/>
      <w:color w:val="000000"/>
      <w:sz w:val="29"/>
    </w:rPr>
  </w:style>
  <w:style w:type="character" w:customStyle="1" w:styleId="Heading2Char">
    <w:name w:val="Heading 2 Char"/>
    <w:basedOn w:val="DefaultParagraphFont"/>
    <w:link w:val="Heading2"/>
    <w:uiPriority w:val="9"/>
    <w:rsid w:val="0045605B"/>
    <w:rPr>
      <w:rFonts w:ascii="Cambria" w:eastAsia="Cambria" w:hAnsi="Cambria" w:cs="Cambria"/>
      <w:b/>
      <w:color w:val="000000"/>
      <w:sz w:val="24"/>
    </w:rPr>
  </w:style>
  <w:style w:type="table" w:customStyle="1" w:styleId="TableGrid">
    <w:name w:val="TableGrid"/>
    <w:rsid w:val="0045605B"/>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1429</Words>
  <Characters>8151</Characters>
  <Application>Microsoft Office Word</Application>
  <DocSecurity>0</DocSecurity>
  <Lines>67</Lines>
  <Paragraphs>19</Paragraphs>
  <ScaleCrop>false</ScaleCrop>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Nathan T</dc:creator>
  <cp:keywords/>
  <dc:description/>
  <cp:lastModifiedBy>Moore, Nathan T</cp:lastModifiedBy>
  <cp:revision>1</cp:revision>
  <dcterms:created xsi:type="dcterms:W3CDTF">2023-12-11T23:09:00Z</dcterms:created>
  <dcterms:modified xsi:type="dcterms:W3CDTF">2023-12-11T23:10:00Z</dcterms:modified>
</cp:coreProperties>
</file>