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38CF6" w14:textId="1D3B2FAA" w:rsidR="00465971" w:rsidRPr="00D41F1B" w:rsidRDefault="004B1949">
      <w:pPr>
        <w:rPr>
          <w:b/>
          <w:bCs/>
        </w:rPr>
      </w:pPr>
      <w:r w:rsidRPr="00D41F1B">
        <w:rPr>
          <w:b/>
          <w:bCs/>
        </w:rPr>
        <w:t xml:space="preserve">08-28 </w:t>
      </w:r>
      <w:r w:rsidR="00DC17E9" w:rsidRPr="00D41F1B">
        <w:rPr>
          <w:b/>
          <w:bCs/>
        </w:rPr>
        <w:t>Homework</w:t>
      </w:r>
      <w:r w:rsidRPr="00D41F1B">
        <w:rPr>
          <w:b/>
          <w:bCs/>
        </w:rPr>
        <w:t xml:space="preserve"> </w:t>
      </w:r>
      <w:r w:rsidR="00783332" w:rsidRPr="00D41F1B">
        <w:rPr>
          <w:b/>
          <w:bCs/>
        </w:rPr>
        <w:t>–</w:t>
      </w:r>
      <w:r w:rsidRPr="00D41F1B">
        <w:rPr>
          <w:b/>
          <w:bCs/>
        </w:rPr>
        <w:t xml:space="preserve"> Excel</w:t>
      </w:r>
    </w:p>
    <w:p w14:paraId="75067B61" w14:textId="21175DA3" w:rsidR="007779D9" w:rsidRDefault="00783332">
      <w:r>
        <w:t xml:space="preserve">Each of the following problems requires at least one excel sheet.  The problems also require writing and thinking.  </w:t>
      </w:r>
      <w:r w:rsidR="00D41F1B">
        <w:t xml:space="preserve">Please turn in complete Excel sheets and your writing and thinking (pdf scans of </w:t>
      </w:r>
      <w:r w:rsidR="00D5057B">
        <w:t xml:space="preserve">work preferred, heic/tiff/jpg images don’t always turn out well.  I think Microsoft Lens </w:t>
      </w:r>
      <w:r w:rsidR="007779D9">
        <w:t xml:space="preserve">and/or Microsoft </w:t>
      </w:r>
      <w:r w:rsidR="006B172C">
        <w:t>J</w:t>
      </w:r>
      <w:r w:rsidR="007779D9">
        <w:t>ournal are great and easy).</w:t>
      </w:r>
    </w:p>
    <w:p w14:paraId="00D36B90" w14:textId="52D5F435" w:rsidR="00783332" w:rsidRDefault="00E04535">
      <w:r>
        <w:t>I look forward to seeing what you turn up!</w:t>
      </w:r>
    </w:p>
    <w:p w14:paraId="179411BC" w14:textId="66CE16B9" w:rsidR="00DC17E9" w:rsidRDefault="00DC17E9" w:rsidP="00DC17E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Sometimes, the force of fluid “air” resistance can be described as </w:t>
      </w:r>
      <m:oMath>
        <m:r>
          <w:rPr>
            <w:rFonts w:ascii="Cambria Math" w:hAnsi="Cambria Math"/>
          </w:rPr>
          <m:t>F=-b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den>
        </m:f>
        <m:r>
          <w:rPr>
            <w:rFonts w:ascii="Cambria Math" w:eastAsiaTheme="minorEastAsia" w:hAnsi="Cambria Math"/>
          </w:rPr>
          <m:t xml:space="preserve">=-b⋅ v⋅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Pr="00DC17E9">
        <w:rPr>
          <w:rFonts w:eastAsiaTheme="minorEastAsia"/>
        </w:rPr>
        <w:t>, where v is velocity and F is force.</w:t>
      </w:r>
      <w:r>
        <w:rPr>
          <w:rFonts w:eastAsiaTheme="minorEastAsia"/>
        </w:rPr>
        <w:t xml:space="preserve"> This description is often correct for things that are small and slow-moving (ie, not cars or rockets, maybe butterflies)</w:t>
      </w:r>
    </w:p>
    <w:p w14:paraId="2560004C" w14:textId="77777777" w:rsidR="00DC17E9" w:rsidRDefault="00DC17E9" w:rsidP="00DC17E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If you’re working in meters, seconds, and Newtons, what are the units of b?</w:t>
      </w:r>
    </w:p>
    <w:p w14:paraId="1CAD803F" w14:textId="486DA194" w:rsidR="00DE6AC5" w:rsidRDefault="00DC17E9" w:rsidP="00DC17E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If the velocity of</w:t>
      </w:r>
      <w:r w:rsidR="00DE6AC5">
        <w:rPr>
          <w:rFonts w:eastAsiaTheme="minorEastAsia"/>
        </w:rPr>
        <w:t xml:space="preserve"> a 10 gram</w:t>
      </w:r>
      <w:r>
        <w:rPr>
          <w:rFonts w:eastAsiaTheme="minorEastAsia"/>
        </w:rPr>
        <w:t xml:space="preserve"> </w:t>
      </w:r>
      <w:r w:rsidR="007902B4">
        <w:rPr>
          <w:rFonts w:eastAsiaTheme="minorEastAsia"/>
        </w:rPr>
        <w:t xml:space="preserve">acorn </w:t>
      </w:r>
      <w:r>
        <w:rPr>
          <w:rFonts w:eastAsiaTheme="minorEastAsia"/>
        </w:rPr>
        <w:t xml:space="preserve">is initially </w:t>
      </w:r>
      <w:r w:rsidR="00DE6AC5">
        <w:rPr>
          <w:rFonts w:eastAsiaTheme="minorEastAsia"/>
        </w:rPr>
        <w:t>-</w:t>
      </w:r>
      <w:r>
        <w:rPr>
          <w:rFonts w:eastAsiaTheme="minorEastAsia"/>
        </w:rPr>
        <w:t>10m/s</w:t>
      </w:r>
      <w:r w:rsidR="00DE6AC5">
        <w:rPr>
          <w:rFonts w:eastAsiaTheme="minorEastAsia"/>
        </w:rPr>
        <w:t xml:space="preserve"> (downward, up is +y)</w:t>
      </w:r>
      <w:r>
        <w:rPr>
          <w:rFonts w:eastAsiaTheme="minorEastAsia"/>
        </w:rPr>
        <w:t xml:space="preserve">, </w:t>
      </w:r>
      <w:r w:rsidR="007902B4">
        <w:rPr>
          <w:rFonts w:eastAsiaTheme="minorEastAsia"/>
        </w:rPr>
        <w:t xml:space="preserve">the non-relativistic version of Newton’s second law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dP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 mv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ext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-b⋅ v⋅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DE6AC5">
        <w:rPr>
          <w:rFonts w:eastAsiaTheme="minorEastAsia"/>
        </w:rPr>
        <w:t xml:space="preserve"> </w:t>
      </w:r>
      <w:r w:rsidR="007902B4">
        <w:rPr>
          <w:rFonts w:eastAsiaTheme="minorEastAsia"/>
        </w:rPr>
        <w:t xml:space="preserve">is reliable. In terms of </w:t>
      </w:r>
      <w:r w:rsidR="00DE6AC5">
        <w:rPr>
          <w:rFonts w:eastAsiaTheme="minorEastAsia"/>
        </w:rPr>
        <w:t xml:space="preserve">initial velocity </w:t>
      </w:r>
      <w:r w:rsidR="007902B4">
        <w:rPr>
          <w:rFonts w:eastAsiaTheme="minorEastAsia"/>
        </w:rPr>
        <w:t xml:space="preserve">v0, </w:t>
      </w:r>
      <w:r w:rsidR="00DE6AC5">
        <w:rPr>
          <w:rFonts w:eastAsiaTheme="minorEastAsia"/>
        </w:rPr>
        <w:t xml:space="preserve">initial position </w:t>
      </w:r>
      <w:r w:rsidR="007902B4">
        <w:rPr>
          <w:rFonts w:eastAsiaTheme="minorEastAsia"/>
        </w:rPr>
        <w:t xml:space="preserve">x0, b, and t, what equations will describe the position and velocity of the </w:t>
      </w:r>
      <w:r w:rsidR="00DE6AC5">
        <w:rPr>
          <w:rFonts w:eastAsiaTheme="minorEastAsia"/>
        </w:rPr>
        <w:t>acorn?</w:t>
      </w:r>
    </w:p>
    <w:p w14:paraId="3D3A2707" w14:textId="188CEC53" w:rsidR="00DE6AC5" w:rsidRDefault="00DE6AC5" w:rsidP="00DC17E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If the acorn slows from -10m/s to -6m/s in 2 seconds, what’s the value of b?</w:t>
      </w:r>
    </w:p>
    <w:p w14:paraId="75C1B194" w14:textId="40C94DA7" w:rsidR="00DE6AC5" w:rsidRDefault="00DE6AC5" w:rsidP="00DC17E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Use the equations from b (above) and excel to make a data table for the acorn, showing time, position, and velocity and time increments of 0.1 second from 0 to 2 seconds. (so about 20 rows?)</w:t>
      </w:r>
    </w:p>
    <w:p w14:paraId="396F2D4A" w14:textId="77777777" w:rsidR="007044CC" w:rsidRDefault="00DE6AC5" w:rsidP="00DC17E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Use excel, and the equations from b&amp;c (above) to make a second data table showing time, position, and velocity, at constant position increments that give about 20 rows of data and </w:t>
      </w:r>
      <w:r w:rsidR="007044CC">
        <w:rPr>
          <w:rFonts w:eastAsiaTheme="minorEastAsia"/>
        </w:rPr>
        <w:t xml:space="preserve">2 seconds of motion.  </w:t>
      </w:r>
    </w:p>
    <w:p w14:paraId="6FCE3473" w14:textId="77777777" w:rsidR="007044CC" w:rsidRDefault="007044CC" w:rsidP="00DC17E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What average speed does an integral of the equation in b give for the first 2 seconds of the acorn’s motion?</w:t>
      </w:r>
    </w:p>
    <w:p w14:paraId="3BFD81E9" w14:textId="24C23A00" w:rsidR="00DC17E9" w:rsidRDefault="007044CC" w:rsidP="00DC17E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What average speed does the average of the speed data in d give? Does it match f.</w:t>
      </w:r>
    </w:p>
    <w:p w14:paraId="26D34EB4" w14:textId="77777777" w:rsidR="007044CC" w:rsidRDefault="007044CC" w:rsidP="00DC17E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What average speed does the speed data in e give?  Does it match?</w:t>
      </w:r>
    </w:p>
    <w:p w14:paraId="31F73BF5" w14:textId="10B1D67F" w:rsidR="008342B4" w:rsidRDefault="008342B4">
      <w:pPr>
        <w:rPr>
          <w:rFonts w:eastAsiaTheme="minorEastAsia"/>
        </w:rPr>
      </w:pPr>
    </w:p>
    <w:p w14:paraId="1C741F68" w14:textId="148995BE" w:rsidR="0078206E" w:rsidRDefault="000B2A8E" w:rsidP="007044C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Go to </w:t>
      </w:r>
      <w:r w:rsidR="009C64DE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="009C64DE">
        <w:rPr>
          <w:rFonts w:eastAsiaTheme="minorEastAsia"/>
        </w:rPr>
        <w:t>G</w:t>
      </w:r>
      <w:r>
        <w:rPr>
          <w:rFonts w:eastAsiaTheme="minorEastAsia"/>
        </w:rPr>
        <w:t xml:space="preserve">rocery </w:t>
      </w:r>
      <w:r w:rsidR="009C64DE">
        <w:rPr>
          <w:rFonts w:eastAsiaTheme="minorEastAsia"/>
        </w:rPr>
        <w:t>S</w:t>
      </w:r>
      <w:r>
        <w:rPr>
          <w:rFonts w:eastAsiaTheme="minorEastAsia"/>
        </w:rPr>
        <w:t>tore</w:t>
      </w:r>
      <w:r w:rsidR="009C64DE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9C64DE">
        <w:rPr>
          <w:rFonts w:eastAsiaTheme="minorEastAsia"/>
        </w:rPr>
        <w:t>or Kwik Trip, or Menards.</w:t>
      </w:r>
      <w:r w:rsidR="0078206E">
        <w:rPr>
          <w:rFonts w:eastAsiaTheme="minorEastAsia"/>
        </w:rPr>
        <w:t xml:space="preserve"> </w:t>
      </w:r>
      <w:r w:rsidR="00351DBA">
        <w:rPr>
          <w:rFonts w:eastAsiaTheme="minorEastAsia"/>
        </w:rPr>
        <w:t>Online grocery stores are ok, I guess.</w:t>
      </w:r>
      <w:r w:rsidR="00680B2A">
        <w:rPr>
          <w:rFonts w:eastAsiaTheme="minorEastAsia"/>
        </w:rPr>
        <w:t xml:space="preserve"> </w:t>
      </w:r>
    </w:p>
    <w:p w14:paraId="6D5B23A3" w14:textId="77777777" w:rsidR="003B571D" w:rsidRDefault="00680B2A" w:rsidP="0078206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Collect data for 10 items you would </w:t>
      </w:r>
      <w:r w:rsidR="008E38D1">
        <w:rPr>
          <w:rFonts w:eastAsiaTheme="minorEastAsia"/>
        </w:rPr>
        <w:t xml:space="preserve">eat.  For each item, record: </w:t>
      </w:r>
    </w:p>
    <w:p w14:paraId="5FB97259" w14:textId="77777777" w:rsidR="003B571D" w:rsidRDefault="008E38D1" w:rsidP="003B571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total price </w:t>
      </w:r>
    </w:p>
    <w:p w14:paraId="798800A5" w14:textId="77777777" w:rsidR="003B571D" w:rsidRDefault="008E38D1" w:rsidP="003B571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kcals/serving</w:t>
      </w:r>
      <w:r w:rsidR="00D93C2E">
        <w:rPr>
          <w:rFonts w:eastAsiaTheme="minorEastAsia"/>
        </w:rPr>
        <w:t xml:space="preserve"> or Calories/serving</w:t>
      </w:r>
      <w:r>
        <w:rPr>
          <w:rFonts w:eastAsiaTheme="minorEastAsia"/>
        </w:rPr>
        <w:t xml:space="preserve"> </w:t>
      </w:r>
    </w:p>
    <w:p w14:paraId="61623AD8" w14:textId="77777777" w:rsidR="003B571D" w:rsidRDefault="008E38D1" w:rsidP="003B571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number of servings</w:t>
      </w:r>
    </w:p>
    <w:p w14:paraId="41617379" w14:textId="3C1413DD" w:rsidR="003B571D" w:rsidRDefault="003B571D" w:rsidP="003B571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%Daily Value of </w:t>
      </w:r>
      <w:r w:rsidR="00172E1C">
        <w:rPr>
          <w:rFonts w:eastAsiaTheme="minorEastAsia"/>
        </w:rPr>
        <w:t>S</w:t>
      </w:r>
      <w:r>
        <w:rPr>
          <w:rFonts w:eastAsiaTheme="minorEastAsia"/>
        </w:rPr>
        <w:t>alt</w:t>
      </w:r>
      <w:r w:rsidR="00172E1C">
        <w:rPr>
          <w:rFonts w:eastAsiaTheme="minorEastAsia"/>
        </w:rPr>
        <w:t>/Sodium</w:t>
      </w:r>
    </w:p>
    <w:p w14:paraId="75E63CBF" w14:textId="77777777" w:rsidR="00172E1C" w:rsidRDefault="003B571D" w:rsidP="003B571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%Daily Value of Saturated Fat</w:t>
      </w:r>
    </w:p>
    <w:p w14:paraId="26968B34" w14:textId="77777777" w:rsidR="00457E54" w:rsidRDefault="00172E1C" w:rsidP="00457E54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USDA Food group (veg, fruit, fat, </w:t>
      </w:r>
      <w:r w:rsidR="00457E54">
        <w:rPr>
          <w:rFonts w:eastAsiaTheme="minorEastAsia"/>
        </w:rPr>
        <w:t>meat/</w:t>
      </w:r>
      <w:r>
        <w:rPr>
          <w:rFonts w:eastAsiaTheme="minorEastAsia"/>
        </w:rPr>
        <w:t>dairy, etc)</w:t>
      </w:r>
    </w:p>
    <w:p w14:paraId="289BACD2" w14:textId="77777777" w:rsidR="008063E3" w:rsidRDefault="00457E54" w:rsidP="00457E5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Organize this data into an Excel Table.  Make sure you have column headings and include units.  Don’t attach units to numbers</w:t>
      </w:r>
      <w:r w:rsidR="008063E3">
        <w:rPr>
          <w:rFonts w:eastAsiaTheme="minorEastAsia"/>
        </w:rPr>
        <w:t xml:space="preserve"> – instead put them in the column numbers.</w:t>
      </w:r>
    </w:p>
    <w:p w14:paraId="58FA36EB" w14:textId="4A7ABD7A" w:rsidR="007044CC" w:rsidRDefault="008063E3" w:rsidP="00457E5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Create </w:t>
      </w:r>
      <w:r w:rsidR="00417FB4">
        <w:rPr>
          <w:rFonts w:eastAsiaTheme="minorEastAsia"/>
        </w:rPr>
        <w:t>a</w:t>
      </w:r>
      <w:r>
        <w:rPr>
          <w:rFonts w:eastAsiaTheme="minorEastAsia"/>
        </w:rPr>
        <w:t xml:space="preserve"> (calculated) column in the sheet</w:t>
      </w:r>
      <w:r w:rsidR="00090FA8">
        <w:rPr>
          <w:rFonts w:eastAsiaTheme="minorEastAsia"/>
        </w:rPr>
        <w:t>,</w:t>
      </w:r>
      <w:r>
        <w:rPr>
          <w:rFonts w:eastAsiaTheme="minorEastAsia"/>
        </w:rPr>
        <w:t xml:space="preserve"> showing </w:t>
      </w:r>
      <w:r w:rsidR="00090FA8">
        <w:rPr>
          <w:rFonts w:eastAsiaTheme="minorEastAsia"/>
        </w:rPr>
        <w:t>the total number of Calories/kcals in the item’s package (example</w:t>
      </w:r>
      <w:r w:rsidR="00417FB4">
        <w:rPr>
          <w:rFonts w:eastAsiaTheme="minorEastAsia"/>
        </w:rPr>
        <w:t>:</w:t>
      </w:r>
      <w:r w:rsidR="00090FA8">
        <w:rPr>
          <w:rFonts w:eastAsiaTheme="minorEastAsia"/>
        </w:rPr>
        <w:t xml:space="preserve"> how many kcals are in an entire box of spaghetti</w:t>
      </w:r>
      <w:r w:rsidR="00417FB4">
        <w:rPr>
          <w:rFonts w:eastAsiaTheme="minorEastAsia"/>
        </w:rPr>
        <w:t xml:space="preserve"> or a whole loaf of bread?</w:t>
      </w:r>
      <w:r w:rsidR="00090FA8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w:r w:rsidR="00457E54">
        <w:rPr>
          <w:rFonts w:eastAsiaTheme="minorEastAsia"/>
        </w:rPr>
        <w:t xml:space="preserve"> </w:t>
      </w:r>
      <w:r w:rsidR="000B2A8E" w:rsidRPr="00457E54">
        <w:rPr>
          <w:rFonts w:eastAsiaTheme="minorEastAsia"/>
        </w:rPr>
        <w:t xml:space="preserve"> </w:t>
      </w:r>
      <w:r w:rsidR="007044CC" w:rsidRPr="00457E54">
        <w:rPr>
          <w:rFonts w:eastAsiaTheme="minorEastAsia"/>
        </w:rPr>
        <w:t xml:space="preserve">  </w:t>
      </w:r>
    </w:p>
    <w:p w14:paraId="40E2157D" w14:textId="292EAD09" w:rsidR="00417FB4" w:rsidRDefault="00417FB4" w:rsidP="00457E5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Create another calculated column in the sheet, showing the </w:t>
      </w:r>
      <w:r w:rsidR="001E5835">
        <w:rPr>
          <w:rFonts w:eastAsiaTheme="minorEastAsia"/>
        </w:rPr>
        <w:t xml:space="preserve">kcals/$ figure for each food item (eg, 1200kcals in a loaf of bread/$3.49 = </w:t>
      </w:r>
      <w:r w:rsidR="00836754">
        <w:rPr>
          <w:rFonts w:eastAsiaTheme="minorEastAsia"/>
        </w:rPr>
        <w:t>344kcals/$)</w:t>
      </w:r>
    </w:p>
    <w:p w14:paraId="66CEBB00" w14:textId="68F76BB0" w:rsidR="00836754" w:rsidRDefault="00836754" w:rsidP="00457E5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The USDA</w:t>
      </w:r>
      <w:r w:rsidR="00215A0B">
        <w:rPr>
          <w:rFonts w:eastAsiaTheme="minorEastAsia"/>
        </w:rPr>
        <w:t xml:space="preserve"> Food Stamps/WIC/SNAP programs estimate that you can live on a grocery budget</w:t>
      </w:r>
      <w:r w:rsidR="008414F9">
        <w:rPr>
          <w:rFonts w:eastAsiaTheme="minorEastAsia"/>
        </w:rPr>
        <w:t xml:space="preserve"> of about $5/day. Does your data bear this out?  Create another column that uses a Boolean IF</w:t>
      </w:r>
      <w:r w:rsidR="003D1812">
        <w:rPr>
          <w:rFonts w:eastAsiaTheme="minorEastAsia"/>
        </w:rPr>
        <w:t xml:space="preserve"> statement that shows if a food item </w:t>
      </w:r>
      <w:r w:rsidR="0099299A">
        <w:rPr>
          <w:rFonts w:eastAsiaTheme="minorEastAsia"/>
        </w:rPr>
        <w:t>lives within (</w:t>
      </w:r>
      <w:r w:rsidR="003D1812">
        <w:rPr>
          <w:rFonts w:eastAsiaTheme="minorEastAsia"/>
        </w:rPr>
        <w:t>is cheaper than</w:t>
      </w:r>
      <w:r w:rsidR="0099299A">
        <w:rPr>
          <w:rFonts w:eastAsiaTheme="minorEastAsia"/>
        </w:rPr>
        <w:t>) the USDA</w:t>
      </w:r>
      <w:r w:rsidR="003D1812">
        <w:rPr>
          <w:rFonts w:eastAsiaTheme="minorEastAsia"/>
        </w:rPr>
        <w:t xml:space="preserve"> 3000kcals/$5</w:t>
      </w:r>
      <w:r w:rsidR="0099299A">
        <w:rPr>
          <w:rFonts w:eastAsiaTheme="minorEastAsia"/>
        </w:rPr>
        <w:t xml:space="preserve"> budget.</w:t>
      </w:r>
    </w:p>
    <w:p w14:paraId="1BFCB4A3" w14:textId="77777777" w:rsidR="006658B9" w:rsidRDefault="00575403" w:rsidP="00457E5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Create a histogram (see the Excel help for this) of kcal/$ rates</w:t>
      </w:r>
      <w:r w:rsidR="00690C90">
        <w:rPr>
          <w:rFonts w:eastAsiaTheme="minorEastAsia"/>
        </w:rPr>
        <w:t xml:space="preserve"> for your food items</w:t>
      </w:r>
      <w:r>
        <w:rPr>
          <w:rFonts w:eastAsiaTheme="minorEastAsia"/>
        </w:rPr>
        <w:t>.</w:t>
      </w:r>
      <w:r w:rsidR="004C40B5">
        <w:rPr>
          <w:rFonts w:eastAsiaTheme="minorEastAsia"/>
        </w:rPr>
        <w:t xml:space="preserve"> Make sure this histogram has meaningful captions</w:t>
      </w:r>
      <w:r w:rsidR="00690C90">
        <w:rPr>
          <w:rFonts w:eastAsiaTheme="minorEastAsia"/>
        </w:rPr>
        <w:t xml:space="preserve"> and </w:t>
      </w:r>
      <w:r w:rsidR="004C40B5">
        <w:rPr>
          <w:rFonts w:eastAsiaTheme="minorEastAsia"/>
        </w:rPr>
        <w:t>labels</w:t>
      </w:r>
      <w:r w:rsidR="00690C90">
        <w:rPr>
          <w:rFonts w:eastAsiaTheme="minorEastAsia"/>
        </w:rPr>
        <w:t>.</w:t>
      </w:r>
      <w:r w:rsidR="008F2226">
        <w:rPr>
          <w:rFonts w:eastAsiaTheme="minorEastAsia"/>
        </w:rPr>
        <w:t xml:space="preserve"> Make sure the horizontal scale includes/shows the 600kcal/$ </w:t>
      </w:r>
      <w:r w:rsidR="006658B9">
        <w:rPr>
          <w:rFonts w:eastAsiaTheme="minorEastAsia"/>
        </w:rPr>
        <w:t>mark.</w:t>
      </w:r>
    </w:p>
    <w:p w14:paraId="365E623B" w14:textId="6A28542B" w:rsidR="0099299A" w:rsidRDefault="00CD4AF9" w:rsidP="00457E5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Use your data to </w:t>
      </w:r>
      <w:r w:rsidR="00D01455">
        <w:rPr>
          <w:rFonts w:eastAsiaTheme="minorEastAsia"/>
        </w:rPr>
        <w:t>check/</w:t>
      </w:r>
      <w:r>
        <w:rPr>
          <w:rFonts w:eastAsiaTheme="minorEastAsia"/>
        </w:rPr>
        <w:t>fail the following hypotheses</w:t>
      </w:r>
      <w:r w:rsidR="00D01455">
        <w:rPr>
          <w:rFonts w:eastAsiaTheme="minorEastAsia"/>
        </w:rPr>
        <w:t>:</w:t>
      </w:r>
    </w:p>
    <w:p w14:paraId="1111C3A5" w14:textId="5AFD86D9" w:rsidR="00CD4AF9" w:rsidRDefault="00CD4AF9" w:rsidP="00CD4AF9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Cheap food is not salty</w:t>
      </w:r>
    </w:p>
    <w:p w14:paraId="4CA35EE4" w14:textId="3828B4A9" w:rsidR="00CD4AF9" w:rsidRDefault="00CD4AF9" w:rsidP="00CD4AF9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Cheap food is high in fat</w:t>
      </w:r>
    </w:p>
    <w:p w14:paraId="3FB23EA8" w14:textId="5B8EE5C2" w:rsidR="00CD4AF9" w:rsidRDefault="00CD4AF9" w:rsidP="00CD4AF9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Cheap food is </w:t>
      </w:r>
      <w:r w:rsidR="00D01455">
        <w:rPr>
          <w:rFonts w:eastAsiaTheme="minorEastAsia"/>
        </w:rPr>
        <w:t>typically in the vegetable group</w:t>
      </w:r>
    </w:p>
    <w:p w14:paraId="02D493E7" w14:textId="45DB590A" w:rsidR="008D710A" w:rsidRDefault="00480EF7" w:rsidP="001864C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Or </w:t>
      </w:r>
      <w:r w:rsidR="008342B4">
        <w:rPr>
          <w:rFonts w:eastAsiaTheme="minorEastAsia"/>
        </w:rPr>
        <w:t>Make your own</w:t>
      </w:r>
      <w:r w:rsidR="00FF4D5C">
        <w:rPr>
          <w:rFonts w:eastAsiaTheme="minorEastAsia"/>
        </w:rPr>
        <w:t xml:space="preserve"> based on what you observe</w:t>
      </w:r>
    </w:p>
    <w:p w14:paraId="7CA5CFFF" w14:textId="0D6C43A0" w:rsidR="00E04535" w:rsidRDefault="00E04535">
      <w:pPr>
        <w:rPr>
          <w:rFonts w:eastAsiaTheme="minorEastAsia"/>
        </w:rPr>
      </w:pPr>
    </w:p>
    <w:p w14:paraId="5B0BD800" w14:textId="202F540A" w:rsidR="004B1949" w:rsidRDefault="00841FD2" w:rsidP="00841FD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Wikipedia has lists of lists </w:t>
      </w:r>
      <w:r w:rsidR="001079FA">
        <w:rPr>
          <w:rFonts w:eastAsiaTheme="minorEastAsia"/>
        </w:rPr>
        <w:t xml:space="preserve">of lists online at </w:t>
      </w:r>
      <w:hyperlink r:id="rId5" w:history="1">
        <w:r w:rsidR="001079FA" w:rsidRPr="00F035BD">
          <w:rPr>
            <w:rStyle w:val="Hyperlink"/>
            <w:rFonts w:eastAsiaTheme="minorEastAsia"/>
          </w:rPr>
          <w:t>https://en.wikipedia.org/wiki/List_of_lists_of_lists</w:t>
        </w:r>
      </w:hyperlink>
    </w:p>
    <w:p w14:paraId="5E6D81E0" w14:textId="167A5319" w:rsidR="001079FA" w:rsidRDefault="001079FA" w:rsidP="00244E2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Pick out a list that you think is fun</w:t>
      </w:r>
      <w:r w:rsidR="00244E27">
        <w:rPr>
          <w:rFonts w:eastAsiaTheme="minorEastAsia"/>
        </w:rPr>
        <w:t>.</w:t>
      </w:r>
      <w:r w:rsidR="00D66919">
        <w:rPr>
          <w:rFonts w:eastAsiaTheme="minorEastAsia"/>
        </w:rPr>
        <w:t xml:space="preserve"> The list must include numeric data.</w:t>
      </w:r>
      <w:r w:rsidR="00244E27">
        <w:rPr>
          <w:rFonts w:eastAsiaTheme="minorEastAsia"/>
        </w:rPr>
        <w:t xml:space="preserve"> </w:t>
      </w:r>
      <w:r w:rsidR="00244E27" w:rsidRPr="00244E27">
        <w:rPr>
          <w:rFonts w:eastAsiaTheme="minorEastAsia"/>
        </w:rPr>
        <w:t>Example</w:t>
      </w:r>
      <w:r w:rsidR="00244E27">
        <w:rPr>
          <w:rFonts w:eastAsiaTheme="minorEastAsia"/>
        </w:rPr>
        <w:t xml:space="preserve">: Lakes in </w:t>
      </w:r>
      <w:r w:rsidR="00D66919">
        <w:rPr>
          <w:rFonts w:eastAsiaTheme="minorEastAsia"/>
        </w:rPr>
        <w:t>Papua</w:t>
      </w:r>
      <w:r w:rsidR="00564064">
        <w:rPr>
          <w:rFonts w:eastAsiaTheme="minorEastAsia"/>
        </w:rPr>
        <w:t xml:space="preserve"> New Guinea </w:t>
      </w:r>
      <w:hyperlink r:id="rId6" w:history="1">
        <w:r w:rsidR="00564064" w:rsidRPr="00F035BD">
          <w:rPr>
            <w:rStyle w:val="Hyperlink"/>
            <w:rFonts w:eastAsiaTheme="minorEastAsia"/>
          </w:rPr>
          <w:t>https://en.wikipedia.org/wiki/List_of_lakes_of_Papua_New_Guinea</w:t>
        </w:r>
      </w:hyperlink>
    </w:p>
    <w:p w14:paraId="03BF5EC4" w14:textId="608621C4" w:rsidR="00816EF8" w:rsidRDefault="00816EF8" w:rsidP="00816EF8">
      <w:pPr>
        <w:pStyle w:val="ListParagraph"/>
        <w:ind w:left="1440"/>
        <w:rPr>
          <w:rFonts w:eastAsiaTheme="minorEastAsia"/>
        </w:rPr>
      </w:pPr>
      <w:r w:rsidRPr="00816EF8">
        <w:rPr>
          <w:rFonts w:eastAsiaTheme="minorEastAsia"/>
        </w:rPr>
        <w:drawing>
          <wp:inline distT="0" distB="0" distL="0" distR="0" wp14:anchorId="14CA44A8" wp14:editId="3E69A311">
            <wp:extent cx="5467350" cy="3585845"/>
            <wp:effectExtent l="0" t="0" r="0" b="0"/>
            <wp:docPr id="945055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55039" name=""/>
                    <pic:cNvPicPr/>
                  </pic:nvPicPr>
                  <pic:blipFill rotWithShape="1">
                    <a:blip r:embed="rId7"/>
                    <a:srcRect l="4167" t="6305" r="3846"/>
                    <a:stretch/>
                  </pic:blipFill>
                  <pic:spPr bwMode="auto">
                    <a:xfrm>
                      <a:off x="0" y="0"/>
                      <a:ext cx="5467350" cy="3585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5DD2F0" w14:textId="20B1A338" w:rsidR="00564064" w:rsidRDefault="001969DF" w:rsidP="00DF241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Click-drag-highlight-copy</w:t>
      </w:r>
      <w:r w:rsidR="00DF241D">
        <w:rPr>
          <w:rFonts w:eastAsiaTheme="minorEastAsia"/>
        </w:rPr>
        <w:t>-paste the table data in your list into excel.</w:t>
      </w:r>
    </w:p>
    <w:p w14:paraId="2E57AAC6" w14:textId="4E30BC0E" w:rsidR="00DF241D" w:rsidRDefault="00DF241D" w:rsidP="00DF241D">
      <w:pPr>
        <w:pStyle w:val="ListParagraph"/>
        <w:ind w:left="1440"/>
        <w:rPr>
          <w:rFonts w:eastAsiaTheme="minorEastAsia"/>
        </w:rPr>
      </w:pPr>
      <w:r w:rsidRPr="00DF241D">
        <w:rPr>
          <w:rFonts w:eastAsiaTheme="minorEastAsia"/>
        </w:rPr>
        <w:lastRenderedPageBreak/>
        <w:drawing>
          <wp:inline distT="0" distB="0" distL="0" distR="0" wp14:anchorId="3EAB3110" wp14:editId="03FA465E">
            <wp:extent cx="3041650" cy="1695330"/>
            <wp:effectExtent l="0" t="0" r="6350" b="635"/>
            <wp:docPr id="10087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3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2628" cy="170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7CBB" w14:textId="69BED08A" w:rsidR="00DF241D" w:rsidRDefault="003F0485" w:rsidP="00DF241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Select all cells in the excel sheet and “remove hyperlinks” </w:t>
      </w:r>
      <w:r w:rsidRPr="003F0485">
        <w:rPr>
          <w:rFonts w:eastAsiaTheme="minorEastAsia"/>
        </w:rPr>
        <w:drawing>
          <wp:inline distT="0" distB="0" distL="0" distR="0" wp14:anchorId="585336B1" wp14:editId="2C44C2B3">
            <wp:extent cx="1676400" cy="509588"/>
            <wp:effectExtent l="0" t="0" r="0" b="5080"/>
            <wp:docPr id="845190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190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8323" cy="51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5F5A" w14:textId="772C7EF1" w:rsidR="004C49E6" w:rsidRDefault="004C49E6" w:rsidP="00DF241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Use Data&gt;Text to Columns to strip the numeric data </w:t>
      </w:r>
      <w:r w:rsidR="00674FD0">
        <w:rPr>
          <w:rFonts w:eastAsiaTheme="minorEastAsia"/>
        </w:rPr>
        <w:t>of units and footnotes.</w:t>
      </w:r>
    </w:p>
    <w:p w14:paraId="1CF212CD" w14:textId="6933A4A9" w:rsidR="00EB4CD1" w:rsidRDefault="00EB4CD1" w:rsidP="00EB4CD1">
      <w:pPr>
        <w:ind w:left="1080"/>
        <w:rPr>
          <w:rFonts w:eastAsiaTheme="minorEastAsia"/>
        </w:rPr>
      </w:pPr>
      <w:r w:rsidRPr="00EB4CD1">
        <w:drawing>
          <wp:inline distT="0" distB="0" distL="0" distR="0" wp14:anchorId="040C1CE3" wp14:editId="3AB37B03">
            <wp:extent cx="1358660" cy="1714500"/>
            <wp:effectExtent l="0" t="0" r="0" b="0"/>
            <wp:docPr id="1328634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344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9360" cy="172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 xml:space="preserve"> </w:t>
      </w:r>
      <w:r w:rsidR="00B95657">
        <w:rPr>
          <w:rFonts w:eastAsiaTheme="minorEastAsia"/>
        </w:rPr>
        <w:t xml:space="preserve"> </w:t>
      </w:r>
      <w:r w:rsidR="00B95657" w:rsidRPr="00B95657">
        <w:rPr>
          <w:rFonts w:eastAsiaTheme="minorEastAsia"/>
        </w:rPr>
        <w:drawing>
          <wp:inline distT="0" distB="0" distL="0" distR="0" wp14:anchorId="7D40E293" wp14:editId="7992AE59">
            <wp:extent cx="2901950" cy="931972"/>
            <wp:effectExtent l="0" t="0" r="0" b="1905"/>
            <wp:docPr id="715082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822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0361" cy="93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2F40" w14:textId="379DFCD8" w:rsidR="004F1600" w:rsidRPr="00B95657" w:rsidRDefault="00B95657" w:rsidP="00B9565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Create a Histogram of the column of numeric data in your list.  Format axes labels. Comment on any trends you see in the data</w:t>
      </w:r>
      <w:r w:rsidR="00783332">
        <w:rPr>
          <w:rFonts w:eastAsiaTheme="minorEastAsia"/>
        </w:rPr>
        <w:t xml:space="preserve"> – is it Gaussian/Normal? Are there multiple peaks? Are there easily explainable trends?</w:t>
      </w:r>
    </w:p>
    <w:sectPr w:rsidR="004F1600" w:rsidRPr="00B95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C11FB"/>
    <w:multiLevelType w:val="hybridMultilevel"/>
    <w:tmpl w:val="148CA0CC"/>
    <w:lvl w:ilvl="0" w:tplc="B95C717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563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7E9"/>
    <w:rsid w:val="00014726"/>
    <w:rsid w:val="00090FA8"/>
    <w:rsid w:val="000B2A8E"/>
    <w:rsid w:val="001079FA"/>
    <w:rsid w:val="00172E1C"/>
    <w:rsid w:val="001864CD"/>
    <w:rsid w:val="001969DF"/>
    <w:rsid w:val="001E5835"/>
    <w:rsid w:val="00215A0B"/>
    <w:rsid w:val="00244E27"/>
    <w:rsid w:val="00351DBA"/>
    <w:rsid w:val="003B571D"/>
    <w:rsid w:val="003D1812"/>
    <w:rsid w:val="003F0485"/>
    <w:rsid w:val="00417FB4"/>
    <w:rsid w:val="00444448"/>
    <w:rsid w:val="00457E54"/>
    <w:rsid w:val="00465971"/>
    <w:rsid w:val="00477158"/>
    <w:rsid w:val="00480EF7"/>
    <w:rsid w:val="004B1949"/>
    <w:rsid w:val="004C40B5"/>
    <w:rsid w:val="004C49E6"/>
    <w:rsid w:val="004F1600"/>
    <w:rsid w:val="00564064"/>
    <w:rsid w:val="00575403"/>
    <w:rsid w:val="006658B9"/>
    <w:rsid w:val="00674FD0"/>
    <w:rsid w:val="00680B2A"/>
    <w:rsid w:val="00690C90"/>
    <w:rsid w:val="006B172C"/>
    <w:rsid w:val="007044CC"/>
    <w:rsid w:val="007779D9"/>
    <w:rsid w:val="0078206E"/>
    <w:rsid w:val="00783332"/>
    <w:rsid w:val="007902B4"/>
    <w:rsid w:val="008063E3"/>
    <w:rsid w:val="00816EF8"/>
    <w:rsid w:val="008342B4"/>
    <w:rsid w:val="00836754"/>
    <w:rsid w:val="008412AF"/>
    <w:rsid w:val="008414F9"/>
    <w:rsid w:val="00841FD2"/>
    <w:rsid w:val="008D710A"/>
    <w:rsid w:val="008E38D1"/>
    <w:rsid w:val="008F2226"/>
    <w:rsid w:val="0099299A"/>
    <w:rsid w:val="009C64DE"/>
    <w:rsid w:val="00B95657"/>
    <w:rsid w:val="00CD4AF9"/>
    <w:rsid w:val="00D01455"/>
    <w:rsid w:val="00D41F1B"/>
    <w:rsid w:val="00D5057B"/>
    <w:rsid w:val="00D66919"/>
    <w:rsid w:val="00D93C2E"/>
    <w:rsid w:val="00DC17E9"/>
    <w:rsid w:val="00DE6AC5"/>
    <w:rsid w:val="00DF241D"/>
    <w:rsid w:val="00E04535"/>
    <w:rsid w:val="00EB4CD1"/>
    <w:rsid w:val="00FF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E19BA"/>
  <w15:chartTrackingRefBased/>
  <w15:docId w15:val="{1307E0DD-29EB-4925-990E-0CB6E569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7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7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7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7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7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7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7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7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7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7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7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7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7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7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7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7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7E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C17E9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1079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9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lakes_of_Papua_New_Guinea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en.wikipedia.org/wiki/List_of_lists_of_lists" TargetMode="External"/><Relationship Id="rId15" Type="http://schemas.openxmlformats.org/officeDocument/2006/relationships/customXml" Target="../customXml/item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FE56EF4DFB8148900EB601D6BFDBA3" ma:contentTypeVersion="11" ma:contentTypeDescription="Create a new document." ma:contentTypeScope="" ma:versionID="73856aa9eb5f759e61f72c7040e51a1d">
  <xsd:schema xmlns:xsd="http://www.w3.org/2001/XMLSchema" xmlns:xs="http://www.w3.org/2001/XMLSchema" xmlns:p="http://schemas.microsoft.com/office/2006/metadata/properties" xmlns:ns2="3832e53c-232c-4ca9-a8f3-047141a001f5" xmlns:ns3="29397454-7076-4020-8c50-7db447b39481" targetNamespace="http://schemas.microsoft.com/office/2006/metadata/properties" ma:root="true" ma:fieldsID="ffce61d78acd224235309f1e07e60760" ns2:_="" ns3:_="">
    <xsd:import namespace="3832e53c-232c-4ca9-a8f3-047141a001f5"/>
    <xsd:import namespace="29397454-7076-4020-8c50-7db447b394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32e53c-232c-4ca9-a8f3-047141a001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95a9afa-61c7-4e96-8bec-901bd188774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97454-7076-4020-8c50-7db447b3948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1d6872f-3d6c-4b90-a583-5f179b24eb23}" ma:internalName="TaxCatchAll" ma:showField="CatchAllData" ma:web="29397454-7076-4020-8c50-7db447b394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397454-7076-4020-8c50-7db447b39481" xsi:nil="true"/>
    <lcf76f155ced4ddcb4097134ff3c332f xmlns="3832e53c-232c-4ca9-a8f3-047141a001f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DE9A193-490C-4E86-8E11-BA686925CA5B}"/>
</file>

<file path=customXml/itemProps2.xml><?xml version="1.0" encoding="utf-8"?>
<ds:datastoreItem xmlns:ds="http://schemas.openxmlformats.org/officeDocument/2006/customXml" ds:itemID="{D84ECFDD-413B-43B7-A606-B8BC48C15447}"/>
</file>

<file path=customXml/itemProps3.xml><?xml version="1.0" encoding="utf-8"?>
<ds:datastoreItem xmlns:ds="http://schemas.openxmlformats.org/officeDocument/2006/customXml" ds:itemID="{47BBFBDC-5BAC-4117-BFD7-B49BE413760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Nathan T</dc:creator>
  <cp:keywords/>
  <dc:description/>
  <cp:lastModifiedBy>Moore, Nathan T</cp:lastModifiedBy>
  <cp:revision>54</cp:revision>
  <dcterms:created xsi:type="dcterms:W3CDTF">2024-08-28T01:42:00Z</dcterms:created>
  <dcterms:modified xsi:type="dcterms:W3CDTF">2024-08-28T03:19:00Z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0x01010093FE56EF4DFB8148900EB601D6BFDBA3</vt:lpwstr>
  </property>
</Properties>
</file>