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D5" w:rsidRPr="0072650B" w:rsidRDefault="00427FFD" w:rsidP="00B74607">
      <w:pPr>
        <w:spacing w:after="0" w:line="240" w:lineRule="auto"/>
        <w:rPr>
          <w:rFonts w:ascii="Times New Roman" w:hAnsi="Times New Roman" w:cs="Times New Roman"/>
          <w:b/>
          <w:sz w:val="28"/>
          <w:szCs w:val="28"/>
        </w:rPr>
      </w:pPr>
      <w:r w:rsidRPr="0072650B">
        <w:rPr>
          <w:rFonts w:ascii="Times New Roman" w:hAnsi="Times New Roman" w:cs="Times New Roman"/>
          <w:b/>
          <w:sz w:val="28"/>
          <w:szCs w:val="28"/>
        </w:rPr>
        <w:t>Interactive Irrigation Tool 2013 V2</w:t>
      </w:r>
    </w:p>
    <w:p w:rsidR="00427FFD" w:rsidRPr="0072650B" w:rsidRDefault="00427FFD" w:rsidP="00B74607">
      <w:pPr>
        <w:spacing w:after="0" w:line="240" w:lineRule="auto"/>
        <w:rPr>
          <w:rFonts w:ascii="Times New Roman" w:hAnsi="Times New Roman" w:cs="Times New Roman"/>
          <w:b/>
          <w:sz w:val="24"/>
          <w:szCs w:val="24"/>
          <w:u w:val="single"/>
        </w:rPr>
      </w:pPr>
      <w:r w:rsidRPr="0072650B">
        <w:rPr>
          <w:rFonts w:ascii="Times New Roman" w:hAnsi="Times New Roman" w:cs="Times New Roman"/>
          <w:b/>
          <w:sz w:val="24"/>
          <w:szCs w:val="24"/>
          <w:u w:val="single"/>
        </w:rPr>
        <w:t>Variables</w:t>
      </w:r>
    </w:p>
    <w:p w:rsidR="00F21466" w:rsidRPr="0072650B" w:rsidRDefault="00F2146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i = hour</w:t>
      </w:r>
    </w:p>
    <w:p w:rsidR="00427FFD" w:rsidRPr="0072650B" w:rsidRDefault="00427FFD"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R</w:t>
      </w:r>
      <w:r w:rsidR="00312E38" w:rsidRPr="0072650B">
        <w:rPr>
          <w:rFonts w:ascii="Times New Roman" w:hAnsi="Times New Roman" w:cs="Times New Roman"/>
          <w:b/>
          <w:sz w:val="24"/>
          <w:szCs w:val="24"/>
        </w:rPr>
        <w:t>hr</w:t>
      </w:r>
      <w:r w:rsidR="00312E38" w:rsidRPr="0072650B">
        <w:rPr>
          <w:rFonts w:ascii="Times New Roman" w:hAnsi="Times New Roman" w:cs="Times New Roman"/>
          <w:b/>
          <w:sz w:val="24"/>
          <w:szCs w:val="24"/>
          <w:vertAlign w:val="subscript"/>
        </w:rPr>
        <w:t>i</w:t>
      </w:r>
      <w:proofErr w:type="spellEnd"/>
      <w:r w:rsidRPr="0072650B">
        <w:rPr>
          <w:rFonts w:ascii="Times New Roman" w:hAnsi="Times New Roman" w:cs="Times New Roman"/>
          <w:b/>
          <w:sz w:val="24"/>
          <w:szCs w:val="24"/>
        </w:rPr>
        <w:t xml:space="preserve">= rainfall </w:t>
      </w:r>
      <w:r w:rsidR="00312E38" w:rsidRPr="0072650B">
        <w:rPr>
          <w:rFonts w:ascii="Times New Roman" w:hAnsi="Times New Roman" w:cs="Times New Roman"/>
          <w:b/>
          <w:sz w:val="24"/>
          <w:szCs w:val="24"/>
        </w:rPr>
        <w:t>for hour of simulation</w:t>
      </w:r>
    </w:p>
    <w:p w:rsidR="00C70D52" w:rsidRPr="0072650B" w:rsidRDefault="00C70D52"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Re</w:t>
      </w:r>
      <w:r w:rsidRPr="0072650B">
        <w:rPr>
          <w:rFonts w:ascii="Times New Roman" w:hAnsi="Times New Roman" w:cs="Times New Roman"/>
          <w:b/>
          <w:sz w:val="24"/>
          <w:szCs w:val="24"/>
          <w:vertAlign w:val="subscript"/>
        </w:rPr>
        <w:t>i</w:t>
      </w:r>
      <w:proofErr w:type="spellEnd"/>
      <w:r w:rsidRPr="0072650B">
        <w:rPr>
          <w:rFonts w:ascii="Times New Roman" w:hAnsi="Times New Roman" w:cs="Times New Roman"/>
          <w:b/>
          <w:sz w:val="24"/>
          <w:szCs w:val="24"/>
        </w:rPr>
        <w:t xml:space="preserve"> = effective rainfall for hour of simulation</w:t>
      </w:r>
    </w:p>
    <w:p w:rsidR="00427FFD" w:rsidRPr="0072650B" w:rsidRDefault="00427FFD"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R</w:t>
      </w:r>
      <w:r w:rsidR="00C7535B" w:rsidRPr="0072650B">
        <w:rPr>
          <w:rFonts w:ascii="Times New Roman" w:hAnsi="Times New Roman" w:cs="Times New Roman"/>
          <w:b/>
          <w:sz w:val="24"/>
          <w:szCs w:val="24"/>
        </w:rPr>
        <w:t>sum</w:t>
      </w:r>
      <w:r w:rsidR="000E2771" w:rsidRPr="0072650B">
        <w:rPr>
          <w:rFonts w:ascii="Times New Roman" w:hAnsi="Times New Roman" w:cs="Times New Roman"/>
          <w:b/>
          <w:sz w:val="24"/>
          <w:szCs w:val="24"/>
          <w:vertAlign w:val="subscript"/>
        </w:rPr>
        <w:t>j</w:t>
      </w:r>
      <w:proofErr w:type="spellEnd"/>
      <w:r w:rsidR="000D79B0" w:rsidRPr="0072650B">
        <w:rPr>
          <w:rFonts w:ascii="Times New Roman" w:hAnsi="Times New Roman" w:cs="Times New Roman"/>
          <w:b/>
          <w:sz w:val="24"/>
          <w:szCs w:val="24"/>
          <w:vertAlign w:val="subscript"/>
        </w:rPr>
        <w:t xml:space="preserve"> </w:t>
      </w:r>
      <w:r w:rsidRPr="0072650B">
        <w:rPr>
          <w:rFonts w:ascii="Times New Roman" w:hAnsi="Times New Roman" w:cs="Times New Roman"/>
          <w:b/>
          <w:sz w:val="24"/>
          <w:szCs w:val="24"/>
        </w:rPr>
        <w:t xml:space="preserve">= sum of rainfall for day </w:t>
      </w:r>
      <w:r w:rsidR="000E2771" w:rsidRPr="0072650B">
        <w:rPr>
          <w:rFonts w:ascii="Times New Roman" w:hAnsi="Times New Roman" w:cs="Times New Roman"/>
          <w:b/>
          <w:sz w:val="24"/>
          <w:szCs w:val="24"/>
        </w:rPr>
        <w:t>j</w:t>
      </w:r>
      <w:r w:rsidRPr="0072650B">
        <w:rPr>
          <w:rFonts w:ascii="Times New Roman" w:hAnsi="Times New Roman" w:cs="Times New Roman"/>
          <w:b/>
          <w:sz w:val="24"/>
          <w:szCs w:val="24"/>
        </w:rPr>
        <w:t xml:space="preserve"> </w:t>
      </w:r>
    </w:p>
    <w:p w:rsidR="00427FFD" w:rsidRPr="0072650B" w:rsidRDefault="00427FFD"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SWC</w:t>
      </w:r>
      <w:r w:rsidR="000E2771" w:rsidRPr="0072650B">
        <w:rPr>
          <w:rFonts w:ascii="Times New Roman" w:hAnsi="Times New Roman" w:cs="Times New Roman"/>
          <w:b/>
          <w:sz w:val="24"/>
          <w:szCs w:val="24"/>
          <w:vertAlign w:val="subscript"/>
        </w:rPr>
        <w:t>i</w:t>
      </w:r>
      <w:proofErr w:type="spellEnd"/>
      <w:r w:rsidR="000D79B0" w:rsidRPr="0072650B">
        <w:rPr>
          <w:rFonts w:ascii="Times New Roman" w:hAnsi="Times New Roman" w:cs="Times New Roman"/>
          <w:b/>
          <w:sz w:val="24"/>
          <w:szCs w:val="24"/>
          <w:vertAlign w:val="subscript"/>
        </w:rPr>
        <w:t xml:space="preserve"> </w:t>
      </w:r>
      <w:r w:rsidRPr="0072650B">
        <w:rPr>
          <w:rFonts w:ascii="Times New Roman" w:hAnsi="Times New Roman" w:cs="Times New Roman"/>
          <w:b/>
          <w:sz w:val="24"/>
          <w:szCs w:val="24"/>
        </w:rPr>
        <w:t xml:space="preserve">= soil water content for </w:t>
      </w:r>
      <w:r w:rsidR="000E2771" w:rsidRPr="0072650B">
        <w:rPr>
          <w:rFonts w:ascii="Times New Roman" w:hAnsi="Times New Roman" w:cs="Times New Roman"/>
          <w:b/>
          <w:sz w:val="24"/>
          <w:szCs w:val="24"/>
        </w:rPr>
        <w:t>hour of simulation</w:t>
      </w:r>
    </w:p>
    <w:p w:rsidR="00ED61D8" w:rsidRPr="0072650B" w:rsidRDefault="00ED61D8"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ET</w:t>
      </w:r>
      <w:r w:rsidR="00C70D52" w:rsidRPr="0072650B">
        <w:rPr>
          <w:rFonts w:ascii="Times New Roman" w:hAnsi="Times New Roman" w:cs="Times New Roman"/>
          <w:b/>
          <w:sz w:val="24"/>
          <w:szCs w:val="24"/>
        </w:rPr>
        <w:t>c</w:t>
      </w:r>
      <w:r w:rsidRPr="0072650B">
        <w:rPr>
          <w:rFonts w:ascii="Times New Roman" w:hAnsi="Times New Roman" w:cs="Times New Roman"/>
          <w:b/>
          <w:sz w:val="24"/>
          <w:szCs w:val="24"/>
          <w:vertAlign w:val="subscript"/>
        </w:rPr>
        <w:t>i</w:t>
      </w:r>
      <w:proofErr w:type="spellEnd"/>
      <w:r w:rsidR="000D79B0" w:rsidRPr="0072650B">
        <w:rPr>
          <w:rFonts w:ascii="Times New Roman" w:hAnsi="Times New Roman" w:cs="Times New Roman"/>
          <w:b/>
          <w:sz w:val="24"/>
          <w:szCs w:val="24"/>
          <w:vertAlign w:val="subscript"/>
        </w:rPr>
        <w:t xml:space="preserve"> </w:t>
      </w:r>
      <w:r w:rsidRPr="0072650B">
        <w:rPr>
          <w:rFonts w:ascii="Times New Roman" w:hAnsi="Times New Roman" w:cs="Times New Roman"/>
          <w:b/>
          <w:sz w:val="24"/>
          <w:szCs w:val="24"/>
        </w:rPr>
        <w:t>=</w:t>
      </w:r>
      <w:r w:rsidR="000D79B0" w:rsidRPr="0072650B">
        <w:rPr>
          <w:rFonts w:ascii="Times New Roman" w:hAnsi="Times New Roman" w:cs="Times New Roman"/>
          <w:b/>
          <w:sz w:val="24"/>
          <w:szCs w:val="24"/>
        </w:rPr>
        <w:t xml:space="preserve"> </w:t>
      </w:r>
      <w:r w:rsidRPr="0072650B">
        <w:rPr>
          <w:rFonts w:ascii="Times New Roman" w:hAnsi="Times New Roman" w:cs="Times New Roman"/>
          <w:b/>
          <w:sz w:val="24"/>
          <w:szCs w:val="24"/>
        </w:rPr>
        <w:t>evapotranspiration reference for hour of simulation</w:t>
      </w:r>
    </w:p>
    <w:p w:rsidR="00427FFD" w:rsidRPr="0072650B" w:rsidRDefault="002A7AA3"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InF</w:t>
      </w:r>
      <w:r w:rsidR="006A2BFC" w:rsidRPr="0072650B">
        <w:rPr>
          <w:rFonts w:ascii="Times New Roman" w:hAnsi="Times New Roman" w:cs="Times New Roman"/>
          <w:b/>
          <w:sz w:val="24"/>
          <w:szCs w:val="24"/>
          <w:vertAlign w:val="subscript"/>
        </w:rPr>
        <w:t>i</w:t>
      </w:r>
      <w:proofErr w:type="spellEnd"/>
      <w:r w:rsidR="000D79B0" w:rsidRPr="0072650B">
        <w:rPr>
          <w:rFonts w:ascii="Times New Roman" w:hAnsi="Times New Roman" w:cs="Times New Roman"/>
          <w:b/>
          <w:sz w:val="24"/>
          <w:szCs w:val="24"/>
          <w:vertAlign w:val="subscript"/>
        </w:rPr>
        <w:t xml:space="preserve"> </w:t>
      </w:r>
      <w:r w:rsidRPr="0072650B">
        <w:rPr>
          <w:rFonts w:ascii="Times New Roman" w:hAnsi="Times New Roman" w:cs="Times New Roman"/>
          <w:b/>
          <w:sz w:val="24"/>
          <w:szCs w:val="24"/>
        </w:rPr>
        <w:t>=</w:t>
      </w:r>
      <w:r w:rsidR="000D79B0" w:rsidRPr="0072650B">
        <w:rPr>
          <w:rFonts w:ascii="Times New Roman" w:hAnsi="Times New Roman" w:cs="Times New Roman"/>
          <w:b/>
          <w:sz w:val="24"/>
          <w:szCs w:val="24"/>
        </w:rPr>
        <w:t xml:space="preserve"> </w:t>
      </w:r>
      <w:r w:rsidRPr="0072650B">
        <w:rPr>
          <w:rFonts w:ascii="Times New Roman" w:hAnsi="Times New Roman" w:cs="Times New Roman"/>
          <w:b/>
          <w:sz w:val="24"/>
          <w:szCs w:val="24"/>
        </w:rPr>
        <w:t>infiltration</w:t>
      </w:r>
    </w:p>
    <w:p w:rsidR="00F21466" w:rsidRPr="0072650B" w:rsidRDefault="00F21466"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Ihr</w:t>
      </w:r>
      <w:r w:rsidRPr="0072650B">
        <w:rPr>
          <w:rFonts w:ascii="Times New Roman" w:hAnsi="Times New Roman" w:cs="Times New Roman"/>
          <w:b/>
          <w:sz w:val="24"/>
          <w:szCs w:val="24"/>
          <w:vertAlign w:val="subscript"/>
        </w:rPr>
        <w:t>i</w:t>
      </w:r>
      <w:proofErr w:type="spellEnd"/>
      <w:r w:rsidR="000D79B0" w:rsidRPr="0072650B">
        <w:rPr>
          <w:rFonts w:ascii="Times New Roman" w:hAnsi="Times New Roman" w:cs="Times New Roman"/>
          <w:b/>
          <w:sz w:val="24"/>
          <w:szCs w:val="24"/>
          <w:vertAlign w:val="subscript"/>
        </w:rPr>
        <w:t xml:space="preserve"> </w:t>
      </w:r>
      <w:r w:rsidRPr="0072650B">
        <w:rPr>
          <w:rFonts w:ascii="Times New Roman" w:hAnsi="Times New Roman" w:cs="Times New Roman"/>
          <w:b/>
          <w:sz w:val="24"/>
          <w:szCs w:val="24"/>
        </w:rPr>
        <w:t>=</w:t>
      </w:r>
      <w:r w:rsidR="000D79B0" w:rsidRPr="0072650B">
        <w:rPr>
          <w:rFonts w:ascii="Times New Roman" w:hAnsi="Times New Roman" w:cs="Times New Roman"/>
          <w:b/>
          <w:sz w:val="24"/>
          <w:szCs w:val="24"/>
        </w:rPr>
        <w:t xml:space="preserve"> </w:t>
      </w:r>
      <w:r w:rsidRPr="0072650B">
        <w:rPr>
          <w:rFonts w:ascii="Times New Roman" w:hAnsi="Times New Roman" w:cs="Times New Roman"/>
          <w:b/>
          <w:sz w:val="24"/>
          <w:szCs w:val="24"/>
        </w:rPr>
        <w:t>irrigation for hour of simulation</w:t>
      </w:r>
    </w:p>
    <w:p w:rsidR="000130E8" w:rsidRPr="0072650B" w:rsidRDefault="000130E8"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AWR</w:t>
      </w:r>
      <w:r w:rsidRPr="0072650B">
        <w:rPr>
          <w:rFonts w:ascii="Times New Roman" w:hAnsi="Times New Roman" w:cs="Times New Roman"/>
          <w:b/>
          <w:sz w:val="24"/>
          <w:szCs w:val="24"/>
          <w:vertAlign w:val="subscript"/>
        </w:rPr>
        <w:t>i</w:t>
      </w:r>
      <w:proofErr w:type="spellEnd"/>
      <w:r w:rsidRPr="0072650B">
        <w:rPr>
          <w:rFonts w:ascii="Times New Roman" w:hAnsi="Times New Roman" w:cs="Times New Roman"/>
          <w:b/>
          <w:sz w:val="24"/>
          <w:szCs w:val="24"/>
        </w:rPr>
        <w:t xml:space="preserve"> = accumulated water requirement</w:t>
      </w:r>
    </w:p>
    <w:p w:rsidR="006A2BFC" w:rsidRPr="0072650B" w:rsidRDefault="006A2BFC" w:rsidP="00B74607">
      <w:pPr>
        <w:spacing w:after="0" w:line="240" w:lineRule="auto"/>
        <w:rPr>
          <w:rFonts w:ascii="Times New Roman" w:hAnsi="Times New Roman" w:cs="Times New Roman"/>
          <w:b/>
          <w:sz w:val="24"/>
          <w:szCs w:val="24"/>
        </w:rPr>
      </w:pPr>
      <w:proofErr w:type="spellStart"/>
      <w:r w:rsidRPr="0072650B">
        <w:rPr>
          <w:rFonts w:ascii="Times New Roman" w:hAnsi="Times New Roman" w:cs="Times New Roman"/>
          <w:b/>
          <w:sz w:val="24"/>
          <w:szCs w:val="24"/>
        </w:rPr>
        <w:t>PERC</w:t>
      </w:r>
      <w:r w:rsidRPr="0072650B">
        <w:rPr>
          <w:rFonts w:ascii="Times New Roman" w:hAnsi="Times New Roman" w:cs="Times New Roman"/>
          <w:b/>
          <w:sz w:val="24"/>
          <w:szCs w:val="24"/>
          <w:vertAlign w:val="subscript"/>
        </w:rPr>
        <w:t>i</w:t>
      </w:r>
      <w:proofErr w:type="spellEnd"/>
      <w:r w:rsidRPr="0072650B">
        <w:rPr>
          <w:rFonts w:ascii="Times New Roman" w:hAnsi="Times New Roman" w:cs="Times New Roman"/>
          <w:b/>
          <w:sz w:val="24"/>
          <w:szCs w:val="24"/>
        </w:rPr>
        <w:t xml:space="preserve"> = percolation for hour of simulation</w:t>
      </w:r>
    </w:p>
    <w:p w:rsidR="00AA2DD8" w:rsidRPr="0072650B" w:rsidRDefault="00AA2DD8"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Qi = runoff</w:t>
      </w:r>
    </w:p>
    <w:p w:rsidR="000130E8" w:rsidRPr="0072650B" w:rsidRDefault="000130E8" w:rsidP="00B74607">
      <w:pPr>
        <w:spacing w:after="0" w:line="240" w:lineRule="auto"/>
        <w:rPr>
          <w:rFonts w:ascii="Times New Roman" w:hAnsi="Times New Roman" w:cs="Times New Roman"/>
          <w:b/>
          <w:sz w:val="24"/>
          <w:szCs w:val="24"/>
        </w:rPr>
      </w:pPr>
    </w:p>
    <w:p w:rsidR="00427FFD" w:rsidRPr="0072650B" w:rsidRDefault="00427FFD" w:rsidP="00B74607">
      <w:pPr>
        <w:spacing w:after="0" w:line="240" w:lineRule="auto"/>
        <w:rPr>
          <w:rFonts w:ascii="Times New Roman" w:hAnsi="Times New Roman" w:cs="Times New Roman"/>
          <w:b/>
          <w:sz w:val="24"/>
          <w:szCs w:val="24"/>
          <w:u w:val="single"/>
        </w:rPr>
      </w:pPr>
      <w:r w:rsidRPr="0072650B">
        <w:rPr>
          <w:rFonts w:ascii="Times New Roman" w:hAnsi="Times New Roman" w:cs="Times New Roman"/>
          <w:b/>
          <w:sz w:val="24"/>
          <w:szCs w:val="24"/>
          <w:u w:val="single"/>
        </w:rPr>
        <w:t>User inputs</w:t>
      </w:r>
    </w:p>
    <w:p w:rsidR="00427FFD" w:rsidRPr="0072650B" w:rsidRDefault="00427FFD"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Irrigation rate (as time/equipment or depth)</w:t>
      </w:r>
    </w:p>
    <w:p w:rsidR="00427FFD" w:rsidRPr="0072650B" w:rsidRDefault="00427FFD"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Irrigation days and times</w:t>
      </w:r>
    </w:p>
    <w:p w:rsidR="00427FFD" w:rsidRPr="0072650B" w:rsidRDefault="00427FFD"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Soil type</w:t>
      </w:r>
    </w:p>
    <w:p w:rsidR="00427FFD" w:rsidRPr="0072650B" w:rsidRDefault="00486905"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 xml:space="preserve">Soil depth (root depth RD) </w:t>
      </w:r>
    </w:p>
    <w:p w:rsidR="00427FFD" w:rsidRPr="0072650B" w:rsidRDefault="00333B9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ZIP code</w:t>
      </w:r>
    </w:p>
    <w:p w:rsidR="00333B96" w:rsidRPr="0072650B" w:rsidRDefault="00333B9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Irrigated area</w:t>
      </w:r>
    </w:p>
    <w:p w:rsidR="00333B96" w:rsidRPr="0072650B" w:rsidRDefault="00333B9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Irrigation technology (time-based, rain sensor, soil water sensor</w:t>
      </w:r>
      <w:r w:rsidR="007E7EC1" w:rsidRPr="0072650B">
        <w:rPr>
          <w:rFonts w:ascii="Times New Roman" w:hAnsi="Times New Roman" w:cs="Times New Roman"/>
          <w:b/>
          <w:sz w:val="24"/>
          <w:szCs w:val="24"/>
        </w:rPr>
        <w:t xml:space="preserve"> (SWS)</w:t>
      </w:r>
      <w:r w:rsidRPr="0072650B">
        <w:rPr>
          <w:rFonts w:ascii="Times New Roman" w:hAnsi="Times New Roman" w:cs="Times New Roman"/>
          <w:b/>
          <w:sz w:val="24"/>
          <w:szCs w:val="24"/>
        </w:rPr>
        <w:t>, or ET controller)</w:t>
      </w:r>
    </w:p>
    <w:p w:rsidR="00333B96" w:rsidRPr="0072650B" w:rsidRDefault="007E7EC1"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Rain sensor setting</w:t>
      </w:r>
      <w:r w:rsidR="0025738D" w:rsidRPr="0072650B">
        <w:rPr>
          <w:rFonts w:ascii="Times New Roman" w:hAnsi="Times New Roman" w:cs="Times New Roman"/>
          <w:b/>
          <w:sz w:val="24"/>
          <w:szCs w:val="24"/>
        </w:rPr>
        <w:t xml:space="preserve"> (RSS)</w:t>
      </w:r>
    </w:p>
    <w:p w:rsidR="007E7EC1" w:rsidRPr="0072650B" w:rsidRDefault="007E7EC1"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Threshold setting for SWS</w:t>
      </w:r>
      <w:r w:rsidR="0074425C" w:rsidRPr="0072650B">
        <w:rPr>
          <w:rFonts w:ascii="Times New Roman" w:hAnsi="Times New Roman" w:cs="Times New Roman"/>
          <w:b/>
          <w:sz w:val="24"/>
          <w:szCs w:val="24"/>
        </w:rPr>
        <w:t xml:space="preserve"> (TH)</w:t>
      </w:r>
    </w:p>
    <w:p w:rsidR="00F21466" w:rsidRPr="0072650B" w:rsidRDefault="00F21466" w:rsidP="00B74607">
      <w:pPr>
        <w:spacing w:after="0" w:line="240" w:lineRule="auto"/>
        <w:rPr>
          <w:rFonts w:ascii="Times New Roman" w:hAnsi="Times New Roman" w:cs="Times New Roman"/>
          <w:b/>
          <w:sz w:val="24"/>
          <w:szCs w:val="24"/>
        </w:rPr>
      </w:pPr>
    </w:p>
    <w:p w:rsidR="00F21466" w:rsidRPr="0072650B" w:rsidRDefault="00F21466" w:rsidP="00B74607">
      <w:pPr>
        <w:spacing w:after="0" w:line="240" w:lineRule="auto"/>
        <w:rPr>
          <w:rFonts w:ascii="Times New Roman" w:hAnsi="Times New Roman" w:cs="Times New Roman"/>
          <w:b/>
          <w:sz w:val="24"/>
          <w:szCs w:val="24"/>
          <w:u w:val="single"/>
        </w:rPr>
      </w:pPr>
      <w:r w:rsidRPr="0072650B">
        <w:rPr>
          <w:rFonts w:ascii="Times New Roman" w:hAnsi="Times New Roman" w:cs="Times New Roman"/>
          <w:b/>
          <w:sz w:val="24"/>
          <w:szCs w:val="24"/>
          <w:u w:val="single"/>
        </w:rPr>
        <w:t>Parameters</w:t>
      </w:r>
    </w:p>
    <w:p w:rsidR="007E7EC1" w:rsidRPr="0072650B" w:rsidRDefault="00F2146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FC = field capacity</w:t>
      </w:r>
    </w:p>
    <w:p w:rsidR="00F21466" w:rsidRPr="0072650B" w:rsidRDefault="00F21466"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WP = wilting point</w:t>
      </w:r>
    </w:p>
    <w:p w:rsidR="000130E8" w:rsidRPr="0072650B" w:rsidRDefault="000130E8"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MAD = managed allowable depletion</w:t>
      </w:r>
    </w:p>
    <w:p w:rsidR="000D79B0" w:rsidRPr="0072650B" w:rsidRDefault="000D79B0" w:rsidP="00B74607">
      <w:pPr>
        <w:spacing w:after="0" w:line="240" w:lineRule="auto"/>
        <w:rPr>
          <w:rFonts w:ascii="Times New Roman" w:hAnsi="Times New Roman" w:cs="Times New Roman"/>
          <w:b/>
          <w:sz w:val="24"/>
          <w:szCs w:val="24"/>
        </w:rPr>
      </w:pPr>
    </w:p>
    <w:p w:rsidR="000D79B0" w:rsidRPr="0072650B" w:rsidRDefault="000D79B0" w:rsidP="00B74607">
      <w:pPr>
        <w:spacing w:after="0" w:line="240" w:lineRule="auto"/>
        <w:rPr>
          <w:rFonts w:ascii="Times New Roman" w:hAnsi="Times New Roman" w:cs="Times New Roman"/>
          <w:b/>
          <w:sz w:val="24"/>
          <w:szCs w:val="24"/>
        </w:rPr>
      </w:pPr>
      <w:r w:rsidRPr="0072650B">
        <w:rPr>
          <w:rFonts w:ascii="Times New Roman" w:hAnsi="Times New Roman" w:cs="Times New Roman"/>
          <w:b/>
          <w:sz w:val="24"/>
          <w:szCs w:val="24"/>
        </w:rPr>
        <w:t>USER OVERVIEW</w:t>
      </w:r>
    </w:p>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The user can input certain items to tailor the model to meet their site characteristics. There are also default values for these inputs (Table 1).</w:t>
      </w:r>
      <w:r w:rsidR="00B74607" w:rsidRPr="0072650B">
        <w:rPr>
          <w:rFonts w:ascii="Times New Roman" w:hAnsi="Times New Roman" w:cs="Times New Roman"/>
        </w:rPr>
        <w:t xml:space="preserve"> Entering information about lot size allows us to calculate savings in units of gallons which is useful when comparing with water bills.</w:t>
      </w:r>
    </w:p>
    <w:p w:rsidR="000D79B0" w:rsidRPr="0072650B" w:rsidRDefault="000D79B0" w:rsidP="00B74607">
      <w:pPr>
        <w:spacing w:after="0" w:line="240" w:lineRule="auto"/>
        <w:rPr>
          <w:rFonts w:ascii="Times New Roman" w:hAnsi="Times New Roman" w:cs="Times New Roman"/>
        </w:rPr>
      </w:pPr>
    </w:p>
    <w:p w:rsidR="00AD4EA2" w:rsidRPr="0072650B" w:rsidRDefault="00AD4EA2">
      <w:pPr>
        <w:rPr>
          <w:rFonts w:ascii="Times New Roman" w:hAnsi="Times New Roman" w:cs="Times New Roman"/>
        </w:rPr>
      </w:pPr>
      <w:r w:rsidRPr="0072650B">
        <w:rPr>
          <w:rFonts w:ascii="Times New Roman" w:hAnsi="Times New Roman" w:cs="Times New Roman"/>
        </w:rPr>
        <w:br w:type="page"/>
      </w:r>
    </w:p>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lastRenderedPageBreak/>
        <w:t>Table 1: Initial values and/or defaults</w:t>
      </w:r>
    </w:p>
    <w:tbl>
      <w:tblPr>
        <w:tblW w:w="8748" w:type="dxa"/>
        <w:tblBorders>
          <w:top w:val="single" w:sz="4" w:space="0" w:color="auto"/>
          <w:bottom w:val="single" w:sz="4" w:space="0" w:color="auto"/>
        </w:tblBorders>
        <w:tblLook w:val="00A0" w:firstRow="1" w:lastRow="0" w:firstColumn="1" w:lastColumn="0" w:noHBand="0" w:noVBand="0"/>
      </w:tblPr>
      <w:tblGrid>
        <w:gridCol w:w="2988"/>
        <w:gridCol w:w="985"/>
        <w:gridCol w:w="1548"/>
        <w:gridCol w:w="3227"/>
      </w:tblGrid>
      <w:tr w:rsidR="000D79B0" w:rsidRPr="0072650B" w:rsidTr="00BF3A60">
        <w:trPr>
          <w:trHeight w:val="361"/>
        </w:trPr>
        <w:tc>
          <w:tcPr>
            <w:tcW w:w="2988" w:type="dxa"/>
            <w:tcBorders>
              <w:top w:val="single" w:sz="4" w:space="0" w:color="auto"/>
              <w:bottom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Parameter description</w:t>
            </w:r>
          </w:p>
        </w:tc>
        <w:tc>
          <w:tcPr>
            <w:tcW w:w="985" w:type="dxa"/>
            <w:tcBorders>
              <w:top w:val="single" w:sz="4" w:space="0" w:color="auto"/>
              <w:bottom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Symbol</w:t>
            </w:r>
          </w:p>
        </w:tc>
        <w:tc>
          <w:tcPr>
            <w:tcW w:w="1548" w:type="dxa"/>
            <w:tcBorders>
              <w:top w:val="single" w:sz="4" w:space="0" w:color="auto"/>
              <w:bottom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Value</w:t>
            </w:r>
          </w:p>
        </w:tc>
        <w:tc>
          <w:tcPr>
            <w:tcW w:w="3227" w:type="dxa"/>
            <w:tcBorders>
              <w:top w:val="single" w:sz="4" w:space="0" w:color="auto"/>
              <w:bottom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Reference</w:t>
            </w:r>
          </w:p>
        </w:tc>
      </w:tr>
      <w:tr w:rsidR="000D79B0" w:rsidRPr="0072650B" w:rsidTr="00BF3A60">
        <w:trPr>
          <w:trHeight w:val="343"/>
        </w:trPr>
        <w:tc>
          <w:tcPr>
            <w:tcW w:w="2988" w:type="dxa"/>
            <w:tcBorders>
              <w:top w:val="single" w:sz="4" w:space="0" w:color="auto"/>
            </w:tcBorders>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Field capacity</w:t>
            </w:r>
          </w:p>
        </w:tc>
        <w:tc>
          <w:tcPr>
            <w:tcW w:w="985" w:type="dxa"/>
            <w:tcBorders>
              <w:top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FC</w:t>
            </w:r>
          </w:p>
        </w:tc>
        <w:tc>
          <w:tcPr>
            <w:tcW w:w="1548" w:type="dxa"/>
            <w:tcBorders>
              <w:top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1 in/</w:t>
            </w:r>
            <w:proofErr w:type="spellStart"/>
            <w:r w:rsidRPr="0072650B">
              <w:rPr>
                <w:rFonts w:ascii="Times New Roman" w:hAnsi="Times New Roman" w:cs="Times New Roman"/>
              </w:rPr>
              <w:t>ft</w:t>
            </w:r>
            <w:proofErr w:type="spellEnd"/>
          </w:p>
        </w:tc>
        <w:tc>
          <w:tcPr>
            <w:tcW w:w="3227" w:type="dxa"/>
            <w:tcBorders>
              <w:top w:val="single" w:sz="4" w:space="0" w:color="auto"/>
            </w:tcBorders>
            <w:vAlign w:val="center"/>
          </w:tcPr>
          <w:p w:rsidR="000D79B0" w:rsidRPr="0072650B" w:rsidRDefault="000D79B0" w:rsidP="00B74607">
            <w:pPr>
              <w:spacing w:after="0" w:line="240" w:lineRule="auto"/>
              <w:jc w:val="center"/>
              <w:rPr>
                <w:rFonts w:ascii="Times New Roman" w:hAnsi="Times New Roman" w:cs="Times New Roman"/>
              </w:rPr>
            </w:pPr>
          </w:p>
        </w:tc>
      </w:tr>
      <w:tr w:rsidR="000D79B0" w:rsidRPr="0072650B" w:rsidTr="00BF3A60">
        <w:trPr>
          <w:trHeight w:val="371"/>
        </w:trPr>
        <w:tc>
          <w:tcPr>
            <w:tcW w:w="2988" w:type="dxa"/>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Lot size</w:t>
            </w:r>
          </w:p>
        </w:tc>
        <w:tc>
          <w:tcPr>
            <w:tcW w:w="985" w:type="dxa"/>
            <w:vAlign w:val="center"/>
          </w:tcPr>
          <w:p w:rsidR="000D79B0" w:rsidRPr="0072650B" w:rsidRDefault="000D79B0" w:rsidP="00B74607">
            <w:pPr>
              <w:spacing w:after="0" w:line="240" w:lineRule="auto"/>
              <w:jc w:val="center"/>
              <w:rPr>
                <w:rFonts w:ascii="Times New Roman" w:hAnsi="Times New Roman" w:cs="Times New Roman"/>
              </w:rPr>
            </w:pPr>
            <w:proofErr w:type="spellStart"/>
            <w:r w:rsidRPr="0072650B">
              <w:rPr>
                <w:rFonts w:ascii="Times New Roman" w:hAnsi="Times New Roman" w:cs="Times New Roman"/>
              </w:rPr>
              <w:t>LotSize</w:t>
            </w:r>
            <w:proofErr w:type="spellEnd"/>
          </w:p>
        </w:tc>
        <w:tc>
          <w:tcPr>
            <w:tcW w:w="1548"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1/8 ac</w:t>
            </w:r>
          </w:p>
        </w:tc>
        <w:tc>
          <w:tcPr>
            <w:tcW w:w="3227"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Chow et al., 1988</w:t>
            </w:r>
          </w:p>
        </w:tc>
      </w:tr>
      <w:tr w:rsidR="000D79B0" w:rsidRPr="0072650B" w:rsidTr="00BF3A60">
        <w:trPr>
          <w:trHeight w:val="371"/>
        </w:trPr>
        <w:tc>
          <w:tcPr>
            <w:tcW w:w="2988" w:type="dxa"/>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Root depth</w:t>
            </w:r>
          </w:p>
        </w:tc>
        <w:tc>
          <w:tcPr>
            <w:tcW w:w="985"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RD</w:t>
            </w:r>
          </w:p>
        </w:tc>
        <w:tc>
          <w:tcPr>
            <w:tcW w:w="1548"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30 cm</w:t>
            </w:r>
          </w:p>
        </w:tc>
        <w:tc>
          <w:tcPr>
            <w:tcW w:w="3227"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 xml:space="preserve">Doss et al. 1960; Peacock and </w:t>
            </w:r>
            <w:proofErr w:type="spellStart"/>
            <w:r w:rsidRPr="0072650B">
              <w:rPr>
                <w:rFonts w:ascii="Times New Roman" w:hAnsi="Times New Roman" w:cs="Times New Roman"/>
              </w:rPr>
              <w:t>Dudeck</w:t>
            </w:r>
            <w:proofErr w:type="spellEnd"/>
            <w:r w:rsidRPr="0072650B">
              <w:rPr>
                <w:rFonts w:ascii="Times New Roman" w:hAnsi="Times New Roman" w:cs="Times New Roman"/>
              </w:rPr>
              <w:t xml:space="preserve"> 1985</w:t>
            </w:r>
          </w:p>
        </w:tc>
      </w:tr>
      <w:tr w:rsidR="000D79B0" w:rsidRPr="0072650B" w:rsidTr="00BF3A60">
        <w:trPr>
          <w:trHeight w:val="353"/>
        </w:trPr>
        <w:tc>
          <w:tcPr>
            <w:tcW w:w="2988" w:type="dxa"/>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Irrigation schedule</w:t>
            </w:r>
          </w:p>
        </w:tc>
        <w:tc>
          <w:tcPr>
            <w:tcW w:w="985" w:type="dxa"/>
            <w:vAlign w:val="center"/>
          </w:tcPr>
          <w:p w:rsidR="000D79B0" w:rsidRPr="0072650B" w:rsidRDefault="000D79B0" w:rsidP="00B74607">
            <w:pPr>
              <w:spacing w:after="0" w:line="240" w:lineRule="auto"/>
              <w:jc w:val="center"/>
              <w:rPr>
                <w:rFonts w:ascii="Times New Roman" w:hAnsi="Times New Roman" w:cs="Times New Roman"/>
              </w:rPr>
            </w:pPr>
          </w:p>
        </w:tc>
        <w:tc>
          <w:tcPr>
            <w:tcW w:w="1548"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Sun/</w:t>
            </w:r>
            <w:proofErr w:type="spellStart"/>
            <w:r w:rsidRPr="0072650B">
              <w:rPr>
                <w:rFonts w:ascii="Times New Roman" w:hAnsi="Times New Roman" w:cs="Times New Roman"/>
              </w:rPr>
              <w:t>Thur</w:t>
            </w:r>
            <w:proofErr w:type="spellEnd"/>
            <w:r w:rsidRPr="0072650B">
              <w:rPr>
                <w:rFonts w:ascii="Times New Roman" w:hAnsi="Times New Roman" w:cs="Times New Roman"/>
              </w:rPr>
              <w:t>, 1.27 cm</w:t>
            </w:r>
          </w:p>
        </w:tc>
        <w:tc>
          <w:tcPr>
            <w:tcW w:w="3227"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Miami-Dade County restriction</w:t>
            </w:r>
          </w:p>
        </w:tc>
      </w:tr>
      <w:tr w:rsidR="000D79B0" w:rsidRPr="0072650B" w:rsidTr="00BF3A60">
        <w:trPr>
          <w:trHeight w:val="271"/>
        </w:trPr>
        <w:tc>
          <w:tcPr>
            <w:tcW w:w="2988" w:type="dxa"/>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Soil moisture based threshold</w:t>
            </w:r>
          </w:p>
        </w:tc>
        <w:tc>
          <w:tcPr>
            <w:tcW w:w="985"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TH</w:t>
            </w:r>
          </w:p>
        </w:tc>
        <w:tc>
          <w:tcPr>
            <w:tcW w:w="1548"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0.7</w:t>
            </w:r>
          </w:p>
        </w:tc>
        <w:tc>
          <w:tcPr>
            <w:tcW w:w="3227" w:type="dxa"/>
            <w:vAlign w:val="center"/>
          </w:tcPr>
          <w:p w:rsidR="000D79B0" w:rsidRPr="0072650B" w:rsidRDefault="000D79B0" w:rsidP="00B74607">
            <w:pPr>
              <w:spacing w:after="0" w:line="240" w:lineRule="auto"/>
              <w:jc w:val="center"/>
              <w:rPr>
                <w:rFonts w:ascii="Times New Roman" w:hAnsi="Times New Roman" w:cs="Times New Roman"/>
              </w:rPr>
            </w:pPr>
          </w:p>
        </w:tc>
      </w:tr>
      <w:tr w:rsidR="000D79B0" w:rsidRPr="0072650B" w:rsidTr="00BF3A60">
        <w:trPr>
          <w:trHeight w:val="271"/>
        </w:trPr>
        <w:tc>
          <w:tcPr>
            <w:tcW w:w="2988" w:type="dxa"/>
            <w:vAlign w:val="center"/>
          </w:tcPr>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Rain sensor setting</w:t>
            </w:r>
          </w:p>
        </w:tc>
        <w:tc>
          <w:tcPr>
            <w:tcW w:w="985"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RSS</w:t>
            </w:r>
          </w:p>
        </w:tc>
        <w:tc>
          <w:tcPr>
            <w:tcW w:w="1548" w:type="dxa"/>
            <w:vAlign w:val="center"/>
          </w:tcPr>
          <w:p w:rsidR="000D79B0" w:rsidRPr="0072650B" w:rsidRDefault="000D79B0" w:rsidP="00B74607">
            <w:pPr>
              <w:spacing w:after="0" w:line="240" w:lineRule="auto"/>
              <w:jc w:val="center"/>
              <w:rPr>
                <w:rFonts w:ascii="Times New Roman" w:hAnsi="Times New Roman" w:cs="Times New Roman"/>
              </w:rPr>
            </w:pPr>
            <w:r w:rsidRPr="0072650B">
              <w:rPr>
                <w:rFonts w:ascii="Times New Roman" w:hAnsi="Times New Roman" w:cs="Times New Roman"/>
              </w:rPr>
              <w:t>1.27 cm</w:t>
            </w:r>
          </w:p>
        </w:tc>
        <w:tc>
          <w:tcPr>
            <w:tcW w:w="3227" w:type="dxa"/>
            <w:vAlign w:val="center"/>
          </w:tcPr>
          <w:p w:rsidR="000D79B0" w:rsidRPr="0072650B" w:rsidRDefault="000D79B0" w:rsidP="00B74607">
            <w:pPr>
              <w:spacing w:after="0" w:line="240" w:lineRule="auto"/>
              <w:jc w:val="center"/>
              <w:rPr>
                <w:rFonts w:ascii="Times New Roman" w:hAnsi="Times New Roman" w:cs="Times New Roman"/>
              </w:rPr>
            </w:pPr>
          </w:p>
        </w:tc>
      </w:tr>
    </w:tbl>
    <w:p w:rsidR="00B74607" w:rsidRPr="0072650B" w:rsidRDefault="00B74607" w:rsidP="00B74607">
      <w:pPr>
        <w:spacing w:after="0" w:line="240" w:lineRule="auto"/>
        <w:rPr>
          <w:rFonts w:ascii="Times New Roman" w:hAnsi="Times New Roman" w:cs="Times New Roman"/>
        </w:rPr>
      </w:pPr>
    </w:p>
    <w:p w:rsidR="000D79B0" w:rsidRPr="0072650B" w:rsidRDefault="00B74607" w:rsidP="00B74607">
      <w:pPr>
        <w:spacing w:after="0" w:line="240" w:lineRule="auto"/>
        <w:rPr>
          <w:rFonts w:ascii="Times New Roman" w:hAnsi="Times New Roman" w:cs="Times New Roman"/>
        </w:rPr>
      </w:pPr>
      <w:r w:rsidRPr="0072650B">
        <w:rPr>
          <w:rFonts w:ascii="Times New Roman" w:hAnsi="Times New Roman" w:cs="Times New Roman"/>
        </w:rPr>
        <w:t>The user can select to enter their information in units of cm or in. The model is in the metric system so all units are converted accordingly.</w:t>
      </w:r>
    </w:p>
    <w:p w:rsidR="00B74607" w:rsidRPr="0072650B" w:rsidRDefault="00B74607" w:rsidP="00B74607">
      <w:pPr>
        <w:spacing w:after="0" w:line="240" w:lineRule="auto"/>
        <w:rPr>
          <w:rFonts w:ascii="Times New Roman" w:hAnsi="Times New Roman" w:cs="Times New Roman"/>
        </w:rPr>
      </w:pPr>
    </w:p>
    <w:p w:rsidR="000D79B0" w:rsidRPr="0072650B" w:rsidRDefault="000D79B0" w:rsidP="00B74607">
      <w:pPr>
        <w:spacing w:after="0" w:line="240" w:lineRule="auto"/>
        <w:rPr>
          <w:rFonts w:ascii="Times New Roman" w:hAnsi="Times New Roman" w:cs="Times New Roman"/>
        </w:rPr>
      </w:pPr>
      <w:r w:rsidRPr="0072650B">
        <w:rPr>
          <w:rFonts w:ascii="Times New Roman" w:hAnsi="Times New Roman" w:cs="Times New Roman"/>
        </w:rPr>
        <w:t>Information is also required from the user regarding Irrigation.  The default is that irrigation (I) occurs Sunday and Thursday, each event being 1.27 cm. User is offered the choice of selecting the days of week and the amount irrigated OR the irrigation time with sprinkler type. The user irrigation choices are similar for all irrigation technologies</w:t>
      </w:r>
      <w:r w:rsidR="00AD4EA2" w:rsidRPr="0072650B">
        <w:rPr>
          <w:rFonts w:ascii="Times New Roman" w:hAnsi="Times New Roman" w:cs="Times New Roman"/>
        </w:rPr>
        <w:t xml:space="preserve"> (i.e., ET-controller, SMS-based, time-based with rain sensor)</w:t>
      </w:r>
      <w:r w:rsidRPr="0072650B">
        <w:rPr>
          <w:rFonts w:ascii="Times New Roman" w:hAnsi="Times New Roman" w:cs="Times New Roman"/>
        </w:rPr>
        <w:t>.</w:t>
      </w:r>
      <w:r w:rsidR="00FD714F" w:rsidRPr="0072650B">
        <w:rPr>
          <w:rFonts w:ascii="Times New Roman" w:hAnsi="Times New Roman" w:cs="Times New Roman"/>
        </w:rPr>
        <w:t xml:space="preserve"> </w:t>
      </w:r>
    </w:p>
    <w:p w:rsidR="00FD714F" w:rsidRPr="0072650B" w:rsidRDefault="00FD714F" w:rsidP="00B74607">
      <w:pPr>
        <w:spacing w:after="0" w:line="240" w:lineRule="auto"/>
        <w:rPr>
          <w:rFonts w:ascii="Times New Roman" w:hAnsi="Times New Roman" w:cs="Times New Roman"/>
        </w:rPr>
      </w:pPr>
    </w:p>
    <w:p w:rsidR="00FD714F" w:rsidRPr="0072650B" w:rsidRDefault="00FD714F" w:rsidP="00B74607">
      <w:pPr>
        <w:spacing w:after="0" w:line="240" w:lineRule="auto"/>
        <w:rPr>
          <w:rFonts w:ascii="Times New Roman" w:hAnsi="Times New Roman" w:cs="Times New Roman"/>
        </w:rPr>
      </w:pPr>
      <w:r w:rsidRPr="0072650B">
        <w:rPr>
          <w:rFonts w:ascii="Times New Roman" w:hAnsi="Times New Roman" w:cs="Times New Roman"/>
        </w:rPr>
        <w:t xml:space="preserve">Weather data </w:t>
      </w:r>
      <w:r w:rsidR="00AD4EA2" w:rsidRPr="0072650B">
        <w:rPr>
          <w:rFonts w:ascii="Times New Roman" w:hAnsi="Times New Roman" w:cs="Times New Roman"/>
        </w:rPr>
        <w:t>are</w:t>
      </w:r>
      <w:r w:rsidRPr="0072650B">
        <w:rPr>
          <w:rFonts w:ascii="Times New Roman" w:hAnsi="Times New Roman" w:cs="Times New Roman"/>
        </w:rPr>
        <w:t xml:space="preserve"> associated to the user site by ZIP code. The ZIP code is also used to determine if the site is in Miami-Dade County. If it is, the house number is requested and days of irrigation are automatically provided based on the watering restrictions.</w:t>
      </w:r>
      <w:r w:rsidR="00AD4EA2" w:rsidRPr="0072650B">
        <w:rPr>
          <w:rFonts w:ascii="Times New Roman" w:hAnsi="Times New Roman" w:cs="Times New Roman"/>
        </w:rPr>
        <w:t xml:space="preserve"> No other restrictions are currently simulated in the model.</w:t>
      </w:r>
    </w:p>
    <w:p w:rsidR="000D79B0" w:rsidRPr="0072650B" w:rsidRDefault="000D79B0" w:rsidP="00B74607">
      <w:pPr>
        <w:tabs>
          <w:tab w:val="left" w:pos="7200"/>
        </w:tabs>
        <w:spacing w:after="0" w:line="240" w:lineRule="auto"/>
        <w:rPr>
          <w:rFonts w:ascii="Times New Roman" w:hAnsi="Times New Roman" w:cs="Times New Roman"/>
          <w:position w:val="-12"/>
        </w:rPr>
      </w:pPr>
    </w:p>
    <w:p w:rsidR="00FD714F" w:rsidRPr="0072650B" w:rsidRDefault="00FD714F"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Options are provided for selecting the soil type. Information shown in Table 2 is used by the model based on the soil type selected.</w:t>
      </w:r>
      <w:r w:rsidR="00B74607" w:rsidRPr="0072650B">
        <w:rPr>
          <w:rFonts w:ascii="Times New Roman" w:hAnsi="Times New Roman" w:cs="Times New Roman"/>
          <w:position w:val="-12"/>
        </w:rPr>
        <w:t xml:space="preserve"> Root depth is also an input.</w:t>
      </w:r>
    </w:p>
    <w:p w:rsidR="00FD714F" w:rsidRPr="0072650B" w:rsidRDefault="00FD714F" w:rsidP="00B74607">
      <w:pPr>
        <w:tabs>
          <w:tab w:val="left" w:pos="7200"/>
        </w:tabs>
        <w:spacing w:after="0" w:line="240" w:lineRule="auto"/>
        <w:rPr>
          <w:rFonts w:ascii="Times New Roman" w:hAnsi="Times New Roman" w:cs="Times New Roman"/>
          <w:position w:val="-12"/>
        </w:rPr>
      </w:pPr>
    </w:p>
    <w:p w:rsidR="000D79B0" w:rsidRPr="0072650B" w:rsidRDefault="000D79B0" w:rsidP="00B74607">
      <w:pPr>
        <w:spacing w:after="0" w:line="240" w:lineRule="auto"/>
        <w:rPr>
          <w:rFonts w:ascii="Times New Roman" w:hAnsi="Times New Roman" w:cs="Times New Roman"/>
        </w:rPr>
      </w:pPr>
      <w:proofErr w:type="gramStart"/>
      <w:r w:rsidRPr="0072650B">
        <w:rPr>
          <w:rFonts w:ascii="Times New Roman" w:hAnsi="Times New Roman" w:cs="Times New Roman"/>
        </w:rPr>
        <w:t xml:space="preserve">Table </w:t>
      </w:r>
      <w:r w:rsidR="00FD714F" w:rsidRPr="0072650B">
        <w:rPr>
          <w:rFonts w:ascii="Times New Roman" w:hAnsi="Times New Roman" w:cs="Times New Roman"/>
        </w:rPr>
        <w:t>2</w:t>
      </w:r>
      <w:r w:rsidRPr="0072650B">
        <w:rPr>
          <w:rFonts w:ascii="Times New Roman" w:hAnsi="Times New Roman" w:cs="Times New Roman"/>
        </w:rPr>
        <w:t>.</w:t>
      </w:r>
      <w:proofErr w:type="gramEnd"/>
      <w:r w:rsidRPr="0072650B">
        <w:rPr>
          <w:rFonts w:ascii="Times New Roman" w:hAnsi="Times New Roman" w:cs="Times New Roman"/>
        </w:rPr>
        <w:t xml:space="preserve"> Properties by soil type (</w:t>
      </w:r>
      <w:proofErr w:type="spellStart"/>
      <w:r w:rsidRPr="0072650B">
        <w:rPr>
          <w:rFonts w:ascii="Times New Roman" w:hAnsi="Times New Roman" w:cs="Times New Roman"/>
          <w:vertAlign w:val="superscript"/>
        </w:rPr>
        <w:t>a</w:t>
      </w:r>
      <w:r w:rsidRPr="0072650B">
        <w:rPr>
          <w:rFonts w:ascii="Times New Roman" w:hAnsi="Times New Roman" w:cs="Times New Roman"/>
        </w:rPr>
        <w:t>Rawls</w:t>
      </w:r>
      <w:proofErr w:type="spellEnd"/>
      <w:r w:rsidRPr="0072650B">
        <w:rPr>
          <w:rFonts w:ascii="Times New Roman" w:hAnsi="Times New Roman" w:cs="Times New Roman"/>
        </w:rPr>
        <w:t xml:space="preserve"> et al., 1982; </w:t>
      </w:r>
      <w:proofErr w:type="spellStart"/>
      <w:r w:rsidRPr="0072650B">
        <w:rPr>
          <w:rFonts w:ascii="Times New Roman" w:hAnsi="Times New Roman" w:cs="Times New Roman"/>
          <w:vertAlign w:val="superscript"/>
        </w:rPr>
        <w:t>b</w:t>
      </w:r>
      <w:r w:rsidRPr="0072650B">
        <w:rPr>
          <w:rFonts w:ascii="Times New Roman" w:hAnsi="Times New Roman" w:cs="Times New Roman"/>
        </w:rPr>
        <w:t>Zotarelli</w:t>
      </w:r>
      <w:proofErr w:type="spellEnd"/>
      <w:r w:rsidRPr="0072650B">
        <w:rPr>
          <w:rFonts w:ascii="Times New Roman" w:hAnsi="Times New Roman" w:cs="Times New Roman"/>
        </w:rPr>
        <w:t xml:space="preserve"> et al., 2010; </w:t>
      </w:r>
      <w:proofErr w:type="spellStart"/>
      <w:r w:rsidRPr="0072650B">
        <w:rPr>
          <w:rFonts w:ascii="Times New Roman" w:hAnsi="Times New Roman" w:cs="Times New Roman"/>
          <w:vertAlign w:val="superscript"/>
        </w:rPr>
        <w:t>c</w:t>
      </w:r>
      <w:r w:rsidRPr="0072650B">
        <w:rPr>
          <w:rFonts w:ascii="Times New Roman" w:hAnsi="Times New Roman" w:cs="Times New Roman"/>
        </w:rPr>
        <w:t>Rawls</w:t>
      </w:r>
      <w:proofErr w:type="spellEnd"/>
      <w:r w:rsidRPr="0072650B">
        <w:rPr>
          <w:rFonts w:ascii="Times New Roman" w:hAnsi="Times New Roman" w:cs="Times New Roman"/>
        </w:rPr>
        <w:t xml:space="preserve"> et al., 1983).</w:t>
      </w:r>
    </w:p>
    <w:tbl>
      <w:tblPr>
        <w:tblW w:w="9483" w:type="dxa"/>
        <w:jc w:val="center"/>
        <w:tblInd w:w="93" w:type="dxa"/>
        <w:tblLook w:val="0000" w:firstRow="0" w:lastRow="0" w:firstColumn="0" w:lastColumn="0" w:noHBand="0" w:noVBand="0"/>
      </w:tblPr>
      <w:tblGrid>
        <w:gridCol w:w="1275"/>
        <w:gridCol w:w="1069"/>
        <w:gridCol w:w="1041"/>
        <w:gridCol w:w="983"/>
        <w:gridCol w:w="1342"/>
        <w:gridCol w:w="1227"/>
        <w:gridCol w:w="1224"/>
        <w:gridCol w:w="1322"/>
      </w:tblGrid>
      <w:tr w:rsidR="000D79B0" w:rsidRPr="0072650B" w:rsidTr="00BF3A60">
        <w:trPr>
          <w:trHeight w:val="1313"/>
          <w:jc w:val="center"/>
        </w:trPr>
        <w:tc>
          <w:tcPr>
            <w:tcW w:w="1275" w:type="dxa"/>
            <w:tcBorders>
              <w:top w:val="single" w:sz="4" w:space="0" w:color="auto"/>
              <w:left w:val="nil"/>
              <w:bottom w:val="single" w:sz="4" w:space="0" w:color="auto"/>
              <w:right w:val="nil"/>
            </w:tcBorders>
            <w:noWrap/>
            <w:vAlign w:val="center"/>
          </w:tcPr>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Soil type</w:t>
            </w:r>
          </w:p>
        </w:tc>
        <w:tc>
          <w:tcPr>
            <w:tcW w:w="1089" w:type="dxa"/>
            <w:tcBorders>
              <w:top w:val="single" w:sz="4" w:space="0" w:color="auto"/>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b/>
                <w:sz w:val="20"/>
                <w:szCs w:val="20"/>
              </w:rPr>
            </w:pPr>
            <w:proofErr w:type="spellStart"/>
            <w:r w:rsidRPr="0072650B">
              <w:rPr>
                <w:rFonts w:ascii="Times New Roman" w:hAnsi="Times New Roman" w:cs="Times New Roman"/>
                <w:b/>
                <w:sz w:val="20"/>
                <w:szCs w:val="20"/>
              </w:rPr>
              <w:t>Porosity</w:t>
            </w:r>
            <w:r w:rsidRPr="0072650B">
              <w:rPr>
                <w:rFonts w:ascii="Times New Roman" w:hAnsi="Times New Roman" w:cs="Times New Roman"/>
                <w:b/>
                <w:sz w:val="20"/>
                <w:szCs w:val="20"/>
                <w:vertAlign w:val="superscript"/>
              </w:rPr>
              <w:t>a</w:t>
            </w:r>
            <w:proofErr w:type="spellEnd"/>
          </w:p>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(m</w:t>
            </w:r>
            <w:r w:rsidRPr="0072650B">
              <w:rPr>
                <w:rFonts w:ascii="Times New Roman" w:hAnsi="Times New Roman" w:cs="Times New Roman"/>
                <w:b/>
                <w:sz w:val="20"/>
                <w:szCs w:val="20"/>
                <w:vertAlign w:val="superscript"/>
              </w:rPr>
              <w:t>3</w:t>
            </w:r>
            <w:r w:rsidRPr="0072650B">
              <w:rPr>
                <w:rFonts w:ascii="Times New Roman" w:hAnsi="Times New Roman" w:cs="Times New Roman"/>
                <w:b/>
                <w:sz w:val="20"/>
                <w:szCs w:val="20"/>
              </w:rPr>
              <w:t>/m</w:t>
            </w:r>
            <w:r w:rsidRPr="0072650B">
              <w:rPr>
                <w:rFonts w:ascii="Times New Roman" w:hAnsi="Times New Roman" w:cs="Times New Roman"/>
                <w:b/>
                <w:sz w:val="20"/>
                <w:szCs w:val="20"/>
                <w:vertAlign w:val="superscript"/>
              </w:rPr>
              <w:t>3</w:t>
            </w:r>
            <w:r w:rsidRPr="0072650B">
              <w:rPr>
                <w:rFonts w:ascii="Times New Roman" w:hAnsi="Times New Roman" w:cs="Times New Roman"/>
                <w:b/>
                <w:sz w:val="20"/>
                <w:szCs w:val="20"/>
              </w:rPr>
              <w:t>)</w:t>
            </w:r>
          </w:p>
        </w:tc>
        <w:tc>
          <w:tcPr>
            <w:tcW w:w="1062" w:type="dxa"/>
            <w:tcBorders>
              <w:top w:val="single" w:sz="4" w:space="0" w:color="auto"/>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Bulk Density*</w:t>
            </w:r>
          </w:p>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(g/cm</w:t>
            </w:r>
            <w:r w:rsidRPr="0072650B">
              <w:rPr>
                <w:rFonts w:ascii="Times New Roman" w:hAnsi="Times New Roman" w:cs="Times New Roman"/>
                <w:b/>
                <w:sz w:val="20"/>
                <w:szCs w:val="20"/>
                <w:vertAlign w:val="superscript"/>
              </w:rPr>
              <w:t>3</w:t>
            </w:r>
            <w:r w:rsidRPr="0072650B">
              <w:rPr>
                <w:rFonts w:ascii="Times New Roman" w:hAnsi="Times New Roman" w:cs="Times New Roman"/>
                <w:b/>
                <w:sz w:val="20"/>
                <w:szCs w:val="20"/>
              </w:rPr>
              <w:t>)</w:t>
            </w:r>
          </w:p>
        </w:tc>
        <w:tc>
          <w:tcPr>
            <w:tcW w:w="983" w:type="dxa"/>
            <w:tcBorders>
              <w:top w:val="single" w:sz="4" w:space="0" w:color="auto"/>
              <w:left w:val="nil"/>
              <w:bottom w:val="single" w:sz="4" w:space="0" w:color="auto"/>
              <w:right w:val="nil"/>
            </w:tcBorders>
            <w:noWrap/>
            <w:vAlign w:val="center"/>
          </w:tcPr>
          <w:p w:rsidR="000D79B0" w:rsidRPr="0072650B" w:rsidRDefault="000D79B0" w:rsidP="00B74607">
            <w:pPr>
              <w:spacing w:after="0" w:line="240" w:lineRule="auto"/>
              <w:jc w:val="center"/>
              <w:rPr>
                <w:rFonts w:ascii="Times New Roman" w:hAnsi="Times New Roman" w:cs="Times New Roman"/>
                <w:b/>
                <w:sz w:val="20"/>
                <w:szCs w:val="20"/>
              </w:rPr>
            </w:pPr>
            <w:proofErr w:type="spellStart"/>
            <w:r w:rsidRPr="0072650B">
              <w:rPr>
                <w:rFonts w:ascii="Times New Roman" w:hAnsi="Times New Roman" w:cs="Times New Roman"/>
                <w:b/>
                <w:sz w:val="20"/>
                <w:szCs w:val="20"/>
              </w:rPr>
              <w:t>FC</w:t>
            </w:r>
            <w:r w:rsidRPr="0072650B">
              <w:rPr>
                <w:rFonts w:ascii="Times New Roman" w:hAnsi="Times New Roman" w:cs="Times New Roman"/>
                <w:b/>
                <w:sz w:val="20"/>
                <w:szCs w:val="20"/>
                <w:vertAlign w:val="superscript"/>
              </w:rPr>
              <w:t>b</w:t>
            </w:r>
            <w:proofErr w:type="spellEnd"/>
          </w:p>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(cm/cm)</w:t>
            </w:r>
          </w:p>
        </w:tc>
        <w:tc>
          <w:tcPr>
            <w:tcW w:w="1342" w:type="dxa"/>
            <w:tcBorders>
              <w:top w:val="single" w:sz="4" w:space="0" w:color="auto"/>
              <w:left w:val="nil"/>
              <w:bottom w:val="single" w:sz="4" w:space="0" w:color="auto"/>
              <w:right w:val="nil"/>
            </w:tcBorders>
            <w:noWrap/>
            <w:vAlign w:val="center"/>
          </w:tcPr>
          <w:p w:rsidR="000D79B0" w:rsidRPr="0072650B" w:rsidRDefault="000D79B0" w:rsidP="00B74607">
            <w:pPr>
              <w:spacing w:after="0" w:line="240" w:lineRule="auto"/>
              <w:jc w:val="center"/>
              <w:rPr>
                <w:rFonts w:ascii="Times New Roman" w:hAnsi="Times New Roman" w:cs="Times New Roman"/>
                <w:b/>
                <w:sz w:val="20"/>
                <w:szCs w:val="20"/>
              </w:rPr>
            </w:pPr>
            <w:proofErr w:type="spellStart"/>
            <w:r w:rsidRPr="0072650B">
              <w:rPr>
                <w:rFonts w:ascii="Times New Roman" w:hAnsi="Times New Roman" w:cs="Times New Roman"/>
                <w:b/>
                <w:sz w:val="20"/>
                <w:szCs w:val="20"/>
              </w:rPr>
              <w:t>WP</w:t>
            </w:r>
            <w:r w:rsidRPr="0072650B">
              <w:rPr>
                <w:rFonts w:ascii="Times New Roman" w:hAnsi="Times New Roman" w:cs="Times New Roman"/>
                <w:b/>
                <w:sz w:val="20"/>
                <w:szCs w:val="20"/>
                <w:vertAlign w:val="superscript"/>
              </w:rPr>
              <w:t>b</w:t>
            </w:r>
            <w:proofErr w:type="spellEnd"/>
          </w:p>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(cm/cm)</w:t>
            </w:r>
          </w:p>
        </w:tc>
        <w:tc>
          <w:tcPr>
            <w:tcW w:w="1295" w:type="dxa"/>
            <w:tcBorders>
              <w:top w:val="single" w:sz="4" w:space="0" w:color="auto"/>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Effective porosity, ϴ</w:t>
            </w:r>
            <w:proofErr w:type="spellStart"/>
            <w:r w:rsidRPr="0072650B">
              <w:rPr>
                <w:rFonts w:ascii="Times New Roman" w:hAnsi="Times New Roman" w:cs="Times New Roman"/>
                <w:b/>
                <w:sz w:val="20"/>
                <w:szCs w:val="20"/>
                <w:vertAlign w:val="subscript"/>
              </w:rPr>
              <w:t>e</w:t>
            </w:r>
            <w:r w:rsidRPr="0072650B">
              <w:rPr>
                <w:rFonts w:ascii="Times New Roman" w:hAnsi="Times New Roman" w:cs="Times New Roman"/>
                <w:b/>
                <w:sz w:val="20"/>
                <w:szCs w:val="20"/>
                <w:vertAlign w:val="superscript"/>
              </w:rPr>
              <w:t>c</w:t>
            </w:r>
            <w:proofErr w:type="spellEnd"/>
          </w:p>
        </w:tc>
        <w:tc>
          <w:tcPr>
            <w:tcW w:w="1294" w:type="dxa"/>
            <w:tcBorders>
              <w:top w:val="single" w:sz="4" w:space="0" w:color="auto"/>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 xml:space="preserve">Pressure head for wetting front, </w:t>
            </w:r>
            <w:proofErr w:type="spellStart"/>
            <w:r w:rsidRPr="0072650B">
              <w:rPr>
                <w:rFonts w:ascii="Times New Roman" w:hAnsi="Times New Roman" w:cs="Times New Roman"/>
                <w:b/>
                <w:sz w:val="20"/>
                <w:szCs w:val="20"/>
              </w:rPr>
              <w:t>Ѱ</w:t>
            </w:r>
            <w:r w:rsidRPr="0072650B">
              <w:rPr>
                <w:rFonts w:ascii="Times New Roman" w:hAnsi="Times New Roman" w:cs="Times New Roman"/>
                <w:b/>
                <w:sz w:val="20"/>
                <w:szCs w:val="20"/>
                <w:vertAlign w:val="superscript"/>
              </w:rPr>
              <w:t>c</w:t>
            </w:r>
            <w:proofErr w:type="spellEnd"/>
            <w:r w:rsidRPr="0072650B">
              <w:rPr>
                <w:rFonts w:ascii="Times New Roman" w:hAnsi="Times New Roman" w:cs="Times New Roman"/>
                <w:b/>
                <w:sz w:val="20"/>
                <w:szCs w:val="20"/>
              </w:rPr>
              <w:t xml:space="preserve"> (cm) </w:t>
            </w:r>
          </w:p>
        </w:tc>
        <w:tc>
          <w:tcPr>
            <w:tcW w:w="1143" w:type="dxa"/>
            <w:tcBorders>
              <w:top w:val="single" w:sz="4" w:space="0" w:color="auto"/>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Hydraulic conductivity, K</w:t>
            </w:r>
          </w:p>
          <w:p w:rsidR="000D79B0" w:rsidRPr="0072650B" w:rsidRDefault="000D79B0" w:rsidP="00B74607">
            <w:pPr>
              <w:spacing w:after="0" w:line="240" w:lineRule="auto"/>
              <w:jc w:val="center"/>
              <w:rPr>
                <w:rFonts w:ascii="Times New Roman" w:hAnsi="Times New Roman" w:cs="Times New Roman"/>
                <w:b/>
                <w:sz w:val="20"/>
                <w:szCs w:val="20"/>
              </w:rPr>
            </w:pPr>
            <w:r w:rsidRPr="0072650B">
              <w:rPr>
                <w:rFonts w:ascii="Times New Roman" w:hAnsi="Times New Roman" w:cs="Times New Roman"/>
                <w:b/>
                <w:sz w:val="20"/>
                <w:szCs w:val="20"/>
              </w:rPr>
              <w:t>(cm/</w:t>
            </w:r>
            <w:proofErr w:type="spellStart"/>
            <w:r w:rsidRPr="0072650B">
              <w:rPr>
                <w:rFonts w:ascii="Times New Roman" w:hAnsi="Times New Roman" w:cs="Times New Roman"/>
                <w:b/>
                <w:sz w:val="20"/>
                <w:szCs w:val="20"/>
              </w:rPr>
              <w:t>hr</w:t>
            </w:r>
            <w:proofErr w:type="spellEnd"/>
            <w:r w:rsidRPr="0072650B">
              <w:rPr>
                <w:rFonts w:ascii="Times New Roman" w:hAnsi="Times New Roman" w:cs="Times New Roman"/>
                <w:b/>
                <w:sz w:val="20"/>
                <w:szCs w:val="20"/>
              </w:rPr>
              <w:t>)</w:t>
            </w:r>
            <w:r w:rsidRPr="0072650B">
              <w:rPr>
                <w:rFonts w:ascii="Times New Roman" w:hAnsi="Times New Roman" w:cs="Times New Roman"/>
                <w:b/>
                <w:sz w:val="20"/>
                <w:szCs w:val="20"/>
                <w:vertAlign w:val="superscript"/>
              </w:rPr>
              <w:t>c</w:t>
            </w:r>
          </w:p>
        </w:tc>
      </w:tr>
      <w:tr w:rsidR="000D79B0" w:rsidRPr="0072650B" w:rsidTr="00BF3A60">
        <w:trPr>
          <w:trHeight w:val="255"/>
          <w:jc w:val="center"/>
        </w:trPr>
        <w:tc>
          <w:tcPr>
            <w:tcW w:w="1275" w:type="dxa"/>
            <w:tcBorders>
              <w:top w:val="single" w:sz="4" w:space="0" w:color="auto"/>
              <w:left w:val="nil"/>
              <w:bottom w:val="nil"/>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Sand</w:t>
            </w:r>
          </w:p>
        </w:tc>
        <w:tc>
          <w:tcPr>
            <w:tcW w:w="1089" w:type="dxa"/>
            <w:tcBorders>
              <w:top w:val="single" w:sz="4" w:space="0" w:color="auto"/>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0.44</w:t>
            </w:r>
          </w:p>
        </w:tc>
        <w:tc>
          <w:tcPr>
            <w:tcW w:w="1062" w:type="dxa"/>
            <w:tcBorders>
              <w:top w:val="single" w:sz="4" w:space="0" w:color="auto"/>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1.48</w:t>
            </w:r>
          </w:p>
        </w:tc>
        <w:tc>
          <w:tcPr>
            <w:tcW w:w="983" w:type="dxa"/>
            <w:tcBorders>
              <w:top w:val="single" w:sz="4" w:space="0" w:color="auto"/>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0.08</w:t>
            </w:r>
          </w:p>
        </w:tc>
        <w:tc>
          <w:tcPr>
            <w:tcW w:w="1342" w:type="dxa"/>
            <w:tcBorders>
              <w:top w:val="single" w:sz="4" w:space="0" w:color="auto"/>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0.02</w:t>
            </w:r>
          </w:p>
        </w:tc>
        <w:tc>
          <w:tcPr>
            <w:tcW w:w="1295" w:type="dxa"/>
            <w:tcBorders>
              <w:top w:val="single" w:sz="4" w:space="0" w:color="auto"/>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0.42</w:t>
            </w:r>
          </w:p>
        </w:tc>
        <w:tc>
          <w:tcPr>
            <w:tcW w:w="1294" w:type="dxa"/>
            <w:tcBorders>
              <w:top w:val="single" w:sz="4" w:space="0" w:color="auto"/>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4.95</w:t>
            </w:r>
          </w:p>
        </w:tc>
        <w:tc>
          <w:tcPr>
            <w:tcW w:w="1143" w:type="dxa"/>
            <w:tcBorders>
              <w:top w:val="single" w:sz="4" w:space="0" w:color="auto"/>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11.78</w:t>
            </w:r>
          </w:p>
        </w:tc>
      </w:tr>
      <w:tr w:rsidR="000D79B0" w:rsidRPr="0072650B" w:rsidTr="00BF3A60">
        <w:trPr>
          <w:trHeight w:val="255"/>
          <w:jc w:val="center"/>
        </w:trPr>
        <w:tc>
          <w:tcPr>
            <w:tcW w:w="1275" w:type="dxa"/>
            <w:tcBorders>
              <w:top w:val="nil"/>
              <w:left w:val="nil"/>
              <w:bottom w:val="nil"/>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Sandy loam</w:t>
            </w:r>
          </w:p>
        </w:tc>
        <w:tc>
          <w:tcPr>
            <w:tcW w:w="1089"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0.45</w:t>
            </w:r>
          </w:p>
        </w:tc>
        <w:tc>
          <w:tcPr>
            <w:tcW w:w="1062"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1.45</w:t>
            </w:r>
          </w:p>
        </w:tc>
        <w:tc>
          <w:tcPr>
            <w:tcW w:w="983"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0.16</w:t>
            </w:r>
          </w:p>
        </w:tc>
        <w:tc>
          <w:tcPr>
            <w:tcW w:w="1342"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0.06</w:t>
            </w:r>
          </w:p>
        </w:tc>
        <w:tc>
          <w:tcPr>
            <w:tcW w:w="1295"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0.41</w:t>
            </w:r>
          </w:p>
        </w:tc>
        <w:tc>
          <w:tcPr>
            <w:tcW w:w="1294"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11.01</w:t>
            </w:r>
          </w:p>
        </w:tc>
        <w:tc>
          <w:tcPr>
            <w:tcW w:w="1143"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1.09</w:t>
            </w:r>
          </w:p>
        </w:tc>
      </w:tr>
      <w:tr w:rsidR="000D79B0" w:rsidRPr="0072650B" w:rsidTr="00BF3A60">
        <w:trPr>
          <w:trHeight w:val="255"/>
          <w:jc w:val="center"/>
        </w:trPr>
        <w:tc>
          <w:tcPr>
            <w:tcW w:w="1275" w:type="dxa"/>
            <w:tcBorders>
              <w:top w:val="nil"/>
              <w:left w:val="nil"/>
              <w:bottom w:val="nil"/>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Loam</w:t>
            </w:r>
          </w:p>
        </w:tc>
        <w:tc>
          <w:tcPr>
            <w:tcW w:w="1089"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0.46</w:t>
            </w:r>
          </w:p>
        </w:tc>
        <w:tc>
          <w:tcPr>
            <w:tcW w:w="1062"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1.43</w:t>
            </w:r>
          </w:p>
        </w:tc>
        <w:tc>
          <w:tcPr>
            <w:tcW w:w="983"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0.26</w:t>
            </w:r>
          </w:p>
        </w:tc>
        <w:tc>
          <w:tcPr>
            <w:tcW w:w="1342"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0.08</w:t>
            </w:r>
          </w:p>
        </w:tc>
        <w:tc>
          <w:tcPr>
            <w:tcW w:w="1295"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0.43</w:t>
            </w:r>
          </w:p>
        </w:tc>
        <w:tc>
          <w:tcPr>
            <w:tcW w:w="1294"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8.89</w:t>
            </w:r>
          </w:p>
        </w:tc>
        <w:tc>
          <w:tcPr>
            <w:tcW w:w="1143"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0.34</w:t>
            </w:r>
          </w:p>
        </w:tc>
      </w:tr>
      <w:tr w:rsidR="000D79B0" w:rsidRPr="0072650B" w:rsidTr="00BF3A60">
        <w:trPr>
          <w:trHeight w:val="255"/>
          <w:jc w:val="center"/>
        </w:trPr>
        <w:tc>
          <w:tcPr>
            <w:tcW w:w="1275" w:type="dxa"/>
            <w:tcBorders>
              <w:top w:val="nil"/>
              <w:left w:val="nil"/>
              <w:bottom w:val="nil"/>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Silt loam</w:t>
            </w:r>
          </w:p>
        </w:tc>
        <w:tc>
          <w:tcPr>
            <w:tcW w:w="1089"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0.50</w:t>
            </w:r>
          </w:p>
        </w:tc>
        <w:tc>
          <w:tcPr>
            <w:tcW w:w="1062"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1.32</w:t>
            </w:r>
          </w:p>
        </w:tc>
        <w:tc>
          <w:tcPr>
            <w:tcW w:w="983"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0.31</w:t>
            </w:r>
          </w:p>
        </w:tc>
        <w:tc>
          <w:tcPr>
            <w:tcW w:w="1342" w:type="dxa"/>
            <w:tcBorders>
              <w:top w:val="nil"/>
              <w:left w:val="nil"/>
              <w:bottom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0.10</w:t>
            </w:r>
          </w:p>
        </w:tc>
        <w:tc>
          <w:tcPr>
            <w:tcW w:w="1295"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0.49</w:t>
            </w:r>
          </w:p>
        </w:tc>
        <w:tc>
          <w:tcPr>
            <w:tcW w:w="1294"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16.68</w:t>
            </w:r>
          </w:p>
        </w:tc>
        <w:tc>
          <w:tcPr>
            <w:tcW w:w="1143" w:type="dxa"/>
            <w:tcBorders>
              <w:top w:val="nil"/>
              <w:left w:val="nil"/>
              <w:bottom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0.65</w:t>
            </w:r>
          </w:p>
        </w:tc>
      </w:tr>
      <w:tr w:rsidR="000D79B0" w:rsidRPr="0072650B" w:rsidTr="00BF3A60">
        <w:trPr>
          <w:trHeight w:val="255"/>
          <w:jc w:val="center"/>
        </w:trPr>
        <w:tc>
          <w:tcPr>
            <w:tcW w:w="1275" w:type="dxa"/>
            <w:tcBorders>
              <w:top w:val="nil"/>
              <w:left w:val="nil"/>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Clay loam</w:t>
            </w:r>
          </w:p>
        </w:tc>
        <w:tc>
          <w:tcPr>
            <w:tcW w:w="1089" w:type="dxa"/>
            <w:tcBorders>
              <w:top w:val="nil"/>
              <w:left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0.46</w:t>
            </w:r>
          </w:p>
        </w:tc>
        <w:tc>
          <w:tcPr>
            <w:tcW w:w="1062" w:type="dxa"/>
            <w:tcBorders>
              <w:top w:val="nil"/>
              <w:left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1.43</w:t>
            </w:r>
          </w:p>
        </w:tc>
        <w:tc>
          <w:tcPr>
            <w:tcW w:w="983" w:type="dxa"/>
            <w:tcBorders>
              <w:top w:val="nil"/>
              <w:left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0.34</w:t>
            </w:r>
          </w:p>
        </w:tc>
        <w:tc>
          <w:tcPr>
            <w:tcW w:w="1342" w:type="dxa"/>
            <w:tcBorders>
              <w:top w:val="nil"/>
              <w:left w:val="nil"/>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0.14</w:t>
            </w:r>
          </w:p>
        </w:tc>
        <w:tc>
          <w:tcPr>
            <w:tcW w:w="1295" w:type="dxa"/>
            <w:tcBorders>
              <w:top w:val="nil"/>
              <w:left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0.31</w:t>
            </w:r>
          </w:p>
        </w:tc>
        <w:tc>
          <w:tcPr>
            <w:tcW w:w="1294" w:type="dxa"/>
            <w:tcBorders>
              <w:top w:val="nil"/>
              <w:left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20.88</w:t>
            </w:r>
          </w:p>
        </w:tc>
        <w:tc>
          <w:tcPr>
            <w:tcW w:w="1143" w:type="dxa"/>
            <w:tcBorders>
              <w:top w:val="nil"/>
              <w:left w:val="nil"/>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0.10</w:t>
            </w:r>
          </w:p>
        </w:tc>
      </w:tr>
      <w:tr w:rsidR="000D79B0" w:rsidRPr="0072650B" w:rsidTr="00BF3A60">
        <w:trPr>
          <w:trHeight w:val="255"/>
          <w:jc w:val="center"/>
        </w:trPr>
        <w:tc>
          <w:tcPr>
            <w:tcW w:w="1275" w:type="dxa"/>
            <w:tcBorders>
              <w:top w:val="nil"/>
              <w:left w:val="nil"/>
              <w:bottom w:val="single" w:sz="4" w:space="0" w:color="auto"/>
              <w:right w:val="nil"/>
            </w:tcBorders>
            <w:noWrap/>
            <w:vAlign w:val="bottom"/>
          </w:tcPr>
          <w:p w:rsidR="000D79B0" w:rsidRPr="0072650B" w:rsidRDefault="000D79B0"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Clay</w:t>
            </w:r>
          </w:p>
        </w:tc>
        <w:tc>
          <w:tcPr>
            <w:tcW w:w="1089" w:type="dxa"/>
            <w:tcBorders>
              <w:top w:val="nil"/>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0.48</w:t>
            </w:r>
          </w:p>
        </w:tc>
        <w:tc>
          <w:tcPr>
            <w:tcW w:w="1062" w:type="dxa"/>
            <w:tcBorders>
              <w:top w:val="nil"/>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1.37</w:t>
            </w:r>
          </w:p>
        </w:tc>
        <w:tc>
          <w:tcPr>
            <w:tcW w:w="983" w:type="dxa"/>
            <w:tcBorders>
              <w:top w:val="nil"/>
              <w:left w:val="nil"/>
              <w:bottom w:val="single" w:sz="4" w:space="0" w:color="auto"/>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0.37</w:t>
            </w:r>
          </w:p>
        </w:tc>
        <w:tc>
          <w:tcPr>
            <w:tcW w:w="1342" w:type="dxa"/>
            <w:tcBorders>
              <w:top w:val="nil"/>
              <w:left w:val="nil"/>
              <w:bottom w:val="single" w:sz="4" w:space="0" w:color="auto"/>
              <w:right w:val="nil"/>
            </w:tcBorders>
            <w:noWrap/>
            <w:vAlign w:val="bottom"/>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0.16</w:t>
            </w:r>
          </w:p>
        </w:tc>
        <w:tc>
          <w:tcPr>
            <w:tcW w:w="1295" w:type="dxa"/>
            <w:tcBorders>
              <w:top w:val="nil"/>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0.39</w:t>
            </w:r>
          </w:p>
        </w:tc>
        <w:tc>
          <w:tcPr>
            <w:tcW w:w="1294" w:type="dxa"/>
            <w:tcBorders>
              <w:top w:val="nil"/>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31.63</w:t>
            </w:r>
          </w:p>
        </w:tc>
        <w:tc>
          <w:tcPr>
            <w:tcW w:w="1143" w:type="dxa"/>
            <w:tcBorders>
              <w:top w:val="nil"/>
              <w:left w:val="nil"/>
              <w:bottom w:val="single" w:sz="4" w:space="0" w:color="auto"/>
              <w:right w:val="nil"/>
            </w:tcBorders>
          </w:tcPr>
          <w:p w:rsidR="000D79B0" w:rsidRPr="0072650B" w:rsidRDefault="000D79B0" w:rsidP="00B74607">
            <w:pPr>
              <w:spacing w:after="0" w:line="240" w:lineRule="auto"/>
              <w:jc w:val="center"/>
              <w:rPr>
                <w:rFonts w:ascii="Times New Roman" w:hAnsi="Times New Roman" w:cs="Times New Roman"/>
                <w:sz w:val="20"/>
                <w:szCs w:val="20"/>
              </w:rPr>
            </w:pPr>
            <w:r w:rsidRPr="0072650B">
              <w:rPr>
                <w:rFonts w:ascii="Times New Roman" w:hAnsi="Times New Roman" w:cs="Times New Roman"/>
                <w:sz w:val="20"/>
                <w:szCs w:val="20"/>
              </w:rPr>
              <w:t>0.03</w:t>
            </w:r>
          </w:p>
        </w:tc>
      </w:tr>
    </w:tbl>
    <w:p w:rsidR="000D79B0" w:rsidRPr="0072650B" w:rsidRDefault="000D79B0" w:rsidP="00B74607">
      <w:pPr>
        <w:spacing w:after="0" w:line="240" w:lineRule="auto"/>
        <w:ind w:left="360"/>
        <w:rPr>
          <w:rFonts w:ascii="Times New Roman" w:hAnsi="Times New Roman" w:cs="Times New Roman"/>
        </w:rPr>
      </w:pPr>
      <w:r w:rsidRPr="0072650B">
        <w:rPr>
          <w:rFonts w:ascii="Times New Roman" w:hAnsi="Times New Roman" w:cs="Times New Roman"/>
        </w:rPr>
        <w:t>FC is field capacity; WP is wilting point.</w:t>
      </w:r>
    </w:p>
    <w:p w:rsidR="000D79B0" w:rsidRPr="0072650B" w:rsidRDefault="000D79B0" w:rsidP="00B74607">
      <w:pPr>
        <w:spacing w:after="0" w:line="240" w:lineRule="auto"/>
        <w:ind w:left="360"/>
        <w:jc w:val="center"/>
        <w:rPr>
          <w:rFonts w:ascii="Times New Roman" w:hAnsi="Times New Roman" w:cs="Times New Roman"/>
        </w:rPr>
      </w:pPr>
      <w:r w:rsidRPr="0072650B">
        <w:rPr>
          <w:rFonts w:ascii="Times New Roman" w:hAnsi="Times New Roman" w:cs="Times New Roman"/>
        </w:rPr>
        <w:t xml:space="preserve">*Calculated using porosity values and equation: </w:t>
      </w:r>
      <w:proofErr w:type="spellStart"/>
      <w:r w:rsidRPr="0072650B">
        <w:rPr>
          <w:rFonts w:ascii="Times New Roman" w:hAnsi="Times New Roman" w:cs="Times New Roman"/>
        </w:rPr>
        <w:t>ρ</w:t>
      </w:r>
      <w:r w:rsidRPr="0072650B">
        <w:rPr>
          <w:rFonts w:ascii="Times New Roman" w:hAnsi="Times New Roman" w:cs="Times New Roman"/>
          <w:vertAlign w:val="subscript"/>
        </w:rPr>
        <w:t>b</w:t>
      </w:r>
      <w:proofErr w:type="spellEnd"/>
      <w:r w:rsidRPr="0072650B">
        <w:rPr>
          <w:rFonts w:ascii="Times New Roman" w:hAnsi="Times New Roman" w:cs="Times New Roman"/>
        </w:rPr>
        <w:t xml:space="preserve"> = (1-n)*2.65, where 2.65 is normal particle density (g/cm</w:t>
      </w:r>
      <w:r w:rsidRPr="0072650B">
        <w:rPr>
          <w:rFonts w:ascii="Times New Roman" w:hAnsi="Times New Roman" w:cs="Times New Roman"/>
          <w:vertAlign w:val="superscript"/>
        </w:rPr>
        <w:t>3</w:t>
      </w:r>
      <w:r w:rsidRPr="0072650B">
        <w:rPr>
          <w:rFonts w:ascii="Times New Roman" w:hAnsi="Times New Roman" w:cs="Times New Roman"/>
        </w:rPr>
        <w:t>).</w:t>
      </w:r>
    </w:p>
    <w:p w:rsidR="00B74607" w:rsidRPr="0072650B" w:rsidRDefault="00B74607" w:rsidP="00B74607">
      <w:pPr>
        <w:spacing w:after="0" w:line="240" w:lineRule="auto"/>
        <w:rPr>
          <w:rFonts w:ascii="Times New Roman" w:hAnsi="Times New Roman" w:cs="Times New Roman"/>
          <w:b/>
          <w:sz w:val="24"/>
          <w:szCs w:val="24"/>
        </w:rPr>
      </w:pPr>
    </w:p>
    <w:p w:rsidR="00CD73F8" w:rsidRPr="0072650B" w:rsidRDefault="00B74607" w:rsidP="00B74607">
      <w:pPr>
        <w:spacing w:after="0" w:line="240" w:lineRule="auto"/>
        <w:rPr>
          <w:rFonts w:ascii="Times New Roman" w:hAnsi="Times New Roman" w:cs="Times New Roman"/>
        </w:rPr>
      </w:pPr>
      <w:r w:rsidRPr="0072650B">
        <w:rPr>
          <w:rFonts w:ascii="Times New Roman" w:hAnsi="Times New Roman" w:cs="Times New Roman"/>
        </w:rPr>
        <w:t>To start the model, the soil water content is assumed to be at 75% of the field capacity (Eq. 1).</w:t>
      </w:r>
    </w:p>
    <w:p w:rsidR="00B74607" w:rsidRPr="0072650B" w:rsidRDefault="00B74607" w:rsidP="00B74607">
      <w:pPr>
        <w:spacing w:after="0" w:line="240" w:lineRule="auto"/>
        <w:rPr>
          <w:rFonts w:ascii="Times New Roman" w:hAnsi="Times New Roman" w:cs="Times New Roman"/>
        </w:rPr>
      </w:pPr>
    </w:p>
    <w:p w:rsidR="007E7EC1" w:rsidRPr="0072650B" w:rsidRDefault="002A7AA3"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2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8pt" o:ole="">
            <v:imagedata r:id="rId6" o:title=""/>
          </v:shape>
          <o:OLEObject Type="Embed" ProgID="Equation.3" ShapeID="_x0000_i1025" DrawAspect="Content" ObjectID="_1426491339" r:id="rId7"/>
        </w:object>
      </w:r>
      <w:r w:rsidR="007E7EC1" w:rsidRPr="0072650B">
        <w:rPr>
          <w:rFonts w:ascii="Times New Roman" w:hAnsi="Times New Roman" w:cs="Times New Roman"/>
        </w:rPr>
        <w:tab/>
        <w:t>(1)</w:t>
      </w:r>
    </w:p>
    <w:p w:rsidR="007E7EC1" w:rsidRPr="0072650B" w:rsidRDefault="007E7EC1" w:rsidP="00B74607">
      <w:pPr>
        <w:spacing w:after="0" w:line="240" w:lineRule="auto"/>
        <w:rPr>
          <w:rFonts w:ascii="Times New Roman" w:hAnsi="Times New Roman" w:cs="Times New Roman"/>
          <w:u w:val="single"/>
        </w:rPr>
      </w:pPr>
      <w:r w:rsidRPr="0072650B">
        <w:rPr>
          <w:rFonts w:ascii="Times New Roman" w:hAnsi="Times New Roman" w:cs="Times New Roman"/>
          <w:u w:val="single"/>
        </w:rPr>
        <w:t>Evapotranspiration</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This section describes how evapotranspiration (ET) is calculated by the tool using crop coefficients and FAWN data.</w:t>
      </w:r>
    </w:p>
    <w:p w:rsidR="007E7EC1" w:rsidRPr="0072650B" w:rsidRDefault="007E7EC1" w:rsidP="00B74607">
      <w:pPr>
        <w:spacing w:after="0" w:line="240" w:lineRule="auto"/>
        <w:rPr>
          <w:rFonts w:ascii="Times New Roman" w:hAnsi="Times New Roman" w:cs="Times New Roman"/>
        </w:rPr>
      </w:pPr>
    </w:p>
    <w:p w:rsidR="000D79B0"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Crop coefficients (K</w:t>
      </w:r>
      <w:r w:rsidRPr="0072650B">
        <w:rPr>
          <w:rFonts w:ascii="Times New Roman" w:hAnsi="Times New Roman" w:cs="Times New Roman"/>
          <w:vertAlign w:val="subscript"/>
        </w:rPr>
        <w:t>C</w:t>
      </w:r>
      <w:r w:rsidRPr="0072650B">
        <w:rPr>
          <w:rFonts w:ascii="Times New Roman" w:hAnsi="Times New Roman" w:cs="Times New Roman"/>
        </w:rPr>
        <w:t>) for calculating actual evapotranspiration (</w:t>
      </w:r>
      <w:proofErr w:type="spellStart"/>
      <w:r w:rsidRPr="0072650B">
        <w:rPr>
          <w:rFonts w:ascii="Times New Roman" w:hAnsi="Times New Roman" w:cs="Times New Roman"/>
        </w:rPr>
        <w:t>ETa</w:t>
      </w:r>
      <w:proofErr w:type="spellEnd"/>
      <w:r w:rsidRPr="0072650B">
        <w:rPr>
          <w:rFonts w:ascii="Times New Roman" w:hAnsi="Times New Roman" w:cs="Times New Roman"/>
        </w:rPr>
        <w:t xml:space="preserve">) for each month were derived from field experiments on </w:t>
      </w:r>
      <w:proofErr w:type="spellStart"/>
      <w:r w:rsidRPr="0072650B">
        <w:rPr>
          <w:rFonts w:ascii="Times New Roman" w:hAnsi="Times New Roman" w:cs="Times New Roman"/>
        </w:rPr>
        <w:t>turfgrass</w:t>
      </w:r>
      <w:proofErr w:type="spellEnd"/>
      <w:r w:rsidRPr="0072650B">
        <w:rPr>
          <w:rFonts w:ascii="Times New Roman" w:hAnsi="Times New Roman" w:cs="Times New Roman"/>
        </w:rPr>
        <w:t xml:space="preserve"> (Romero and Dukes, 2009; </w:t>
      </w:r>
      <w:proofErr w:type="spellStart"/>
      <w:r w:rsidRPr="0072650B">
        <w:rPr>
          <w:rFonts w:ascii="Times New Roman" w:hAnsi="Times New Roman" w:cs="Times New Roman"/>
        </w:rPr>
        <w:t>Jia</w:t>
      </w:r>
      <w:proofErr w:type="spellEnd"/>
      <w:r w:rsidRPr="0072650B">
        <w:rPr>
          <w:rFonts w:ascii="Times New Roman" w:hAnsi="Times New Roman" w:cs="Times New Roman"/>
        </w:rPr>
        <w:t xml:space="preserve"> et al., 2009; Table 2).</w:t>
      </w:r>
      <w:r w:rsidR="000D79B0" w:rsidRPr="0072650B">
        <w:rPr>
          <w:rFonts w:ascii="Times New Roman" w:hAnsi="Times New Roman" w:cs="Times New Roman"/>
        </w:rPr>
        <w:t xml:space="preserve"> Note that these are not the default crop coefficients in ET controllers.</w:t>
      </w:r>
    </w:p>
    <w:p w:rsidR="007E7EC1" w:rsidRPr="0072650B" w:rsidRDefault="007E7EC1" w:rsidP="00B74607">
      <w:pPr>
        <w:spacing w:after="0" w:line="240" w:lineRule="auto"/>
        <w:rPr>
          <w:rFonts w:ascii="Times New Roman" w:hAnsi="Times New Roman" w:cs="Times New Roman"/>
        </w:rPr>
      </w:pPr>
    </w:p>
    <w:p w:rsidR="007E7EC1" w:rsidRPr="0072650B" w:rsidRDefault="007E7EC1" w:rsidP="00AD4EA2">
      <w:pPr>
        <w:rPr>
          <w:rFonts w:ascii="Times New Roman" w:hAnsi="Times New Roman" w:cs="Times New Roman"/>
        </w:rPr>
      </w:pPr>
      <w:proofErr w:type="gramStart"/>
      <w:r w:rsidRPr="0072650B">
        <w:rPr>
          <w:rFonts w:ascii="Times New Roman" w:hAnsi="Times New Roman" w:cs="Times New Roman"/>
        </w:rPr>
        <w:t xml:space="preserve">Table </w:t>
      </w:r>
      <w:r w:rsidR="0003311B">
        <w:rPr>
          <w:rFonts w:ascii="Times New Roman" w:hAnsi="Times New Roman" w:cs="Times New Roman"/>
        </w:rPr>
        <w:t>3</w:t>
      </w:r>
      <w:r w:rsidRPr="0072650B">
        <w:rPr>
          <w:rFonts w:ascii="Times New Roman" w:hAnsi="Times New Roman" w:cs="Times New Roman"/>
        </w:rPr>
        <w:t>.</w:t>
      </w:r>
      <w:proofErr w:type="gramEnd"/>
      <w:r w:rsidRPr="0072650B">
        <w:rPr>
          <w:rFonts w:ascii="Times New Roman" w:hAnsi="Times New Roman" w:cs="Times New Roman"/>
        </w:rPr>
        <w:t xml:space="preserve"> Crop coefficient values for determining </w:t>
      </w:r>
      <w:proofErr w:type="spellStart"/>
      <w:r w:rsidRPr="0072650B">
        <w:rPr>
          <w:rFonts w:ascii="Times New Roman" w:hAnsi="Times New Roman" w:cs="Times New Roman"/>
        </w:rPr>
        <w:t>ETa</w:t>
      </w:r>
      <w:proofErr w:type="spellEnd"/>
    </w:p>
    <w:tbl>
      <w:tblPr>
        <w:tblW w:w="0" w:type="auto"/>
        <w:tblLayout w:type="fixed"/>
        <w:tblLook w:val="00A0" w:firstRow="1" w:lastRow="0" w:firstColumn="1" w:lastColumn="0" w:noHBand="0" w:noVBand="0"/>
      </w:tblPr>
      <w:tblGrid>
        <w:gridCol w:w="1548"/>
        <w:gridCol w:w="2520"/>
        <w:gridCol w:w="2790"/>
        <w:gridCol w:w="2154"/>
      </w:tblGrid>
      <w:tr w:rsidR="007E7EC1" w:rsidRPr="0072650B" w:rsidTr="00BF3A60">
        <w:tc>
          <w:tcPr>
            <w:tcW w:w="1548" w:type="dxa"/>
            <w:tcBorders>
              <w:top w:val="single" w:sz="4" w:space="0" w:color="auto"/>
            </w:tcBorders>
          </w:tcPr>
          <w:p w:rsidR="007E7EC1" w:rsidRPr="0072650B" w:rsidRDefault="007E7EC1" w:rsidP="00B74607">
            <w:pPr>
              <w:spacing w:after="0" w:line="240" w:lineRule="auto"/>
              <w:rPr>
                <w:rFonts w:ascii="Times New Roman" w:hAnsi="Times New Roman" w:cs="Times New Roman"/>
                <w:b/>
              </w:rPr>
            </w:pPr>
          </w:p>
        </w:tc>
        <w:tc>
          <w:tcPr>
            <w:tcW w:w="7464" w:type="dxa"/>
            <w:gridSpan w:val="3"/>
            <w:tcBorders>
              <w:top w:val="single" w:sz="4" w:space="0" w:color="auto"/>
            </w:tcBorders>
          </w:tcPr>
          <w:p w:rsidR="007E7EC1" w:rsidRPr="0072650B" w:rsidRDefault="007E7EC1" w:rsidP="00B74607">
            <w:pPr>
              <w:spacing w:after="0" w:line="240" w:lineRule="auto"/>
              <w:rPr>
                <w:rFonts w:ascii="Times New Roman" w:hAnsi="Times New Roman" w:cs="Times New Roman"/>
                <w:b/>
              </w:rPr>
            </w:pPr>
            <w:proofErr w:type="spellStart"/>
            <w:r w:rsidRPr="0072650B">
              <w:rPr>
                <w:rFonts w:ascii="Times New Roman" w:hAnsi="Times New Roman" w:cs="Times New Roman"/>
                <w:b/>
              </w:rPr>
              <w:t>K</w:t>
            </w:r>
            <w:r w:rsidRPr="0072650B">
              <w:rPr>
                <w:rFonts w:ascii="Times New Roman" w:hAnsi="Times New Roman" w:cs="Times New Roman"/>
                <w:b/>
                <w:vertAlign w:val="subscript"/>
              </w:rPr>
              <w:t>c</w:t>
            </w:r>
            <w:proofErr w:type="spellEnd"/>
            <w:r w:rsidRPr="0072650B">
              <w:rPr>
                <w:rFonts w:ascii="Times New Roman" w:hAnsi="Times New Roman" w:cs="Times New Roman"/>
                <w:b/>
              </w:rPr>
              <w:t xml:space="preserve"> values</w:t>
            </w:r>
          </w:p>
        </w:tc>
      </w:tr>
      <w:tr w:rsidR="007E7EC1" w:rsidRPr="0072650B" w:rsidTr="00BF3A60">
        <w:tc>
          <w:tcPr>
            <w:tcW w:w="1548" w:type="dxa"/>
            <w:tcBorders>
              <w:bottom w:val="single" w:sz="4" w:space="0" w:color="auto"/>
            </w:tcBorders>
          </w:tcPr>
          <w:p w:rsidR="007E7EC1" w:rsidRPr="0072650B" w:rsidRDefault="007E7EC1" w:rsidP="00B74607">
            <w:pPr>
              <w:spacing w:after="0" w:line="240" w:lineRule="auto"/>
              <w:rPr>
                <w:rFonts w:ascii="Times New Roman" w:hAnsi="Times New Roman" w:cs="Times New Roman"/>
                <w:b/>
              </w:rPr>
            </w:pPr>
            <w:r w:rsidRPr="0072650B">
              <w:rPr>
                <w:rFonts w:ascii="Times New Roman" w:hAnsi="Times New Roman" w:cs="Times New Roman"/>
                <w:b/>
              </w:rPr>
              <w:t>Month</w:t>
            </w:r>
          </w:p>
        </w:tc>
        <w:tc>
          <w:tcPr>
            <w:tcW w:w="2520" w:type="dxa"/>
            <w:tcBorders>
              <w:bottom w:val="single" w:sz="4" w:space="0" w:color="auto"/>
            </w:tcBorders>
          </w:tcPr>
          <w:p w:rsidR="007E7EC1" w:rsidRPr="0072650B" w:rsidRDefault="007E7EC1" w:rsidP="00B74607">
            <w:pPr>
              <w:spacing w:after="0" w:line="240" w:lineRule="auto"/>
              <w:rPr>
                <w:rFonts w:ascii="Times New Roman" w:hAnsi="Times New Roman" w:cs="Times New Roman"/>
                <w:b/>
              </w:rPr>
            </w:pPr>
            <w:r w:rsidRPr="0072650B">
              <w:rPr>
                <w:rFonts w:ascii="Times New Roman" w:hAnsi="Times New Roman" w:cs="Times New Roman"/>
                <w:b/>
              </w:rPr>
              <w:t xml:space="preserve">Panhandle/North </w:t>
            </w:r>
            <w:smartTag w:uri="urn:schemas-microsoft-com:office:smarttags" w:element="place">
              <w:smartTag w:uri="urn:schemas-microsoft-com:office:smarttags" w:element="State">
                <w:r w:rsidRPr="0072650B">
                  <w:rPr>
                    <w:rFonts w:ascii="Times New Roman" w:hAnsi="Times New Roman" w:cs="Times New Roman"/>
                    <w:b/>
                  </w:rPr>
                  <w:t>Florida</w:t>
                </w:r>
              </w:smartTag>
            </w:smartTag>
            <w:r w:rsidRPr="0072650B">
              <w:rPr>
                <w:rFonts w:ascii="Times New Roman" w:hAnsi="Times New Roman" w:cs="Times New Roman"/>
                <w:b/>
                <w:vertAlign w:val="superscript"/>
              </w:rPr>
              <w:t>*</w:t>
            </w:r>
          </w:p>
        </w:tc>
        <w:tc>
          <w:tcPr>
            <w:tcW w:w="2790" w:type="dxa"/>
            <w:tcBorders>
              <w:bottom w:val="single" w:sz="4" w:space="0" w:color="auto"/>
            </w:tcBorders>
          </w:tcPr>
          <w:p w:rsidR="007E7EC1" w:rsidRPr="0072650B" w:rsidRDefault="007E7EC1" w:rsidP="00B74607">
            <w:pPr>
              <w:spacing w:after="0" w:line="240" w:lineRule="auto"/>
              <w:rPr>
                <w:rFonts w:ascii="Times New Roman" w:hAnsi="Times New Roman" w:cs="Times New Roman"/>
                <w:b/>
              </w:rPr>
            </w:pPr>
            <w:r w:rsidRPr="0072650B">
              <w:rPr>
                <w:rFonts w:ascii="Times New Roman" w:hAnsi="Times New Roman" w:cs="Times New Roman"/>
                <w:b/>
              </w:rPr>
              <w:t xml:space="preserve">Central/Southwest </w:t>
            </w:r>
            <w:r w:rsidRPr="0072650B">
              <w:rPr>
                <w:rFonts w:ascii="Times New Roman" w:hAnsi="Times New Roman" w:cs="Times New Roman"/>
                <w:b/>
              </w:rPr>
              <w:br/>
            </w:r>
            <w:smartTag w:uri="urn:schemas-microsoft-com:office:smarttags" w:element="place">
              <w:smartTag w:uri="urn:schemas-microsoft-com:office:smarttags" w:element="State">
                <w:r w:rsidRPr="0072650B">
                  <w:rPr>
                    <w:rFonts w:ascii="Times New Roman" w:hAnsi="Times New Roman" w:cs="Times New Roman"/>
                    <w:b/>
                  </w:rPr>
                  <w:t>Florida</w:t>
                </w:r>
              </w:smartTag>
            </w:smartTag>
            <w:r w:rsidRPr="0072650B">
              <w:rPr>
                <w:rFonts w:ascii="Times New Roman" w:hAnsi="Times New Roman" w:cs="Times New Roman"/>
                <w:b/>
                <w:vertAlign w:val="superscript"/>
              </w:rPr>
              <w:t>**</w:t>
            </w:r>
          </w:p>
        </w:tc>
        <w:tc>
          <w:tcPr>
            <w:tcW w:w="2154" w:type="dxa"/>
            <w:tcBorders>
              <w:bottom w:val="single" w:sz="4" w:space="0" w:color="auto"/>
            </w:tcBorders>
          </w:tcPr>
          <w:p w:rsidR="007E7EC1" w:rsidRPr="0072650B" w:rsidRDefault="007E7EC1" w:rsidP="00B74607">
            <w:pPr>
              <w:spacing w:after="0" w:line="240" w:lineRule="auto"/>
              <w:rPr>
                <w:rFonts w:ascii="Times New Roman" w:hAnsi="Times New Roman" w:cs="Times New Roman"/>
                <w:b/>
              </w:rPr>
            </w:pPr>
            <w:smartTag w:uri="urn:schemas-microsoft-com:office:smarttags" w:element="place">
              <w:r w:rsidRPr="0072650B">
                <w:rPr>
                  <w:rFonts w:ascii="Times New Roman" w:hAnsi="Times New Roman" w:cs="Times New Roman"/>
                  <w:b/>
                </w:rPr>
                <w:t>South</w:t>
              </w:r>
              <w:r w:rsidRPr="0072650B">
                <w:rPr>
                  <w:rFonts w:ascii="Times New Roman" w:hAnsi="Times New Roman" w:cs="Times New Roman"/>
                  <w:b/>
                </w:rPr>
                <w:br/>
                <w:t>Florida</w:t>
              </w:r>
            </w:smartTag>
            <w:r w:rsidRPr="0072650B">
              <w:rPr>
                <w:rFonts w:ascii="Times New Roman" w:hAnsi="Times New Roman" w:cs="Times New Roman"/>
                <w:b/>
                <w:vertAlign w:val="superscript"/>
              </w:rPr>
              <w:t>***</w:t>
            </w:r>
          </w:p>
        </w:tc>
      </w:tr>
      <w:tr w:rsidR="007E7EC1" w:rsidRPr="0072650B" w:rsidTr="00BF3A60">
        <w:tc>
          <w:tcPr>
            <w:tcW w:w="1548" w:type="dxa"/>
            <w:tcBorders>
              <w:top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Jan</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Feb</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Mar</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Apr</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May</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Jun</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Jul</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Aug</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Sep</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Oct</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Nov</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Dec</w:t>
            </w:r>
          </w:p>
        </w:tc>
        <w:tc>
          <w:tcPr>
            <w:tcW w:w="2520" w:type="dxa"/>
            <w:tcBorders>
              <w:top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0.35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0.35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0.55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0.90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0.60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0.45</w:t>
            </w:r>
          </w:p>
        </w:tc>
        <w:tc>
          <w:tcPr>
            <w:tcW w:w="2790" w:type="dxa"/>
            <w:tcBorders>
              <w:top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0.45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0.45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0.65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0.90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0.75</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0.60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0.45</w:t>
            </w:r>
          </w:p>
        </w:tc>
        <w:tc>
          <w:tcPr>
            <w:tcW w:w="2154" w:type="dxa"/>
            <w:tcBorders>
              <w:top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0.71</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0.79</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0.78</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0.86</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0.99</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0.86</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0.86</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0.90</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0.87</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0.86</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0.84</w:t>
            </w:r>
          </w:p>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0.71</w:t>
            </w:r>
          </w:p>
        </w:tc>
      </w:tr>
      <w:tr w:rsidR="007E7EC1" w:rsidRPr="0072650B" w:rsidTr="00BF3A60">
        <w:tc>
          <w:tcPr>
            <w:tcW w:w="1548" w:type="dxa"/>
            <w:tcBorders>
              <w:bottom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Reference</w:t>
            </w:r>
          </w:p>
        </w:tc>
        <w:tc>
          <w:tcPr>
            <w:tcW w:w="2520" w:type="dxa"/>
            <w:tcBorders>
              <w:bottom w:val="single" w:sz="4" w:space="0" w:color="auto"/>
            </w:tcBorders>
          </w:tcPr>
          <w:p w:rsidR="007E7EC1" w:rsidRPr="0072650B" w:rsidRDefault="007E7EC1" w:rsidP="00B74607">
            <w:pPr>
              <w:spacing w:after="0" w:line="240" w:lineRule="auto"/>
              <w:rPr>
                <w:rFonts w:ascii="Times New Roman" w:hAnsi="Times New Roman" w:cs="Times New Roman"/>
              </w:rPr>
            </w:pPr>
            <w:proofErr w:type="spellStart"/>
            <w:r w:rsidRPr="0072650B">
              <w:rPr>
                <w:rFonts w:ascii="Times New Roman" w:hAnsi="Times New Roman" w:cs="Times New Roman"/>
              </w:rPr>
              <w:t>Jia</w:t>
            </w:r>
            <w:proofErr w:type="spellEnd"/>
            <w:r w:rsidRPr="0072650B">
              <w:rPr>
                <w:rFonts w:ascii="Times New Roman" w:hAnsi="Times New Roman" w:cs="Times New Roman"/>
              </w:rPr>
              <w:t xml:space="preserve"> et al., 2009</w:t>
            </w:r>
          </w:p>
        </w:tc>
        <w:tc>
          <w:tcPr>
            <w:tcW w:w="2790" w:type="dxa"/>
            <w:tcBorders>
              <w:bottom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Davis and Dukes, 2010</w:t>
            </w:r>
          </w:p>
        </w:tc>
        <w:tc>
          <w:tcPr>
            <w:tcW w:w="2154" w:type="dxa"/>
            <w:tcBorders>
              <w:bottom w:val="single" w:sz="4" w:space="0" w:color="auto"/>
            </w:tcBorders>
          </w:tcPr>
          <w:p w:rsidR="007E7EC1" w:rsidRPr="0072650B" w:rsidRDefault="007E7EC1" w:rsidP="00B74607">
            <w:pPr>
              <w:spacing w:after="0" w:line="240" w:lineRule="auto"/>
              <w:rPr>
                <w:rFonts w:ascii="Times New Roman" w:hAnsi="Times New Roman" w:cs="Times New Roman"/>
              </w:rPr>
            </w:pPr>
            <w:r w:rsidRPr="0072650B">
              <w:rPr>
                <w:rFonts w:ascii="Times New Roman" w:hAnsi="Times New Roman" w:cs="Times New Roman"/>
              </w:rPr>
              <w:t>Romero and Dukes, 2009</w:t>
            </w:r>
          </w:p>
        </w:tc>
      </w:tr>
    </w:tbl>
    <w:p w:rsidR="007E7EC1" w:rsidRPr="0072650B" w:rsidRDefault="007E7EC1"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 xml:space="preserve">*     </w:t>
      </w:r>
      <w:smartTag w:uri="urn:schemas-microsoft-com:office:smarttags" w:element="City">
        <w:r w:rsidRPr="0072650B">
          <w:rPr>
            <w:rFonts w:ascii="Times New Roman" w:hAnsi="Times New Roman" w:cs="Times New Roman"/>
            <w:sz w:val="20"/>
            <w:szCs w:val="20"/>
          </w:rPr>
          <w:t>Mobile</w:t>
        </w:r>
      </w:smartTag>
      <w:r w:rsidRPr="0072650B">
        <w:rPr>
          <w:rFonts w:ascii="Times New Roman" w:hAnsi="Times New Roman" w:cs="Times New Roman"/>
          <w:sz w:val="20"/>
          <w:szCs w:val="20"/>
        </w:rPr>
        <w:t xml:space="preserve">, </w:t>
      </w:r>
      <w:smartTag w:uri="urn:schemas-microsoft-com:office:smarttags" w:element="City">
        <w:r w:rsidRPr="0072650B">
          <w:rPr>
            <w:rFonts w:ascii="Times New Roman" w:hAnsi="Times New Roman" w:cs="Times New Roman"/>
            <w:sz w:val="20"/>
            <w:szCs w:val="20"/>
          </w:rPr>
          <w:t>Tallahassee</w:t>
        </w:r>
      </w:smartTag>
      <w:r w:rsidRPr="0072650B">
        <w:rPr>
          <w:rFonts w:ascii="Times New Roman" w:hAnsi="Times New Roman" w:cs="Times New Roman"/>
          <w:sz w:val="20"/>
          <w:szCs w:val="20"/>
        </w:rPr>
        <w:t xml:space="preserve">, </w:t>
      </w:r>
      <w:smartTag w:uri="urn:schemas-microsoft-com:office:smarttags" w:element="City">
        <w:r w:rsidRPr="0072650B">
          <w:rPr>
            <w:rFonts w:ascii="Times New Roman" w:hAnsi="Times New Roman" w:cs="Times New Roman"/>
            <w:sz w:val="20"/>
            <w:szCs w:val="20"/>
          </w:rPr>
          <w:t>Gainesville</w:t>
        </w:r>
      </w:smartTag>
      <w:r w:rsidRPr="0072650B">
        <w:rPr>
          <w:rFonts w:ascii="Times New Roman" w:hAnsi="Times New Roman" w:cs="Times New Roman"/>
          <w:sz w:val="20"/>
          <w:szCs w:val="20"/>
        </w:rPr>
        <w:t xml:space="preserve">, and </w:t>
      </w:r>
      <w:smartTag w:uri="urn:schemas-microsoft-com:office:smarttags" w:element="City">
        <w:smartTag w:uri="urn:schemas-microsoft-com:office:smarttags" w:element="place">
          <w:r w:rsidRPr="0072650B">
            <w:rPr>
              <w:rFonts w:ascii="Times New Roman" w:hAnsi="Times New Roman" w:cs="Times New Roman"/>
              <w:sz w:val="20"/>
              <w:szCs w:val="20"/>
            </w:rPr>
            <w:t>Jacksonville</w:t>
          </w:r>
        </w:smartTag>
      </w:smartTag>
      <w:r w:rsidRPr="0072650B">
        <w:rPr>
          <w:rFonts w:ascii="Times New Roman" w:hAnsi="Times New Roman" w:cs="Times New Roman"/>
          <w:sz w:val="20"/>
          <w:szCs w:val="20"/>
        </w:rPr>
        <w:t>.</w:t>
      </w:r>
    </w:p>
    <w:p w:rsidR="007E7EC1" w:rsidRPr="0072650B" w:rsidRDefault="007E7EC1"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 xml:space="preserve">**   Daytona, </w:t>
      </w:r>
      <w:smartTag w:uri="urn:schemas-microsoft-com:office:smarttags" w:element="City">
        <w:r w:rsidRPr="0072650B">
          <w:rPr>
            <w:rFonts w:ascii="Times New Roman" w:hAnsi="Times New Roman" w:cs="Times New Roman"/>
            <w:sz w:val="20"/>
            <w:szCs w:val="20"/>
          </w:rPr>
          <w:t>Orlando</w:t>
        </w:r>
      </w:smartTag>
      <w:r w:rsidRPr="0072650B">
        <w:rPr>
          <w:rFonts w:ascii="Times New Roman" w:hAnsi="Times New Roman" w:cs="Times New Roman"/>
          <w:sz w:val="20"/>
          <w:szCs w:val="20"/>
        </w:rPr>
        <w:t xml:space="preserve">, and </w:t>
      </w:r>
      <w:smartTag w:uri="urn:schemas-microsoft-com:office:smarttags" w:element="City">
        <w:r w:rsidRPr="0072650B">
          <w:rPr>
            <w:rFonts w:ascii="Times New Roman" w:hAnsi="Times New Roman" w:cs="Times New Roman"/>
            <w:sz w:val="20"/>
            <w:szCs w:val="20"/>
          </w:rPr>
          <w:t>Tampa</w:t>
        </w:r>
      </w:smartTag>
      <w:r w:rsidRPr="0072650B">
        <w:rPr>
          <w:rFonts w:ascii="Times New Roman" w:hAnsi="Times New Roman" w:cs="Times New Roman"/>
          <w:sz w:val="20"/>
          <w:szCs w:val="20"/>
        </w:rPr>
        <w:t xml:space="preserve"> (including all locations in </w:t>
      </w:r>
      <w:smartTag w:uri="urn:schemas-microsoft-com:office:smarttags" w:element="place">
        <w:r w:rsidRPr="0072650B">
          <w:rPr>
            <w:rFonts w:ascii="Times New Roman" w:hAnsi="Times New Roman" w:cs="Times New Roman"/>
            <w:sz w:val="20"/>
            <w:szCs w:val="20"/>
          </w:rPr>
          <w:t>Southwest Florida</w:t>
        </w:r>
      </w:smartTag>
      <w:r w:rsidRPr="0072650B">
        <w:rPr>
          <w:rFonts w:ascii="Times New Roman" w:hAnsi="Times New Roman" w:cs="Times New Roman"/>
          <w:sz w:val="20"/>
          <w:szCs w:val="20"/>
        </w:rPr>
        <w:t>).</w:t>
      </w:r>
    </w:p>
    <w:p w:rsidR="007E7EC1" w:rsidRPr="0072650B" w:rsidRDefault="007E7EC1" w:rsidP="00B74607">
      <w:pPr>
        <w:spacing w:after="0" w:line="240" w:lineRule="auto"/>
        <w:rPr>
          <w:rFonts w:ascii="Times New Roman" w:hAnsi="Times New Roman" w:cs="Times New Roman"/>
          <w:sz w:val="20"/>
          <w:szCs w:val="20"/>
        </w:rPr>
      </w:pPr>
      <w:r w:rsidRPr="0072650B">
        <w:rPr>
          <w:rFonts w:ascii="Times New Roman" w:hAnsi="Times New Roman" w:cs="Times New Roman"/>
          <w:sz w:val="20"/>
          <w:szCs w:val="20"/>
        </w:rPr>
        <w:t xml:space="preserve">*** West Palm, </w:t>
      </w:r>
      <w:smartTag w:uri="urn:schemas-microsoft-com:office:smarttags" w:element="City">
        <w:r w:rsidRPr="0072650B">
          <w:rPr>
            <w:rFonts w:ascii="Times New Roman" w:hAnsi="Times New Roman" w:cs="Times New Roman"/>
            <w:sz w:val="20"/>
            <w:szCs w:val="20"/>
          </w:rPr>
          <w:t>Fort Myers</w:t>
        </w:r>
      </w:smartTag>
      <w:r w:rsidRPr="0072650B">
        <w:rPr>
          <w:rFonts w:ascii="Times New Roman" w:hAnsi="Times New Roman" w:cs="Times New Roman"/>
          <w:sz w:val="20"/>
          <w:szCs w:val="20"/>
        </w:rPr>
        <w:t xml:space="preserve">, </w:t>
      </w:r>
      <w:smartTag w:uri="urn:schemas-microsoft-com:office:smarttags" w:element="City">
        <w:r w:rsidRPr="0072650B">
          <w:rPr>
            <w:rFonts w:ascii="Times New Roman" w:hAnsi="Times New Roman" w:cs="Times New Roman"/>
            <w:sz w:val="20"/>
            <w:szCs w:val="20"/>
          </w:rPr>
          <w:t>Miami</w:t>
        </w:r>
      </w:smartTag>
      <w:r w:rsidRPr="0072650B">
        <w:rPr>
          <w:rFonts w:ascii="Times New Roman" w:hAnsi="Times New Roman" w:cs="Times New Roman"/>
          <w:sz w:val="20"/>
          <w:szCs w:val="20"/>
        </w:rPr>
        <w:t xml:space="preserve">, and </w:t>
      </w:r>
      <w:smartTag w:uri="urn:schemas-microsoft-com:office:smarttags" w:element="City">
        <w:smartTag w:uri="urn:schemas-microsoft-com:office:smarttags" w:element="place">
          <w:r w:rsidRPr="0072650B">
            <w:rPr>
              <w:rFonts w:ascii="Times New Roman" w:hAnsi="Times New Roman" w:cs="Times New Roman"/>
              <w:sz w:val="20"/>
              <w:szCs w:val="20"/>
            </w:rPr>
            <w:t>Key West</w:t>
          </w:r>
        </w:smartTag>
      </w:smartTag>
      <w:r w:rsidRPr="0072650B">
        <w:rPr>
          <w:rFonts w:ascii="Times New Roman" w:hAnsi="Times New Roman" w:cs="Times New Roman"/>
          <w:sz w:val="20"/>
          <w:szCs w:val="20"/>
        </w:rPr>
        <w:t>.</w:t>
      </w:r>
    </w:p>
    <w:p w:rsidR="007E7EC1" w:rsidRPr="0072650B" w:rsidRDefault="007E7EC1" w:rsidP="00B74607">
      <w:pPr>
        <w:spacing w:after="0" w:line="240" w:lineRule="auto"/>
        <w:rPr>
          <w:rFonts w:ascii="Times New Roman" w:hAnsi="Times New Roman" w:cs="Times New Roman"/>
        </w:rPr>
      </w:pPr>
    </w:p>
    <w:p w:rsidR="000D79B0" w:rsidRPr="0072650B" w:rsidRDefault="000D79B0" w:rsidP="00B74607">
      <w:pPr>
        <w:spacing w:after="0" w:line="240" w:lineRule="auto"/>
        <w:rPr>
          <w:rFonts w:ascii="Times New Roman" w:hAnsi="Times New Roman" w:cs="Times New Roman"/>
        </w:rPr>
      </w:pPr>
    </w:p>
    <w:p w:rsidR="007E7EC1" w:rsidRPr="0072650B" w:rsidRDefault="007E7EC1" w:rsidP="00B74607">
      <w:pPr>
        <w:spacing w:after="0" w:line="240" w:lineRule="auto"/>
        <w:rPr>
          <w:rFonts w:ascii="Times New Roman" w:hAnsi="Times New Roman" w:cs="Times New Roman"/>
        </w:rPr>
      </w:pPr>
      <w:proofErr w:type="spellStart"/>
      <w:r w:rsidRPr="0072650B">
        <w:rPr>
          <w:rFonts w:ascii="Times New Roman" w:hAnsi="Times New Roman" w:cs="Times New Roman"/>
        </w:rPr>
        <w:t>ETa</w:t>
      </w:r>
      <w:proofErr w:type="spellEnd"/>
      <w:r w:rsidRPr="0072650B">
        <w:rPr>
          <w:rFonts w:ascii="Times New Roman" w:hAnsi="Times New Roman" w:cs="Times New Roman"/>
        </w:rPr>
        <w:t xml:space="preserve"> will be determined by using daily FAWN tabulated reference ET (</w:t>
      </w:r>
      <w:proofErr w:type="spellStart"/>
      <w:r w:rsidRPr="0072650B">
        <w:rPr>
          <w:rFonts w:ascii="Times New Roman" w:hAnsi="Times New Roman" w:cs="Times New Roman"/>
        </w:rPr>
        <w:t>ET</w:t>
      </w:r>
      <w:r w:rsidRPr="0072650B">
        <w:rPr>
          <w:rFonts w:ascii="Times New Roman" w:hAnsi="Times New Roman" w:cs="Times New Roman"/>
          <w:vertAlign w:val="subscript"/>
        </w:rPr>
        <w:t>o</w:t>
      </w:r>
      <w:proofErr w:type="spellEnd"/>
      <w:r w:rsidRPr="0072650B">
        <w:rPr>
          <w:rFonts w:ascii="Times New Roman" w:hAnsi="Times New Roman" w:cs="Times New Roman"/>
        </w:rPr>
        <w:t>) and the crop coefficient (</w:t>
      </w:r>
      <w:proofErr w:type="spellStart"/>
      <w:r w:rsidRPr="0072650B">
        <w:rPr>
          <w:rFonts w:ascii="Times New Roman" w:hAnsi="Times New Roman" w:cs="Times New Roman"/>
        </w:rPr>
        <w:t>K</w:t>
      </w:r>
      <w:r w:rsidRPr="0072650B">
        <w:rPr>
          <w:rFonts w:ascii="Times New Roman" w:hAnsi="Times New Roman" w:cs="Times New Roman"/>
          <w:vertAlign w:val="subscript"/>
        </w:rPr>
        <w:t>c</w:t>
      </w:r>
      <w:proofErr w:type="spellEnd"/>
      <w:r w:rsidRPr="0072650B">
        <w:rPr>
          <w:rFonts w:ascii="Times New Roman" w:hAnsi="Times New Roman" w:cs="Times New Roman"/>
        </w:rPr>
        <w:t xml:space="preserve">) from Table </w:t>
      </w:r>
      <w:r w:rsidR="0003311B">
        <w:rPr>
          <w:rFonts w:ascii="Times New Roman" w:hAnsi="Times New Roman" w:cs="Times New Roman"/>
        </w:rPr>
        <w:t>3</w:t>
      </w:r>
      <w:r w:rsidRPr="0072650B">
        <w:rPr>
          <w:rFonts w:ascii="Times New Roman" w:hAnsi="Times New Roman" w:cs="Times New Roman"/>
        </w:rPr>
        <w:t xml:space="preserve"> as:</w:t>
      </w:r>
    </w:p>
    <w:p w:rsidR="007E7EC1" w:rsidRPr="0072650B" w:rsidRDefault="007E7EC1" w:rsidP="00B74607">
      <w:pPr>
        <w:spacing w:after="0" w:line="240" w:lineRule="auto"/>
        <w:rPr>
          <w:rFonts w:ascii="Times New Roman" w:hAnsi="Times New Roman" w:cs="Times New Roman"/>
        </w:rPr>
      </w:pPr>
    </w:p>
    <w:p w:rsidR="007E7EC1" w:rsidRPr="0072650B" w:rsidRDefault="006A2BFC"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1660" w:dyaOrig="360">
          <v:shape id="_x0000_i1026" type="#_x0000_t75" style="width:78.75pt;height:18pt" o:ole="">
            <v:imagedata r:id="rId8" o:title=""/>
          </v:shape>
          <o:OLEObject Type="Embed" ProgID="Equation.3" ShapeID="_x0000_i1026" DrawAspect="Content" ObjectID="_1426491340" r:id="rId9"/>
        </w:object>
      </w:r>
      <w:r w:rsidR="007E7EC1" w:rsidRPr="0072650B">
        <w:rPr>
          <w:rFonts w:ascii="Times New Roman" w:hAnsi="Times New Roman" w:cs="Times New Roman"/>
        </w:rPr>
        <w:tab/>
        <w:t>(2)</w:t>
      </w:r>
    </w:p>
    <w:p w:rsidR="00EA5292" w:rsidRPr="0072650B" w:rsidRDefault="00EA5292" w:rsidP="00B74607">
      <w:pPr>
        <w:tabs>
          <w:tab w:val="left" w:pos="7200"/>
        </w:tabs>
        <w:spacing w:after="0" w:line="240" w:lineRule="auto"/>
        <w:rPr>
          <w:rFonts w:ascii="Times New Roman" w:hAnsi="Times New Roman" w:cs="Times New Roman"/>
        </w:rPr>
      </w:pPr>
      <w:r w:rsidRPr="0072650B">
        <w:rPr>
          <w:rFonts w:ascii="Times New Roman" w:hAnsi="Times New Roman" w:cs="Times New Roman"/>
        </w:rPr>
        <w:t>(</w:t>
      </w:r>
      <w:r w:rsidR="006A2BFC" w:rsidRPr="0072650B">
        <w:rPr>
          <w:rFonts w:ascii="Times New Roman" w:hAnsi="Times New Roman" w:cs="Times New Roman"/>
        </w:rPr>
        <w:t xml:space="preserve">Sub-daily </w:t>
      </w:r>
      <w:proofErr w:type="gramStart"/>
      <w:r w:rsidRPr="0072650B">
        <w:rPr>
          <w:rFonts w:ascii="Times New Roman" w:hAnsi="Times New Roman" w:cs="Times New Roman"/>
        </w:rPr>
        <w:t xml:space="preserve">calculation for </w:t>
      </w:r>
      <w:proofErr w:type="spellStart"/>
      <w:r w:rsidRPr="0072650B">
        <w:rPr>
          <w:rFonts w:ascii="Times New Roman" w:hAnsi="Times New Roman" w:cs="Times New Roman"/>
        </w:rPr>
        <w:t>ET</w:t>
      </w:r>
      <w:r w:rsidR="006A2BFC" w:rsidRPr="0072650B">
        <w:rPr>
          <w:rFonts w:ascii="Times New Roman" w:hAnsi="Times New Roman" w:cs="Times New Roman"/>
          <w:vertAlign w:val="subscript"/>
        </w:rPr>
        <w:t>a</w:t>
      </w:r>
      <w:proofErr w:type="spellEnd"/>
      <w:r w:rsidRPr="0072650B">
        <w:rPr>
          <w:rFonts w:ascii="Times New Roman" w:hAnsi="Times New Roman" w:cs="Times New Roman"/>
        </w:rPr>
        <w:t xml:space="preserve"> </w:t>
      </w:r>
      <w:r w:rsidR="000D79B0" w:rsidRPr="0072650B">
        <w:rPr>
          <w:rFonts w:ascii="Times New Roman" w:hAnsi="Times New Roman" w:cs="Times New Roman"/>
        </w:rPr>
        <w:t>were</w:t>
      </w:r>
      <w:proofErr w:type="gramEnd"/>
      <w:r w:rsidR="000D79B0" w:rsidRPr="0072650B">
        <w:rPr>
          <w:rFonts w:ascii="Times New Roman" w:hAnsi="Times New Roman" w:cs="Times New Roman"/>
        </w:rPr>
        <w:t xml:space="preserve"> estimated by dividing the daily by 24</w:t>
      </w:r>
      <w:r w:rsidRPr="0072650B">
        <w:rPr>
          <w:rFonts w:ascii="Times New Roman" w:hAnsi="Times New Roman" w:cs="Times New Roman"/>
        </w:rPr>
        <w:t>.)</w:t>
      </w:r>
    </w:p>
    <w:p w:rsidR="007E7EC1" w:rsidRPr="0072650B" w:rsidRDefault="007E7EC1" w:rsidP="00B74607">
      <w:pPr>
        <w:spacing w:after="0" w:line="240" w:lineRule="auto"/>
        <w:rPr>
          <w:rFonts w:ascii="Times New Roman" w:hAnsi="Times New Roman" w:cs="Times New Roman"/>
        </w:rPr>
      </w:pPr>
    </w:p>
    <w:p w:rsidR="009812D0" w:rsidRPr="0072650B" w:rsidRDefault="009812D0" w:rsidP="00B74607">
      <w:pPr>
        <w:spacing w:after="0" w:line="240" w:lineRule="auto"/>
        <w:rPr>
          <w:rFonts w:ascii="Times New Roman" w:hAnsi="Times New Roman" w:cs="Times New Roman"/>
          <w:b/>
        </w:rPr>
      </w:pPr>
      <w:r w:rsidRPr="0072650B">
        <w:rPr>
          <w:rFonts w:ascii="Times New Roman" w:hAnsi="Times New Roman" w:cs="Times New Roman"/>
          <w:b/>
        </w:rPr>
        <w:t>MODEL DETAILS</w:t>
      </w:r>
    </w:p>
    <w:p w:rsidR="009812D0" w:rsidRPr="0072650B" w:rsidRDefault="009812D0" w:rsidP="00B74607">
      <w:pPr>
        <w:spacing w:after="0" w:line="240" w:lineRule="auto"/>
        <w:rPr>
          <w:rFonts w:ascii="Times New Roman" w:hAnsi="Times New Roman" w:cs="Times New Roman"/>
          <w:b/>
          <w:u w:val="single"/>
        </w:rPr>
      </w:pPr>
    </w:p>
    <w:p w:rsidR="00FA48EB" w:rsidRPr="0072650B" w:rsidRDefault="00F21466" w:rsidP="00B74607">
      <w:pPr>
        <w:spacing w:after="0" w:line="240" w:lineRule="auto"/>
        <w:rPr>
          <w:rFonts w:ascii="Times New Roman" w:hAnsi="Times New Roman" w:cs="Times New Roman"/>
          <w:b/>
          <w:u w:val="single"/>
        </w:rPr>
      </w:pPr>
      <w:r w:rsidRPr="0072650B">
        <w:rPr>
          <w:rFonts w:ascii="Times New Roman" w:hAnsi="Times New Roman" w:cs="Times New Roman"/>
          <w:b/>
          <w:u w:val="single"/>
        </w:rPr>
        <w:t>Model simulation for time based irrigation technology</w:t>
      </w:r>
    </w:p>
    <w:p w:rsidR="00FA48EB" w:rsidRPr="0072650B" w:rsidRDefault="00FA48EB" w:rsidP="00B74607">
      <w:pPr>
        <w:spacing w:after="0" w:line="240" w:lineRule="auto"/>
        <w:rPr>
          <w:rFonts w:ascii="Times New Roman" w:hAnsi="Times New Roman" w:cs="Times New Roman"/>
        </w:rPr>
      </w:pPr>
    </w:p>
    <w:p w:rsidR="00FA48EB" w:rsidRPr="0072650B" w:rsidRDefault="00FA48EB"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i=1</w:t>
      </w:r>
    </w:p>
    <w:p w:rsidR="00F21466" w:rsidRPr="0072650B" w:rsidRDefault="00F21466" w:rsidP="00B74607">
      <w:pPr>
        <w:tabs>
          <w:tab w:val="left" w:pos="7200"/>
        </w:tabs>
        <w:spacing w:after="0" w:line="240" w:lineRule="auto"/>
        <w:rPr>
          <w:rFonts w:ascii="Times New Roman" w:hAnsi="Times New Roman" w:cs="Times New Roman"/>
          <w:position w:val="-12"/>
        </w:rPr>
      </w:pPr>
    </w:p>
    <w:p w:rsidR="00FA48EB" w:rsidRPr="0072650B" w:rsidRDefault="00F21466"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While</w:t>
      </w:r>
      <w:r w:rsidR="00FA48EB" w:rsidRPr="0072650B">
        <w:rPr>
          <w:rFonts w:ascii="Times New Roman" w:hAnsi="Times New Roman" w:cs="Times New Roman"/>
          <w:position w:val="-12"/>
        </w:rPr>
        <w:t xml:space="preserve"> </w:t>
      </w:r>
      <w:r w:rsidR="00787ACC" w:rsidRPr="0072650B">
        <w:rPr>
          <w:rFonts w:ascii="Times New Roman" w:hAnsi="Times New Roman" w:cs="Times New Roman"/>
          <w:position w:val="-12"/>
        </w:rPr>
        <w:t xml:space="preserve">i </w:t>
      </w:r>
      <w:proofErr w:type="gramStart"/>
      <w:r w:rsidR="00787ACC" w:rsidRPr="0072650B">
        <w:rPr>
          <w:rFonts w:ascii="Times New Roman" w:hAnsi="Times New Roman" w:cs="Times New Roman"/>
          <w:position w:val="-12"/>
        </w:rPr>
        <w:t xml:space="preserve">&lt; </w:t>
      </w:r>
      <w:r w:rsidR="00FA48EB" w:rsidRPr="0072650B">
        <w:rPr>
          <w:rFonts w:ascii="Times New Roman" w:hAnsi="Times New Roman" w:cs="Times New Roman"/>
          <w:position w:val="-12"/>
        </w:rPr>
        <w:t xml:space="preserve"> 7</w:t>
      </w:r>
      <w:proofErr w:type="gramEnd"/>
      <w:r w:rsidR="00FA48EB" w:rsidRPr="0072650B">
        <w:rPr>
          <w:rFonts w:ascii="Times New Roman" w:hAnsi="Times New Roman" w:cs="Times New Roman"/>
          <w:position w:val="-12"/>
        </w:rPr>
        <w:t xml:space="preserve">*24 </w:t>
      </w:r>
      <w:r w:rsidR="00FA48EB" w:rsidRPr="0072650B">
        <w:rPr>
          <w:rFonts w:ascii="Times New Roman" w:hAnsi="Times New Roman" w:cs="Times New Roman"/>
          <w:position w:val="-12"/>
          <w:highlight w:val="yellow"/>
        </w:rPr>
        <w:t>(if we stay on a weekly report)</w:t>
      </w:r>
    </w:p>
    <w:p w:rsidR="00FA48EB" w:rsidRPr="0072650B" w:rsidRDefault="00FA48EB" w:rsidP="00B74607">
      <w:pPr>
        <w:tabs>
          <w:tab w:val="left" w:pos="7200"/>
        </w:tabs>
        <w:spacing w:after="0" w:line="240" w:lineRule="auto"/>
        <w:rPr>
          <w:rFonts w:ascii="Times New Roman" w:hAnsi="Times New Roman" w:cs="Times New Roman"/>
          <w:position w:val="-12"/>
        </w:rPr>
      </w:pPr>
    </w:p>
    <w:p w:rsidR="00FA48EB" w:rsidRPr="0072650B" w:rsidRDefault="00FA48EB" w:rsidP="00B74607">
      <w:pPr>
        <w:tabs>
          <w:tab w:val="left" w:pos="7200"/>
        </w:tabs>
        <w:spacing w:after="0" w:line="240" w:lineRule="auto"/>
        <w:rPr>
          <w:rFonts w:ascii="Times New Roman" w:hAnsi="Times New Roman" w:cs="Times New Roman"/>
          <w:position w:val="-12"/>
        </w:rPr>
      </w:pPr>
    </w:p>
    <w:p w:rsidR="00FA48EB" w:rsidRPr="0072650B" w:rsidRDefault="00FA48EB"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1740" w:dyaOrig="360">
          <v:shape id="_x0000_i1027" type="#_x0000_t75" style="width:85.5pt;height:18pt" o:ole="">
            <v:imagedata r:id="rId10" o:title=""/>
          </v:shape>
          <o:OLEObject Type="Embed" ProgID="Equation.3" ShapeID="_x0000_i1027" DrawAspect="Content" ObjectID="_1426491341" r:id="rId11"/>
        </w:object>
      </w:r>
      <w:r w:rsidRPr="0072650B">
        <w:rPr>
          <w:rFonts w:ascii="Times New Roman" w:hAnsi="Times New Roman" w:cs="Times New Roman"/>
        </w:rPr>
        <w:tab/>
        <w:t>(3)</w:t>
      </w:r>
    </w:p>
    <w:p w:rsidR="00FA48EB" w:rsidRPr="0072650B" w:rsidRDefault="00FA48EB" w:rsidP="00B74607">
      <w:pPr>
        <w:spacing w:after="0" w:line="240" w:lineRule="auto"/>
        <w:rPr>
          <w:rFonts w:ascii="Times New Roman" w:hAnsi="Times New Roman" w:cs="Times New Roman"/>
        </w:rPr>
      </w:pPr>
    </w:p>
    <w:p w:rsidR="00FA48EB" w:rsidRPr="0072650B" w:rsidRDefault="00FA48EB" w:rsidP="00B74607">
      <w:pPr>
        <w:spacing w:after="0" w:line="240" w:lineRule="auto"/>
        <w:rPr>
          <w:rFonts w:ascii="Times New Roman" w:hAnsi="Times New Roman" w:cs="Times New Roman"/>
        </w:rPr>
      </w:pPr>
      <w:r w:rsidRPr="0072650B">
        <w:rPr>
          <w:rFonts w:ascii="Times New Roman" w:hAnsi="Times New Roman" w:cs="Times New Roman"/>
        </w:rPr>
        <w:t xml:space="preserve">(WB, </w:t>
      </w:r>
      <w:proofErr w:type="spellStart"/>
      <w:r w:rsidRPr="0072650B">
        <w:rPr>
          <w:rFonts w:ascii="Times New Roman" w:hAnsi="Times New Roman" w:cs="Times New Roman"/>
        </w:rPr>
        <w:t>Rhr</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Ihr</w:t>
      </w:r>
      <w:proofErr w:type="spellEnd"/>
      <w:r w:rsidRPr="0072650B">
        <w:rPr>
          <w:rFonts w:ascii="Times New Roman" w:hAnsi="Times New Roman" w:cs="Times New Roman"/>
        </w:rPr>
        <w:t xml:space="preserve"> are all in ‘cm’ units. WB represents water inputs.)</w:t>
      </w:r>
    </w:p>
    <w:p w:rsidR="00FA48EB" w:rsidRPr="0072650B" w:rsidRDefault="00FA48EB" w:rsidP="00B74607">
      <w:pPr>
        <w:spacing w:after="0" w:line="240" w:lineRule="auto"/>
        <w:rPr>
          <w:rFonts w:ascii="Times New Roman" w:hAnsi="Times New Roman" w:cs="Times New Roman"/>
        </w:rPr>
      </w:pPr>
    </w:p>
    <w:p w:rsidR="000E2771" w:rsidRPr="0072650B" w:rsidRDefault="00F20806" w:rsidP="00B74607">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002C16C2" w:rsidRPr="0072650B">
        <w:rPr>
          <w:rFonts w:ascii="Times New Roman" w:hAnsi="Times New Roman" w:cs="Times New Roman"/>
          <w:vertAlign w:val="subscript"/>
        </w:rPr>
        <w:t xml:space="preserve"> </w:t>
      </w:r>
      <w:r w:rsidRPr="0072650B">
        <w:rPr>
          <w:rFonts w:ascii="Times New Roman" w:hAnsi="Times New Roman" w:cs="Times New Roman"/>
        </w:rPr>
        <w:t>&gt;</w:t>
      </w:r>
      <w:r w:rsidR="002C16C2" w:rsidRPr="0072650B">
        <w:rPr>
          <w:rFonts w:ascii="Times New Roman" w:hAnsi="Times New Roman" w:cs="Times New Roman"/>
        </w:rPr>
        <w:t xml:space="preserve"> </w:t>
      </w:r>
      <w:r w:rsidRPr="0072650B">
        <w:rPr>
          <w:rFonts w:ascii="Times New Roman" w:hAnsi="Times New Roman" w:cs="Times New Roman"/>
        </w:rPr>
        <w:t>0, then</w:t>
      </w:r>
    </w:p>
    <w:p w:rsidR="00B74607" w:rsidRPr="0072650B" w:rsidRDefault="002C16C2" w:rsidP="00B74607">
      <w:pPr>
        <w:spacing w:after="0" w:line="240" w:lineRule="auto"/>
        <w:rPr>
          <w:rFonts w:ascii="Times New Roman" w:hAnsi="Times New Roman" w:cs="Times New Roman"/>
        </w:rPr>
      </w:pPr>
      <w:r w:rsidRPr="0072650B">
        <w:rPr>
          <w:rFonts w:ascii="Times New Roman" w:hAnsi="Times New Roman" w:cs="Times New Roman"/>
        </w:rPr>
        <w:tab/>
      </w:r>
    </w:p>
    <w:p w:rsidR="002C16C2" w:rsidRPr="0072650B" w:rsidRDefault="002C16C2" w:rsidP="00B74607">
      <w:pPr>
        <w:spacing w:after="0" w:line="240" w:lineRule="auto"/>
        <w:ind w:firstLine="720"/>
        <w:rPr>
          <w:rFonts w:ascii="Times New Roman" w:hAnsi="Times New Roman" w:cs="Times New Roman"/>
          <w:u w:val="single"/>
        </w:rPr>
      </w:pPr>
      <w:r w:rsidRPr="0072650B">
        <w:rPr>
          <w:rFonts w:ascii="Times New Roman" w:hAnsi="Times New Roman" w:cs="Times New Roman"/>
          <w:u w:val="single"/>
        </w:rPr>
        <w:lastRenderedPageBreak/>
        <w:t>Calculate infiltration rate</w:t>
      </w:r>
    </w:p>
    <w:p w:rsidR="007E7EC1" w:rsidRPr="0072650B" w:rsidRDefault="00AA3F68" w:rsidP="00B74607">
      <w:pPr>
        <w:tabs>
          <w:tab w:val="left" w:pos="1440"/>
        </w:tabs>
        <w:spacing w:after="0" w:line="240" w:lineRule="auto"/>
        <w:ind w:firstLine="720"/>
        <w:rPr>
          <w:rFonts w:ascii="Times New Roman" w:hAnsi="Times New Roman" w:cs="Times New Roman"/>
        </w:rPr>
      </w:pPr>
      <w:r w:rsidRPr="00322063">
        <w:rPr>
          <w:rFonts w:ascii="Times New Roman" w:hAnsi="Times New Roman" w:cs="Times New Roman"/>
          <w:position w:val="-130"/>
        </w:rPr>
        <w:object w:dxaOrig="2520" w:dyaOrig="3100">
          <v:shape id="_x0000_i1028" type="#_x0000_t75" style="width:126pt;height:155.25pt" o:ole="">
            <v:imagedata r:id="rId12" o:title=""/>
          </v:shape>
          <o:OLEObject Type="Embed" ProgID="Equation.3" ShapeID="_x0000_i1028" DrawAspect="Content" ObjectID="_1426491342" r:id="rId13"/>
        </w:object>
      </w:r>
    </w:p>
    <w:p w:rsidR="007E7EC1" w:rsidRPr="0072650B" w:rsidRDefault="00F20806" w:rsidP="00B74607">
      <w:pPr>
        <w:spacing w:after="0" w:line="240" w:lineRule="auto"/>
        <w:ind w:left="720"/>
        <w:rPr>
          <w:rFonts w:ascii="Times New Roman" w:hAnsi="Times New Roman" w:cs="Times New Roman"/>
        </w:rPr>
      </w:pPr>
      <w:r w:rsidRPr="0072650B">
        <w:rPr>
          <w:rFonts w:ascii="Times New Roman" w:hAnsi="Times New Roman" w:cs="Times New Roman"/>
        </w:rPr>
        <w:t>Use the Green Amps equations to solve for the infiltration rate.</w:t>
      </w:r>
      <w:r w:rsidR="00AD4EA2" w:rsidRPr="0072650B">
        <w:rPr>
          <w:rFonts w:ascii="Times New Roman" w:hAnsi="Times New Roman" w:cs="Times New Roman"/>
        </w:rPr>
        <w:t>’</w:t>
      </w:r>
      <w:r w:rsidRPr="0072650B">
        <w:rPr>
          <w:rFonts w:ascii="Times New Roman" w:hAnsi="Times New Roman" w:cs="Times New Roman"/>
        </w:rPr>
        <w:t xml:space="preserve"> </w:t>
      </w:r>
      <w:r w:rsidR="002A7AA3" w:rsidRPr="0072650B">
        <w:rPr>
          <w:rFonts w:ascii="Times New Roman" w:hAnsi="Times New Roman" w:cs="Times New Roman"/>
          <w:b/>
        </w:rPr>
        <w:t>F</w:t>
      </w:r>
      <w:r w:rsidR="00AD4EA2" w:rsidRPr="0072650B">
        <w:rPr>
          <w:rFonts w:ascii="Times New Roman" w:hAnsi="Times New Roman" w:cs="Times New Roman"/>
          <w:b/>
        </w:rPr>
        <w:t>’</w:t>
      </w:r>
      <w:r w:rsidR="002A7AA3" w:rsidRPr="0072650B">
        <w:rPr>
          <w:rFonts w:ascii="Times New Roman" w:hAnsi="Times New Roman" w:cs="Times New Roman"/>
          <w:b/>
        </w:rPr>
        <w:t xml:space="preserve"> or total infiltration</w:t>
      </w:r>
      <w:r w:rsidRPr="0072650B">
        <w:rPr>
          <w:rFonts w:ascii="Times New Roman" w:hAnsi="Times New Roman" w:cs="Times New Roman"/>
        </w:rPr>
        <w:t xml:space="preserve"> must be solved using an iterative process</w:t>
      </w:r>
      <w:r w:rsidR="002A7AA3" w:rsidRPr="0072650B">
        <w:rPr>
          <w:rFonts w:ascii="Times New Roman" w:hAnsi="Times New Roman" w:cs="Times New Roman"/>
        </w:rPr>
        <w:t xml:space="preserve"> with t=1 </w:t>
      </w:r>
      <w:proofErr w:type="spellStart"/>
      <w:r w:rsidR="002A7AA3" w:rsidRPr="0072650B">
        <w:rPr>
          <w:rFonts w:ascii="Times New Roman" w:hAnsi="Times New Roman" w:cs="Times New Roman"/>
        </w:rPr>
        <w:t>hr</w:t>
      </w:r>
      <w:proofErr w:type="spellEnd"/>
      <w:r w:rsidR="002A7AA3" w:rsidRPr="0072650B">
        <w:rPr>
          <w:rFonts w:ascii="Times New Roman" w:hAnsi="Times New Roman" w:cs="Times New Roman"/>
        </w:rPr>
        <w:t>; Ѱ, ϴ</w:t>
      </w:r>
      <w:r w:rsidR="002A7AA3" w:rsidRPr="0072650B">
        <w:rPr>
          <w:rFonts w:ascii="Times New Roman" w:hAnsi="Times New Roman" w:cs="Times New Roman"/>
          <w:vertAlign w:val="subscript"/>
        </w:rPr>
        <w:t>e</w:t>
      </w:r>
      <w:r w:rsidR="002A7AA3" w:rsidRPr="0072650B">
        <w:rPr>
          <w:rFonts w:ascii="Times New Roman" w:hAnsi="Times New Roman" w:cs="Times New Roman"/>
        </w:rPr>
        <w:t xml:space="preserve">, and K from Table </w:t>
      </w:r>
      <w:r w:rsidR="0003311B">
        <w:rPr>
          <w:rFonts w:ascii="Times New Roman" w:hAnsi="Times New Roman" w:cs="Times New Roman"/>
        </w:rPr>
        <w:t>2</w:t>
      </w:r>
      <w:r w:rsidR="002A7AA3" w:rsidRPr="0072650B">
        <w:rPr>
          <w:rFonts w:ascii="Times New Roman" w:hAnsi="Times New Roman" w:cs="Times New Roman"/>
        </w:rPr>
        <w:t>. Then, F is used to solve for f which is the infiltration rate (cm/</w:t>
      </w:r>
      <w:proofErr w:type="spellStart"/>
      <w:r w:rsidR="002A7AA3" w:rsidRPr="0072650B">
        <w:rPr>
          <w:rFonts w:ascii="Times New Roman" w:hAnsi="Times New Roman" w:cs="Times New Roman"/>
        </w:rPr>
        <w:t>hr</w:t>
      </w:r>
      <w:proofErr w:type="spellEnd"/>
      <w:r w:rsidR="002A7AA3" w:rsidRPr="0072650B">
        <w:rPr>
          <w:rFonts w:ascii="Times New Roman" w:hAnsi="Times New Roman" w:cs="Times New Roman"/>
        </w:rPr>
        <w:t>)</w:t>
      </w:r>
    </w:p>
    <w:p w:rsidR="002A7AA3" w:rsidRPr="0072650B" w:rsidRDefault="002A7AA3" w:rsidP="00B74607">
      <w:pPr>
        <w:spacing w:after="0" w:line="240" w:lineRule="auto"/>
        <w:ind w:left="720"/>
        <w:rPr>
          <w:rFonts w:ascii="Times New Roman" w:hAnsi="Times New Roman" w:cs="Times New Roman"/>
        </w:rPr>
      </w:pPr>
    </w:p>
    <w:p w:rsidR="00FA48EB" w:rsidRPr="0072650B" w:rsidRDefault="00FA48EB"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Q</w:t>
      </w:r>
    </w:p>
    <w:p w:rsidR="002C16C2" w:rsidRPr="0072650B" w:rsidRDefault="002C16C2" w:rsidP="00B74607">
      <w:pPr>
        <w:spacing w:after="0" w:line="240" w:lineRule="auto"/>
        <w:ind w:left="720"/>
        <w:rPr>
          <w:rFonts w:ascii="Times New Roman" w:hAnsi="Times New Roman" w:cs="Times New Roman"/>
        </w:rPr>
      </w:pPr>
    </w:p>
    <w:p w:rsidR="002A7AA3" w:rsidRPr="0072650B" w:rsidRDefault="002A7AA3"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002C16C2" w:rsidRPr="0072650B">
        <w:rPr>
          <w:rFonts w:ascii="Times New Roman" w:hAnsi="Times New Roman" w:cs="Times New Roman"/>
          <w:vertAlign w:val="subscript"/>
        </w:rPr>
        <w:t xml:space="preserve"> </w:t>
      </w:r>
      <w:proofErr w:type="gramStart"/>
      <w:r w:rsidRPr="0072650B">
        <w:rPr>
          <w:rFonts w:ascii="Times New Roman" w:hAnsi="Times New Roman" w:cs="Times New Roman"/>
        </w:rPr>
        <w:t>&lt;</w:t>
      </w:r>
      <w:r w:rsidR="002C16C2" w:rsidRPr="0072650B">
        <w:rPr>
          <w:rFonts w:ascii="Times New Roman" w:hAnsi="Times New Roman" w:cs="Times New Roman"/>
        </w:rPr>
        <w:t xml:space="preserve"> </w:t>
      </w:r>
      <w:r w:rsidRPr="0072650B">
        <w:rPr>
          <w:rFonts w:ascii="Times New Roman" w:hAnsi="Times New Roman" w:cs="Times New Roman"/>
        </w:rPr>
        <w:t xml:space="preserve"> f</w:t>
      </w:r>
      <w:proofErr w:type="gramEnd"/>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 xml:space="preserve">1hr, then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00FA48EB" w:rsidRPr="0072650B">
        <w:rPr>
          <w:rFonts w:ascii="Times New Roman" w:hAnsi="Times New Roman" w:cs="Times New Roman"/>
          <w:vertAlign w:val="subscript"/>
        </w:rPr>
        <w:t xml:space="preserve"> </w:t>
      </w:r>
      <w:r w:rsidRPr="0072650B">
        <w:rPr>
          <w:rFonts w:ascii="Times New Roman" w:hAnsi="Times New Roman" w:cs="Times New Roman"/>
        </w:rPr>
        <w:t>=</w:t>
      </w:r>
      <w:r w:rsidR="00FA48EB"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and Q</w:t>
      </w:r>
      <w:r w:rsidRPr="0072650B">
        <w:rPr>
          <w:rFonts w:ascii="Times New Roman" w:hAnsi="Times New Roman" w:cs="Times New Roman"/>
          <w:vertAlign w:val="subscript"/>
        </w:rPr>
        <w:t>i</w:t>
      </w:r>
      <w:r w:rsidR="00FA48EB" w:rsidRPr="0072650B">
        <w:rPr>
          <w:rFonts w:ascii="Times New Roman" w:hAnsi="Times New Roman" w:cs="Times New Roman"/>
          <w:vertAlign w:val="subscript"/>
        </w:rPr>
        <w:t xml:space="preserve"> </w:t>
      </w:r>
      <w:r w:rsidRPr="0072650B">
        <w:rPr>
          <w:rFonts w:ascii="Times New Roman" w:hAnsi="Times New Roman" w:cs="Times New Roman"/>
        </w:rPr>
        <w:t>=</w:t>
      </w:r>
      <w:r w:rsidR="00FA48EB" w:rsidRPr="0072650B">
        <w:rPr>
          <w:rFonts w:ascii="Times New Roman" w:hAnsi="Times New Roman" w:cs="Times New Roman"/>
        </w:rPr>
        <w:t xml:space="preserve"> </w:t>
      </w:r>
      <w:r w:rsidRPr="0072650B">
        <w:rPr>
          <w:rFonts w:ascii="Times New Roman" w:hAnsi="Times New Roman" w:cs="Times New Roman"/>
        </w:rPr>
        <w:t>0</w:t>
      </w:r>
    </w:p>
    <w:p w:rsidR="00FA48EB" w:rsidRPr="0072650B" w:rsidRDefault="00FA48EB" w:rsidP="00B74607">
      <w:pPr>
        <w:spacing w:after="0" w:line="240" w:lineRule="auto"/>
        <w:ind w:left="720"/>
        <w:rPr>
          <w:rFonts w:ascii="Times New Roman" w:hAnsi="Times New Roman" w:cs="Times New Roman"/>
        </w:rPr>
      </w:pPr>
    </w:p>
    <w:p w:rsidR="002A7AA3" w:rsidRPr="0072650B" w:rsidRDefault="002A7AA3"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1hr and Q</w:t>
      </w:r>
      <w:r w:rsidRPr="0072650B">
        <w:rPr>
          <w:rFonts w:ascii="Times New Roman" w:hAnsi="Times New Roman" w:cs="Times New Roman"/>
          <w:vertAlign w:val="subscript"/>
        </w:rPr>
        <w:t>i</w:t>
      </w:r>
      <w:r w:rsidR="00FA48EB" w:rsidRPr="0072650B">
        <w:rPr>
          <w:rFonts w:ascii="Times New Roman" w:hAnsi="Times New Roman" w:cs="Times New Roman"/>
          <w:vertAlign w:val="subscript"/>
        </w:rPr>
        <w:t xml:space="preserve"> </w:t>
      </w:r>
      <w:r w:rsidRPr="0072650B">
        <w:rPr>
          <w:rFonts w:ascii="Times New Roman" w:hAnsi="Times New Roman" w:cs="Times New Roman"/>
        </w:rPr>
        <w:t>=</w:t>
      </w:r>
      <w:r w:rsidR="00FA48EB"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00AA2DD8" w:rsidRPr="0072650B">
        <w:rPr>
          <w:rFonts w:ascii="Times New Roman" w:hAnsi="Times New Roman" w:cs="Times New Roman"/>
        </w:rPr>
        <w:t xml:space="preserve">– </w:t>
      </w:r>
      <w:r w:rsidRPr="0072650B">
        <w:rPr>
          <w:rFonts w:ascii="Times New Roman" w:hAnsi="Times New Roman" w:cs="Times New Roman"/>
        </w:rPr>
        <w:t>f</w:t>
      </w:r>
      <w:r w:rsidR="00AA2DD8" w:rsidRPr="0072650B">
        <w:rPr>
          <w:rFonts w:ascii="Times New Roman" w:hAnsi="Times New Roman" w:cs="Times New Roman"/>
        </w:rPr>
        <w:t xml:space="preserve"> </w:t>
      </w:r>
      <w:r w:rsidR="00FA48EB" w:rsidRPr="0072650B">
        <w:rPr>
          <w:rFonts w:ascii="Times New Roman" w:hAnsi="Times New Roman" w:cs="Times New Roman"/>
        </w:rPr>
        <w:t>*</w:t>
      </w:r>
      <w:r w:rsidR="00AA2DD8" w:rsidRPr="0072650B">
        <w:rPr>
          <w:rFonts w:ascii="Times New Roman" w:hAnsi="Times New Roman" w:cs="Times New Roman"/>
        </w:rPr>
        <w:t xml:space="preserve"> </w:t>
      </w:r>
      <w:r w:rsidR="00FA48EB" w:rsidRPr="0072650B">
        <w:rPr>
          <w:rFonts w:ascii="Times New Roman" w:hAnsi="Times New Roman" w:cs="Times New Roman"/>
        </w:rPr>
        <w:t>1hr</w:t>
      </w:r>
    </w:p>
    <w:p w:rsidR="00FA48EB" w:rsidRPr="0072650B" w:rsidRDefault="00FA48EB" w:rsidP="00B74607">
      <w:pPr>
        <w:spacing w:after="0" w:line="240" w:lineRule="auto"/>
        <w:ind w:left="720"/>
        <w:rPr>
          <w:rFonts w:ascii="Times New Roman" w:hAnsi="Times New Roman" w:cs="Times New Roman"/>
        </w:rPr>
      </w:pPr>
    </w:p>
    <w:p w:rsidR="00FA48EB" w:rsidRPr="0072650B" w:rsidRDefault="00FA48EB"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PERC</w:t>
      </w:r>
    </w:p>
    <w:p w:rsidR="002C16C2" w:rsidRPr="0072650B" w:rsidRDefault="002C16C2" w:rsidP="00B74607">
      <w:pPr>
        <w:spacing w:after="0" w:line="240" w:lineRule="auto"/>
        <w:ind w:left="720"/>
        <w:rPr>
          <w:rFonts w:ascii="Times New Roman" w:hAnsi="Times New Roman" w:cs="Times New Roman"/>
        </w:rPr>
      </w:pPr>
    </w:p>
    <w:p w:rsidR="00FA48EB" w:rsidRPr="0072650B" w:rsidRDefault="00FA48EB" w:rsidP="00B74607">
      <w:pPr>
        <w:spacing w:after="0" w:line="240" w:lineRule="auto"/>
        <w:ind w:left="720"/>
        <w:rPr>
          <w:rFonts w:ascii="Times New Roman" w:hAnsi="Times New Roman" w:cs="Times New Roman"/>
        </w:rPr>
      </w:pPr>
      <w:r w:rsidRPr="0072650B">
        <w:rPr>
          <w:rFonts w:ascii="Times New Roman" w:hAnsi="Times New Roman" w:cs="Times New Roman"/>
        </w:rPr>
        <w:t>IF SWC</w:t>
      </w:r>
      <w:r w:rsidRPr="0072650B">
        <w:rPr>
          <w:rFonts w:ascii="Times New Roman" w:hAnsi="Times New Roman" w:cs="Times New Roman"/>
          <w:vertAlign w:val="subscript"/>
        </w:rPr>
        <w:t>i-1</w:t>
      </w:r>
      <w:r w:rsidR="00AD4EA2" w:rsidRPr="0072650B">
        <w:rPr>
          <w:rFonts w:ascii="Times New Roman" w:hAnsi="Times New Roman" w:cs="Times New Roman"/>
          <w:vertAlign w:val="subscript"/>
        </w:rPr>
        <w:t xml:space="preserve"> </w:t>
      </w:r>
      <w:r w:rsidRPr="0072650B">
        <w:rPr>
          <w:rFonts w:ascii="Times New Roman" w:hAnsi="Times New Roman" w:cs="Times New Roman"/>
        </w:rPr>
        <w:t>+</w:t>
      </w:r>
      <w:r w:rsidR="00AD4EA2" w:rsidRPr="0072650B">
        <w:rPr>
          <w:rFonts w:ascii="Times New Roman" w:hAnsi="Times New Roman" w:cs="Times New Roman"/>
        </w:rPr>
        <w:t xml:space="preserve"> </w:t>
      </w:r>
      <w:proofErr w:type="spellStart"/>
      <w:r w:rsidR="00AD0975" w:rsidRPr="0072650B">
        <w:rPr>
          <w:rFonts w:ascii="Times New Roman" w:hAnsi="Times New Roman" w:cs="Times New Roman"/>
        </w:rPr>
        <w:t>InF</w:t>
      </w:r>
      <w:r w:rsidR="00AD0975" w:rsidRPr="0072650B">
        <w:rPr>
          <w:rFonts w:ascii="Times New Roman" w:hAnsi="Times New Roman" w:cs="Times New Roman"/>
          <w:vertAlign w:val="subscript"/>
        </w:rPr>
        <w:t>i</w:t>
      </w:r>
      <w:proofErr w:type="spellEnd"/>
      <w:r w:rsidR="00AD4EA2" w:rsidRPr="0072650B">
        <w:rPr>
          <w:rFonts w:ascii="Times New Roman" w:hAnsi="Times New Roman" w:cs="Times New Roman"/>
          <w:vertAlign w:val="subscript"/>
        </w:rPr>
        <w:t xml:space="preserve"> </w:t>
      </w:r>
      <w:r w:rsidRPr="0072650B">
        <w:rPr>
          <w:rFonts w:ascii="Times New Roman" w:hAnsi="Times New Roman" w:cs="Times New Roman"/>
        </w:rPr>
        <w:t>&gt;</w:t>
      </w:r>
      <w:r w:rsidR="00AD4EA2" w:rsidRPr="0072650B">
        <w:rPr>
          <w:rFonts w:ascii="Times New Roman" w:hAnsi="Times New Roman" w:cs="Times New Roman"/>
        </w:rPr>
        <w:t xml:space="preserve"> </w:t>
      </w:r>
      <w:r w:rsidRPr="0072650B">
        <w:rPr>
          <w:rFonts w:ascii="Times New Roman" w:hAnsi="Times New Roman" w:cs="Times New Roman"/>
        </w:rPr>
        <w:t>FC</w:t>
      </w:r>
      <w:r w:rsidR="00AD4EA2" w:rsidRPr="0072650B">
        <w:rPr>
          <w:rFonts w:ascii="Times New Roman" w:hAnsi="Times New Roman" w:cs="Times New Roman"/>
        </w:rPr>
        <w:t xml:space="preserve"> </w:t>
      </w:r>
      <w:r w:rsidRPr="0072650B">
        <w:rPr>
          <w:rFonts w:ascii="Times New Roman" w:hAnsi="Times New Roman" w:cs="Times New Roman"/>
        </w:rPr>
        <w:t>*</w:t>
      </w:r>
      <w:r w:rsidR="00AD4EA2" w:rsidRPr="0072650B">
        <w:rPr>
          <w:rFonts w:ascii="Times New Roman" w:hAnsi="Times New Roman" w:cs="Times New Roman"/>
        </w:rPr>
        <w:t xml:space="preserve"> </w:t>
      </w:r>
      <w:r w:rsidRPr="0072650B">
        <w:rPr>
          <w:rFonts w:ascii="Times New Roman" w:hAnsi="Times New Roman" w:cs="Times New Roman"/>
        </w:rPr>
        <w:t xml:space="preserve">RD, then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SWC</w:t>
      </w:r>
      <w:r w:rsidRPr="0072650B">
        <w:rPr>
          <w:rFonts w:ascii="Times New Roman" w:hAnsi="Times New Roman" w:cs="Times New Roman"/>
          <w:vertAlign w:val="subscript"/>
        </w:rPr>
        <w:t>i-1</w:t>
      </w:r>
      <w:r w:rsidRPr="0072650B">
        <w:rPr>
          <w:rFonts w:ascii="Times New Roman" w:hAnsi="Times New Roman" w:cs="Times New Roman"/>
        </w:rPr>
        <w:t xml:space="preserve">+ </w:t>
      </w:r>
      <w:proofErr w:type="spellStart"/>
      <w:r w:rsidR="00AD0975" w:rsidRPr="0072650B">
        <w:rPr>
          <w:rFonts w:ascii="Times New Roman" w:hAnsi="Times New Roman" w:cs="Times New Roman"/>
        </w:rPr>
        <w:t>InF</w:t>
      </w:r>
      <w:r w:rsidR="00AD0975" w:rsidRPr="0072650B">
        <w:rPr>
          <w:rFonts w:ascii="Times New Roman" w:hAnsi="Times New Roman" w:cs="Times New Roman"/>
          <w:vertAlign w:val="subscript"/>
        </w:rPr>
        <w:t>i</w:t>
      </w:r>
      <w:proofErr w:type="spellEnd"/>
      <w:r w:rsidRPr="0072650B">
        <w:rPr>
          <w:rFonts w:ascii="Times New Roman" w:hAnsi="Times New Roman" w:cs="Times New Roman"/>
        </w:rPr>
        <w:t xml:space="preserve"> – </w:t>
      </w:r>
      <w:r w:rsidR="00AA2DD8" w:rsidRPr="0072650B">
        <w:rPr>
          <w:rFonts w:ascii="Times New Roman" w:hAnsi="Times New Roman" w:cs="Times New Roman"/>
        </w:rPr>
        <w:t>(</w:t>
      </w:r>
      <w:r w:rsidRPr="0072650B">
        <w:rPr>
          <w:rFonts w:ascii="Times New Roman" w:hAnsi="Times New Roman" w:cs="Times New Roman"/>
        </w:rPr>
        <w:t>FC</w:t>
      </w:r>
      <w:r w:rsidR="00AD4EA2" w:rsidRPr="0072650B">
        <w:rPr>
          <w:rFonts w:ascii="Times New Roman" w:hAnsi="Times New Roman" w:cs="Times New Roman"/>
        </w:rPr>
        <w:t xml:space="preserve"> </w:t>
      </w:r>
      <w:r w:rsidRPr="0072650B">
        <w:rPr>
          <w:rFonts w:ascii="Times New Roman" w:hAnsi="Times New Roman" w:cs="Times New Roman"/>
        </w:rPr>
        <w:t>*</w:t>
      </w:r>
      <w:r w:rsidR="00AD4EA2" w:rsidRPr="0072650B">
        <w:rPr>
          <w:rFonts w:ascii="Times New Roman" w:hAnsi="Times New Roman" w:cs="Times New Roman"/>
        </w:rPr>
        <w:t xml:space="preserve"> </w:t>
      </w:r>
      <w:r w:rsidRPr="0072650B">
        <w:rPr>
          <w:rFonts w:ascii="Times New Roman" w:hAnsi="Times New Roman" w:cs="Times New Roman"/>
        </w:rPr>
        <w:t>RD</w:t>
      </w:r>
      <w:r w:rsidR="00AA2DD8" w:rsidRPr="0072650B">
        <w:rPr>
          <w:rFonts w:ascii="Times New Roman" w:hAnsi="Times New Roman" w:cs="Times New Roman"/>
        </w:rPr>
        <w:t>)</w:t>
      </w:r>
    </w:p>
    <w:p w:rsidR="00FA48EB" w:rsidRPr="0072650B" w:rsidRDefault="00FA48EB" w:rsidP="00B74607">
      <w:pPr>
        <w:spacing w:after="0" w:line="240" w:lineRule="auto"/>
        <w:ind w:left="720"/>
        <w:rPr>
          <w:rFonts w:ascii="Times New Roman" w:hAnsi="Times New Roman" w:cs="Times New Roman"/>
        </w:rPr>
      </w:pPr>
    </w:p>
    <w:p w:rsidR="00FA48EB" w:rsidRPr="0072650B" w:rsidRDefault="00FA48EB"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0</w:t>
      </w:r>
    </w:p>
    <w:p w:rsidR="00FA48EB" w:rsidRPr="0072650B" w:rsidRDefault="00FA48EB" w:rsidP="00B74607">
      <w:pPr>
        <w:spacing w:after="0" w:line="240" w:lineRule="auto"/>
        <w:ind w:left="720"/>
        <w:rPr>
          <w:rFonts w:ascii="Times New Roman" w:hAnsi="Times New Roman" w:cs="Times New Roman"/>
        </w:rPr>
      </w:pPr>
    </w:p>
    <w:p w:rsidR="00FA48EB" w:rsidRPr="0072650B" w:rsidRDefault="00FA48EB" w:rsidP="00B74607">
      <w:pPr>
        <w:spacing w:after="0" w:line="240" w:lineRule="auto"/>
        <w:ind w:left="720"/>
        <w:rPr>
          <w:rFonts w:ascii="Times New Roman" w:hAnsi="Times New Roman" w:cs="Times New Roman"/>
        </w:rPr>
      </w:pPr>
    </w:p>
    <w:p w:rsidR="00F20806" w:rsidRPr="0072650B" w:rsidRDefault="00FA48EB" w:rsidP="00B74607">
      <w:pPr>
        <w:spacing w:after="0" w:line="240" w:lineRule="auto"/>
        <w:rPr>
          <w:rFonts w:ascii="Times New Roman" w:hAnsi="Times New Roman" w:cs="Times New Roman"/>
        </w:rPr>
      </w:pPr>
      <w:r w:rsidRPr="0072650B">
        <w:rPr>
          <w:rFonts w:ascii="Times New Roman" w:hAnsi="Times New Roman" w:cs="Times New Roman"/>
        </w:rPr>
        <w:t>Else</w:t>
      </w:r>
    </w:p>
    <w:p w:rsidR="00FA48EB" w:rsidRPr="0072650B" w:rsidRDefault="00FA48EB" w:rsidP="00B74607">
      <w:pPr>
        <w:spacing w:after="0" w:line="240" w:lineRule="auto"/>
        <w:rPr>
          <w:rFonts w:ascii="Times New Roman" w:hAnsi="Times New Roman" w:cs="Times New Roman"/>
        </w:rPr>
      </w:pPr>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 xml:space="preserve"> = 0</w:t>
      </w:r>
    </w:p>
    <w:p w:rsidR="00FA48EB" w:rsidRPr="0072650B" w:rsidRDefault="00FA48EB" w:rsidP="00B74607">
      <w:pPr>
        <w:spacing w:after="0" w:line="240" w:lineRule="auto"/>
        <w:rPr>
          <w:rFonts w:ascii="Times New Roman" w:hAnsi="Times New Roman" w:cs="Times New Roman"/>
        </w:rPr>
      </w:pP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FA48EB" w:rsidRPr="0072650B" w:rsidRDefault="00FA48EB" w:rsidP="00B74607">
      <w:pPr>
        <w:spacing w:after="0" w:line="240" w:lineRule="auto"/>
        <w:rPr>
          <w:rFonts w:ascii="Times New Roman" w:hAnsi="Times New Roman" w:cs="Times New Roman"/>
        </w:rPr>
      </w:pP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AD0975" w:rsidRPr="0072650B" w:rsidRDefault="00AD0975" w:rsidP="00B74607">
      <w:pPr>
        <w:spacing w:after="0" w:line="240" w:lineRule="auto"/>
        <w:rPr>
          <w:rFonts w:ascii="Times New Roman" w:hAnsi="Times New Roman" w:cs="Times New Roman"/>
        </w:rPr>
      </w:pPr>
    </w:p>
    <w:p w:rsidR="00ED61D8" w:rsidRPr="0072650B" w:rsidRDefault="00EA5292" w:rsidP="00B74607">
      <w:pPr>
        <w:spacing w:after="0" w:line="240" w:lineRule="auto"/>
        <w:rPr>
          <w:rFonts w:ascii="Times New Roman" w:hAnsi="Times New Roman" w:cs="Times New Roman"/>
          <w:u w:val="single"/>
        </w:rPr>
      </w:pPr>
      <w:r w:rsidRPr="0072650B">
        <w:rPr>
          <w:rFonts w:ascii="Times New Roman" w:hAnsi="Times New Roman" w:cs="Times New Roman"/>
          <w:u w:val="single"/>
        </w:rPr>
        <w:t>Calculate ET</w:t>
      </w:r>
    </w:p>
    <w:p w:rsidR="00EA5292" w:rsidRPr="0072650B" w:rsidRDefault="007E1317" w:rsidP="00B74607">
      <w:pPr>
        <w:spacing w:after="0" w:line="240" w:lineRule="auto"/>
        <w:rPr>
          <w:rFonts w:ascii="Times New Roman" w:hAnsi="Times New Roman" w:cs="Times New Roman"/>
        </w:rPr>
      </w:pPr>
      <w:r w:rsidRPr="0072650B">
        <w:rPr>
          <w:rFonts w:ascii="Times New Roman" w:hAnsi="Times New Roman" w:cs="Times New Roman"/>
        </w:rPr>
        <w:t>Hourly ET will be estimated</w:t>
      </w:r>
      <w:r w:rsidR="00652C39" w:rsidRPr="0072650B">
        <w:rPr>
          <w:rFonts w:ascii="Times New Roman" w:hAnsi="Times New Roman" w:cs="Times New Roman"/>
        </w:rPr>
        <w:t xml:space="preserve"> using the daily calculation</w:t>
      </w:r>
      <w:r w:rsidR="00617379" w:rsidRPr="0072650B">
        <w:rPr>
          <w:rFonts w:ascii="Times New Roman" w:hAnsi="Times New Roman" w:cs="Times New Roman"/>
        </w:rPr>
        <w:t xml:space="preserve"> divided hourly.</w:t>
      </w:r>
      <w:r w:rsidR="00652C39" w:rsidRPr="0072650B">
        <w:rPr>
          <w:rFonts w:ascii="Times New Roman" w:hAnsi="Times New Roman" w:cs="Times New Roman"/>
        </w:rPr>
        <w:t xml:space="preserve"> </w:t>
      </w:r>
    </w:p>
    <w:p w:rsidR="00EA5292" w:rsidRPr="0072650B" w:rsidRDefault="00EA5292" w:rsidP="00B74607">
      <w:pPr>
        <w:spacing w:after="0" w:line="240" w:lineRule="auto"/>
        <w:rPr>
          <w:rFonts w:ascii="Times New Roman" w:hAnsi="Times New Roman" w:cs="Times New Roman"/>
        </w:rPr>
      </w:pPr>
    </w:p>
    <w:p w:rsidR="00EA5292" w:rsidRPr="0072650B" w:rsidRDefault="00EA5292" w:rsidP="00B74607">
      <w:pPr>
        <w:spacing w:after="0" w:line="240" w:lineRule="auto"/>
        <w:rPr>
          <w:rFonts w:ascii="Times New Roman" w:hAnsi="Times New Roman" w:cs="Times New Roman"/>
        </w:rPr>
      </w:pPr>
    </w:p>
    <w:p w:rsidR="00EA6B68" w:rsidRPr="0072650B" w:rsidRDefault="00EA6B68" w:rsidP="00EA6B68">
      <w:pPr>
        <w:spacing w:after="0" w:line="240" w:lineRule="auto"/>
        <w:rPr>
          <w:rFonts w:ascii="Times New Roman" w:hAnsi="Times New Roman" w:cs="Times New Roman"/>
          <w:u w:val="single"/>
        </w:rPr>
      </w:pPr>
      <w:r w:rsidRPr="0072650B">
        <w:rPr>
          <w:rFonts w:ascii="Times New Roman" w:hAnsi="Times New Roman" w:cs="Times New Roman"/>
          <w:u w:val="single"/>
        </w:rPr>
        <w:t>Calculate SWC</w:t>
      </w:r>
    </w:p>
    <w:p w:rsidR="00EA6B68" w:rsidRPr="0072650B" w:rsidRDefault="00EA6B68" w:rsidP="00EA6B68">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&gt; 0,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FC</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RD</w:t>
      </w:r>
    </w:p>
    <w:p w:rsidR="00EA6B68" w:rsidRPr="0072650B" w:rsidRDefault="00EA6B68" w:rsidP="00EA6B68">
      <w:pPr>
        <w:spacing w:after="0" w:line="240" w:lineRule="auto"/>
        <w:rPr>
          <w:rFonts w:ascii="Times New Roman" w:hAnsi="Times New Roman" w:cs="Times New Roman"/>
        </w:rPr>
      </w:pPr>
      <w:proofErr w:type="spellStart"/>
      <w:r w:rsidRPr="0072650B">
        <w:rPr>
          <w:rFonts w:ascii="Times New Roman" w:hAnsi="Times New Roman" w:cs="Times New Roman"/>
        </w:rPr>
        <w:t>Elseif</w:t>
      </w:r>
      <w:proofErr w:type="spellEnd"/>
      <w:r w:rsidRPr="0072650B">
        <w:rPr>
          <w:rFonts w:ascii="Times New Roman" w:hAnsi="Times New Roman" w:cs="Times New Roman"/>
        </w:rPr>
        <w:t xml:space="preserve"> SWC</w:t>
      </w:r>
      <w:r w:rsidRPr="0072650B">
        <w:rPr>
          <w:rFonts w:ascii="Times New Roman" w:hAnsi="Times New Roman" w:cs="Times New Roman"/>
          <w:vertAlign w:val="subscript"/>
        </w:rPr>
        <w:t>i-1</w:t>
      </w:r>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r w:rsidR="00AA2DD8" w:rsidRPr="0072650B">
        <w:rPr>
          <w:rFonts w:ascii="Times New Roman" w:hAnsi="Times New Roman" w:cs="Times New Roman"/>
        </w:rPr>
        <w:t xml:space="preserve"> </w:t>
      </w:r>
      <w:r w:rsidRPr="0072650B">
        <w:rPr>
          <w:rFonts w:ascii="Times New Roman" w:hAnsi="Times New Roman" w:cs="Times New Roman"/>
        </w:rPr>
        <w:t>+</w:t>
      </w:r>
      <w:proofErr w:type="gramEnd"/>
      <w:r w:rsidR="00AA2DD8"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r w:rsidR="00AA2DD8" w:rsidRPr="0072650B">
        <w:rPr>
          <w:rFonts w:ascii="Times New Roman" w:hAnsi="Times New Roman" w:cs="Times New Roman"/>
        </w:rPr>
        <w:t xml:space="preserve"> </w:t>
      </w:r>
      <w:r w:rsidRPr="0072650B">
        <w:rPr>
          <w:rFonts w:ascii="Times New Roman" w:hAnsi="Times New Roman" w:cs="Times New Roman"/>
        </w:rPr>
        <w:t xml:space="preserve">&lt; </w:t>
      </w:r>
      <w:r w:rsidR="00AA2DD8" w:rsidRPr="0072650B">
        <w:rPr>
          <w:rFonts w:ascii="Times New Roman" w:hAnsi="Times New Roman" w:cs="Times New Roman"/>
        </w:rPr>
        <w:t xml:space="preserve"> </w:t>
      </w:r>
      <w:r w:rsidRPr="0072650B">
        <w:rPr>
          <w:rFonts w:ascii="Times New Roman" w:hAnsi="Times New Roman" w:cs="Times New Roman"/>
        </w:rPr>
        <w:t>WP</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RD</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 xml:space="preserve">0.1,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WP</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RD</w:t>
      </w:r>
      <w:r w:rsidR="00AA2DD8" w:rsidRPr="0072650B">
        <w:rPr>
          <w:rFonts w:ascii="Times New Roman" w:hAnsi="Times New Roman" w:cs="Times New Roman"/>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0.1</w:t>
      </w:r>
    </w:p>
    <w:p w:rsidR="00552B08" w:rsidRPr="00552B08" w:rsidRDefault="00552B08" w:rsidP="00EA6B68">
      <w:pPr>
        <w:spacing w:after="0" w:line="240" w:lineRule="auto"/>
        <w:rPr>
          <w:rFonts w:ascii="Times New Roman" w:hAnsi="Times New Roman" w:cs="Times New Roman"/>
        </w:rPr>
      </w:pPr>
      <w:proofErr w:type="spellStart"/>
      <w:r>
        <w:rPr>
          <w:rFonts w:ascii="Times New Roman" w:hAnsi="Times New Roman" w:cs="Times New Roman"/>
        </w:rPr>
        <w:t>Elseif</w:t>
      </w:r>
      <w:proofErr w:type="spellEnd"/>
      <w:r>
        <w:rPr>
          <w:rFonts w:ascii="Times New Roman" w:hAnsi="Times New Roman" w:cs="Times New Roman"/>
        </w:rPr>
        <w:t xml:space="preserve"> </w:t>
      </w:r>
      <w:r w:rsidRPr="0072650B">
        <w:rPr>
          <w:rFonts w:ascii="Times New Roman" w:hAnsi="Times New Roman" w:cs="Times New Roman"/>
        </w:rPr>
        <w:t>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&gt; FC * RD,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w:t>
      </w:r>
      <w:r>
        <w:rPr>
          <w:rFonts w:ascii="Times New Roman" w:hAnsi="Times New Roman" w:cs="Times New Roman"/>
        </w:rPr>
        <w:t xml:space="preserve"> FC * RD</w:t>
      </w:r>
    </w:p>
    <w:p w:rsidR="00EA6B68" w:rsidRPr="0072650B" w:rsidRDefault="00EA6B68" w:rsidP="00EA6B68">
      <w:pPr>
        <w:spacing w:after="0" w:line="240" w:lineRule="auto"/>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r w:rsidRPr="0072650B">
        <w:rPr>
          <w:rFonts w:ascii="Times New Roman" w:hAnsi="Times New Roman" w:cs="Times New Roman"/>
        </w:rPr>
        <w:t>SWC</w:t>
      </w:r>
      <w:r w:rsidRPr="0072650B">
        <w:rPr>
          <w:rFonts w:ascii="Times New Roman" w:hAnsi="Times New Roman" w:cs="Times New Roman"/>
          <w:vertAlign w:val="subscript"/>
        </w:rPr>
        <w:t>i-1</w:t>
      </w:r>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r w:rsidRPr="0072650B">
        <w:rPr>
          <w:rFonts w:ascii="Times New Roman" w:hAnsi="Times New Roman" w:cs="Times New Roman"/>
        </w:rPr>
        <w:t>-</w:t>
      </w:r>
      <w:r w:rsidR="00AA2DD8" w:rsidRPr="0072650B">
        <w:rPr>
          <w:rFonts w:ascii="Times New Roman" w:hAnsi="Times New Roman" w:cs="Times New Roman"/>
        </w:rPr>
        <w:t xml:space="preserve"> </w:t>
      </w:r>
      <w:proofErr w:type="spell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00AA2DD8" w:rsidRPr="0072650B">
        <w:rPr>
          <w:rFonts w:ascii="Times New Roman" w:hAnsi="Times New Roman" w:cs="Times New Roman"/>
          <w:vertAlign w:val="subscript"/>
        </w:rPr>
        <w:t xml:space="preserve"> </w:t>
      </w:r>
    </w:p>
    <w:p w:rsidR="00DA34C2" w:rsidRPr="0072650B" w:rsidRDefault="00DA34C2" w:rsidP="00B74607">
      <w:pPr>
        <w:spacing w:after="0" w:line="240" w:lineRule="auto"/>
        <w:rPr>
          <w:rFonts w:ascii="Times New Roman" w:hAnsi="Times New Roman" w:cs="Times New Roman"/>
          <w:vertAlign w:val="subscript"/>
        </w:rPr>
      </w:pPr>
    </w:p>
    <w:p w:rsidR="00EA5292" w:rsidRPr="0072650B" w:rsidRDefault="00EA5292" w:rsidP="00B74607">
      <w:pPr>
        <w:spacing w:after="0" w:line="240" w:lineRule="auto"/>
        <w:rPr>
          <w:rFonts w:ascii="Times New Roman" w:hAnsi="Times New Roman" w:cs="Times New Roman"/>
        </w:rPr>
      </w:pPr>
      <w:r w:rsidRPr="0072650B">
        <w:rPr>
          <w:rFonts w:ascii="Times New Roman" w:hAnsi="Times New Roman" w:cs="Times New Roman"/>
        </w:rPr>
        <w:t xml:space="preserve">Save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spellStart"/>
      <w:r w:rsidR="004B5825" w:rsidRPr="0072650B">
        <w:rPr>
          <w:rFonts w:ascii="Times New Roman" w:hAnsi="Times New Roman" w:cs="Times New Roman"/>
        </w:rPr>
        <w:t>InF</w:t>
      </w:r>
      <w:r w:rsidR="004B5825" w:rsidRPr="0072650B">
        <w:rPr>
          <w:rFonts w:ascii="Times New Roman" w:hAnsi="Times New Roman" w:cs="Times New Roman"/>
          <w:vertAlign w:val="subscript"/>
        </w:rPr>
        <w:t>i</w:t>
      </w:r>
      <w:proofErr w:type="spellEnd"/>
      <w:r w:rsidR="004B5825" w:rsidRPr="0072650B">
        <w:rPr>
          <w:rFonts w:ascii="Times New Roman" w:hAnsi="Times New Roman" w:cs="Times New Roman"/>
        </w:rPr>
        <w:t>, Q</w:t>
      </w:r>
      <w:r w:rsidR="004B5825" w:rsidRPr="0072650B">
        <w:rPr>
          <w:rFonts w:ascii="Times New Roman" w:hAnsi="Times New Roman" w:cs="Times New Roman"/>
          <w:vertAlign w:val="subscript"/>
        </w:rPr>
        <w:t>i</w:t>
      </w:r>
      <w:r w:rsidR="004B5825" w:rsidRPr="0072650B">
        <w:rPr>
          <w:rFonts w:ascii="Times New Roman" w:hAnsi="Times New Roman" w:cs="Times New Roman"/>
        </w:rPr>
        <w:t xml:space="preserve">, </w:t>
      </w:r>
      <w:proofErr w:type="spellStart"/>
      <w:r w:rsidR="004B5825" w:rsidRPr="0072650B">
        <w:rPr>
          <w:rFonts w:ascii="Times New Roman" w:hAnsi="Times New Roman" w:cs="Times New Roman"/>
        </w:rPr>
        <w:t>PERC</w:t>
      </w:r>
      <w:r w:rsidR="004B5825" w:rsidRPr="0072650B">
        <w:rPr>
          <w:rFonts w:ascii="Times New Roman" w:hAnsi="Times New Roman" w:cs="Times New Roman"/>
          <w:vertAlign w:val="subscript"/>
        </w:rPr>
        <w:t>i</w:t>
      </w:r>
      <w:proofErr w:type="spellEnd"/>
    </w:p>
    <w:p w:rsidR="00EA5292" w:rsidRPr="0072650B" w:rsidRDefault="00EA5292" w:rsidP="00B74607">
      <w:pPr>
        <w:spacing w:after="0" w:line="240" w:lineRule="auto"/>
        <w:rPr>
          <w:rFonts w:ascii="Times New Roman" w:hAnsi="Times New Roman" w:cs="Times New Roman"/>
          <w:vertAlign w:val="subscript"/>
        </w:rPr>
      </w:pPr>
    </w:p>
    <w:p w:rsidR="00DA34C2" w:rsidRPr="0072650B" w:rsidRDefault="00F21466" w:rsidP="00B74607">
      <w:pPr>
        <w:spacing w:after="0" w:line="240" w:lineRule="auto"/>
        <w:rPr>
          <w:rFonts w:ascii="Times New Roman" w:hAnsi="Times New Roman" w:cs="Times New Roman"/>
        </w:rPr>
      </w:pPr>
      <w:r w:rsidRPr="0072650B">
        <w:rPr>
          <w:rFonts w:ascii="Times New Roman" w:hAnsi="Times New Roman" w:cs="Times New Roman"/>
        </w:rPr>
        <w:t>i = i + 1</w:t>
      </w:r>
    </w:p>
    <w:p w:rsidR="00F21466" w:rsidRPr="0072650B" w:rsidRDefault="00F21466" w:rsidP="00B74607">
      <w:pPr>
        <w:spacing w:after="0" w:line="240" w:lineRule="auto"/>
        <w:rPr>
          <w:rFonts w:ascii="Times New Roman" w:hAnsi="Times New Roman" w:cs="Times New Roman"/>
        </w:rPr>
      </w:pPr>
    </w:p>
    <w:p w:rsidR="00DA34C2" w:rsidRPr="0072650B" w:rsidRDefault="00DA34C2" w:rsidP="00B74607">
      <w:pPr>
        <w:spacing w:after="0" w:line="240" w:lineRule="auto"/>
        <w:rPr>
          <w:rFonts w:ascii="Times New Roman" w:hAnsi="Times New Roman" w:cs="Times New Roman"/>
        </w:rPr>
      </w:pPr>
      <w:proofErr w:type="spellStart"/>
      <w:r w:rsidRPr="0072650B">
        <w:rPr>
          <w:rFonts w:ascii="Times New Roman" w:hAnsi="Times New Roman" w:cs="Times New Roman"/>
        </w:rPr>
        <w:t>End</w:t>
      </w:r>
      <w:r w:rsidR="00787ACC" w:rsidRPr="0072650B">
        <w:rPr>
          <w:rFonts w:ascii="Times New Roman" w:hAnsi="Times New Roman" w:cs="Times New Roman"/>
        </w:rPr>
        <w:t>While</w:t>
      </w:r>
      <w:proofErr w:type="spellEnd"/>
    </w:p>
    <w:p w:rsidR="00AC13ED" w:rsidRPr="0072650B" w:rsidRDefault="00AC13ED" w:rsidP="00B74607">
      <w:pPr>
        <w:spacing w:after="0" w:line="240" w:lineRule="auto"/>
        <w:rPr>
          <w:rFonts w:ascii="Times New Roman" w:hAnsi="Times New Roman" w:cs="Times New Roman"/>
        </w:rPr>
      </w:pPr>
    </w:p>
    <w:p w:rsidR="00AC13ED" w:rsidRPr="0072650B" w:rsidRDefault="00AC13ED" w:rsidP="00B74607">
      <w:pPr>
        <w:spacing w:after="0" w:line="240" w:lineRule="auto"/>
        <w:rPr>
          <w:rFonts w:ascii="Times New Roman" w:hAnsi="Times New Roman" w:cs="Times New Roman"/>
        </w:rPr>
      </w:pPr>
      <w:r w:rsidRPr="0072650B">
        <w:rPr>
          <w:rFonts w:ascii="Times New Roman" w:hAnsi="Times New Roman" w:cs="Times New Roman"/>
        </w:rPr>
        <w:t>Calculate water losses due to over irrigation for the period: (</w:t>
      </w:r>
      <w:proofErr w:type="spellStart"/>
      <w:r w:rsidRPr="0072650B">
        <w:rPr>
          <w:rFonts w:ascii="Times New Roman" w:hAnsi="Times New Roman" w:cs="Times New Roman"/>
        </w:rPr>
        <w:t>Q</w:t>
      </w:r>
      <w:r w:rsidR="00AA2DD8" w:rsidRPr="0072650B">
        <w:rPr>
          <w:rFonts w:ascii="Times New Roman" w:hAnsi="Times New Roman" w:cs="Times New Roman"/>
          <w:vertAlign w:val="subscript"/>
        </w:rPr>
        <w:t>i</w:t>
      </w:r>
      <w:r w:rsidRPr="0072650B">
        <w:rPr>
          <w:rFonts w:ascii="Times New Roman" w:hAnsi="Times New Roman" w:cs="Times New Roman"/>
        </w:rPr>
        <w:t>+PERC</w:t>
      </w:r>
      <w:r w:rsidR="00AA2DD8" w:rsidRPr="0072650B">
        <w:rPr>
          <w:rFonts w:ascii="Times New Roman" w:hAnsi="Times New Roman" w:cs="Times New Roman"/>
          <w:vertAlign w:val="subscript"/>
        </w:rPr>
        <w:t>i</w:t>
      </w:r>
      <w:r w:rsidRPr="0072650B">
        <w:rPr>
          <w:rFonts w:ascii="Times New Roman" w:hAnsi="Times New Roman" w:cs="Times New Roman"/>
        </w:rPr>
        <w:t>-Rhr</w:t>
      </w:r>
      <w:r w:rsidR="00AA2DD8" w:rsidRPr="0072650B">
        <w:rPr>
          <w:rFonts w:ascii="Times New Roman" w:hAnsi="Times New Roman" w:cs="Times New Roman"/>
          <w:vertAlign w:val="subscript"/>
        </w:rPr>
        <w:t>i</w:t>
      </w:r>
      <w:proofErr w:type="spellEnd"/>
      <w:r w:rsidRPr="0072650B">
        <w:rPr>
          <w:rFonts w:ascii="Times New Roman" w:hAnsi="Times New Roman" w:cs="Times New Roman"/>
        </w:rPr>
        <w:t>)*area [to convert to gallons]</w:t>
      </w:r>
      <w:r w:rsidR="00AA2DD8" w:rsidRPr="0072650B">
        <w:rPr>
          <w:rFonts w:ascii="Times New Roman" w:hAnsi="Times New Roman" w:cs="Times New Roman"/>
        </w:rPr>
        <w:t xml:space="preserve">. If value is less than 0, losses are 0. </w:t>
      </w:r>
      <w:r w:rsidRPr="0072650B">
        <w:rPr>
          <w:rFonts w:ascii="Times New Roman" w:hAnsi="Times New Roman" w:cs="Times New Roman"/>
        </w:rPr>
        <w:t>Percent water losses due to over irrigation for the period: (</w:t>
      </w:r>
      <w:proofErr w:type="spellStart"/>
      <w:r w:rsidRPr="0072650B">
        <w:rPr>
          <w:rFonts w:ascii="Times New Roman" w:hAnsi="Times New Roman" w:cs="Times New Roman"/>
        </w:rPr>
        <w:t>Q</w:t>
      </w:r>
      <w:r w:rsidR="00AA2DD8" w:rsidRPr="0072650B">
        <w:rPr>
          <w:rFonts w:ascii="Times New Roman" w:hAnsi="Times New Roman" w:cs="Times New Roman"/>
          <w:vertAlign w:val="subscript"/>
        </w:rPr>
        <w:t>i</w:t>
      </w:r>
      <w:r w:rsidRPr="0072650B">
        <w:rPr>
          <w:rFonts w:ascii="Times New Roman" w:hAnsi="Times New Roman" w:cs="Times New Roman"/>
        </w:rPr>
        <w:t>+PERC</w:t>
      </w:r>
      <w:r w:rsidR="00AA2DD8" w:rsidRPr="0072650B">
        <w:rPr>
          <w:rFonts w:ascii="Times New Roman" w:hAnsi="Times New Roman" w:cs="Times New Roman"/>
          <w:vertAlign w:val="subscript"/>
        </w:rPr>
        <w:t>i</w:t>
      </w:r>
      <w:r w:rsidRPr="0072650B">
        <w:rPr>
          <w:rFonts w:ascii="Times New Roman" w:hAnsi="Times New Roman" w:cs="Times New Roman"/>
        </w:rPr>
        <w:t>-Rh</w:t>
      </w:r>
      <w:r w:rsidR="00AA2DD8" w:rsidRPr="0072650B">
        <w:rPr>
          <w:rFonts w:ascii="Times New Roman" w:hAnsi="Times New Roman" w:cs="Times New Roman"/>
        </w:rPr>
        <w:t>r</w:t>
      </w:r>
      <w:r w:rsidR="00AA2DD8" w:rsidRPr="0072650B">
        <w:rPr>
          <w:rFonts w:ascii="Times New Roman" w:hAnsi="Times New Roman" w:cs="Times New Roman"/>
          <w:vertAlign w:val="subscript"/>
        </w:rPr>
        <w:t>i</w:t>
      </w:r>
      <w:proofErr w:type="spellEnd"/>
      <w:r w:rsidRPr="0072650B">
        <w:rPr>
          <w:rFonts w:ascii="Times New Roman" w:hAnsi="Times New Roman" w:cs="Times New Roman"/>
        </w:rPr>
        <w:t>)</w:t>
      </w:r>
      <w:proofErr w:type="gramStart"/>
      <w:r w:rsidRPr="0072650B">
        <w:rPr>
          <w:rFonts w:ascii="Times New Roman" w:hAnsi="Times New Roman" w:cs="Times New Roman"/>
        </w:rPr>
        <w:t>/(</w:t>
      </w:r>
      <w:proofErr w:type="spellStart"/>
      <w:proofErr w:type="gramEnd"/>
      <w:r w:rsidRPr="0072650B">
        <w:rPr>
          <w:rFonts w:ascii="Times New Roman" w:hAnsi="Times New Roman" w:cs="Times New Roman"/>
        </w:rPr>
        <w:t>Ihr</w:t>
      </w:r>
      <w:r w:rsidR="00AA2DD8" w:rsidRPr="0072650B">
        <w:rPr>
          <w:rFonts w:ascii="Times New Roman" w:hAnsi="Times New Roman" w:cs="Times New Roman"/>
          <w:vertAlign w:val="subscript"/>
        </w:rPr>
        <w:t>i</w:t>
      </w:r>
      <w:proofErr w:type="spellEnd"/>
      <w:r w:rsidRPr="0072650B">
        <w:rPr>
          <w:rFonts w:ascii="Times New Roman" w:hAnsi="Times New Roman" w:cs="Times New Roman"/>
        </w:rPr>
        <w:t>) if numerator is less than 0, then value is 0%.</w:t>
      </w:r>
      <w:r w:rsidR="00AA2DD8" w:rsidRPr="0072650B">
        <w:rPr>
          <w:rFonts w:ascii="Times New Roman" w:hAnsi="Times New Roman" w:cs="Times New Roman"/>
        </w:rPr>
        <w:t xml:space="preserve"> </w:t>
      </w:r>
      <w:proofErr w:type="gramStart"/>
      <w:r w:rsidR="00AA2DD8" w:rsidRPr="0072650B">
        <w:rPr>
          <w:rFonts w:ascii="Times New Roman" w:hAnsi="Times New Roman" w:cs="Times New Roman"/>
        </w:rPr>
        <w:t>Sum values for each day.</w:t>
      </w:r>
      <w:proofErr w:type="gramEnd"/>
    </w:p>
    <w:p w:rsidR="00AC13ED" w:rsidRPr="0072650B" w:rsidRDefault="00AC13ED" w:rsidP="00B74607">
      <w:pPr>
        <w:spacing w:after="0" w:line="240" w:lineRule="auto"/>
        <w:rPr>
          <w:rFonts w:ascii="Times New Roman" w:hAnsi="Times New Roman" w:cs="Times New Roman"/>
        </w:rPr>
      </w:pPr>
    </w:p>
    <w:p w:rsidR="00AC13ED" w:rsidRPr="0072650B" w:rsidRDefault="00AC13ED" w:rsidP="00B74607">
      <w:pPr>
        <w:spacing w:after="0" w:line="240" w:lineRule="auto"/>
        <w:rPr>
          <w:rFonts w:ascii="Times New Roman" w:hAnsi="Times New Roman" w:cs="Times New Roman"/>
        </w:rPr>
      </w:pPr>
    </w:p>
    <w:p w:rsidR="00A355A7" w:rsidRPr="0072650B" w:rsidRDefault="00A355A7"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b/>
          <w:u w:val="single"/>
        </w:rPr>
      </w:pPr>
      <w:r w:rsidRPr="0072650B">
        <w:rPr>
          <w:rFonts w:ascii="Times New Roman" w:hAnsi="Times New Roman" w:cs="Times New Roman"/>
          <w:b/>
          <w:u w:val="single"/>
        </w:rPr>
        <w:t>Model simulation for time based irrigation with rain</w:t>
      </w:r>
      <w:r w:rsidR="0025738D" w:rsidRPr="0072650B">
        <w:rPr>
          <w:rFonts w:ascii="Times New Roman" w:hAnsi="Times New Roman" w:cs="Times New Roman"/>
          <w:b/>
          <w:u w:val="single"/>
        </w:rPr>
        <w:t xml:space="preserve"> </w:t>
      </w:r>
      <w:r w:rsidRPr="0072650B">
        <w:rPr>
          <w:rFonts w:ascii="Times New Roman" w:hAnsi="Times New Roman" w:cs="Times New Roman"/>
          <w:b/>
          <w:u w:val="single"/>
        </w:rPr>
        <w:t>sensor technology</w:t>
      </w:r>
    </w:p>
    <w:p w:rsidR="00486905" w:rsidRPr="0072650B" w:rsidRDefault="00486905" w:rsidP="00B74607">
      <w:pPr>
        <w:spacing w:after="0" w:line="240" w:lineRule="auto"/>
        <w:rPr>
          <w:rFonts w:ascii="Times New Roman" w:hAnsi="Times New Roman" w:cs="Times New Roman"/>
        </w:rPr>
      </w:pPr>
    </w:p>
    <w:p w:rsidR="001306FD" w:rsidRPr="0072650B" w:rsidRDefault="001306FD"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i=1</w:t>
      </w:r>
    </w:p>
    <w:p w:rsidR="001306FD" w:rsidRPr="0072650B" w:rsidRDefault="001306FD" w:rsidP="00B74607">
      <w:pPr>
        <w:tabs>
          <w:tab w:val="left" w:pos="7200"/>
        </w:tabs>
        <w:spacing w:after="0" w:line="240" w:lineRule="auto"/>
        <w:rPr>
          <w:rFonts w:ascii="Times New Roman" w:hAnsi="Times New Roman" w:cs="Times New Roman"/>
          <w:position w:val="-12"/>
        </w:rPr>
      </w:pPr>
    </w:p>
    <w:p w:rsidR="001306FD" w:rsidRPr="0072650B" w:rsidRDefault="001306FD"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While i </w:t>
      </w:r>
      <w:proofErr w:type="gramStart"/>
      <w:r w:rsidRPr="0072650B">
        <w:rPr>
          <w:rFonts w:ascii="Times New Roman" w:hAnsi="Times New Roman" w:cs="Times New Roman"/>
          <w:position w:val="-12"/>
        </w:rPr>
        <w:t>&lt;  7</w:t>
      </w:r>
      <w:proofErr w:type="gramEnd"/>
      <w:r w:rsidRPr="0072650B">
        <w:rPr>
          <w:rFonts w:ascii="Times New Roman" w:hAnsi="Times New Roman" w:cs="Times New Roman"/>
          <w:position w:val="-12"/>
        </w:rPr>
        <w:t xml:space="preserve">*24 </w:t>
      </w:r>
      <w:r w:rsidRPr="0072650B">
        <w:rPr>
          <w:rFonts w:ascii="Times New Roman" w:hAnsi="Times New Roman" w:cs="Times New Roman"/>
          <w:position w:val="-12"/>
          <w:highlight w:val="yellow"/>
        </w:rPr>
        <w:t>(if we stay on a weekly report)</w:t>
      </w:r>
    </w:p>
    <w:p w:rsidR="001306FD" w:rsidRPr="0072650B" w:rsidRDefault="001306FD" w:rsidP="00B74607">
      <w:pPr>
        <w:tabs>
          <w:tab w:val="left" w:pos="7200"/>
        </w:tabs>
        <w:spacing w:after="0" w:line="240" w:lineRule="auto"/>
        <w:rPr>
          <w:rFonts w:ascii="Times New Roman" w:hAnsi="Times New Roman" w:cs="Times New Roman"/>
          <w:position w:val="-12"/>
        </w:rPr>
      </w:pPr>
    </w:p>
    <w:p w:rsidR="0025738D" w:rsidRPr="0072650B" w:rsidRDefault="0025738D"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Determine if rain sensor should bypass irrigation.</w:t>
      </w:r>
    </w:p>
    <w:p w:rsidR="0025738D" w:rsidRPr="0072650B" w:rsidRDefault="0025738D" w:rsidP="00B74607">
      <w:pPr>
        <w:tabs>
          <w:tab w:val="left" w:pos="7200"/>
        </w:tabs>
        <w:spacing w:after="0" w:line="240" w:lineRule="auto"/>
        <w:rPr>
          <w:rFonts w:ascii="Times New Roman" w:hAnsi="Times New Roman" w:cs="Times New Roman"/>
          <w:position w:val="-12"/>
        </w:rPr>
      </w:pPr>
    </w:p>
    <w:p w:rsidR="0025738D" w:rsidRPr="0072650B" w:rsidRDefault="0025738D" w:rsidP="00B74607">
      <w:pPr>
        <w:tabs>
          <w:tab w:val="left" w:pos="7200"/>
        </w:tabs>
        <w:spacing w:after="0" w:line="240" w:lineRule="auto"/>
        <w:rPr>
          <w:rFonts w:ascii="Times New Roman" w:hAnsi="Times New Roman" w:cs="Times New Roman"/>
          <w:position w:val="-12"/>
        </w:rPr>
      </w:pPr>
      <w:proofErr w:type="spellStart"/>
      <w:r w:rsidRPr="0072650B">
        <w:rPr>
          <w:rFonts w:ascii="Times New Roman" w:hAnsi="Times New Roman" w:cs="Times New Roman"/>
          <w:position w:val="-12"/>
        </w:rPr>
        <w:t>Rsum</w:t>
      </w:r>
      <w:proofErr w:type="spellEnd"/>
      <w:r w:rsidRPr="0072650B">
        <w:rPr>
          <w:rFonts w:ascii="Times New Roman" w:hAnsi="Times New Roman" w:cs="Times New Roman"/>
          <w:position w:val="-12"/>
        </w:rPr>
        <w:t xml:space="preserve"> = Sum </w:t>
      </w:r>
      <w:proofErr w:type="spellStart"/>
      <w:r w:rsidRPr="0072650B">
        <w:rPr>
          <w:rFonts w:ascii="Times New Roman" w:hAnsi="Times New Roman" w:cs="Times New Roman"/>
          <w:position w:val="-12"/>
        </w:rPr>
        <w:t>Rhr</w:t>
      </w:r>
      <w:proofErr w:type="spellEnd"/>
      <w:r w:rsidRPr="0072650B">
        <w:rPr>
          <w:rFonts w:ascii="Times New Roman" w:hAnsi="Times New Roman" w:cs="Times New Roman"/>
          <w:position w:val="-12"/>
        </w:rPr>
        <w:t xml:space="preserve"> for the past 24 </w:t>
      </w:r>
      <w:proofErr w:type="spellStart"/>
      <w:r w:rsidRPr="0072650B">
        <w:rPr>
          <w:rFonts w:ascii="Times New Roman" w:hAnsi="Times New Roman" w:cs="Times New Roman"/>
          <w:position w:val="-12"/>
        </w:rPr>
        <w:t>hrs</w:t>
      </w:r>
      <w:proofErr w:type="spellEnd"/>
    </w:p>
    <w:p w:rsidR="0025738D" w:rsidRPr="0072650B" w:rsidRDefault="0025738D"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If </w:t>
      </w:r>
      <w:proofErr w:type="spellStart"/>
      <w:r w:rsidRPr="0072650B">
        <w:rPr>
          <w:rFonts w:ascii="Times New Roman" w:hAnsi="Times New Roman" w:cs="Times New Roman"/>
          <w:position w:val="-12"/>
        </w:rPr>
        <w:t>Rsum</w:t>
      </w:r>
      <w:proofErr w:type="spellEnd"/>
      <w:r w:rsidRPr="0072650B">
        <w:rPr>
          <w:rFonts w:ascii="Times New Roman" w:hAnsi="Times New Roman" w:cs="Times New Roman"/>
          <w:position w:val="-12"/>
        </w:rPr>
        <w:t xml:space="preserve"> &gt; RSS, then </w:t>
      </w:r>
      <w:proofErr w:type="spellStart"/>
      <w:r w:rsidRPr="0072650B">
        <w:rPr>
          <w:rFonts w:ascii="Times New Roman" w:hAnsi="Times New Roman" w:cs="Times New Roman"/>
          <w:position w:val="-12"/>
        </w:rPr>
        <w:t>Ihri</w:t>
      </w:r>
      <w:proofErr w:type="spellEnd"/>
      <w:r w:rsidRPr="0072650B">
        <w:rPr>
          <w:rFonts w:ascii="Times New Roman" w:hAnsi="Times New Roman" w:cs="Times New Roman"/>
          <w:position w:val="-12"/>
        </w:rPr>
        <w:t xml:space="preserve"> = 0</w:t>
      </w:r>
    </w:p>
    <w:p w:rsidR="0025738D" w:rsidRPr="0072650B" w:rsidRDefault="0025738D" w:rsidP="00B74607">
      <w:pPr>
        <w:tabs>
          <w:tab w:val="left" w:pos="7200"/>
        </w:tabs>
        <w:spacing w:after="0" w:line="240" w:lineRule="auto"/>
        <w:rPr>
          <w:rFonts w:ascii="Times New Roman" w:hAnsi="Times New Roman" w:cs="Times New Roman"/>
          <w:position w:val="-12"/>
        </w:rPr>
      </w:pPr>
    </w:p>
    <w:p w:rsidR="0025738D" w:rsidRPr="0072650B" w:rsidRDefault="0025738D"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Else </w:t>
      </w:r>
      <w:proofErr w:type="spellStart"/>
      <w:r w:rsidRPr="0072650B">
        <w:rPr>
          <w:rFonts w:ascii="Times New Roman" w:hAnsi="Times New Roman" w:cs="Times New Roman"/>
          <w:position w:val="-12"/>
        </w:rPr>
        <w:t>Ihri</w:t>
      </w:r>
      <w:proofErr w:type="spellEnd"/>
      <w:r w:rsidRPr="0072650B">
        <w:rPr>
          <w:rFonts w:ascii="Times New Roman" w:hAnsi="Times New Roman" w:cs="Times New Roman"/>
          <w:position w:val="-12"/>
        </w:rPr>
        <w:t xml:space="preserve"> = as input by user.</w:t>
      </w:r>
    </w:p>
    <w:p w:rsidR="001306FD" w:rsidRPr="0072650B" w:rsidRDefault="001306FD" w:rsidP="00B74607">
      <w:pPr>
        <w:tabs>
          <w:tab w:val="left" w:pos="7200"/>
        </w:tabs>
        <w:spacing w:after="0" w:line="240" w:lineRule="auto"/>
        <w:rPr>
          <w:rFonts w:ascii="Times New Roman" w:hAnsi="Times New Roman" w:cs="Times New Roman"/>
          <w:position w:val="-12"/>
        </w:rPr>
      </w:pPr>
    </w:p>
    <w:p w:rsidR="001306FD" w:rsidRPr="0072650B" w:rsidRDefault="001306FD"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1740" w:dyaOrig="360">
          <v:shape id="_x0000_i1029" type="#_x0000_t75" style="width:85.5pt;height:18pt" o:ole="">
            <v:imagedata r:id="rId10" o:title=""/>
          </v:shape>
          <o:OLEObject Type="Embed" ProgID="Equation.3" ShapeID="_x0000_i1029" DrawAspect="Content" ObjectID="_1426491343" r:id="rId14"/>
        </w:object>
      </w:r>
      <w:r w:rsidRPr="0072650B">
        <w:rPr>
          <w:rFonts w:ascii="Times New Roman" w:hAnsi="Times New Roman" w:cs="Times New Roman"/>
        </w:rPr>
        <w:tab/>
        <w:t>(3)</w:t>
      </w: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 xml:space="preserve">(WB, </w:t>
      </w:r>
      <w:proofErr w:type="spellStart"/>
      <w:r w:rsidRPr="0072650B">
        <w:rPr>
          <w:rFonts w:ascii="Times New Roman" w:hAnsi="Times New Roman" w:cs="Times New Roman"/>
        </w:rPr>
        <w:t>Rhr</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Ihr</w:t>
      </w:r>
      <w:proofErr w:type="spellEnd"/>
      <w:r w:rsidRPr="0072650B">
        <w:rPr>
          <w:rFonts w:ascii="Times New Roman" w:hAnsi="Times New Roman" w:cs="Times New Roman"/>
        </w:rPr>
        <w:t xml:space="preserve"> are all in ‘cm’ units. WB represents water inputs.)</w:t>
      </w: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&gt; 0, then</w:t>
      </w:r>
    </w:p>
    <w:p w:rsidR="00B74607"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ab/>
      </w:r>
    </w:p>
    <w:p w:rsidR="001306FD" w:rsidRPr="0072650B" w:rsidRDefault="001306FD" w:rsidP="00B74607">
      <w:pPr>
        <w:spacing w:after="0" w:line="240" w:lineRule="auto"/>
        <w:ind w:firstLine="720"/>
        <w:rPr>
          <w:rFonts w:ascii="Times New Roman" w:hAnsi="Times New Roman" w:cs="Times New Roman"/>
          <w:u w:val="single"/>
        </w:rPr>
      </w:pPr>
      <w:r w:rsidRPr="0072650B">
        <w:rPr>
          <w:rFonts w:ascii="Times New Roman" w:hAnsi="Times New Roman" w:cs="Times New Roman"/>
          <w:u w:val="single"/>
        </w:rPr>
        <w:t>Calculate infiltration rate</w:t>
      </w:r>
    </w:p>
    <w:p w:rsidR="00B74607" w:rsidRPr="0072650B" w:rsidRDefault="00B74607" w:rsidP="00B74607">
      <w:pPr>
        <w:spacing w:after="0" w:line="240" w:lineRule="auto"/>
        <w:ind w:firstLine="720"/>
        <w:rPr>
          <w:rFonts w:ascii="Times New Roman" w:hAnsi="Times New Roman" w:cs="Times New Roman"/>
          <w:u w:val="single"/>
        </w:rPr>
      </w:pPr>
    </w:p>
    <w:p w:rsidR="001306FD" w:rsidRPr="0072650B" w:rsidRDefault="001306FD" w:rsidP="00B74607">
      <w:pPr>
        <w:tabs>
          <w:tab w:val="left" w:pos="1440"/>
        </w:tabs>
        <w:spacing w:after="0" w:line="240" w:lineRule="auto"/>
        <w:ind w:firstLine="720"/>
        <w:rPr>
          <w:rFonts w:ascii="Times New Roman" w:hAnsi="Times New Roman" w:cs="Times New Roman"/>
        </w:rPr>
      </w:pPr>
      <w:r w:rsidRPr="0072650B">
        <w:rPr>
          <w:rFonts w:ascii="Times New Roman" w:hAnsi="Times New Roman" w:cs="Times New Roman"/>
          <w:position w:val="-118"/>
        </w:rPr>
        <w:object w:dxaOrig="2520" w:dyaOrig="2820">
          <v:shape id="_x0000_i1030" type="#_x0000_t75" style="width:126pt;height:141pt" o:ole="">
            <v:imagedata r:id="rId15" o:title=""/>
          </v:shape>
          <o:OLEObject Type="Embed" ProgID="Equation.3" ShapeID="_x0000_i1030" DrawAspect="Content" ObjectID="_1426491344" r:id="rId16"/>
        </w:object>
      </w:r>
    </w:p>
    <w:p w:rsidR="001306FD" w:rsidRPr="0072650B" w:rsidRDefault="001306FD"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Use the Green Amps equations to solve for the infiltration rate. </w:t>
      </w:r>
      <w:r w:rsidRPr="0072650B">
        <w:rPr>
          <w:rFonts w:ascii="Times New Roman" w:hAnsi="Times New Roman" w:cs="Times New Roman"/>
          <w:b/>
        </w:rPr>
        <w:t>F or total infiltration</w:t>
      </w:r>
      <w:r w:rsidRPr="0072650B">
        <w:rPr>
          <w:rFonts w:ascii="Times New Roman" w:hAnsi="Times New Roman" w:cs="Times New Roman"/>
        </w:rPr>
        <w:t xml:space="preserve"> must be solved using an iterative process with t=1 </w:t>
      </w:r>
      <w:proofErr w:type="spellStart"/>
      <w:r w:rsidRPr="0072650B">
        <w:rPr>
          <w:rFonts w:ascii="Times New Roman" w:hAnsi="Times New Roman" w:cs="Times New Roman"/>
        </w:rPr>
        <w:t>hr</w:t>
      </w:r>
      <w:proofErr w:type="spellEnd"/>
      <w:r w:rsidRPr="0072650B">
        <w:rPr>
          <w:rFonts w:ascii="Times New Roman" w:hAnsi="Times New Roman" w:cs="Times New Roman"/>
        </w:rPr>
        <w:t>; Ѱ, ϴ</w:t>
      </w:r>
      <w:r w:rsidRPr="0072650B">
        <w:rPr>
          <w:rFonts w:ascii="Times New Roman" w:hAnsi="Times New Roman" w:cs="Times New Roman"/>
          <w:vertAlign w:val="subscript"/>
        </w:rPr>
        <w:t>e</w:t>
      </w:r>
      <w:r w:rsidRPr="0072650B">
        <w:rPr>
          <w:rFonts w:ascii="Times New Roman" w:hAnsi="Times New Roman" w:cs="Times New Roman"/>
        </w:rPr>
        <w:t>, and K from Table 1. Then, F is used to solve for f which is the infiltration rate (cm/</w:t>
      </w:r>
      <w:proofErr w:type="spellStart"/>
      <w:r w:rsidRPr="0072650B">
        <w:rPr>
          <w:rFonts w:ascii="Times New Roman" w:hAnsi="Times New Roman" w:cs="Times New Roman"/>
        </w:rPr>
        <w:t>hr</w:t>
      </w:r>
      <w:proofErr w:type="spellEnd"/>
      <w:r w:rsidRPr="0072650B">
        <w:rPr>
          <w:rFonts w:ascii="Times New Roman" w:hAnsi="Times New Roman" w:cs="Times New Roman"/>
        </w:rPr>
        <w:t>)</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Q</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roofErr w:type="gramStart"/>
      <w:r w:rsidRPr="0072650B">
        <w:rPr>
          <w:rFonts w:ascii="Times New Roman" w:hAnsi="Times New Roman" w:cs="Times New Roman"/>
        </w:rPr>
        <w:t>&lt;  f</w:t>
      </w:r>
      <w:proofErr w:type="gramEnd"/>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 xml:space="preserve">1hr, then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and Q</w:t>
      </w:r>
      <w:r w:rsidRPr="0072650B">
        <w:rPr>
          <w:rFonts w:ascii="Times New Roman" w:hAnsi="Times New Roman" w:cs="Times New Roman"/>
          <w:vertAlign w:val="subscript"/>
        </w:rPr>
        <w:t xml:space="preserve">i </w:t>
      </w:r>
      <w:r w:rsidRPr="0072650B">
        <w:rPr>
          <w:rFonts w:ascii="Times New Roman" w:hAnsi="Times New Roman" w:cs="Times New Roman"/>
        </w:rPr>
        <w:t>= 0</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1hr and Q</w:t>
      </w:r>
      <w:r w:rsidRPr="0072650B">
        <w:rPr>
          <w:rFonts w:ascii="Times New Roman" w:hAnsi="Times New Roman" w:cs="Times New Roman"/>
          <w:vertAlign w:val="subscript"/>
        </w:rPr>
        <w:t xml:space="preserve">i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00BF3A60" w:rsidRPr="0072650B">
        <w:rPr>
          <w:rFonts w:ascii="Times New Roman" w:hAnsi="Times New Roman" w:cs="Times New Roman"/>
        </w:rPr>
        <w:t xml:space="preserve">– </w:t>
      </w:r>
      <w:r w:rsidRPr="0072650B">
        <w:rPr>
          <w:rFonts w:ascii="Times New Roman" w:hAnsi="Times New Roman" w:cs="Times New Roman"/>
        </w:rPr>
        <w:t>f</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1hr</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PERC</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rPr>
      </w:pPr>
      <w:r w:rsidRPr="0072650B">
        <w:rPr>
          <w:rFonts w:ascii="Times New Roman" w:hAnsi="Times New Roman" w:cs="Times New Roman"/>
        </w:rPr>
        <w:t>IF SWC</w:t>
      </w:r>
      <w:r w:rsidRPr="0072650B">
        <w:rPr>
          <w:rFonts w:ascii="Times New Roman" w:hAnsi="Times New Roman" w:cs="Times New Roman"/>
          <w:vertAlign w:val="subscript"/>
        </w:rPr>
        <w:t>i-1</w:t>
      </w:r>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&gt;</w:t>
      </w:r>
      <w:r w:rsidR="00BF3A60" w:rsidRPr="0072650B">
        <w:rPr>
          <w:rFonts w:ascii="Times New Roman" w:hAnsi="Times New Roman" w:cs="Times New Roman"/>
        </w:rPr>
        <w:t xml:space="preserve"> </w:t>
      </w:r>
      <w:r w:rsidRPr="0072650B">
        <w:rPr>
          <w:rFonts w:ascii="Times New Roman" w:hAnsi="Times New Roman" w:cs="Times New Roman"/>
        </w:rPr>
        <w:t>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 xml:space="preserve">RD, then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SWC</w:t>
      </w:r>
      <w:r w:rsidRPr="0072650B">
        <w:rPr>
          <w:rFonts w:ascii="Times New Roman" w:hAnsi="Times New Roman" w:cs="Times New Roman"/>
          <w:vertAlign w:val="subscript"/>
        </w:rPr>
        <w:t>i-1</w:t>
      </w:r>
      <w:r w:rsidR="00BF3A60" w:rsidRPr="0072650B">
        <w:rPr>
          <w:rFonts w:ascii="Times New Roman" w:hAnsi="Times New Roman" w:cs="Times New Roman"/>
          <w:vertAlign w:val="subscript"/>
        </w:rPr>
        <w:t xml:space="preserve"> </w:t>
      </w:r>
      <w:proofErr w:type="gramStart"/>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proofErr w:type="gramEnd"/>
      <w:r w:rsidRPr="0072650B">
        <w:rPr>
          <w:rFonts w:ascii="Times New Roman" w:hAnsi="Times New Roman" w:cs="Times New Roman"/>
        </w:rPr>
        <w:t xml:space="preserve"> – 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RD</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=0</w:t>
      </w: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ind w:left="720"/>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Else</w:t>
      </w: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 xml:space="preserve"> = 0</w:t>
      </w:r>
    </w:p>
    <w:p w:rsidR="001306FD" w:rsidRPr="0072650B" w:rsidRDefault="001306FD" w:rsidP="00B74607">
      <w:pPr>
        <w:spacing w:after="0" w:line="240" w:lineRule="auto"/>
        <w:rPr>
          <w:rFonts w:ascii="Times New Roman" w:hAnsi="Times New Roman" w:cs="Times New Roman"/>
        </w:rPr>
      </w:pP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1306FD" w:rsidRPr="0072650B" w:rsidRDefault="001306FD" w:rsidP="00B74607">
      <w:pPr>
        <w:spacing w:after="0" w:line="240" w:lineRule="auto"/>
        <w:rPr>
          <w:rFonts w:ascii="Times New Roman" w:hAnsi="Times New Roman" w:cs="Times New Roman"/>
        </w:rPr>
      </w:pP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u w:val="single"/>
        </w:rPr>
      </w:pPr>
      <w:r w:rsidRPr="0072650B">
        <w:rPr>
          <w:rFonts w:ascii="Times New Roman" w:hAnsi="Times New Roman" w:cs="Times New Roman"/>
          <w:u w:val="single"/>
        </w:rPr>
        <w:t>Calculate ET</w:t>
      </w: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 xml:space="preserve">Hourly ET will be estimated using the daily calculation </w:t>
      </w: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p>
    <w:p w:rsidR="00EA6B68" w:rsidRPr="0072650B" w:rsidRDefault="00EA6B68" w:rsidP="00EA6B68">
      <w:pPr>
        <w:spacing w:after="0" w:line="240" w:lineRule="auto"/>
        <w:rPr>
          <w:rFonts w:ascii="Times New Roman" w:hAnsi="Times New Roman" w:cs="Times New Roman"/>
          <w:u w:val="single"/>
        </w:rPr>
      </w:pPr>
      <w:r w:rsidRPr="0072650B">
        <w:rPr>
          <w:rFonts w:ascii="Times New Roman" w:hAnsi="Times New Roman" w:cs="Times New Roman"/>
          <w:u w:val="single"/>
        </w:rPr>
        <w:t>Calculate SWC</w:t>
      </w:r>
    </w:p>
    <w:p w:rsidR="00EA6B68" w:rsidRPr="0072650B" w:rsidRDefault="00EA6B68" w:rsidP="00EA6B68">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&gt; 0,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RD</w:t>
      </w:r>
    </w:p>
    <w:p w:rsidR="00A9141B" w:rsidRPr="0072650B" w:rsidRDefault="00A9141B" w:rsidP="00A9141B">
      <w:pPr>
        <w:spacing w:after="0" w:line="240" w:lineRule="auto"/>
        <w:rPr>
          <w:rFonts w:ascii="Times New Roman" w:hAnsi="Times New Roman" w:cs="Times New Roman"/>
        </w:rPr>
      </w:pPr>
      <w:proofErr w:type="spellStart"/>
      <w:r w:rsidRPr="0072650B">
        <w:rPr>
          <w:rFonts w:ascii="Times New Roman" w:hAnsi="Times New Roman" w:cs="Times New Roman"/>
        </w:rPr>
        <w:t>Elseif</w:t>
      </w:r>
      <w:proofErr w:type="spellEnd"/>
      <w:r w:rsidRPr="0072650B">
        <w:rPr>
          <w:rFonts w:ascii="Times New Roman" w:hAnsi="Times New Roman" w:cs="Times New Roman"/>
        </w:rPr>
        <w:t xml:space="preserve">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&lt;  WP * RD * 0.1,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WP * RD * 0.1</w:t>
      </w:r>
    </w:p>
    <w:p w:rsidR="00A9141B" w:rsidRPr="00552B08" w:rsidRDefault="00A9141B" w:rsidP="00A9141B">
      <w:pPr>
        <w:spacing w:after="0" w:line="240" w:lineRule="auto"/>
        <w:rPr>
          <w:rFonts w:ascii="Times New Roman" w:hAnsi="Times New Roman" w:cs="Times New Roman"/>
        </w:rPr>
      </w:pPr>
      <w:proofErr w:type="spellStart"/>
      <w:r>
        <w:rPr>
          <w:rFonts w:ascii="Times New Roman" w:hAnsi="Times New Roman" w:cs="Times New Roman"/>
        </w:rPr>
        <w:t>Elseif</w:t>
      </w:r>
      <w:proofErr w:type="spellEnd"/>
      <w:r>
        <w:rPr>
          <w:rFonts w:ascii="Times New Roman" w:hAnsi="Times New Roman" w:cs="Times New Roman"/>
        </w:rPr>
        <w:t xml:space="preserve"> </w:t>
      </w:r>
      <w:r w:rsidRPr="0072650B">
        <w:rPr>
          <w:rFonts w:ascii="Times New Roman" w:hAnsi="Times New Roman" w:cs="Times New Roman"/>
        </w:rPr>
        <w:t>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&gt; FC * RD,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w:t>
      </w:r>
      <w:r>
        <w:rPr>
          <w:rFonts w:ascii="Times New Roman" w:hAnsi="Times New Roman" w:cs="Times New Roman"/>
        </w:rPr>
        <w:t xml:space="preserve"> FC * RD</w:t>
      </w:r>
    </w:p>
    <w:p w:rsidR="00A9141B" w:rsidRPr="0072650B" w:rsidRDefault="00A9141B" w:rsidP="00A9141B">
      <w:pPr>
        <w:spacing w:after="0" w:line="240" w:lineRule="auto"/>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
    <w:p w:rsidR="0025738D" w:rsidRPr="0072650B" w:rsidRDefault="0025738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 xml:space="preserve">Save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Q</w:t>
      </w:r>
      <w:r w:rsidRPr="0072650B">
        <w:rPr>
          <w:rFonts w:ascii="Times New Roman" w:hAnsi="Times New Roman" w:cs="Times New Roman"/>
          <w:vertAlign w:val="subscript"/>
        </w:rPr>
        <w:t>i</w:t>
      </w:r>
      <w:r w:rsidRPr="0072650B">
        <w:rPr>
          <w:rFonts w:ascii="Times New Roman" w:hAnsi="Times New Roman" w:cs="Times New Roman"/>
        </w:rPr>
        <w:t xml:space="preserv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p>
    <w:p w:rsidR="001306FD" w:rsidRPr="0072650B" w:rsidRDefault="001306FD" w:rsidP="00B74607">
      <w:pPr>
        <w:spacing w:after="0" w:line="240" w:lineRule="auto"/>
        <w:rPr>
          <w:rFonts w:ascii="Times New Roman" w:hAnsi="Times New Roman" w:cs="Times New Roman"/>
          <w:vertAlign w:val="subscript"/>
        </w:rPr>
      </w:pPr>
    </w:p>
    <w:p w:rsidR="001306FD" w:rsidRPr="0072650B" w:rsidRDefault="001306FD" w:rsidP="00B74607">
      <w:pPr>
        <w:spacing w:after="0" w:line="240" w:lineRule="auto"/>
        <w:rPr>
          <w:rFonts w:ascii="Times New Roman" w:hAnsi="Times New Roman" w:cs="Times New Roman"/>
        </w:rPr>
      </w:pPr>
      <w:r w:rsidRPr="0072650B">
        <w:rPr>
          <w:rFonts w:ascii="Times New Roman" w:hAnsi="Times New Roman" w:cs="Times New Roman"/>
        </w:rPr>
        <w:t>i = i + 1</w:t>
      </w:r>
    </w:p>
    <w:p w:rsidR="001306FD" w:rsidRPr="0072650B" w:rsidRDefault="001306FD" w:rsidP="00B74607">
      <w:pPr>
        <w:spacing w:after="0" w:line="240" w:lineRule="auto"/>
        <w:rPr>
          <w:rFonts w:ascii="Times New Roman" w:hAnsi="Times New Roman" w:cs="Times New Roman"/>
        </w:rPr>
      </w:pPr>
    </w:p>
    <w:p w:rsidR="001306FD" w:rsidRPr="0072650B" w:rsidRDefault="001306FD" w:rsidP="00B74607">
      <w:pPr>
        <w:spacing w:after="0" w:line="240" w:lineRule="auto"/>
        <w:rPr>
          <w:rFonts w:ascii="Times New Roman" w:hAnsi="Times New Roman" w:cs="Times New Roman"/>
        </w:rPr>
      </w:pPr>
      <w:proofErr w:type="spellStart"/>
      <w:r w:rsidRPr="0072650B">
        <w:rPr>
          <w:rFonts w:ascii="Times New Roman" w:hAnsi="Times New Roman" w:cs="Times New Roman"/>
        </w:rPr>
        <w:t>EndWhile</w:t>
      </w:r>
      <w:proofErr w:type="spellEnd"/>
    </w:p>
    <w:p w:rsidR="001306FD" w:rsidRPr="0072650B" w:rsidRDefault="001306FD" w:rsidP="00B74607">
      <w:pPr>
        <w:spacing w:after="0" w:line="240" w:lineRule="auto"/>
        <w:rPr>
          <w:rFonts w:ascii="Times New Roman" w:hAnsi="Times New Roman" w:cs="Times New Roman"/>
        </w:rPr>
      </w:pPr>
    </w:p>
    <w:p w:rsidR="00AA2DD8" w:rsidRPr="0072650B" w:rsidRDefault="00AA2DD8" w:rsidP="00AA2DD8">
      <w:pPr>
        <w:spacing w:after="0" w:line="240" w:lineRule="auto"/>
        <w:rPr>
          <w:rFonts w:ascii="Times New Roman" w:hAnsi="Times New Roman" w:cs="Times New Roman"/>
        </w:rPr>
      </w:pPr>
      <w:r w:rsidRPr="0072650B">
        <w:rPr>
          <w:rFonts w:ascii="Times New Roman" w:hAnsi="Times New Roman" w:cs="Times New Roman"/>
        </w:rPr>
        <w:t>Calculate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)*area [to convert to gallons]. If value is less than 0, losses are 0. Percent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w:t>
      </w:r>
      <w:proofErr w:type="gramStart"/>
      <w:r w:rsidRPr="0072650B">
        <w:rPr>
          <w:rFonts w:ascii="Times New Roman" w:hAnsi="Times New Roman" w:cs="Times New Roman"/>
        </w:rPr>
        <w:t>/(</w:t>
      </w:r>
      <w:proofErr w:type="spellStart"/>
      <w:proofErr w:type="gramEnd"/>
      <w:r w:rsidRPr="0072650B">
        <w:rPr>
          <w:rFonts w:ascii="Times New Roman" w:hAnsi="Times New Roman" w:cs="Times New Roman"/>
        </w:rPr>
        <w:t>Ihr</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if numerator is less than 0, then value is 0%. </w:t>
      </w:r>
      <w:proofErr w:type="gramStart"/>
      <w:r w:rsidRPr="0072650B">
        <w:rPr>
          <w:rFonts w:ascii="Times New Roman" w:hAnsi="Times New Roman" w:cs="Times New Roman"/>
        </w:rPr>
        <w:t>Sum values for each day.</w:t>
      </w:r>
      <w:proofErr w:type="gramEnd"/>
    </w:p>
    <w:p w:rsidR="00486905" w:rsidRPr="0072650B" w:rsidRDefault="00486905" w:rsidP="00B74607">
      <w:pPr>
        <w:spacing w:after="0" w:line="240" w:lineRule="auto"/>
        <w:rPr>
          <w:rFonts w:ascii="Times New Roman" w:hAnsi="Times New Roman" w:cs="Times New Roman"/>
        </w:rPr>
      </w:pPr>
    </w:p>
    <w:p w:rsidR="007E7EC1" w:rsidRPr="0072650B" w:rsidRDefault="007E7EC1"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b/>
          <w:u w:val="single"/>
        </w:rPr>
      </w:pPr>
      <w:r w:rsidRPr="0072650B">
        <w:rPr>
          <w:rFonts w:ascii="Times New Roman" w:hAnsi="Times New Roman" w:cs="Times New Roman"/>
          <w:b/>
          <w:u w:val="single"/>
        </w:rPr>
        <w:t>Model simulation for time based irrigation with soil water sensor technology</w:t>
      </w:r>
    </w:p>
    <w:p w:rsidR="00B0101F" w:rsidRPr="0072650B" w:rsidRDefault="00B0101F" w:rsidP="00B74607">
      <w:pPr>
        <w:spacing w:after="0" w:line="240" w:lineRule="auto"/>
        <w:rPr>
          <w:rFonts w:ascii="Times New Roman" w:hAnsi="Times New Roman" w:cs="Times New Roman"/>
        </w:rPr>
      </w:pPr>
    </w:p>
    <w:p w:rsidR="0074425C" w:rsidRPr="0072650B" w:rsidRDefault="0074425C"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i=1</w:t>
      </w:r>
    </w:p>
    <w:p w:rsidR="0074425C" w:rsidRPr="0072650B" w:rsidRDefault="0074425C" w:rsidP="00B74607">
      <w:pPr>
        <w:tabs>
          <w:tab w:val="left" w:pos="7200"/>
        </w:tabs>
        <w:spacing w:after="0" w:line="240" w:lineRule="auto"/>
        <w:rPr>
          <w:rFonts w:ascii="Times New Roman" w:hAnsi="Times New Roman" w:cs="Times New Roman"/>
          <w:position w:val="-12"/>
        </w:rPr>
      </w:pPr>
    </w:p>
    <w:p w:rsidR="0074425C" w:rsidRPr="0072650B" w:rsidRDefault="0074425C"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While i </w:t>
      </w:r>
      <w:proofErr w:type="gramStart"/>
      <w:r w:rsidRPr="0072650B">
        <w:rPr>
          <w:rFonts w:ascii="Times New Roman" w:hAnsi="Times New Roman" w:cs="Times New Roman"/>
          <w:position w:val="-12"/>
        </w:rPr>
        <w:t>&lt;  7</w:t>
      </w:r>
      <w:proofErr w:type="gramEnd"/>
      <w:r w:rsidRPr="0072650B">
        <w:rPr>
          <w:rFonts w:ascii="Times New Roman" w:hAnsi="Times New Roman" w:cs="Times New Roman"/>
          <w:position w:val="-12"/>
        </w:rPr>
        <w:t xml:space="preserve">*24 </w:t>
      </w:r>
      <w:r w:rsidRPr="0072650B">
        <w:rPr>
          <w:rFonts w:ascii="Times New Roman" w:hAnsi="Times New Roman" w:cs="Times New Roman"/>
          <w:position w:val="-12"/>
          <w:highlight w:val="yellow"/>
        </w:rPr>
        <w:t>(if we stay on a weekly report)</w:t>
      </w:r>
    </w:p>
    <w:p w:rsidR="0074425C" w:rsidRPr="0072650B" w:rsidRDefault="0074425C" w:rsidP="00B74607">
      <w:pPr>
        <w:tabs>
          <w:tab w:val="left" w:pos="7200"/>
        </w:tabs>
        <w:spacing w:after="0" w:line="240" w:lineRule="auto"/>
        <w:rPr>
          <w:rFonts w:ascii="Times New Roman" w:hAnsi="Times New Roman" w:cs="Times New Roman"/>
          <w:position w:val="-12"/>
        </w:rPr>
      </w:pPr>
    </w:p>
    <w:p w:rsidR="0074425C" w:rsidRPr="0072650B" w:rsidRDefault="0074425C"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Determine if soil water sensor should bypass irrigation.</w:t>
      </w:r>
    </w:p>
    <w:p w:rsidR="0074425C" w:rsidRPr="0072650B" w:rsidRDefault="0074425C" w:rsidP="00B74607">
      <w:pPr>
        <w:tabs>
          <w:tab w:val="left" w:pos="7200"/>
        </w:tabs>
        <w:spacing w:after="0" w:line="240" w:lineRule="auto"/>
        <w:rPr>
          <w:rFonts w:ascii="Times New Roman" w:hAnsi="Times New Roman" w:cs="Times New Roman"/>
          <w:position w:val="-12"/>
        </w:rPr>
      </w:pPr>
    </w:p>
    <w:p w:rsidR="0074425C" w:rsidRPr="0072650B" w:rsidRDefault="0074425C"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If SWCi-1 &gt; TH*FC*RD then </w:t>
      </w:r>
      <w:proofErr w:type="spellStart"/>
      <w:r w:rsidRPr="0072650B">
        <w:rPr>
          <w:rFonts w:ascii="Times New Roman" w:hAnsi="Times New Roman" w:cs="Times New Roman"/>
          <w:position w:val="-12"/>
        </w:rPr>
        <w:t>Ihri</w:t>
      </w:r>
      <w:proofErr w:type="spellEnd"/>
      <w:r w:rsidRPr="0072650B">
        <w:rPr>
          <w:rFonts w:ascii="Times New Roman" w:hAnsi="Times New Roman" w:cs="Times New Roman"/>
          <w:position w:val="-12"/>
        </w:rPr>
        <w:t xml:space="preserve"> = 0</w:t>
      </w:r>
    </w:p>
    <w:p w:rsidR="0074425C" w:rsidRPr="0072650B" w:rsidRDefault="0074425C"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Else </w:t>
      </w:r>
      <w:proofErr w:type="spellStart"/>
      <w:r w:rsidRPr="0072650B">
        <w:rPr>
          <w:rFonts w:ascii="Times New Roman" w:hAnsi="Times New Roman" w:cs="Times New Roman"/>
          <w:position w:val="-12"/>
        </w:rPr>
        <w:t>Ihri</w:t>
      </w:r>
      <w:proofErr w:type="spellEnd"/>
      <w:r w:rsidRPr="0072650B">
        <w:rPr>
          <w:rFonts w:ascii="Times New Roman" w:hAnsi="Times New Roman" w:cs="Times New Roman"/>
          <w:position w:val="-12"/>
        </w:rPr>
        <w:t xml:space="preserve"> = as input by user.</w:t>
      </w:r>
    </w:p>
    <w:p w:rsidR="0074425C" w:rsidRPr="0072650B" w:rsidRDefault="0074425C" w:rsidP="00B74607">
      <w:pPr>
        <w:tabs>
          <w:tab w:val="left" w:pos="7200"/>
        </w:tabs>
        <w:spacing w:after="0" w:line="240" w:lineRule="auto"/>
        <w:rPr>
          <w:rFonts w:ascii="Times New Roman" w:hAnsi="Times New Roman" w:cs="Times New Roman"/>
          <w:position w:val="-12"/>
        </w:rPr>
      </w:pPr>
    </w:p>
    <w:p w:rsidR="0074425C" w:rsidRPr="0072650B" w:rsidRDefault="0074425C"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1740" w:dyaOrig="360">
          <v:shape id="_x0000_i1031" type="#_x0000_t75" style="width:85.5pt;height:18pt" o:ole="">
            <v:imagedata r:id="rId10" o:title=""/>
          </v:shape>
          <o:OLEObject Type="Embed" ProgID="Equation.3" ShapeID="_x0000_i1031" DrawAspect="Content" ObjectID="_1426491345" r:id="rId17"/>
        </w:object>
      </w:r>
      <w:r w:rsidRPr="0072650B">
        <w:rPr>
          <w:rFonts w:ascii="Times New Roman" w:hAnsi="Times New Roman" w:cs="Times New Roman"/>
        </w:rPr>
        <w:tab/>
        <w:t>(3)</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 xml:space="preserve">(WB, </w:t>
      </w:r>
      <w:proofErr w:type="spellStart"/>
      <w:r w:rsidRPr="0072650B">
        <w:rPr>
          <w:rFonts w:ascii="Times New Roman" w:hAnsi="Times New Roman" w:cs="Times New Roman"/>
        </w:rPr>
        <w:t>Rhr</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Ihr</w:t>
      </w:r>
      <w:proofErr w:type="spellEnd"/>
      <w:r w:rsidRPr="0072650B">
        <w:rPr>
          <w:rFonts w:ascii="Times New Roman" w:hAnsi="Times New Roman" w:cs="Times New Roman"/>
        </w:rPr>
        <w:t xml:space="preserve"> are all in ‘cm’ units. WB represents water inputs.)</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&gt; 0, then</w:t>
      </w:r>
    </w:p>
    <w:p w:rsidR="0074425C" w:rsidRPr="0072650B" w:rsidRDefault="0074425C" w:rsidP="00B74607">
      <w:pPr>
        <w:spacing w:after="0" w:line="240" w:lineRule="auto"/>
        <w:rPr>
          <w:rFonts w:ascii="Times New Roman" w:hAnsi="Times New Roman" w:cs="Times New Roman"/>
          <w:u w:val="single"/>
        </w:rPr>
      </w:pPr>
      <w:r w:rsidRPr="0072650B">
        <w:rPr>
          <w:rFonts w:ascii="Times New Roman" w:hAnsi="Times New Roman" w:cs="Times New Roman"/>
        </w:rPr>
        <w:tab/>
      </w:r>
      <w:r w:rsidRPr="0072650B">
        <w:rPr>
          <w:rFonts w:ascii="Times New Roman" w:hAnsi="Times New Roman" w:cs="Times New Roman"/>
          <w:u w:val="single"/>
        </w:rPr>
        <w:t>Calculate infiltration rate</w:t>
      </w:r>
    </w:p>
    <w:p w:rsidR="0074425C" w:rsidRPr="0072650B" w:rsidRDefault="0074425C" w:rsidP="00B74607">
      <w:pPr>
        <w:tabs>
          <w:tab w:val="left" w:pos="1440"/>
        </w:tabs>
        <w:spacing w:after="0" w:line="240" w:lineRule="auto"/>
        <w:ind w:firstLine="720"/>
        <w:rPr>
          <w:rFonts w:ascii="Times New Roman" w:hAnsi="Times New Roman" w:cs="Times New Roman"/>
        </w:rPr>
      </w:pPr>
      <w:r w:rsidRPr="0072650B">
        <w:rPr>
          <w:rFonts w:ascii="Times New Roman" w:hAnsi="Times New Roman" w:cs="Times New Roman"/>
          <w:position w:val="-118"/>
        </w:rPr>
        <w:object w:dxaOrig="2520" w:dyaOrig="2820">
          <v:shape id="_x0000_i1032" type="#_x0000_t75" style="width:126pt;height:141pt" o:ole="">
            <v:imagedata r:id="rId15" o:title=""/>
          </v:shape>
          <o:OLEObject Type="Embed" ProgID="Equation.3" ShapeID="_x0000_i1032" DrawAspect="Content" ObjectID="_1426491346" r:id="rId18"/>
        </w:object>
      </w:r>
    </w:p>
    <w:p w:rsidR="0074425C" w:rsidRPr="0072650B" w:rsidRDefault="0074425C"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Use the Green Amps equations to solve for the infiltration rate. </w:t>
      </w:r>
      <w:r w:rsidRPr="0072650B">
        <w:rPr>
          <w:rFonts w:ascii="Times New Roman" w:hAnsi="Times New Roman" w:cs="Times New Roman"/>
          <w:b/>
        </w:rPr>
        <w:t>F or total infiltration</w:t>
      </w:r>
      <w:r w:rsidRPr="0072650B">
        <w:rPr>
          <w:rFonts w:ascii="Times New Roman" w:hAnsi="Times New Roman" w:cs="Times New Roman"/>
        </w:rPr>
        <w:t xml:space="preserve"> must be solved using an iterative process with t=1 </w:t>
      </w:r>
      <w:proofErr w:type="spellStart"/>
      <w:r w:rsidRPr="0072650B">
        <w:rPr>
          <w:rFonts w:ascii="Times New Roman" w:hAnsi="Times New Roman" w:cs="Times New Roman"/>
        </w:rPr>
        <w:t>hr</w:t>
      </w:r>
      <w:proofErr w:type="spellEnd"/>
      <w:r w:rsidRPr="0072650B">
        <w:rPr>
          <w:rFonts w:ascii="Times New Roman" w:hAnsi="Times New Roman" w:cs="Times New Roman"/>
        </w:rPr>
        <w:t>; Ѱ, ϴ</w:t>
      </w:r>
      <w:r w:rsidRPr="0072650B">
        <w:rPr>
          <w:rFonts w:ascii="Times New Roman" w:hAnsi="Times New Roman" w:cs="Times New Roman"/>
          <w:vertAlign w:val="subscript"/>
        </w:rPr>
        <w:t>e</w:t>
      </w:r>
      <w:r w:rsidRPr="0072650B">
        <w:rPr>
          <w:rFonts w:ascii="Times New Roman" w:hAnsi="Times New Roman" w:cs="Times New Roman"/>
        </w:rPr>
        <w:t>, and K from Table 1. Then, F is used to solve for f which is the infiltration rate (cm/</w:t>
      </w:r>
      <w:proofErr w:type="spellStart"/>
      <w:r w:rsidRPr="0072650B">
        <w:rPr>
          <w:rFonts w:ascii="Times New Roman" w:hAnsi="Times New Roman" w:cs="Times New Roman"/>
        </w:rPr>
        <w:t>hr</w:t>
      </w:r>
      <w:proofErr w:type="spellEnd"/>
      <w:r w:rsidRPr="0072650B">
        <w:rPr>
          <w:rFonts w:ascii="Times New Roman" w:hAnsi="Times New Roman" w:cs="Times New Roman"/>
        </w:rPr>
        <w:t>)</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Q</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roofErr w:type="gramStart"/>
      <w:r w:rsidRPr="0072650B">
        <w:rPr>
          <w:rFonts w:ascii="Times New Roman" w:hAnsi="Times New Roman" w:cs="Times New Roman"/>
        </w:rPr>
        <w:t>&lt;  f</w:t>
      </w:r>
      <w:proofErr w:type="gramEnd"/>
      <w:r w:rsidRPr="0072650B">
        <w:rPr>
          <w:rFonts w:ascii="Times New Roman" w:hAnsi="Times New Roman" w:cs="Times New Roman"/>
        </w:rPr>
        <w:t xml:space="preserve">*1hr, then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and Q</w:t>
      </w:r>
      <w:r w:rsidRPr="0072650B">
        <w:rPr>
          <w:rFonts w:ascii="Times New Roman" w:hAnsi="Times New Roman" w:cs="Times New Roman"/>
          <w:vertAlign w:val="subscript"/>
        </w:rPr>
        <w:t xml:space="preserve">i </w:t>
      </w:r>
      <w:r w:rsidRPr="0072650B">
        <w:rPr>
          <w:rFonts w:ascii="Times New Roman" w:hAnsi="Times New Roman" w:cs="Times New Roman"/>
        </w:rPr>
        <w:t>= 0</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f*1hr and Q</w:t>
      </w:r>
      <w:r w:rsidRPr="0072650B">
        <w:rPr>
          <w:rFonts w:ascii="Times New Roman" w:hAnsi="Times New Roman" w:cs="Times New Roman"/>
          <w:vertAlign w:val="subscript"/>
        </w:rPr>
        <w:t xml:space="preserve">i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rPr>
        <w:t>-f*1hr</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PERC</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rPr>
      </w:pPr>
      <w:r w:rsidRPr="0072650B">
        <w:rPr>
          <w:rFonts w:ascii="Times New Roman" w:hAnsi="Times New Roman" w:cs="Times New Roman"/>
        </w:rPr>
        <w:t>IF SWC</w:t>
      </w:r>
      <w:r w:rsidRPr="0072650B">
        <w:rPr>
          <w:rFonts w:ascii="Times New Roman" w:hAnsi="Times New Roman" w:cs="Times New Roman"/>
          <w:vertAlign w:val="subscript"/>
        </w:rPr>
        <w:t>i-1</w:t>
      </w:r>
      <w:r w:rsidRPr="0072650B">
        <w:rPr>
          <w:rFonts w:ascii="Times New Roman" w:hAnsi="Times New Roman" w:cs="Times New Roman"/>
        </w:rPr>
        <w:t>+InF</w:t>
      </w:r>
      <w:r w:rsidRPr="0072650B">
        <w:rPr>
          <w:rFonts w:ascii="Times New Roman" w:hAnsi="Times New Roman" w:cs="Times New Roman"/>
          <w:vertAlign w:val="subscript"/>
        </w:rPr>
        <w:t>i</w:t>
      </w:r>
      <w:r w:rsidRPr="0072650B">
        <w:rPr>
          <w:rFonts w:ascii="Times New Roman" w:hAnsi="Times New Roman" w:cs="Times New Roman"/>
        </w:rPr>
        <w:t xml:space="preserve">&gt;FC*RD, then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SWC</w:t>
      </w:r>
      <w:r w:rsidRPr="0072650B">
        <w:rPr>
          <w:rFonts w:ascii="Times New Roman" w:hAnsi="Times New Roman" w:cs="Times New Roman"/>
          <w:vertAlign w:val="subscript"/>
        </w:rPr>
        <w:t>i-1</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FC*RD</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=0</w:t>
      </w: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ind w:left="720"/>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Else</w:t>
      </w: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 xml:space="preserve"> = 0</w:t>
      </w:r>
    </w:p>
    <w:p w:rsidR="0074425C" w:rsidRPr="0072650B" w:rsidRDefault="0074425C" w:rsidP="00B74607">
      <w:pPr>
        <w:spacing w:after="0" w:line="240" w:lineRule="auto"/>
        <w:rPr>
          <w:rFonts w:ascii="Times New Roman" w:hAnsi="Times New Roman" w:cs="Times New Roman"/>
        </w:rPr>
      </w:pP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74425C" w:rsidRPr="0072650B" w:rsidRDefault="0074425C" w:rsidP="00B74607">
      <w:pPr>
        <w:spacing w:after="0" w:line="240" w:lineRule="auto"/>
        <w:rPr>
          <w:rFonts w:ascii="Times New Roman" w:hAnsi="Times New Roman" w:cs="Times New Roman"/>
        </w:rPr>
      </w:pP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u w:val="single"/>
        </w:rPr>
      </w:pPr>
      <w:r w:rsidRPr="0072650B">
        <w:rPr>
          <w:rFonts w:ascii="Times New Roman" w:hAnsi="Times New Roman" w:cs="Times New Roman"/>
          <w:u w:val="single"/>
        </w:rPr>
        <w:t>Calculate ET</w:t>
      </w: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 xml:space="preserve">Hourly ET will be estimated using the daily calculation </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p>
    <w:p w:rsidR="00EA6B68" w:rsidRPr="0072650B" w:rsidRDefault="00EA6B68" w:rsidP="00EA6B68">
      <w:pPr>
        <w:spacing w:after="0" w:line="240" w:lineRule="auto"/>
        <w:rPr>
          <w:rFonts w:ascii="Times New Roman" w:hAnsi="Times New Roman" w:cs="Times New Roman"/>
          <w:u w:val="single"/>
        </w:rPr>
      </w:pPr>
      <w:r w:rsidRPr="0072650B">
        <w:rPr>
          <w:rFonts w:ascii="Times New Roman" w:hAnsi="Times New Roman" w:cs="Times New Roman"/>
          <w:u w:val="single"/>
        </w:rPr>
        <w:t>Calculate SWC</w:t>
      </w:r>
    </w:p>
    <w:p w:rsidR="00EA6B68" w:rsidRPr="0072650B" w:rsidRDefault="00EA6B68" w:rsidP="00EA6B68">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&gt; 0,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RD</w:t>
      </w:r>
    </w:p>
    <w:p w:rsidR="00A9141B" w:rsidRPr="0072650B" w:rsidRDefault="00A9141B" w:rsidP="00A9141B">
      <w:pPr>
        <w:spacing w:after="0" w:line="240" w:lineRule="auto"/>
        <w:rPr>
          <w:rFonts w:ascii="Times New Roman" w:hAnsi="Times New Roman" w:cs="Times New Roman"/>
        </w:rPr>
      </w:pPr>
      <w:proofErr w:type="spellStart"/>
      <w:r w:rsidRPr="0072650B">
        <w:rPr>
          <w:rFonts w:ascii="Times New Roman" w:hAnsi="Times New Roman" w:cs="Times New Roman"/>
        </w:rPr>
        <w:t>Elseif</w:t>
      </w:r>
      <w:proofErr w:type="spellEnd"/>
      <w:r w:rsidRPr="0072650B">
        <w:rPr>
          <w:rFonts w:ascii="Times New Roman" w:hAnsi="Times New Roman" w:cs="Times New Roman"/>
        </w:rPr>
        <w:t xml:space="preserve">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&lt;  WP * RD * 0.1,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WP * RD * 0.1</w:t>
      </w:r>
    </w:p>
    <w:p w:rsidR="00A9141B" w:rsidRPr="00552B08" w:rsidRDefault="00A9141B" w:rsidP="00A9141B">
      <w:pPr>
        <w:spacing w:after="0" w:line="240" w:lineRule="auto"/>
        <w:rPr>
          <w:rFonts w:ascii="Times New Roman" w:hAnsi="Times New Roman" w:cs="Times New Roman"/>
        </w:rPr>
      </w:pPr>
      <w:proofErr w:type="spellStart"/>
      <w:r>
        <w:rPr>
          <w:rFonts w:ascii="Times New Roman" w:hAnsi="Times New Roman" w:cs="Times New Roman"/>
        </w:rPr>
        <w:t>Elseif</w:t>
      </w:r>
      <w:proofErr w:type="spellEnd"/>
      <w:r>
        <w:rPr>
          <w:rFonts w:ascii="Times New Roman" w:hAnsi="Times New Roman" w:cs="Times New Roman"/>
        </w:rPr>
        <w:t xml:space="preserve"> </w:t>
      </w:r>
      <w:r w:rsidRPr="0072650B">
        <w:rPr>
          <w:rFonts w:ascii="Times New Roman" w:hAnsi="Times New Roman" w:cs="Times New Roman"/>
        </w:rPr>
        <w:t>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&gt; FC * RD,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w:t>
      </w:r>
      <w:r>
        <w:rPr>
          <w:rFonts w:ascii="Times New Roman" w:hAnsi="Times New Roman" w:cs="Times New Roman"/>
        </w:rPr>
        <w:t xml:space="preserve"> FC * RD</w:t>
      </w:r>
    </w:p>
    <w:p w:rsidR="00A9141B" w:rsidRPr="0072650B" w:rsidRDefault="00A9141B" w:rsidP="00A9141B">
      <w:pPr>
        <w:spacing w:after="0" w:line="240" w:lineRule="auto"/>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 xml:space="preserve">Save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Q</w:t>
      </w:r>
      <w:r w:rsidRPr="0072650B">
        <w:rPr>
          <w:rFonts w:ascii="Times New Roman" w:hAnsi="Times New Roman" w:cs="Times New Roman"/>
          <w:vertAlign w:val="subscript"/>
        </w:rPr>
        <w:t>i</w:t>
      </w:r>
      <w:r w:rsidRPr="0072650B">
        <w:rPr>
          <w:rFonts w:ascii="Times New Roman" w:hAnsi="Times New Roman" w:cs="Times New Roman"/>
        </w:rPr>
        <w:t xml:space="preserv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p>
    <w:p w:rsidR="0074425C" w:rsidRPr="0072650B" w:rsidRDefault="0074425C" w:rsidP="00B74607">
      <w:pPr>
        <w:spacing w:after="0" w:line="240" w:lineRule="auto"/>
        <w:rPr>
          <w:rFonts w:ascii="Times New Roman" w:hAnsi="Times New Roman" w:cs="Times New Roman"/>
          <w:vertAlign w:val="subscript"/>
        </w:rPr>
      </w:pPr>
    </w:p>
    <w:p w:rsidR="0074425C" w:rsidRPr="0072650B" w:rsidRDefault="0074425C" w:rsidP="00B74607">
      <w:pPr>
        <w:spacing w:after="0" w:line="240" w:lineRule="auto"/>
        <w:rPr>
          <w:rFonts w:ascii="Times New Roman" w:hAnsi="Times New Roman" w:cs="Times New Roman"/>
        </w:rPr>
      </w:pPr>
      <w:r w:rsidRPr="0072650B">
        <w:rPr>
          <w:rFonts w:ascii="Times New Roman" w:hAnsi="Times New Roman" w:cs="Times New Roman"/>
        </w:rPr>
        <w:t>i = i + 1</w:t>
      </w:r>
    </w:p>
    <w:p w:rsidR="0074425C" w:rsidRPr="0072650B" w:rsidRDefault="0074425C" w:rsidP="00B74607">
      <w:pPr>
        <w:spacing w:after="0" w:line="240" w:lineRule="auto"/>
        <w:rPr>
          <w:rFonts w:ascii="Times New Roman" w:hAnsi="Times New Roman" w:cs="Times New Roman"/>
        </w:rPr>
      </w:pPr>
    </w:p>
    <w:p w:rsidR="0074425C" w:rsidRPr="0072650B" w:rsidRDefault="0074425C" w:rsidP="00B74607">
      <w:pPr>
        <w:spacing w:after="0" w:line="240" w:lineRule="auto"/>
        <w:rPr>
          <w:rFonts w:ascii="Times New Roman" w:hAnsi="Times New Roman" w:cs="Times New Roman"/>
        </w:rPr>
      </w:pPr>
      <w:proofErr w:type="spellStart"/>
      <w:r w:rsidRPr="0072650B">
        <w:rPr>
          <w:rFonts w:ascii="Times New Roman" w:hAnsi="Times New Roman" w:cs="Times New Roman"/>
        </w:rPr>
        <w:t>EndWhile</w:t>
      </w:r>
      <w:proofErr w:type="spellEnd"/>
    </w:p>
    <w:p w:rsidR="0074425C" w:rsidRPr="0072650B" w:rsidRDefault="0074425C" w:rsidP="00B74607">
      <w:pPr>
        <w:spacing w:after="0" w:line="240" w:lineRule="auto"/>
        <w:rPr>
          <w:rFonts w:ascii="Times New Roman" w:hAnsi="Times New Roman" w:cs="Times New Roman"/>
        </w:rPr>
      </w:pPr>
    </w:p>
    <w:p w:rsidR="00AA2DD8" w:rsidRPr="0072650B" w:rsidRDefault="00AA2DD8" w:rsidP="00AA2DD8">
      <w:pPr>
        <w:spacing w:after="0" w:line="240" w:lineRule="auto"/>
        <w:rPr>
          <w:rFonts w:ascii="Times New Roman" w:hAnsi="Times New Roman" w:cs="Times New Roman"/>
        </w:rPr>
      </w:pPr>
      <w:r w:rsidRPr="0072650B">
        <w:rPr>
          <w:rFonts w:ascii="Times New Roman" w:hAnsi="Times New Roman" w:cs="Times New Roman"/>
        </w:rPr>
        <w:t>Calculate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)*area [to convert to gallons]</w:t>
      </w:r>
    </w:p>
    <w:p w:rsidR="00AA2DD8" w:rsidRPr="0072650B" w:rsidRDefault="00AA2DD8" w:rsidP="00AA2DD8">
      <w:pPr>
        <w:spacing w:after="0" w:line="240" w:lineRule="auto"/>
        <w:rPr>
          <w:rFonts w:ascii="Times New Roman" w:hAnsi="Times New Roman" w:cs="Times New Roman"/>
        </w:rPr>
      </w:pPr>
      <w:r w:rsidRPr="0072650B">
        <w:rPr>
          <w:rFonts w:ascii="Times New Roman" w:hAnsi="Times New Roman" w:cs="Times New Roman"/>
        </w:rPr>
        <w:lastRenderedPageBreak/>
        <w:t>If value is less than 0, losses are 0. Percent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w:t>
      </w:r>
      <w:proofErr w:type="gramStart"/>
      <w:r w:rsidRPr="0072650B">
        <w:rPr>
          <w:rFonts w:ascii="Times New Roman" w:hAnsi="Times New Roman" w:cs="Times New Roman"/>
        </w:rPr>
        <w:t>/(</w:t>
      </w:r>
      <w:proofErr w:type="spellStart"/>
      <w:proofErr w:type="gramEnd"/>
      <w:r w:rsidRPr="0072650B">
        <w:rPr>
          <w:rFonts w:ascii="Times New Roman" w:hAnsi="Times New Roman" w:cs="Times New Roman"/>
        </w:rPr>
        <w:t>Ihr</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if numerator is less than 0, then value is 0%. </w:t>
      </w:r>
      <w:proofErr w:type="gramStart"/>
      <w:r w:rsidRPr="0072650B">
        <w:rPr>
          <w:rFonts w:ascii="Times New Roman" w:hAnsi="Times New Roman" w:cs="Times New Roman"/>
        </w:rPr>
        <w:t>Sum values for each day.</w:t>
      </w:r>
      <w:proofErr w:type="gramEnd"/>
    </w:p>
    <w:p w:rsidR="0074425C" w:rsidRPr="0072650B" w:rsidRDefault="0074425C"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b/>
          <w:u w:val="single"/>
        </w:rPr>
      </w:pPr>
      <w:r w:rsidRPr="0072650B">
        <w:rPr>
          <w:rFonts w:ascii="Times New Roman" w:hAnsi="Times New Roman" w:cs="Times New Roman"/>
          <w:b/>
          <w:u w:val="single"/>
        </w:rPr>
        <w:t>Model simulation for time based irrigation with ET technology</w:t>
      </w:r>
    </w:p>
    <w:p w:rsidR="00CF37BB" w:rsidRPr="0072650B" w:rsidRDefault="00CF37BB" w:rsidP="00B74607">
      <w:pPr>
        <w:spacing w:after="0" w:line="240" w:lineRule="auto"/>
        <w:rPr>
          <w:rFonts w:ascii="Times New Roman" w:hAnsi="Times New Roman" w:cs="Times New Roman"/>
        </w:rPr>
      </w:pPr>
    </w:p>
    <w:p w:rsidR="00B0101F" w:rsidRPr="0072650B" w:rsidRDefault="00B0101F" w:rsidP="00B74607">
      <w:pPr>
        <w:spacing w:after="0" w:line="240" w:lineRule="auto"/>
        <w:rPr>
          <w:rFonts w:ascii="Times New Roman" w:hAnsi="Times New Roman" w:cs="Times New Roman"/>
        </w:rPr>
      </w:pPr>
    </w:p>
    <w:p w:rsidR="00CF37BB" w:rsidRPr="0072650B" w:rsidRDefault="00CF37BB"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i=1</w:t>
      </w:r>
    </w:p>
    <w:p w:rsidR="000130E8" w:rsidRPr="0072650B" w:rsidRDefault="000130E8" w:rsidP="00B74607">
      <w:pPr>
        <w:tabs>
          <w:tab w:val="left" w:pos="7200"/>
        </w:tabs>
        <w:spacing w:after="0" w:line="240" w:lineRule="auto"/>
        <w:rPr>
          <w:rFonts w:ascii="Times New Roman" w:hAnsi="Times New Roman" w:cs="Times New Roman"/>
          <w:position w:val="-12"/>
        </w:rPr>
      </w:pPr>
    </w:p>
    <w:p w:rsidR="00CF37BB" w:rsidRPr="0072650B" w:rsidRDefault="00CF37BB" w:rsidP="00B74607">
      <w:pPr>
        <w:tabs>
          <w:tab w:val="left" w:pos="7200"/>
        </w:tabs>
        <w:spacing w:after="0" w:line="240" w:lineRule="auto"/>
        <w:rPr>
          <w:rFonts w:ascii="Times New Roman" w:hAnsi="Times New Roman" w:cs="Times New Roman"/>
          <w:position w:val="-12"/>
        </w:rPr>
      </w:pPr>
    </w:p>
    <w:p w:rsidR="00CF37BB" w:rsidRPr="0072650B" w:rsidRDefault="00CF37BB" w:rsidP="00B74607">
      <w:pPr>
        <w:tabs>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 xml:space="preserve">While i </w:t>
      </w:r>
      <w:proofErr w:type="gramStart"/>
      <w:r w:rsidRPr="0072650B">
        <w:rPr>
          <w:rFonts w:ascii="Times New Roman" w:hAnsi="Times New Roman" w:cs="Times New Roman"/>
          <w:position w:val="-12"/>
        </w:rPr>
        <w:t>&lt;  7</w:t>
      </w:r>
      <w:proofErr w:type="gramEnd"/>
      <w:r w:rsidRPr="0072650B">
        <w:rPr>
          <w:rFonts w:ascii="Times New Roman" w:hAnsi="Times New Roman" w:cs="Times New Roman"/>
          <w:position w:val="-12"/>
        </w:rPr>
        <w:t xml:space="preserve">*24 </w:t>
      </w:r>
      <w:r w:rsidRPr="0072650B">
        <w:rPr>
          <w:rFonts w:ascii="Times New Roman" w:hAnsi="Times New Roman" w:cs="Times New Roman"/>
          <w:position w:val="-12"/>
          <w:highlight w:val="yellow"/>
        </w:rPr>
        <w:t>(if we stay on a weekly report)</w:t>
      </w:r>
    </w:p>
    <w:p w:rsidR="00CF37BB" w:rsidRPr="0072650B" w:rsidRDefault="00CF37BB" w:rsidP="00B74607">
      <w:pPr>
        <w:tabs>
          <w:tab w:val="left" w:pos="7200"/>
        </w:tabs>
        <w:spacing w:after="0" w:line="240" w:lineRule="auto"/>
        <w:rPr>
          <w:rFonts w:ascii="Times New Roman" w:hAnsi="Times New Roman" w:cs="Times New Roman"/>
          <w:position w:val="-12"/>
        </w:rPr>
      </w:pPr>
    </w:p>
    <w:p w:rsidR="00CF37BB" w:rsidRPr="0072650B" w:rsidRDefault="00CF37BB" w:rsidP="00B74607">
      <w:pPr>
        <w:tabs>
          <w:tab w:val="left" w:pos="7200"/>
        </w:tabs>
        <w:spacing w:after="0" w:line="240" w:lineRule="auto"/>
        <w:rPr>
          <w:rFonts w:ascii="Times New Roman" w:hAnsi="Times New Roman" w:cs="Times New Roman"/>
          <w:position w:val="-12"/>
          <w:u w:val="single"/>
        </w:rPr>
      </w:pPr>
      <w:r w:rsidRPr="0072650B">
        <w:rPr>
          <w:rFonts w:ascii="Times New Roman" w:hAnsi="Times New Roman" w:cs="Times New Roman"/>
          <w:position w:val="-12"/>
          <w:u w:val="single"/>
        </w:rPr>
        <w:t>Determine irrigation amount.</w:t>
      </w:r>
    </w:p>
    <w:p w:rsidR="006D2618" w:rsidRPr="0072650B" w:rsidRDefault="006D2618" w:rsidP="00B74607">
      <w:pPr>
        <w:tabs>
          <w:tab w:val="left" w:pos="7200"/>
        </w:tabs>
        <w:spacing w:after="0" w:line="240" w:lineRule="auto"/>
        <w:rPr>
          <w:rFonts w:ascii="Times New Roman" w:hAnsi="Times New Roman" w:cs="Times New Roman"/>
          <w:position w:val="-12"/>
        </w:rPr>
      </w:pPr>
    </w:p>
    <w:p w:rsidR="00CF37BB" w:rsidRPr="0072650B" w:rsidRDefault="006D2618" w:rsidP="00B74607">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t>Calculate effective rainfall (</w:t>
      </w:r>
      <w:r w:rsidR="00C82E93" w:rsidRPr="0072650B">
        <w:rPr>
          <w:rFonts w:ascii="Times New Roman" w:hAnsi="Times New Roman" w:cs="Times New Roman"/>
          <w:position w:val="-12"/>
        </w:rPr>
        <w:t>Re</w:t>
      </w:r>
      <w:r w:rsidRPr="0072650B">
        <w:rPr>
          <w:rFonts w:ascii="Times New Roman" w:hAnsi="Times New Roman" w:cs="Times New Roman"/>
          <w:position w:val="-12"/>
        </w:rPr>
        <w:t>).</w:t>
      </w:r>
    </w:p>
    <w:p w:rsidR="006D2618" w:rsidRPr="0072650B" w:rsidRDefault="006D2618" w:rsidP="00C70D52">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r>
      <w:r w:rsidR="008B65CB" w:rsidRPr="0072650B">
        <w:rPr>
          <w:rFonts w:ascii="Times New Roman" w:hAnsi="Times New Roman" w:cs="Times New Roman"/>
          <w:position w:val="-12"/>
        </w:rPr>
        <w:t xml:space="preserve">If </w:t>
      </w:r>
      <w:proofErr w:type="spellStart"/>
      <w:r w:rsidR="008B65CB" w:rsidRPr="0072650B">
        <w:rPr>
          <w:rFonts w:ascii="Times New Roman" w:hAnsi="Times New Roman" w:cs="Times New Roman"/>
          <w:position w:val="-12"/>
        </w:rPr>
        <w:t>Rhr</w:t>
      </w:r>
      <w:r w:rsidR="008B65CB" w:rsidRPr="0072650B">
        <w:rPr>
          <w:rFonts w:ascii="Times New Roman" w:hAnsi="Times New Roman" w:cs="Times New Roman"/>
          <w:position w:val="-12"/>
          <w:vertAlign w:val="subscript"/>
        </w:rPr>
        <w:t>i</w:t>
      </w:r>
      <w:proofErr w:type="spellEnd"/>
      <w:r w:rsidR="008B65CB" w:rsidRPr="0072650B">
        <w:rPr>
          <w:rFonts w:ascii="Times New Roman" w:hAnsi="Times New Roman" w:cs="Times New Roman"/>
          <w:position w:val="-12"/>
        </w:rPr>
        <w:t xml:space="preserve"> &gt; RD*FC – </w:t>
      </w:r>
      <w:proofErr w:type="spellStart"/>
      <w:r w:rsidR="008B65CB" w:rsidRPr="0072650B">
        <w:rPr>
          <w:rFonts w:ascii="Times New Roman" w:hAnsi="Times New Roman" w:cs="Times New Roman"/>
          <w:position w:val="-12"/>
        </w:rPr>
        <w:t>SWC</w:t>
      </w:r>
      <w:r w:rsidR="008B65CB" w:rsidRPr="0072650B">
        <w:rPr>
          <w:rFonts w:ascii="Times New Roman" w:hAnsi="Times New Roman" w:cs="Times New Roman"/>
          <w:position w:val="-12"/>
          <w:vertAlign w:val="subscript"/>
        </w:rPr>
        <w:t>i</w:t>
      </w:r>
      <w:proofErr w:type="spellEnd"/>
      <w:r w:rsidR="008B65CB" w:rsidRPr="0072650B">
        <w:rPr>
          <w:rFonts w:ascii="Times New Roman" w:hAnsi="Times New Roman" w:cs="Times New Roman"/>
          <w:position w:val="-12"/>
        </w:rPr>
        <w:t xml:space="preserve">, </w:t>
      </w:r>
      <w:proofErr w:type="spellStart"/>
      <w:r w:rsidR="008B65CB" w:rsidRPr="0072650B">
        <w:rPr>
          <w:rFonts w:ascii="Times New Roman" w:hAnsi="Times New Roman" w:cs="Times New Roman"/>
          <w:position w:val="-12"/>
        </w:rPr>
        <w:t>Re</w:t>
      </w:r>
      <w:r w:rsidR="008B65CB" w:rsidRPr="0072650B">
        <w:rPr>
          <w:rFonts w:ascii="Times New Roman" w:hAnsi="Times New Roman" w:cs="Times New Roman"/>
          <w:position w:val="-12"/>
          <w:vertAlign w:val="subscript"/>
        </w:rPr>
        <w:t>i</w:t>
      </w:r>
      <w:proofErr w:type="spellEnd"/>
      <w:r w:rsidR="008B65CB" w:rsidRPr="0072650B">
        <w:rPr>
          <w:rFonts w:ascii="Times New Roman" w:hAnsi="Times New Roman" w:cs="Times New Roman"/>
          <w:position w:val="-12"/>
        </w:rPr>
        <w:t xml:space="preserve"> = RD*FC – </w:t>
      </w:r>
      <w:proofErr w:type="spellStart"/>
      <w:r w:rsidR="008B65CB" w:rsidRPr="0072650B">
        <w:rPr>
          <w:rFonts w:ascii="Times New Roman" w:hAnsi="Times New Roman" w:cs="Times New Roman"/>
          <w:position w:val="-12"/>
        </w:rPr>
        <w:t>SWC</w:t>
      </w:r>
      <w:r w:rsidR="008B65CB" w:rsidRPr="0072650B">
        <w:rPr>
          <w:rFonts w:ascii="Times New Roman" w:hAnsi="Times New Roman" w:cs="Times New Roman"/>
          <w:position w:val="-12"/>
          <w:vertAlign w:val="subscript"/>
        </w:rPr>
        <w:t>i</w:t>
      </w:r>
      <w:proofErr w:type="spellEnd"/>
    </w:p>
    <w:p w:rsidR="008B65CB" w:rsidRPr="0072650B" w:rsidRDefault="008B65CB" w:rsidP="00C70D52">
      <w:pPr>
        <w:tabs>
          <w:tab w:val="left" w:pos="360"/>
          <w:tab w:val="left" w:pos="7200"/>
        </w:tabs>
        <w:spacing w:after="0" w:line="240" w:lineRule="auto"/>
        <w:rPr>
          <w:rFonts w:ascii="Times New Roman" w:hAnsi="Times New Roman" w:cs="Times New Roman"/>
          <w:position w:val="-12"/>
          <w:vertAlign w:val="subscript"/>
        </w:rPr>
      </w:pPr>
      <w:r w:rsidRPr="0072650B">
        <w:rPr>
          <w:rFonts w:ascii="Times New Roman" w:hAnsi="Times New Roman" w:cs="Times New Roman"/>
          <w:position w:val="-12"/>
        </w:rPr>
        <w:tab/>
        <w:t xml:space="preserve">Else </w:t>
      </w:r>
      <w:proofErr w:type="spellStart"/>
      <w:r w:rsidRPr="0072650B">
        <w:rPr>
          <w:rFonts w:ascii="Times New Roman" w:hAnsi="Times New Roman" w:cs="Times New Roman"/>
          <w:position w:val="-12"/>
        </w:rPr>
        <w:t>Re</w:t>
      </w:r>
      <w:r w:rsidRPr="0072650B">
        <w:rPr>
          <w:rFonts w:ascii="Times New Roman" w:hAnsi="Times New Roman" w:cs="Times New Roman"/>
          <w:position w:val="-12"/>
          <w:vertAlign w:val="subscript"/>
        </w:rPr>
        <w:t>i</w:t>
      </w:r>
      <w:proofErr w:type="spellEnd"/>
      <w:r w:rsidRPr="0072650B">
        <w:rPr>
          <w:rFonts w:ascii="Times New Roman" w:hAnsi="Times New Roman" w:cs="Times New Roman"/>
          <w:position w:val="-12"/>
        </w:rPr>
        <w:t xml:space="preserve"> = </w:t>
      </w:r>
      <w:proofErr w:type="spellStart"/>
      <w:r w:rsidRPr="0072650B">
        <w:rPr>
          <w:rFonts w:ascii="Times New Roman" w:hAnsi="Times New Roman" w:cs="Times New Roman"/>
          <w:position w:val="-12"/>
        </w:rPr>
        <w:t>Rhr</w:t>
      </w:r>
      <w:r w:rsidRPr="0072650B">
        <w:rPr>
          <w:rFonts w:ascii="Times New Roman" w:hAnsi="Times New Roman" w:cs="Times New Roman"/>
          <w:position w:val="-12"/>
          <w:vertAlign w:val="subscript"/>
        </w:rPr>
        <w:t>i</w:t>
      </w:r>
      <w:proofErr w:type="spellEnd"/>
    </w:p>
    <w:p w:rsidR="002201D2" w:rsidRPr="0072650B" w:rsidRDefault="002201D2" w:rsidP="00C70D52">
      <w:pPr>
        <w:tabs>
          <w:tab w:val="left" w:pos="360"/>
          <w:tab w:val="left" w:pos="7200"/>
        </w:tabs>
        <w:spacing w:after="0" w:line="240" w:lineRule="auto"/>
        <w:rPr>
          <w:rFonts w:ascii="Times New Roman" w:hAnsi="Times New Roman" w:cs="Times New Roman"/>
          <w:position w:val="-12"/>
          <w:vertAlign w:val="subscript"/>
        </w:rPr>
      </w:pPr>
    </w:p>
    <w:p w:rsidR="002201D2" w:rsidRPr="0072650B" w:rsidRDefault="002201D2" w:rsidP="00C70D52">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vertAlign w:val="subscript"/>
        </w:rPr>
        <w:tab/>
      </w:r>
      <w:r w:rsidRPr="0072650B">
        <w:rPr>
          <w:rFonts w:ascii="Times New Roman" w:hAnsi="Times New Roman" w:cs="Times New Roman"/>
          <w:position w:val="-12"/>
        </w:rPr>
        <w:t>For irrigation to occur, two things have to be true:</w:t>
      </w:r>
    </w:p>
    <w:p w:rsidR="002201D2" w:rsidRPr="0072650B" w:rsidRDefault="002201D2" w:rsidP="008D5EF7">
      <w:pPr>
        <w:pStyle w:val="ListParagraph"/>
        <w:numPr>
          <w:ilvl w:val="0"/>
          <w:numId w:val="2"/>
        </w:numPr>
        <w:tabs>
          <w:tab w:val="left" w:pos="360"/>
          <w:tab w:val="left" w:pos="7200"/>
        </w:tabs>
        <w:rPr>
          <w:position w:val="-12"/>
        </w:rPr>
      </w:pPr>
      <w:r w:rsidRPr="0072650B">
        <w:rPr>
          <w:position w:val="-12"/>
        </w:rPr>
        <w:t>Check to see if irrigation is scheduled (Irrigation ck1)</w:t>
      </w:r>
    </w:p>
    <w:p w:rsidR="002201D2" w:rsidRPr="0072650B" w:rsidRDefault="002201D2" w:rsidP="008D5EF7">
      <w:pPr>
        <w:tabs>
          <w:tab w:val="left" w:pos="7200"/>
        </w:tabs>
        <w:spacing w:after="0" w:line="240" w:lineRule="auto"/>
        <w:ind w:left="720" w:hanging="720"/>
        <w:rPr>
          <w:rFonts w:ascii="Times New Roman" w:hAnsi="Times New Roman" w:cs="Times New Roman"/>
          <w:position w:val="-12"/>
        </w:rPr>
      </w:pPr>
      <w:r w:rsidRPr="0072650B">
        <w:rPr>
          <w:rFonts w:ascii="Times New Roman" w:hAnsi="Times New Roman" w:cs="Times New Roman"/>
          <w:position w:val="-12"/>
        </w:rPr>
        <w:tab/>
        <w:t>If yes, Ick1 = 1, else 0</w:t>
      </w:r>
    </w:p>
    <w:p w:rsidR="008D5EF7" w:rsidRPr="0072650B" w:rsidRDefault="008D5EF7" w:rsidP="008D5EF7">
      <w:pPr>
        <w:pStyle w:val="ListParagraph"/>
        <w:numPr>
          <w:ilvl w:val="0"/>
          <w:numId w:val="2"/>
        </w:numPr>
        <w:tabs>
          <w:tab w:val="left" w:pos="7200"/>
        </w:tabs>
        <w:rPr>
          <w:position w:val="-12"/>
        </w:rPr>
      </w:pPr>
      <w:r w:rsidRPr="0072650B">
        <w:rPr>
          <w:position w:val="-12"/>
        </w:rPr>
        <w:t>Check to see if AWR is greater than (FC-WP)*RD*MAD</w:t>
      </w:r>
    </w:p>
    <w:p w:rsidR="008D5EF7" w:rsidRPr="0072650B" w:rsidRDefault="008D5EF7" w:rsidP="008D5EF7">
      <w:pPr>
        <w:pStyle w:val="ListParagraph"/>
        <w:tabs>
          <w:tab w:val="left" w:pos="7200"/>
        </w:tabs>
        <w:rPr>
          <w:position w:val="-12"/>
        </w:rPr>
      </w:pPr>
      <w:r w:rsidRPr="0072650B">
        <w:rPr>
          <w:position w:val="-12"/>
        </w:rPr>
        <w:t>If yes, Ick2 = 1, else 0</w:t>
      </w:r>
    </w:p>
    <w:p w:rsidR="008D5EF7" w:rsidRPr="0072650B" w:rsidRDefault="008D5EF7" w:rsidP="008D5EF7">
      <w:pPr>
        <w:pStyle w:val="ListParagraph"/>
        <w:tabs>
          <w:tab w:val="left" w:pos="7200"/>
        </w:tabs>
        <w:rPr>
          <w:position w:val="-12"/>
        </w:rPr>
      </w:pPr>
    </w:p>
    <w:p w:rsidR="008D5EF7" w:rsidRPr="0072650B" w:rsidRDefault="008D5EF7" w:rsidP="008D5EF7">
      <w:pPr>
        <w:pStyle w:val="ListParagraph"/>
        <w:tabs>
          <w:tab w:val="left" w:pos="7200"/>
        </w:tabs>
        <w:rPr>
          <w:position w:val="-12"/>
        </w:rPr>
      </w:pPr>
      <w:r w:rsidRPr="0072650B">
        <w:rPr>
          <w:position w:val="-12"/>
        </w:rPr>
        <w:t>If Ick1 + Ick2 = 2, then Irrigation occurs, otherwise no irrigation</w:t>
      </w:r>
    </w:p>
    <w:p w:rsidR="002201D2" w:rsidRPr="0072650B" w:rsidRDefault="002201D2" w:rsidP="00C70D52">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r>
    </w:p>
    <w:p w:rsidR="000130E8" w:rsidRPr="0072650B" w:rsidRDefault="000130E8" w:rsidP="001E2F2F">
      <w:pPr>
        <w:tabs>
          <w:tab w:val="left" w:pos="360"/>
          <w:tab w:val="left" w:pos="7200"/>
        </w:tabs>
        <w:spacing w:after="0" w:line="240" w:lineRule="auto"/>
        <w:ind w:left="360" w:hanging="360"/>
        <w:rPr>
          <w:rFonts w:ascii="Times New Roman" w:hAnsi="Times New Roman" w:cs="Times New Roman"/>
          <w:position w:val="-12"/>
        </w:rPr>
      </w:pPr>
      <w:r w:rsidRPr="0072650B">
        <w:rPr>
          <w:rFonts w:ascii="Times New Roman" w:hAnsi="Times New Roman" w:cs="Times New Roman"/>
          <w:position w:val="-12"/>
          <w:vertAlign w:val="subscript"/>
        </w:rPr>
        <w:tab/>
      </w:r>
      <w:r w:rsidRPr="0072650B">
        <w:rPr>
          <w:rFonts w:ascii="Times New Roman" w:hAnsi="Times New Roman" w:cs="Times New Roman"/>
          <w:position w:val="-12"/>
          <w:u w:val="single"/>
        </w:rPr>
        <w:t>Calculate AWR</w:t>
      </w:r>
      <w:r w:rsidRPr="0072650B">
        <w:rPr>
          <w:rFonts w:ascii="Times New Roman" w:hAnsi="Times New Roman" w:cs="Times New Roman"/>
          <w:position w:val="-12"/>
          <w:u w:val="single"/>
          <w:vertAlign w:val="subscript"/>
        </w:rPr>
        <w:t xml:space="preserve"> </w:t>
      </w:r>
      <w:r w:rsidRPr="0072650B">
        <w:rPr>
          <w:rFonts w:ascii="Times New Roman" w:hAnsi="Times New Roman" w:cs="Times New Roman"/>
          <w:position w:val="-12"/>
        </w:rPr>
        <w:t>(accumulated water requirement</w:t>
      </w:r>
      <w:r w:rsidR="0072650B">
        <w:rPr>
          <w:rFonts w:ascii="Times New Roman" w:hAnsi="Times New Roman" w:cs="Times New Roman"/>
          <w:position w:val="-12"/>
        </w:rPr>
        <w:t xml:space="preserve"> for the beginning of the hour</w:t>
      </w:r>
      <w:r w:rsidRPr="0072650B">
        <w:rPr>
          <w:rFonts w:ascii="Times New Roman" w:hAnsi="Times New Roman" w:cs="Times New Roman"/>
          <w:position w:val="-12"/>
        </w:rPr>
        <w:t>)</w:t>
      </w:r>
      <w:r w:rsidR="001E2F2F" w:rsidRPr="0072650B">
        <w:rPr>
          <w:rFonts w:ascii="Times New Roman" w:hAnsi="Times New Roman" w:cs="Times New Roman"/>
          <w:position w:val="-12"/>
        </w:rPr>
        <w:t xml:space="preserve"> </w:t>
      </w:r>
    </w:p>
    <w:p w:rsidR="001E2F2F" w:rsidRPr="0072650B" w:rsidRDefault="008D5EF7" w:rsidP="00B74607">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r>
    </w:p>
    <w:p w:rsidR="008D5EF7" w:rsidRPr="0072650B" w:rsidRDefault="008D5EF7" w:rsidP="008D5EF7">
      <w:pPr>
        <w:pStyle w:val="ListParagraph"/>
        <w:numPr>
          <w:ilvl w:val="0"/>
          <w:numId w:val="3"/>
        </w:numPr>
        <w:tabs>
          <w:tab w:val="left" w:pos="360"/>
          <w:tab w:val="left" w:pos="7200"/>
        </w:tabs>
        <w:rPr>
          <w:position w:val="-12"/>
        </w:rPr>
      </w:pPr>
      <w:r w:rsidRPr="0072650B">
        <w:rPr>
          <w:position w:val="-12"/>
        </w:rPr>
        <w:t>If Ick1</w:t>
      </w:r>
      <w:r w:rsidR="003B7C95" w:rsidRPr="003B7C95">
        <w:rPr>
          <w:position w:val="-12"/>
          <w:vertAlign w:val="subscript"/>
        </w:rPr>
        <w:t>i-1</w:t>
      </w:r>
      <w:r w:rsidRPr="0072650B">
        <w:rPr>
          <w:position w:val="-12"/>
        </w:rPr>
        <w:t xml:space="preserve"> + Ick2</w:t>
      </w:r>
      <w:r w:rsidR="003B7C95" w:rsidRPr="003B7C95">
        <w:rPr>
          <w:position w:val="-12"/>
          <w:vertAlign w:val="subscript"/>
        </w:rPr>
        <w:t>i-1</w:t>
      </w:r>
      <w:r w:rsidRPr="0072650B">
        <w:rPr>
          <w:position w:val="-12"/>
        </w:rPr>
        <w:t xml:space="preserve"> = 2, AWRstep1 = ET</w:t>
      </w:r>
      <w:r w:rsidRPr="0072650B">
        <w:rPr>
          <w:position w:val="-12"/>
          <w:vertAlign w:val="subscript"/>
        </w:rPr>
        <w:t>ci-1</w:t>
      </w:r>
      <w:r w:rsidRPr="0072650B">
        <w:rPr>
          <w:position w:val="-12"/>
        </w:rPr>
        <w:t xml:space="preserve"> – Re</w:t>
      </w:r>
      <w:r w:rsidRPr="0072650B">
        <w:rPr>
          <w:position w:val="-12"/>
          <w:vertAlign w:val="subscript"/>
        </w:rPr>
        <w:t>i-1</w:t>
      </w:r>
    </w:p>
    <w:p w:rsidR="008D5EF7" w:rsidRPr="0072650B" w:rsidRDefault="008D5EF7" w:rsidP="008D5EF7">
      <w:pPr>
        <w:pStyle w:val="ListParagraph"/>
        <w:tabs>
          <w:tab w:val="left" w:pos="360"/>
          <w:tab w:val="left" w:pos="7200"/>
        </w:tabs>
        <w:rPr>
          <w:position w:val="-12"/>
          <w:vertAlign w:val="subscript"/>
        </w:rPr>
      </w:pPr>
      <w:r w:rsidRPr="0072650B">
        <w:rPr>
          <w:position w:val="-12"/>
        </w:rPr>
        <w:t>Else AWRstep1 = ET</w:t>
      </w:r>
      <w:r w:rsidRPr="0072650B">
        <w:rPr>
          <w:position w:val="-12"/>
          <w:vertAlign w:val="subscript"/>
        </w:rPr>
        <w:t>ci-1</w:t>
      </w:r>
      <w:r w:rsidRPr="0072650B">
        <w:rPr>
          <w:position w:val="-12"/>
        </w:rPr>
        <w:t xml:space="preserve"> – R</w:t>
      </w:r>
      <w:r w:rsidRPr="0072650B">
        <w:rPr>
          <w:position w:val="-12"/>
          <w:vertAlign w:val="subscript"/>
        </w:rPr>
        <w:t>ei-1</w:t>
      </w:r>
      <w:r w:rsidRPr="0072650B">
        <w:rPr>
          <w:position w:val="-12"/>
        </w:rPr>
        <w:t xml:space="preserve"> + AWR</w:t>
      </w:r>
      <w:r w:rsidRPr="0072650B">
        <w:rPr>
          <w:position w:val="-12"/>
          <w:vertAlign w:val="subscript"/>
        </w:rPr>
        <w:t>i-1</w:t>
      </w:r>
    </w:p>
    <w:p w:rsidR="008D5EF7" w:rsidRPr="0072650B" w:rsidRDefault="008D5EF7" w:rsidP="008D5EF7">
      <w:pPr>
        <w:pStyle w:val="ListParagraph"/>
        <w:numPr>
          <w:ilvl w:val="0"/>
          <w:numId w:val="3"/>
        </w:numPr>
        <w:tabs>
          <w:tab w:val="left" w:pos="360"/>
          <w:tab w:val="left" w:pos="7200"/>
        </w:tabs>
        <w:rPr>
          <w:position w:val="-12"/>
        </w:rPr>
      </w:pPr>
      <w:r w:rsidRPr="0072650B">
        <w:rPr>
          <w:position w:val="-12"/>
        </w:rPr>
        <w:t>If Rhr</w:t>
      </w:r>
      <w:r w:rsidRPr="0072650B">
        <w:rPr>
          <w:position w:val="-12"/>
          <w:vertAlign w:val="subscript"/>
        </w:rPr>
        <w:t>i-1</w:t>
      </w:r>
      <w:r w:rsidRPr="0072650B">
        <w:rPr>
          <w:position w:val="-12"/>
        </w:rPr>
        <w:t>&gt;0 and Re</w:t>
      </w:r>
      <w:r w:rsidRPr="0072650B">
        <w:rPr>
          <w:position w:val="-12"/>
          <w:vertAlign w:val="subscript"/>
        </w:rPr>
        <w:t>i-1</w:t>
      </w:r>
      <w:r w:rsidRPr="0072650B">
        <w:rPr>
          <w:position w:val="-12"/>
        </w:rPr>
        <w:t xml:space="preserve"> = 0, then AWRstep2 = 0</w:t>
      </w:r>
    </w:p>
    <w:p w:rsidR="008D5EF7" w:rsidRPr="0072650B" w:rsidRDefault="0072650B" w:rsidP="008D5EF7">
      <w:pPr>
        <w:pStyle w:val="ListParagraph"/>
        <w:tabs>
          <w:tab w:val="left" w:pos="360"/>
          <w:tab w:val="left" w:pos="7200"/>
        </w:tabs>
        <w:rPr>
          <w:position w:val="-12"/>
        </w:rPr>
      </w:pPr>
      <w:r>
        <w:rPr>
          <w:position w:val="-12"/>
        </w:rPr>
        <w:t>Else AWRstep</w:t>
      </w:r>
      <w:r w:rsidR="008D5EF7" w:rsidRPr="0072650B">
        <w:rPr>
          <w:position w:val="-12"/>
        </w:rPr>
        <w:t>2 = 1</w:t>
      </w:r>
    </w:p>
    <w:p w:rsidR="008D5EF7" w:rsidRPr="0072650B" w:rsidRDefault="008D5EF7" w:rsidP="008D5EF7">
      <w:pPr>
        <w:pStyle w:val="ListParagraph"/>
        <w:tabs>
          <w:tab w:val="left" w:pos="360"/>
          <w:tab w:val="left" w:pos="7200"/>
        </w:tabs>
        <w:rPr>
          <w:position w:val="-12"/>
        </w:rPr>
      </w:pPr>
    </w:p>
    <w:p w:rsidR="008D5EF7" w:rsidRPr="0072650B" w:rsidRDefault="008D5EF7" w:rsidP="008D5EF7">
      <w:pPr>
        <w:pStyle w:val="ListParagraph"/>
        <w:numPr>
          <w:ilvl w:val="0"/>
          <w:numId w:val="3"/>
        </w:numPr>
        <w:tabs>
          <w:tab w:val="left" w:pos="360"/>
          <w:tab w:val="left" w:pos="7200"/>
        </w:tabs>
        <w:rPr>
          <w:position w:val="-12"/>
        </w:rPr>
      </w:pPr>
      <w:r w:rsidRPr="0072650B">
        <w:rPr>
          <w:position w:val="-12"/>
        </w:rPr>
        <w:t xml:space="preserve">If </w:t>
      </w:r>
      <w:r w:rsidR="0072650B" w:rsidRPr="0072650B">
        <w:rPr>
          <w:position w:val="-12"/>
        </w:rPr>
        <w:t>AWRstep1 &lt; 0 or AWRstep2 = 0, AWR = 0</w:t>
      </w:r>
    </w:p>
    <w:p w:rsidR="0072650B" w:rsidRPr="0072650B" w:rsidRDefault="0072650B" w:rsidP="0072650B">
      <w:pPr>
        <w:pStyle w:val="ListParagraph"/>
        <w:tabs>
          <w:tab w:val="left" w:pos="360"/>
          <w:tab w:val="left" w:pos="7200"/>
        </w:tabs>
        <w:rPr>
          <w:position w:val="-12"/>
        </w:rPr>
      </w:pPr>
      <w:r w:rsidRPr="0072650B">
        <w:rPr>
          <w:position w:val="-12"/>
        </w:rPr>
        <w:t>Else AWR = AWRstep1</w:t>
      </w:r>
    </w:p>
    <w:p w:rsidR="008D5EF7" w:rsidRPr="0072650B" w:rsidRDefault="008D5EF7" w:rsidP="00B74607">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r>
    </w:p>
    <w:p w:rsidR="002201D2" w:rsidRPr="0072650B" w:rsidRDefault="000130E8" w:rsidP="00B74607">
      <w:pPr>
        <w:tabs>
          <w:tab w:val="left" w:pos="360"/>
          <w:tab w:val="left" w:pos="7200"/>
        </w:tabs>
        <w:spacing w:after="0" w:line="240" w:lineRule="auto"/>
        <w:rPr>
          <w:rFonts w:ascii="Times New Roman" w:hAnsi="Times New Roman" w:cs="Times New Roman"/>
          <w:position w:val="-12"/>
        </w:rPr>
      </w:pPr>
      <w:r w:rsidRPr="0072650B">
        <w:rPr>
          <w:rFonts w:ascii="Times New Roman" w:hAnsi="Times New Roman" w:cs="Times New Roman"/>
          <w:position w:val="-12"/>
        </w:rPr>
        <w:tab/>
      </w:r>
    </w:p>
    <w:p w:rsidR="002201D2" w:rsidRPr="0072650B" w:rsidRDefault="002201D2" w:rsidP="00B74607">
      <w:pPr>
        <w:tabs>
          <w:tab w:val="left" w:pos="360"/>
          <w:tab w:val="left" w:pos="7200"/>
        </w:tabs>
        <w:spacing w:after="0" w:line="240" w:lineRule="auto"/>
        <w:rPr>
          <w:rFonts w:ascii="Times New Roman" w:hAnsi="Times New Roman" w:cs="Times New Roman"/>
          <w:position w:val="-12"/>
        </w:rPr>
      </w:pPr>
    </w:p>
    <w:p w:rsidR="00CF37BB" w:rsidRPr="0072650B" w:rsidRDefault="00CF37BB" w:rsidP="00B74607">
      <w:pPr>
        <w:tabs>
          <w:tab w:val="left" w:pos="7200"/>
        </w:tabs>
        <w:spacing w:after="0" w:line="240" w:lineRule="auto"/>
        <w:rPr>
          <w:rFonts w:ascii="Times New Roman" w:hAnsi="Times New Roman" w:cs="Times New Roman"/>
        </w:rPr>
      </w:pPr>
      <w:r w:rsidRPr="0072650B">
        <w:rPr>
          <w:rFonts w:ascii="Times New Roman" w:hAnsi="Times New Roman" w:cs="Times New Roman"/>
          <w:position w:val="-12"/>
        </w:rPr>
        <w:object w:dxaOrig="1740" w:dyaOrig="360">
          <v:shape id="_x0000_i1033" type="#_x0000_t75" style="width:85.5pt;height:18pt" o:ole="">
            <v:imagedata r:id="rId10" o:title=""/>
          </v:shape>
          <o:OLEObject Type="Embed" ProgID="Equation.3" ShapeID="_x0000_i1033" DrawAspect="Content" ObjectID="_1426491347" r:id="rId19"/>
        </w:object>
      </w:r>
      <w:r w:rsidRPr="0072650B">
        <w:rPr>
          <w:rFonts w:ascii="Times New Roman" w:hAnsi="Times New Roman" w:cs="Times New Roman"/>
        </w:rPr>
        <w:tab/>
        <w:t>(3)</w:t>
      </w: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 xml:space="preserve">(WB, </w:t>
      </w:r>
      <w:proofErr w:type="spellStart"/>
      <w:r w:rsidRPr="0072650B">
        <w:rPr>
          <w:rFonts w:ascii="Times New Roman" w:hAnsi="Times New Roman" w:cs="Times New Roman"/>
        </w:rPr>
        <w:t>Rhr</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Ihr</w:t>
      </w:r>
      <w:proofErr w:type="spellEnd"/>
      <w:r w:rsidRPr="0072650B">
        <w:rPr>
          <w:rFonts w:ascii="Times New Roman" w:hAnsi="Times New Roman" w:cs="Times New Roman"/>
        </w:rPr>
        <w:t xml:space="preserve"> are all in ‘cm’ units. WB represents water inputs.)</w:t>
      </w: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&gt; 0, then</w:t>
      </w:r>
    </w:p>
    <w:p w:rsidR="00CF37BB" w:rsidRPr="0072650B" w:rsidRDefault="00CF37BB" w:rsidP="00B74607">
      <w:pPr>
        <w:spacing w:after="0" w:line="240" w:lineRule="auto"/>
        <w:rPr>
          <w:rFonts w:ascii="Times New Roman" w:hAnsi="Times New Roman" w:cs="Times New Roman"/>
          <w:u w:val="single"/>
        </w:rPr>
      </w:pPr>
      <w:r w:rsidRPr="0072650B">
        <w:rPr>
          <w:rFonts w:ascii="Times New Roman" w:hAnsi="Times New Roman" w:cs="Times New Roman"/>
        </w:rPr>
        <w:tab/>
      </w:r>
      <w:r w:rsidRPr="0072650B">
        <w:rPr>
          <w:rFonts w:ascii="Times New Roman" w:hAnsi="Times New Roman" w:cs="Times New Roman"/>
          <w:u w:val="single"/>
        </w:rPr>
        <w:t>Calculate infiltration rate</w:t>
      </w:r>
    </w:p>
    <w:p w:rsidR="00CF37BB" w:rsidRPr="0072650B" w:rsidRDefault="00CF37BB" w:rsidP="00B74607">
      <w:pPr>
        <w:tabs>
          <w:tab w:val="left" w:pos="1440"/>
        </w:tabs>
        <w:spacing w:after="0" w:line="240" w:lineRule="auto"/>
        <w:ind w:firstLine="720"/>
        <w:rPr>
          <w:rFonts w:ascii="Times New Roman" w:hAnsi="Times New Roman" w:cs="Times New Roman"/>
        </w:rPr>
      </w:pPr>
      <w:r w:rsidRPr="0072650B">
        <w:rPr>
          <w:rFonts w:ascii="Times New Roman" w:hAnsi="Times New Roman" w:cs="Times New Roman"/>
          <w:position w:val="-118"/>
        </w:rPr>
        <w:object w:dxaOrig="2520" w:dyaOrig="2820">
          <v:shape id="_x0000_i1034" type="#_x0000_t75" style="width:126pt;height:141pt" o:ole="">
            <v:imagedata r:id="rId15" o:title=""/>
          </v:shape>
          <o:OLEObject Type="Embed" ProgID="Equation.3" ShapeID="_x0000_i1034" DrawAspect="Content" ObjectID="_1426491348" r:id="rId20"/>
        </w:object>
      </w:r>
    </w:p>
    <w:p w:rsidR="00CF37BB" w:rsidRPr="0072650B" w:rsidRDefault="00CF37BB"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Use the Green Amps equations to solve for the infiltration rate. </w:t>
      </w:r>
      <w:r w:rsidRPr="0072650B">
        <w:rPr>
          <w:rFonts w:ascii="Times New Roman" w:hAnsi="Times New Roman" w:cs="Times New Roman"/>
          <w:b/>
        </w:rPr>
        <w:t>F or total infiltration</w:t>
      </w:r>
      <w:r w:rsidRPr="0072650B">
        <w:rPr>
          <w:rFonts w:ascii="Times New Roman" w:hAnsi="Times New Roman" w:cs="Times New Roman"/>
        </w:rPr>
        <w:t xml:space="preserve"> must be solved using an iterative process with t=1 </w:t>
      </w:r>
      <w:proofErr w:type="spellStart"/>
      <w:r w:rsidRPr="0072650B">
        <w:rPr>
          <w:rFonts w:ascii="Times New Roman" w:hAnsi="Times New Roman" w:cs="Times New Roman"/>
        </w:rPr>
        <w:t>hr</w:t>
      </w:r>
      <w:proofErr w:type="spellEnd"/>
      <w:r w:rsidRPr="0072650B">
        <w:rPr>
          <w:rFonts w:ascii="Times New Roman" w:hAnsi="Times New Roman" w:cs="Times New Roman"/>
        </w:rPr>
        <w:t>; Ѱ, ϴ</w:t>
      </w:r>
      <w:r w:rsidRPr="0072650B">
        <w:rPr>
          <w:rFonts w:ascii="Times New Roman" w:hAnsi="Times New Roman" w:cs="Times New Roman"/>
          <w:vertAlign w:val="subscript"/>
        </w:rPr>
        <w:t>e</w:t>
      </w:r>
      <w:r w:rsidRPr="0072650B">
        <w:rPr>
          <w:rFonts w:ascii="Times New Roman" w:hAnsi="Times New Roman" w:cs="Times New Roman"/>
        </w:rPr>
        <w:t>, and K from Table 1. Then, F is used to solve for f which is the infiltration rate (cm/</w:t>
      </w:r>
      <w:proofErr w:type="spellStart"/>
      <w:r w:rsidRPr="0072650B">
        <w:rPr>
          <w:rFonts w:ascii="Times New Roman" w:hAnsi="Times New Roman" w:cs="Times New Roman"/>
        </w:rPr>
        <w:t>hr</w:t>
      </w:r>
      <w:proofErr w:type="spellEnd"/>
      <w:r w:rsidRPr="0072650B">
        <w:rPr>
          <w:rFonts w:ascii="Times New Roman" w:hAnsi="Times New Roman" w:cs="Times New Roman"/>
        </w:rPr>
        <w:t>)</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Q</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If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roofErr w:type="gramStart"/>
      <w:r w:rsidRPr="0072650B">
        <w:rPr>
          <w:rFonts w:ascii="Times New Roman" w:hAnsi="Times New Roman" w:cs="Times New Roman"/>
        </w:rPr>
        <w:t>&lt;  f</w:t>
      </w:r>
      <w:proofErr w:type="gramEnd"/>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 xml:space="preserve">1hr, then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and Q</w:t>
      </w:r>
      <w:r w:rsidRPr="0072650B">
        <w:rPr>
          <w:rFonts w:ascii="Times New Roman" w:hAnsi="Times New Roman" w:cs="Times New Roman"/>
          <w:vertAlign w:val="subscript"/>
        </w:rPr>
        <w:t xml:space="preserve">i </w:t>
      </w:r>
      <w:r w:rsidRPr="0072650B">
        <w:rPr>
          <w:rFonts w:ascii="Times New Roman" w:hAnsi="Times New Roman" w:cs="Times New Roman"/>
        </w:rPr>
        <w:t>= 0</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1hr and Q</w:t>
      </w:r>
      <w:r w:rsidRPr="0072650B">
        <w:rPr>
          <w:rFonts w:ascii="Times New Roman" w:hAnsi="Times New Roman" w:cs="Times New Roman"/>
          <w:vertAlign w:val="subscript"/>
        </w:rPr>
        <w:t xml:space="preserve">i </w:t>
      </w:r>
      <w:r w:rsidRPr="0072650B">
        <w:rPr>
          <w:rFonts w:ascii="Times New Roman" w:hAnsi="Times New Roman" w:cs="Times New Roman"/>
        </w:rPr>
        <w:t xml:space="preserve">= </w:t>
      </w:r>
      <w:proofErr w:type="spellStart"/>
      <w:r w:rsidRPr="0072650B">
        <w:rPr>
          <w:rFonts w:ascii="Times New Roman" w:hAnsi="Times New Roman" w:cs="Times New Roman"/>
        </w:rPr>
        <w:t>WB</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00BF3A60" w:rsidRPr="0072650B">
        <w:rPr>
          <w:rFonts w:ascii="Times New Roman" w:hAnsi="Times New Roman" w:cs="Times New Roman"/>
        </w:rPr>
        <w:t xml:space="preserve">– </w:t>
      </w:r>
      <w:r w:rsidRPr="0072650B">
        <w:rPr>
          <w:rFonts w:ascii="Times New Roman" w:hAnsi="Times New Roman" w:cs="Times New Roman"/>
        </w:rPr>
        <w:t>f</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1hr</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u w:val="single"/>
        </w:rPr>
      </w:pPr>
      <w:r w:rsidRPr="0072650B">
        <w:rPr>
          <w:rFonts w:ascii="Times New Roman" w:hAnsi="Times New Roman" w:cs="Times New Roman"/>
          <w:u w:val="single"/>
        </w:rPr>
        <w:t>Calculate PERC</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rPr>
      </w:pPr>
      <w:r w:rsidRPr="0072650B">
        <w:rPr>
          <w:rFonts w:ascii="Times New Roman" w:hAnsi="Times New Roman" w:cs="Times New Roman"/>
        </w:rPr>
        <w:t>IF SWC</w:t>
      </w:r>
      <w:r w:rsidRPr="0072650B">
        <w:rPr>
          <w:rFonts w:ascii="Times New Roman" w:hAnsi="Times New Roman" w:cs="Times New Roman"/>
          <w:vertAlign w:val="subscript"/>
        </w:rPr>
        <w:t>i-1</w:t>
      </w:r>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&gt;</w:t>
      </w:r>
      <w:r w:rsidR="00BF3A60" w:rsidRPr="0072650B">
        <w:rPr>
          <w:rFonts w:ascii="Times New Roman" w:hAnsi="Times New Roman" w:cs="Times New Roman"/>
        </w:rPr>
        <w:t xml:space="preserve"> </w:t>
      </w:r>
      <w:r w:rsidRPr="0072650B">
        <w:rPr>
          <w:rFonts w:ascii="Times New Roman" w:hAnsi="Times New Roman" w:cs="Times New Roman"/>
        </w:rPr>
        <w:t>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 xml:space="preserve">RD, then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SWC</w:t>
      </w:r>
      <w:r w:rsidRPr="0072650B">
        <w:rPr>
          <w:rFonts w:ascii="Times New Roman" w:hAnsi="Times New Roman" w:cs="Times New Roman"/>
          <w:vertAlign w:val="subscript"/>
        </w:rPr>
        <w:t>i-1</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FC*RD</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0</w:t>
      </w: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ind w:left="720"/>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Else</w:t>
      </w: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 xml:space="preserve"> = 0</w:t>
      </w:r>
    </w:p>
    <w:p w:rsidR="00CF37BB" w:rsidRPr="0072650B" w:rsidRDefault="00CF37BB" w:rsidP="00B74607">
      <w:pPr>
        <w:spacing w:after="0" w:line="240" w:lineRule="auto"/>
        <w:rPr>
          <w:rFonts w:ascii="Times New Roman" w:hAnsi="Times New Roman" w:cs="Times New Roman"/>
        </w:rPr>
      </w:pP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CF37BB" w:rsidRPr="0072650B" w:rsidRDefault="00CF37BB" w:rsidP="00B74607">
      <w:pPr>
        <w:spacing w:after="0" w:line="240" w:lineRule="auto"/>
        <w:rPr>
          <w:rFonts w:ascii="Times New Roman" w:hAnsi="Times New Roman" w:cs="Times New Roman"/>
        </w:rPr>
      </w:pP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 0</w:t>
      </w: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highlight w:val="yellow"/>
          <w:u w:val="single"/>
        </w:rPr>
      </w:pPr>
      <w:r w:rsidRPr="0072650B">
        <w:rPr>
          <w:rFonts w:ascii="Times New Roman" w:hAnsi="Times New Roman" w:cs="Times New Roman"/>
          <w:highlight w:val="yellow"/>
          <w:u w:val="single"/>
        </w:rPr>
        <w:t>Calculate ET</w:t>
      </w: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highlight w:val="yellow"/>
        </w:rPr>
        <w:t>Hourly ET will be estimated using the daily calculation</w:t>
      </w:r>
      <w:r w:rsidRPr="0072650B">
        <w:rPr>
          <w:rFonts w:ascii="Times New Roman" w:hAnsi="Times New Roman" w:cs="Times New Roman"/>
        </w:rPr>
        <w:t xml:space="preserve"> </w:t>
      </w: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u w:val="single"/>
        </w:rPr>
      </w:pPr>
      <w:r w:rsidRPr="0072650B">
        <w:rPr>
          <w:rFonts w:ascii="Times New Roman" w:hAnsi="Times New Roman" w:cs="Times New Roman"/>
          <w:u w:val="single"/>
        </w:rPr>
        <w:t>Calculate SWC</w:t>
      </w: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 xml:space="preserve">IF </w:t>
      </w:r>
      <w:proofErr w:type="spellStart"/>
      <w:r w:rsidR="00EA6B68" w:rsidRPr="0072650B">
        <w:rPr>
          <w:rFonts w:ascii="Times New Roman" w:hAnsi="Times New Roman" w:cs="Times New Roman"/>
        </w:rPr>
        <w:t>PERC</w:t>
      </w:r>
      <w:r w:rsidR="00EA6B68" w:rsidRPr="0072650B">
        <w:rPr>
          <w:rFonts w:ascii="Times New Roman" w:hAnsi="Times New Roman" w:cs="Times New Roman"/>
          <w:vertAlign w:val="subscript"/>
        </w:rPr>
        <w:t>i</w:t>
      </w:r>
      <w:proofErr w:type="spellEnd"/>
      <w:r w:rsidR="00EA6B68" w:rsidRPr="0072650B">
        <w:rPr>
          <w:rFonts w:ascii="Times New Roman" w:hAnsi="Times New Roman" w:cs="Times New Roman"/>
        </w:rPr>
        <w:t xml:space="preserve"> </w:t>
      </w:r>
      <w:r w:rsidRPr="0072650B">
        <w:rPr>
          <w:rFonts w:ascii="Times New Roman" w:hAnsi="Times New Roman" w:cs="Times New Roman"/>
        </w:rPr>
        <w:t>&gt;</w:t>
      </w:r>
      <w:r w:rsidR="00EA6B68" w:rsidRPr="0072650B">
        <w:rPr>
          <w:rFonts w:ascii="Times New Roman" w:hAnsi="Times New Roman" w:cs="Times New Roman"/>
        </w:rPr>
        <w:t xml:space="preserve"> 0</w:t>
      </w:r>
      <w:r w:rsidRPr="0072650B">
        <w:rPr>
          <w:rFonts w:ascii="Times New Roman" w:hAnsi="Times New Roman" w:cs="Times New Roman"/>
        </w:rPr>
        <w:t xml:space="preserve">,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00BF3A60" w:rsidRPr="0072650B">
        <w:rPr>
          <w:rFonts w:ascii="Times New Roman" w:hAnsi="Times New Roman" w:cs="Times New Roman"/>
          <w:vertAlign w:val="subscript"/>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FC</w:t>
      </w:r>
      <w:r w:rsidR="00BF3A60" w:rsidRPr="0072650B">
        <w:rPr>
          <w:rFonts w:ascii="Times New Roman" w:hAnsi="Times New Roman" w:cs="Times New Roman"/>
        </w:rPr>
        <w:t xml:space="preserve"> </w:t>
      </w:r>
      <w:r w:rsidRPr="0072650B">
        <w:rPr>
          <w:rFonts w:ascii="Times New Roman" w:hAnsi="Times New Roman" w:cs="Times New Roman"/>
        </w:rPr>
        <w:t>*</w:t>
      </w:r>
      <w:r w:rsidR="00BF3A60" w:rsidRPr="0072650B">
        <w:rPr>
          <w:rFonts w:ascii="Times New Roman" w:hAnsi="Times New Roman" w:cs="Times New Roman"/>
        </w:rPr>
        <w:t xml:space="preserve"> </w:t>
      </w:r>
      <w:r w:rsidRPr="0072650B">
        <w:rPr>
          <w:rFonts w:ascii="Times New Roman" w:hAnsi="Times New Roman" w:cs="Times New Roman"/>
        </w:rPr>
        <w:t>RD</w:t>
      </w:r>
    </w:p>
    <w:p w:rsidR="00A9141B" w:rsidRPr="0072650B" w:rsidRDefault="00A9141B" w:rsidP="00A9141B">
      <w:pPr>
        <w:spacing w:after="0" w:line="240" w:lineRule="auto"/>
        <w:rPr>
          <w:rFonts w:ascii="Times New Roman" w:hAnsi="Times New Roman" w:cs="Times New Roman"/>
        </w:rPr>
      </w:pPr>
      <w:proofErr w:type="spellStart"/>
      <w:r w:rsidRPr="0072650B">
        <w:rPr>
          <w:rFonts w:ascii="Times New Roman" w:hAnsi="Times New Roman" w:cs="Times New Roman"/>
        </w:rPr>
        <w:t>Elseif</w:t>
      </w:r>
      <w:proofErr w:type="spellEnd"/>
      <w:r w:rsidRPr="0072650B">
        <w:rPr>
          <w:rFonts w:ascii="Times New Roman" w:hAnsi="Times New Roman" w:cs="Times New Roman"/>
        </w:rPr>
        <w:t xml:space="preserve">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&lt;  WP * RD * 0.1,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WP * RD * 0.1</w:t>
      </w:r>
    </w:p>
    <w:p w:rsidR="00A9141B" w:rsidRPr="00552B08" w:rsidRDefault="00A9141B" w:rsidP="00A9141B">
      <w:pPr>
        <w:spacing w:after="0" w:line="240" w:lineRule="auto"/>
        <w:rPr>
          <w:rFonts w:ascii="Times New Roman" w:hAnsi="Times New Roman" w:cs="Times New Roman"/>
        </w:rPr>
      </w:pPr>
      <w:proofErr w:type="spellStart"/>
      <w:r>
        <w:rPr>
          <w:rFonts w:ascii="Times New Roman" w:hAnsi="Times New Roman" w:cs="Times New Roman"/>
        </w:rPr>
        <w:t>Elseif</w:t>
      </w:r>
      <w:proofErr w:type="spellEnd"/>
      <w:r>
        <w:rPr>
          <w:rFonts w:ascii="Times New Roman" w:hAnsi="Times New Roman" w:cs="Times New Roman"/>
        </w:rPr>
        <w:t xml:space="preserve"> </w:t>
      </w:r>
      <w:r w:rsidRPr="0072650B">
        <w:rPr>
          <w:rFonts w:ascii="Times New Roman" w:hAnsi="Times New Roman" w:cs="Times New Roman"/>
        </w:rPr>
        <w:t>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proofErr w:type="gram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gram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 &gt; FC * RD, then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w:t>
      </w:r>
      <w:r>
        <w:rPr>
          <w:rFonts w:ascii="Times New Roman" w:hAnsi="Times New Roman" w:cs="Times New Roman"/>
        </w:rPr>
        <w:t xml:space="preserve"> FC * RD</w:t>
      </w:r>
    </w:p>
    <w:p w:rsidR="00A9141B" w:rsidRPr="0072650B" w:rsidRDefault="00A9141B" w:rsidP="00A9141B">
      <w:pPr>
        <w:spacing w:after="0" w:line="240" w:lineRule="auto"/>
        <w:rPr>
          <w:rFonts w:ascii="Times New Roman" w:hAnsi="Times New Roman" w:cs="Times New Roman"/>
        </w:rPr>
      </w:pPr>
      <w:r w:rsidRPr="0072650B">
        <w:rPr>
          <w:rFonts w:ascii="Times New Roman" w:hAnsi="Times New Roman" w:cs="Times New Roman"/>
        </w:rPr>
        <w:t xml:space="preserve">Else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SWC</w:t>
      </w:r>
      <w:r w:rsidRPr="0072650B">
        <w:rPr>
          <w:rFonts w:ascii="Times New Roman" w:hAnsi="Times New Roman" w:cs="Times New Roman"/>
          <w:vertAlign w:val="subscript"/>
        </w:rPr>
        <w:t xml:space="preserve">i-1 </w:t>
      </w:r>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r w:rsidRPr="0072650B">
        <w:rPr>
          <w:rFonts w:ascii="Times New Roman" w:hAnsi="Times New Roman" w:cs="Times New Roman"/>
        </w:rPr>
        <w:t xml:space="preserve">- </w:t>
      </w:r>
      <w:proofErr w:type="spellStart"/>
      <w:r w:rsidRPr="0072650B">
        <w:rPr>
          <w:rFonts w:ascii="Times New Roman" w:hAnsi="Times New Roman" w:cs="Times New Roman"/>
        </w:rPr>
        <w:t>ET</w:t>
      </w:r>
      <w:r w:rsidRPr="0072650B">
        <w:rPr>
          <w:rFonts w:ascii="Times New Roman" w:hAnsi="Times New Roman" w:cs="Times New Roman"/>
          <w:vertAlign w:val="subscript"/>
        </w:rPr>
        <w:t>i</w:t>
      </w:r>
      <w:proofErr w:type="spellEnd"/>
      <w:r w:rsidRPr="0072650B">
        <w:rPr>
          <w:rFonts w:ascii="Times New Roman" w:hAnsi="Times New Roman" w:cs="Times New Roman"/>
          <w:vertAlign w:val="subscript"/>
        </w:rPr>
        <w:t xml:space="preserve"> </w:t>
      </w:r>
    </w:p>
    <w:p w:rsidR="00CF37BB" w:rsidRPr="0072650B" w:rsidRDefault="00CF37BB" w:rsidP="00B74607">
      <w:pPr>
        <w:spacing w:after="0" w:line="240" w:lineRule="auto"/>
        <w:rPr>
          <w:rFonts w:ascii="Times New Roman" w:hAnsi="Times New Roman" w:cs="Times New Roman"/>
        </w:rPr>
      </w:pPr>
      <w:bookmarkStart w:id="0" w:name="_GoBack"/>
      <w:bookmarkEnd w:id="0"/>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 xml:space="preserve">Save </w:t>
      </w:r>
      <w:proofErr w:type="spellStart"/>
      <w:r w:rsidRPr="0072650B">
        <w:rPr>
          <w:rFonts w:ascii="Times New Roman" w:hAnsi="Times New Roman" w:cs="Times New Roman"/>
        </w:rPr>
        <w:t>SWC</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w:t>
      </w:r>
      <w:proofErr w:type="spellStart"/>
      <w:r w:rsidRPr="0072650B">
        <w:rPr>
          <w:rFonts w:ascii="Times New Roman" w:hAnsi="Times New Roman" w:cs="Times New Roman"/>
        </w:rPr>
        <w:t>InF</w:t>
      </w:r>
      <w:r w:rsidRPr="0072650B">
        <w:rPr>
          <w:rFonts w:ascii="Times New Roman" w:hAnsi="Times New Roman" w:cs="Times New Roman"/>
          <w:vertAlign w:val="subscript"/>
        </w:rPr>
        <w:t>i</w:t>
      </w:r>
      <w:proofErr w:type="spellEnd"/>
      <w:r w:rsidRPr="0072650B">
        <w:rPr>
          <w:rFonts w:ascii="Times New Roman" w:hAnsi="Times New Roman" w:cs="Times New Roman"/>
        </w:rPr>
        <w:t>, Q</w:t>
      </w:r>
      <w:r w:rsidRPr="0072650B">
        <w:rPr>
          <w:rFonts w:ascii="Times New Roman" w:hAnsi="Times New Roman" w:cs="Times New Roman"/>
          <w:vertAlign w:val="subscript"/>
        </w:rPr>
        <w:t>i</w:t>
      </w:r>
      <w:r w:rsidRPr="0072650B">
        <w:rPr>
          <w:rFonts w:ascii="Times New Roman" w:hAnsi="Times New Roman" w:cs="Times New Roman"/>
        </w:rPr>
        <w:t xml:space="preserve">, </w:t>
      </w:r>
      <w:proofErr w:type="spellStart"/>
      <w:r w:rsidRPr="0072650B">
        <w:rPr>
          <w:rFonts w:ascii="Times New Roman" w:hAnsi="Times New Roman" w:cs="Times New Roman"/>
        </w:rPr>
        <w:t>PERC</w:t>
      </w:r>
      <w:r w:rsidRPr="0072650B">
        <w:rPr>
          <w:rFonts w:ascii="Times New Roman" w:hAnsi="Times New Roman" w:cs="Times New Roman"/>
          <w:vertAlign w:val="subscript"/>
        </w:rPr>
        <w:t>i</w:t>
      </w:r>
      <w:proofErr w:type="spellEnd"/>
    </w:p>
    <w:p w:rsidR="00CF37BB" w:rsidRPr="0072650B" w:rsidRDefault="00CF37BB" w:rsidP="00B74607">
      <w:pPr>
        <w:spacing w:after="0" w:line="240" w:lineRule="auto"/>
        <w:rPr>
          <w:rFonts w:ascii="Times New Roman" w:hAnsi="Times New Roman" w:cs="Times New Roman"/>
          <w:vertAlign w:val="subscript"/>
        </w:rPr>
      </w:pPr>
    </w:p>
    <w:p w:rsidR="00CF37BB" w:rsidRPr="0072650B" w:rsidRDefault="00CF37BB" w:rsidP="00B74607">
      <w:pPr>
        <w:spacing w:after="0" w:line="240" w:lineRule="auto"/>
        <w:rPr>
          <w:rFonts w:ascii="Times New Roman" w:hAnsi="Times New Roman" w:cs="Times New Roman"/>
        </w:rPr>
      </w:pPr>
      <w:r w:rsidRPr="0072650B">
        <w:rPr>
          <w:rFonts w:ascii="Times New Roman" w:hAnsi="Times New Roman" w:cs="Times New Roman"/>
        </w:rPr>
        <w:t>i = i + 1</w:t>
      </w:r>
    </w:p>
    <w:p w:rsidR="00CF37BB" w:rsidRPr="0072650B" w:rsidRDefault="00CF37BB" w:rsidP="00B74607">
      <w:pPr>
        <w:spacing w:after="0" w:line="240" w:lineRule="auto"/>
        <w:rPr>
          <w:rFonts w:ascii="Times New Roman" w:hAnsi="Times New Roman" w:cs="Times New Roman"/>
        </w:rPr>
      </w:pPr>
    </w:p>
    <w:p w:rsidR="00CF37BB" w:rsidRPr="0072650B" w:rsidRDefault="00CF37BB" w:rsidP="00B74607">
      <w:pPr>
        <w:spacing w:after="0" w:line="240" w:lineRule="auto"/>
        <w:rPr>
          <w:rFonts w:ascii="Times New Roman" w:hAnsi="Times New Roman" w:cs="Times New Roman"/>
        </w:rPr>
      </w:pPr>
      <w:proofErr w:type="spellStart"/>
      <w:r w:rsidRPr="0072650B">
        <w:rPr>
          <w:rFonts w:ascii="Times New Roman" w:hAnsi="Times New Roman" w:cs="Times New Roman"/>
        </w:rPr>
        <w:t>EndWhile</w:t>
      </w:r>
      <w:proofErr w:type="spellEnd"/>
    </w:p>
    <w:p w:rsidR="00CF37BB" w:rsidRPr="0072650B" w:rsidRDefault="00CF37BB" w:rsidP="00B74607">
      <w:pPr>
        <w:spacing w:after="0" w:line="240" w:lineRule="auto"/>
        <w:rPr>
          <w:rFonts w:ascii="Times New Roman" w:hAnsi="Times New Roman" w:cs="Times New Roman"/>
        </w:rPr>
      </w:pPr>
    </w:p>
    <w:p w:rsidR="00AA2DD8" w:rsidRPr="0072650B" w:rsidRDefault="00AA2DD8" w:rsidP="00AA2DD8">
      <w:pPr>
        <w:spacing w:after="0" w:line="240" w:lineRule="auto"/>
        <w:rPr>
          <w:rFonts w:ascii="Times New Roman" w:hAnsi="Times New Roman" w:cs="Times New Roman"/>
        </w:rPr>
      </w:pPr>
      <w:r w:rsidRPr="0072650B">
        <w:rPr>
          <w:rFonts w:ascii="Times New Roman" w:hAnsi="Times New Roman" w:cs="Times New Roman"/>
        </w:rPr>
        <w:lastRenderedPageBreak/>
        <w:t>Calculate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)*area [to convert to gallons]. If value is less than 0, losses are 0. Percent water losses due to over irrigation for the period: (</w:t>
      </w:r>
      <w:proofErr w:type="spellStart"/>
      <w:r w:rsidRPr="0072650B">
        <w:rPr>
          <w:rFonts w:ascii="Times New Roman" w:hAnsi="Times New Roman" w:cs="Times New Roman"/>
        </w:rPr>
        <w:t>Q</w:t>
      </w:r>
      <w:r w:rsidRPr="0072650B">
        <w:rPr>
          <w:rFonts w:ascii="Times New Roman" w:hAnsi="Times New Roman" w:cs="Times New Roman"/>
          <w:vertAlign w:val="subscript"/>
        </w:rPr>
        <w:t>i</w:t>
      </w:r>
      <w:r w:rsidRPr="0072650B">
        <w:rPr>
          <w:rFonts w:ascii="Times New Roman" w:hAnsi="Times New Roman" w:cs="Times New Roman"/>
        </w:rPr>
        <w:t>+PERC</w:t>
      </w:r>
      <w:r w:rsidRPr="0072650B">
        <w:rPr>
          <w:rFonts w:ascii="Times New Roman" w:hAnsi="Times New Roman" w:cs="Times New Roman"/>
          <w:vertAlign w:val="subscript"/>
        </w:rPr>
        <w:t>i</w:t>
      </w:r>
      <w:r w:rsidRPr="0072650B">
        <w:rPr>
          <w:rFonts w:ascii="Times New Roman" w:hAnsi="Times New Roman" w:cs="Times New Roman"/>
        </w:rPr>
        <w:t>-Rhr</w:t>
      </w:r>
      <w:r w:rsidRPr="0072650B">
        <w:rPr>
          <w:rFonts w:ascii="Times New Roman" w:hAnsi="Times New Roman" w:cs="Times New Roman"/>
          <w:vertAlign w:val="subscript"/>
        </w:rPr>
        <w:t>i</w:t>
      </w:r>
      <w:proofErr w:type="spellEnd"/>
      <w:r w:rsidRPr="0072650B">
        <w:rPr>
          <w:rFonts w:ascii="Times New Roman" w:hAnsi="Times New Roman" w:cs="Times New Roman"/>
        </w:rPr>
        <w:t>)</w:t>
      </w:r>
      <w:proofErr w:type="gramStart"/>
      <w:r w:rsidRPr="0072650B">
        <w:rPr>
          <w:rFonts w:ascii="Times New Roman" w:hAnsi="Times New Roman" w:cs="Times New Roman"/>
        </w:rPr>
        <w:t>/(</w:t>
      </w:r>
      <w:proofErr w:type="spellStart"/>
      <w:proofErr w:type="gramEnd"/>
      <w:r w:rsidRPr="0072650B">
        <w:rPr>
          <w:rFonts w:ascii="Times New Roman" w:hAnsi="Times New Roman" w:cs="Times New Roman"/>
        </w:rPr>
        <w:t>Ihr</w:t>
      </w:r>
      <w:r w:rsidRPr="0072650B">
        <w:rPr>
          <w:rFonts w:ascii="Times New Roman" w:hAnsi="Times New Roman" w:cs="Times New Roman"/>
          <w:vertAlign w:val="subscript"/>
        </w:rPr>
        <w:t>i</w:t>
      </w:r>
      <w:proofErr w:type="spellEnd"/>
      <w:r w:rsidRPr="0072650B">
        <w:rPr>
          <w:rFonts w:ascii="Times New Roman" w:hAnsi="Times New Roman" w:cs="Times New Roman"/>
        </w:rPr>
        <w:t xml:space="preserve">) if numerator is less than 0, then value is 0%. </w:t>
      </w:r>
      <w:proofErr w:type="gramStart"/>
      <w:r w:rsidRPr="0072650B">
        <w:rPr>
          <w:rFonts w:ascii="Times New Roman" w:hAnsi="Times New Roman" w:cs="Times New Roman"/>
        </w:rPr>
        <w:t>Sum values for each day.</w:t>
      </w:r>
      <w:proofErr w:type="gramEnd"/>
    </w:p>
    <w:p w:rsidR="00FA48EB" w:rsidRPr="0072650B" w:rsidRDefault="00FA48EB" w:rsidP="00B74607">
      <w:pPr>
        <w:spacing w:after="0" w:line="240" w:lineRule="auto"/>
        <w:rPr>
          <w:rFonts w:ascii="Times New Roman" w:hAnsi="Times New Roman" w:cs="Times New Roman"/>
        </w:rPr>
      </w:pPr>
    </w:p>
    <w:sectPr w:rsidR="00FA48EB" w:rsidRPr="007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10EEB"/>
    <w:multiLevelType w:val="hybridMultilevel"/>
    <w:tmpl w:val="4E7E9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70962"/>
    <w:multiLevelType w:val="hybridMultilevel"/>
    <w:tmpl w:val="67966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53994"/>
    <w:multiLevelType w:val="hybridMultilevel"/>
    <w:tmpl w:val="60D2D12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FD"/>
    <w:rsid w:val="00011C1F"/>
    <w:rsid w:val="000130E8"/>
    <w:rsid w:val="0003311B"/>
    <w:rsid w:val="000360DB"/>
    <w:rsid w:val="000D79B0"/>
    <w:rsid w:val="000E2771"/>
    <w:rsid w:val="001306FD"/>
    <w:rsid w:val="00155C37"/>
    <w:rsid w:val="001E2F2F"/>
    <w:rsid w:val="001F2ECF"/>
    <w:rsid w:val="001F58DD"/>
    <w:rsid w:val="002201D2"/>
    <w:rsid w:val="0025738D"/>
    <w:rsid w:val="002A7AA3"/>
    <w:rsid w:val="002C16C2"/>
    <w:rsid w:val="00312E38"/>
    <w:rsid w:val="00322063"/>
    <w:rsid w:val="00333B96"/>
    <w:rsid w:val="003B7C95"/>
    <w:rsid w:val="00427FFD"/>
    <w:rsid w:val="00455857"/>
    <w:rsid w:val="00486905"/>
    <w:rsid w:val="004B5825"/>
    <w:rsid w:val="00552B08"/>
    <w:rsid w:val="005C48D5"/>
    <w:rsid w:val="00617379"/>
    <w:rsid w:val="006475CA"/>
    <w:rsid w:val="00652C39"/>
    <w:rsid w:val="006A2BFC"/>
    <w:rsid w:val="006D2618"/>
    <w:rsid w:val="0072650B"/>
    <w:rsid w:val="0074425C"/>
    <w:rsid w:val="00787ACC"/>
    <w:rsid w:val="007E1317"/>
    <w:rsid w:val="007E7EC1"/>
    <w:rsid w:val="008013BA"/>
    <w:rsid w:val="008B65CB"/>
    <w:rsid w:val="008D5EF7"/>
    <w:rsid w:val="00943784"/>
    <w:rsid w:val="009812D0"/>
    <w:rsid w:val="009E63F8"/>
    <w:rsid w:val="00A355A7"/>
    <w:rsid w:val="00A9141B"/>
    <w:rsid w:val="00AA2DD8"/>
    <w:rsid w:val="00AA3F68"/>
    <w:rsid w:val="00AC13ED"/>
    <w:rsid w:val="00AC57F7"/>
    <w:rsid w:val="00AD0975"/>
    <w:rsid w:val="00AD4EA2"/>
    <w:rsid w:val="00AE0B15"/>
    <w:rsid w:val="00B0101F"/>
    <w:rsid w:val="00B452C3"/>
    <w:rsid w:val="00B74607"/>
    <w:rsid w:val="00BF3A60"/>
    <w:rsid w:val="00C70D52"/>
    <w:rsid w:val="00C7535B"/>
    <w:rsid w:val="00C82E93"/>
    <w:rsid w:val="00CD73F8"/>
    <w:rsid w:val="00CF37BB"/>
    <w:rsid w:val="00D2456B"/>
    <w:rsid w:val="00D254D6"/>
    <w:rsid w:val="00DA34C2"/>
    <w:rsid w:val="00EA5292"/>
    <w:rsid w:val="00EA6B68"/>
    <w:rsid w:val="00ED61D8"/>
    <w:rsid w:val="00EE7766"/>
    <w:rsid w:val="00F20806"/>
    <w:rsid w:val="00F21466"/>
    <w:rsid w:val="00FA48EB"/>
    <w:rsid w:val="00FA52AC"/>
    <w:rsid w:val="00FD714F"/>
    <w:rsid w:val="00FF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C1"/>
    <w:pPr>
      <w:spacing w:after="0" w:line="240" w:lineRule="auto"/>
      <w:ind w:left="720"/>
      <w:contextualSpacing/>
    </w:pPr>
    <w:rPr>
      <w:rFonts w:ascii="Times New Roman" w:eastAsiaTheme="minorHAnsi" w:hAnsi="Times New Roman" w:cs="Times New Roman"/>
      <w:sz w:val="24"/>
      <w:szCs w:val="24"/>
    </w:rPr>
  </w:style>
  <w:style w:type="paragraph" w:styleId="Caption">
    <w:name w:val="caption"/>
    <w:basedOn w:val="Normal"/>
    <w:next w:val="Normal"/>
    <w:uiPriority w:val="35"/>
    <w:semiHidden/>
    <w:unhideWhenUsed/>
    <w:qFormat/>
    <w:rsid w:val="007E7EC1"/>
    <w:pPr>
      <w:spacing w:line="240" w:lineRule="auto"/>
    </w:pPr>
    <w:rPr>
      <w:rFonts w:eastAsiaTheme="minorHAnsi"/>
      <w:b/>
      <w:bCs/>
      <w:color w:val="4F81BD" w:themeColor="accent1"/>
      <w:sz w:val="18"/>
      <w:szCs w:val="18"/>
    </w:rPr>
  </w:style>
  <w:style w:type="character" w:styleId="CommentReference">
    <w:name w:val="annotation reference"/>
    <w:basedOn w:val="DefaultParagraphFont"/>
    <w:uiPriority w:val="99"/>
    <w:semiHidden/>
    <w:unhideWhenUsed/>
    <w:rsid w:val="00312E38"/>
    <w:rPr>
      <w:sz w:val="16"/>
      <w:szCs w:val="16"/>
    </w:rPr>
  </w:style>
  <w:style w:type="paragraph" w:styleId="CommentText">
    <w:name w:val="annotation text"/>
    <w:basedOn w:val="Normal"/>
    <w:link w:val="CommentTextChar"/>
    <w:uiPriority w:val="99"/>
    <w:semiHidden/>
    <w:unhideWhenUsed/>
    <w:rsid w:val="00312E38"/>
    <w:pPr>
      <w:spacing w:line="240" w:lineRule="auto"/>
    </w:pPr>
    <w:rPr>
      <w:sz w:val="20"/>
      <w:szCs w:val="20"/>
    </w:rPr>
  </w:style>
  <w:style w:type="character" w:customStyle="1" w:styleId="CommentTextChar">
    <w:name w:val="Comment Text Char"/>
    <w:basedOn w:val="DefaultParagraphFont"/>
    <w:link w:val="CommentText"/>
    <w:uiPriority w:val="99"/>
    <w:semiHidden/>
    <w:rsid w:val="00312E38"/>
    <w:rPr>
      <w:sz w:val="20"/>
      <w:szCs w:val="20"/>
    </w:rPr>
  </w:style>
  <w:style w:type="paragraph" w:styleId="CommentSubject">
    <w:name w:val="annotation subject"/>
    <w:basedOn w:val="CommentText"/>
    <w:next w:val="CommentText"/>
    <w:link w:val="CommentSubjectChar"/>
    <w:uiPriority w:val="99"/>
    <w:semiHidden/>
    <w:unhideWhenUsed/>
    <w:rsid w:val="00312E38"/>
    <w:rPr>
      <w:b/>
      <w:bCs/>
    </w:rPr>
  </w:style>
  <w:style w:type="character" w:customStyle="1" w:styleId="CommentSubjectChar">
    <w:name w:val="Comment Subject Char"/>
    <w:basedOn w:val="CommentTextChar"/>
    <w:link w:val="CommentSubject"/>
    <w:uiPriority w:val="99"/>
    <w:semiHidden/>
    <w:rsid w:val="00312E38"/>
    <w:rPr>
      <w:b/>
      <w:bCs/>
      <w:sz w:val="20"/>
      <w:szCs w:val="20"/>
    </w:rPr>
  </w:style>
  <w:style w:type="paragraph" w:styleId="BalloonText">
    <w:name w:val="Balloon Text"/>
    <w:basedOn w:val="Normal"/>
    <w:link w:val="BalloonTextChar"/>
    <w:uiPriority w:val="99"/>
    <w:semiHidden/>
    <w:unhideWhenUsed/>
    <w:rsid w:val="00312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38"/>
    <w:rPr>
      <w:rFonts w:ascii="Tahoma" w:hAnsi="Tahoma" w:cs="Tahoma"/>
      <w:sz w:val="16"/>
      <w:szCs w:val="16"/>
    </w:rPr>
  </w:style>
  <w:style w:type="character" w:styleId="PlaceholderText">
    <w:name w:val="Placeholder Text"/>
    <w:basedOn w:val="DefaultParagraphFont"/>
    <w:uiPriority w:val="99"/>
    <w:semiHidden/>
    <w:rsid w:val="00EA52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C1"/>
    <w:pPr>
      <w:spacing w:after="0" w:line="240" w:lineRule="auto"/>
      <w:ind w:left="720"/>
      <w:contextualSpacing/>
    </w:pPr>
    <w:rPr>
      <w:rFonts w:ascii="Times New Roman" w:eastAsiaTheme="minorHAnsi" w:hAnsi="Times New Roman" w:cs="Times New Roman"/>
      <w:sz w:val="24"/>
      <w:szCs w:val="24"/>
    </w:rPr>
  </w:style>
  <w:style w:type="paragraph" w:styleId="Caption">
    <w:name w:val="caption"/>
    <w:basedOn w:val="Normal"/>
    <w:next w:val="Normal"/>
    <w:uiPriority w:val="35"/>
    <w:semiHidden/>
    <w:unhideWhenUsed/>
    <w:qFormat/>
    <w:rsid w:val="007E7EC1"/>
    <w:pPr>
      <w:spacing w:line="240" w:lineRule="auto"/>
    </w:pPr>
    <w:rPr>
      <w:rFonts w:eastAsiaTheme="minorHAnsi"/>
      <w:b/>
      <w:bCs/>
      <w:color w:val="4F81BD" w:themeColor="accent1"/>
      <w:sz w:val="18"/>
      <w:szCs w:val="18"/>
    </w:rPr>
  </w:style>
  <w:style w:type="character" w:styleId="CommentReference">
    <w:name w:val="annotation reference"/>
    <w:basedOn w:val="DefaultParagraphFont"/>
    <w:uiPriority w:val="99"/>
    <w:semiHidden/>
    <w:unhideWhenUsed/>
    <w:rsid w:val="00312E38"/>
    <w:rPr>
      <w:sz w:val="16"/>
      <w:szCs w:val="16"/>
    </w:rPr>
  </w:style>
  <w:style w:type="paragraph" w:styleId="CommentText">
    <w:name w:val="annotation text"/>
    <w:basedOn w:val="Normal"/>
    <w:link w:val="CommentTextChar"/>
    <w:uiPriority w:val="99"/>
    <w:semiHidden/>
    <w:unhideWhenUsed/>
    <w:rsid w:val="00312E38"/>
    <w:pPr>
      <w:spacing w:line="240" w:lineRule="auto"/>
    </w:pPr>
    <w:rPr>
      <w:sz w:val="20"/>
      <w:szCs w:val="20"/>
    </w:rPr>
  </w:style>
  <w:style w:type="character" w:customStyle="1" w:styleId="CommentTextChar">
    <w:name w:val="Comment Text Char"/>
    <w:basedOn w:val="DefaultParagraphFont"/>
    <w:link w:val="CommentText"/>
    <w:uiPriority w:val="99"/>
    <w:semiHidden/>
    <w:rsid w:val="00312E38"/>
    <w:rPr>
      <w:sz w:val="20"/>
      <w:szCs w:val="20"/>
    </w:rPr>
  </w:style>
  <w:style w:type="paragraph" w:styleId="CommentSubject">
    <w:name w:val="annotation subject"/>
    <w:basedOn w:val="CommentText"/>
    <w:next w:val="CommentText"/>
    <w:link w:val="CommentSubjectChar"/>
    <w:uiPriority w:val="99"/>
    <w:semiHidden/>
    <w:unhideWhenUsed/>
    <w:rsid w:val="00312E38"/>
    <w:rPr>
      <w:b/>
      <w:bCs/>
    </w:rPr>
  </w:style>
  <w:style w:type="character" w:customStyle="1" w:styleId="CommentSubjectChar">
    <w:name w:val="Comment Subject Char"/>
    <w:basedOn w:val="CommentTextChar"/>
    <w:link w:val="CommentSubject"/>
    <w:uiPriority w:val="99"/>
    <w:semiHidden/>
    <w:rsid w:val="00312E38"/>
    <w:rPr>
      <w:b/>
      <w:bCs/>
      <w:sz w:val="20"/>
      <w:szCs w:val="20"/>
    </w:rPr>
  </w:style>
  <w:style w:type="paragraph" w:styleId="BalloonText">
    <w:name w:val="Balloon Text"/>
    <w:basedOn w:val="Normal"/>
    <w:link w:val="BalloonTextChar"/>
    <w:uiPriority w:val="99"/>
    <w:semiHidden/>
    <w:unhideWhenUsed/>
    <w:rsid w:val="00312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38"/>
    <w:rPr>
      <w:rFonts w:ascii="Tahoma" w:hAnsi="Tahoma" w:cs="Tahoma"/>
      <w:sz w:val="16"/>
      <w:szCs w:val="16"/>
    </w:rPr>
  </w:style>
  <w:style w:type="character" w:styleId="PlaceholderText">
    <w:name w:val="Placeholder Text"/>
    <w:basedOn w:val="DefaultParagraphFont"/>
    <w:uiPriority w:val="99"/>
    <w:semiHidden/>
    <w:rsid w:val="00EA5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8.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3.wmf"/><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1565</TotalTime>
  <Pages>10</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Migliaccio, Kati W</dc:creator>
  <cp:lastModifiedBy>Migliaccio, Kati W</cp:lastModifiedBy>
  <cp:revision>33</cp:revision>
  <cp:lastPrinted>2013-04-03T13:34:00Z</cp:lastPrinted>
  <dcterms:created xsi:type="dcterms:W3CDTF">2012-12-04T20:33:00Z</dcterms:created>
  <dcterms:modified xsi:type="dcterms:W3CDTF">2013-04-03T14:48:00Z</dcterms:modified>
</cp:coreProperties>
</file>