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83" w:rsidRDefault="00D9650A">
      <w:r w:rsidRPr="00D9650A">
        <w:t>var isSafari = navigator.vendor.indexOf("Apple")==0 &amp;&amp; /\sSafari\//.test(navigator.userAgent); // true or false</w:t>
      </w:r>
    </w:p>
    <w:sectPr w:rsidR="00644083" w:rsidSect="0064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650A"/>
    <w:rsid w:val="00644083"/>
    <w:rsid w:val="00D9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2</cp:revision>
  <dcterms:created xsi:type="dcterms:W3CDTF">2015-03-30T07:45:00Z</dcterms:created>
  <dcterms:modified xsi:type="dcterms:W3CDTF">2015-03-30T07:45:00Z</dcterms:modified>
</cp:coreProperties>
</file>