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E8CC2" w14:textId="24D11982" w:rsidR="00C519A1" w:rsidRPr="00E127C6" w:rsidRDefault="00C519A1" w:rsidP="00772CA3">
      <w:pPr>
        <w:pStyle w:val="a3"/>
        <w:rPr>
          <w:sz w:val="44"/>
          <w:lang w:val="en-US"/>
        </w:rPr>
      </w:pPr>
      <w:bookmarkStart w:id="0" w:name="_Hlk31058542"/>
      <w:bookmarkEnd w:id="0"/>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w:t>
      </w:r>
      <w:proofErr w:type="spellStart"/>
      <w:r w:rsidRPr="00E127C6">
        <w:rPr>
          <w:sz w:val="44"/>
          <w:lang w:val="en-US"/>
        </w:rPr>
        <w:t>StRS</w:t>
      </w:r>
      <w:proofErr w:type="spellEnd"/>
      <w:r w:rsidRPr="00E127C6">
        <w:rPr>
          <w:sz w:val="44"/>
          <w:lang w:val="en-US"/>
        </w:rPr>
        <w:t>)</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32AC7F1"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3B453DBF" w14:textId="77777777" w:rsidR="00A642AE" w:rsidRDefault="00A642AE" w:rsidP="002856B1">
      <w:pPr>
        <w:pStyle w:val="Description"/>
      </w:pPr>
    </w:p>
    <w:p w14:paraId="358DD3D0" w14:textId="7D1DE336" w:rsidR="00E127C6" w:rsidRDefault="00A642AE" w:rsidP="00A642AE">
      <w:pPr>
        <w:pStyle w:val="a6"/>
      </w:pPr>
      <w:r w:rsidRPr="00A642AE">
        <w:t>[</w:t>
      </w:r>
      <w:r w:rsidR="0033048A">
        <w:rPr>
          <w:rStyle w:val="10"/>
        </w:rPr>
        <w:t>Υπουργείο Περιβάλλοντος και Ενέργειας</w:t>
      </w:r>
      <w:r w:rsidR="00E127C6">
        <w:t>]</w:t>
      </w:r>
    </w:p>
    <w:p w14:paraId="48C7DC2B" w14:textId="77777777" w:rsidR="00C519A1" w:rsidRPr="00515616" w:rsidRDefault="00C519A1" w:rsidP="004276A5">
      <w:pPr>
        <w:pStyle w:val="1"/>
      </w:pPr>
      <w:r w:rsidRPr="00A10F7D">
        <w:t>Εισαγωγή</w:t>
      </w:r>
    </w:p>
    <w:p w14:paraId="36563AFC" w14:textId="77777777" w:rsidR="00C519A1" w:rsidRPr="00A10F7D" w:rsidRDefault="00BE4961" w:rsidP="00BE4961">
      <w:pPr>
        <w:pStyle w:val="2"/>
      </w:pPr>
      <w:r>
        <w:t>1.1</w:t>
      </w:r>
      <w:r>
        <w:tab/>
      </w:r>
      <w:r w:rsidR="001E6AA0">
        <w:t>Ταυτότητα - επιχειρησιακοί στόχοι</w:t>
      </w:r>
    </w:p>
    <w:p w14:paraId="397150D2" w14:textId="66F94F10" w:rsidR="0048598D" w:rsidRPr="00311DBB" w:rsidRDefault="0048598D" w:rsidP="00C333B5">
      <w:pPr>
        <w:pStyle w:val="Description"/>
        <w:jc w:val="both"/>
        <w:rPr>
          <w:i w:val="0"/>
          <w:color w:val="auto"/>
        </w:rPr>
      </w:pPr>
      <w:r>
        <w:rPr>
          <w:i w:val="0"/>
          <w:color w:val="auto"/>
        </w:rPr>
        <w:t xml:space="preserve">Το </w:t>
      </w:r>
      <w:r w:rsidR="002B4440" w:rsidRPr="002B4440">
        <w:rPr>
          <w:i w:val="0"/>
          <w:color w:val="auto"/>
        </w:rPr>
        <w:t xml:space="preserve">Υπουργείο Περιβάλλοντος και Ενέργειας </w:t>
      </w:r>
      <w:r>
        <w:rPr>
          <w:i w:val="0"/>
          <w:color w:val="auto"/>
        </w:rPr>
        <w:t>έχει ως απαίτηση ν</w:t>
      </w:r>
      <w:r w:rsidR="0033048A">
        <w:rPr>
          <w:i w:val="0"/>
          <w:color w:val="auto"/>
        </w:rPr>
        <w:t>α λαμβάνει έγκυρα δεδομένα για την παραγωγή</w:t>
      </w:r>
      <w:r w:rsidR="00995940">
        <w:rPr>
          <w:i w:val="0"/>
          <w:color w:val="auto"/>
        </w:rPr>
        <w:t xml:space="preserve"> ηλεκτρικής</w:t>
      </w:r>
      <w:r w:rsidR="0033048A">
        <w:rPr>
          <w:i w:val="0"/>
          <w:color w:val="auto"/>
        </w:rPr>
        <w:t xml:space="preserve"> ενέργειας στην επικράτειά του. Με αυτόν τον τρόπο θα αντιλαμβάνεται καλύτερα την ζήτηση και παραγωγή της ενέργειας στην αγορά και θα βοηθήσει</w:t>
      </w:r>
      <w:r w:rsidR="002B4440">
        <w:rPr>
          <w:i w:val="0"/>
          <w:color w:val="auto"/>
        </w:rPr>
        <w:t xml:space="preserve"> στην προσαρμογή των ενεργειών του προκειμένου να πετύχει τους στόχους του. Συγκεκριμένα θέλει να ελέγχει τις εταιρείες παραγωγής ενέργειας ότι πληρούν τις απαιτούμενες προδιαγραφές, να υποστηρίζει και να δημιουργεί σχέδια για την βελτίωση του δικτύου διανομής και παραγωγής με έμφαση στη βελτίωση της ποιότητας του περιβάλλοντος.</w:t>
      </w:r>
      <w:r w:rsidR="00EF0843" w:rsidRPr="00EF0843">
        <w:rPr>
          <w:noProof/>
        </w:rPr>
        <w:t xml:space="preserve"> </w:t>
      </w:r>
      <w:r w:rsidR="00995940">
        <w:rPr>
          <w:i w:val="0"/>
          <w:color w:val="auto"/>
        </w:rPr>
        <w:t xml:space="preserve">Επίσης θα είναι ένα ισχυρό εργαλείο για τον έλεγχο του υγιούς ανταγωνισμού και την </w:t>
      </w:r>
      <w:r w:rsidR="00154AD4">
        <w:rPr>
          <w:i w:val="0"/>
          <w:color w:val="auto"/>
        </w:rPr>
        <w:t>υποστήριξη περιοχών που αντιμετωπίζουν ενεργειακά προβλήματα.</w:t>
      </w:r>
      <w:r w:rsidR="003A1702">
        <w:rPr>
          <w:i w:val="0"/>
          <w:color w:val="auto"/>
        </w:rPr>
        <w:t xml:space="preserve"> Τέλος η εφαρμογή θα αποτελέσει χρήσιμο εργαλείο (ιδιαίτερα οι δυνατότητες πρόβλεψης</w:t>
      </w:r>
      <w:r w:rsidR="000850AC">
        <w:rPr>
          <w:i w:val="0"/>
          <w:color w:val="auto"/>
        </w:rPr>
        <w:t xml:space="preserve"> φορτίου επόμενης ημέρας</w:t>
      </w:r>
      <w:r w:rsidR="003A1702">
        <w:rPr>
          <w:i w:val="0"/>
          <w:color w:val="auto"/>
        </w:rPr>
        <w:t>) για διαχείριση κρίσεων</w:t>
      </w:r>
      <w:r w:rsidR="00080346">
        <w:rPr>
          <w:i w:val="0"/>
          <w:color w:val="auto"/>
        </w:rPr>
        <w:t>,</w:t>
      </w:r>
      <w:r w:rsidR="003A1702">
        <w:rPr>
          <w:i w:val="0"/>
          <w:color w:val="auto"/>
        </w:rPr>
        <w:t xml:space="preserve"> που το ηλεκτρικό δίκτυο της χώρας μπορεί να κινδυνεύει να καταρρεύσει.</w:t>
      </w:r>
    </w:p>
    <w:p w14:paraId="1A753A70" w14:textId="129E1FED" w:rsidR="00C519A1" w:rsidRDefault="00BE4961" w:rsidP="00BE4961">
      <w:pPr>
        <w:pStyle w:val="2"/>
      </w:pPr>
      <w:r>
        <w:t>1.2</w:t>
      </w:r>
      <w:r>
        <w:tab/>
      </w:r>
      <w:r w:rsidR="00E127C6">
        <w:t>Περίγραμμα</w:t>
      </w:r>
      <w:r w:rsidR="00C519A1">
        <w:t xml:space="preserve"> επιχειρησιακών λειτουργιών</w:t>
      </w:r>
    </w:p>
    <w:p w14:paraId="1C61684F" w14:textId="77777777" w:rsidR="004A0FB6" w:rsidRDefault="00A801AA" w:rsidP="00FC7218">
      <w:pPr>
        <w:pStyle w:val="Description"/>
        <w:jc w:val="both"/>
        <w:rPr>
          <w:i w:val="0"/>
          <w:color w:val="auto"/>
        </w:rPr>
      </w:pPr>
      <w:r>
        <w:rPr>
          <w:i w:val="0"/>
          <w:color w:val="auto"/>
        </w:rPr>
        <w:t xml:space="preserve">Παρακάτω φαίνεται το διάγραμμα δραστηριοτήτων για μια συνήθη περίπτωση που το υπουργείο συμβουλεύεται τα δεδομένα της εφαρμογής προκειμένου να </w:t>
      </w:r>
      <w:r w:rsidR="00526775">
        <w:rPr>
          <w:i w:val="0"/>
          <w:color w:val="auto"/>
        </w:rPr>
        <w:t>συντονίσει τις δράσεις του για τη βελτίωση της ποιότητας ζωής</w:t>
      </w:r>
      <w:r w:rsidR="00A374AD">
        <w:rPr>
          <w:i w:val="0"/>
          <w:color w:val="auto"/>
        </w:rPr>
        <w:t xml:space="preserve"> (παραγωγή ενέργειας στις ανάγκες των πολιτών με ταυτόχρονη προστασία του περιβάλλοντος).</w:t>
      </w:r>
    </w:p>
    <w:p w14:paraId="64236635" w14:textId="0800A909" w:rsidR="009474EB" w:rsidRDefault="004A0FB6" w:rsidP="004A0FB6">
      <w:pPr>
        <w:pStyle w:val="Description"/>
        <w:jc w:val="center"/>
      </w:pPr>
      <w:r w:rsidRPr="004A0FB6">
        <w:rPr>
          <w:i w:val="0"/>
          <w:noProof/>
          <w:color w:val="auto"/>
        </w:rPr>
        <w:drawing>
          <wp:inline distT="0" distB="0" distL="0" distR="0" wp14:anchorId="6A0C25C3" wp14:editId="3803AF39">
            <wp:extent cx="4787039" cy="3615070"/>
            <wp:effectExtent l="0" t="0" r="0" b="4445"/>
            <wp:docPr id="4" name="Γραφικό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4796925" cy="3622536"/>
                    </a:xfrm>
                    <a:prstGeom prst="rect">
                      <a:avLst/>
                    </a:prstGeom>
                  </pic:spPr>
                </pic:pic>
              </a:graphicData>
            </a:graphic>
          </wp:inline>
        </w:drawing>
      </w:r>
    </w:p>
    <w:p w14:paraId="616F30DF" w14:textId="4C6C0D37" w:rsidR="00A47526" w:rsidRPr="00A47526" w:rsidRDefault="00B71E80" w:rsidP="00F027AE">
      <w:pPr>
        <w:pStyle w:val="Description"/>
        <w:jc w:val="both"/>
        <w:rPr>
          <w:i w:val="0"/>
          <w:color w:val="auto"/>
        </w:rPr>
      </w:pPr>
      <w:r>
        <w:rPr>
          <w:i w:val="0"/>
          <w:color w:val="auto"/>
        </w:rPr>
        <w:lastRenderedPageBreak/>
        <w:t xml:space="preserve">Το υπουργείο ενέργειας θα χρησιμοποιεί την εφαρμογή και για πρόληψη των κινδύνων </w:t>
      </w:r>
      <w:r w:rsidR="009C12D7">
        <w:rPr>
          <w:i w:val="0"/>
          <w:color w:val="auto"/>
        </w:rPr>
        <w:t>κατάρρευσης</w:t>
      </w:r>
      <w:r>
        <w:rPr>
          <w:i w:val="0"/>
          <w:color w:val="auto"/>
        </w:rPr>
        <w:t xml:space="preserve"> του δικτύου από τα μοντέλα π</w:t>
      </w:r>
      <w:bookmarkStart w:id="1" w:name="_GoBack"/>
      <w:bookmarkEnd w:id="1"/>
      <w:r>
        <w:rPr>
          <w:i w:val="0"/>
          <w:color w:val="auto"/>
        </w:rPr>
        <w:t>ρόβλεψης που θα παρέχει η εφαρμογή. Παρακάτω φαίνεται το διάγραμμα δραστηριοτήτων αυτής της περίπτωσης.</w:t>
      </w:r>
    </w:p>
    <w:p w14:paraId="3A1924D0" w14:textId="79AC0A75" w:rsidR="00947E48" w:rsidRDefault="007F14AC" w:rsidP="00A17D20">
      <w:pPr>
        <w:pStyle w:val="Description"/>
        <w:jc w:val="center"/>
        <w:rPr>
          <w:i w:val="0"/>
          <w:color w:val="auto"/>
        </w:rPr>
      </w:pPr>
      <w:r w:rsidRPr="007F14AC">
        <w:rPr>
          <w:i w:val="0"/>
          <w:noProof/>
          <w:color w:val="auto"/>
        </w:rPr>
        <w:drawing>
          <wp:inline distT="0" distB="0" distL="0" distR="0" wp14:anchorId="581A1640" wp14:editId="52CD6907">
            <wp:extent cx="6195850" cy="3040912"/>
            <wp:effectExtent l="0" t="0" r="0" b="7620"/>
            <wp:docPr id="1" name="Γραφικό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6197391" cy="3041668"/>
                    </a:xfrm>
                    <a:prstGeom prst="rect">
                      <a:avLst/>
                    </a:prstGeom>
                  </pic:spPr>
                </pic:pic>
              </a:graphicData>
            </a:graphic>
          </wp:inline>
        </w:drawing>
      </w:r>
    </w:p>
    <w:p w14:paraId="10D399F1" w14:textId="77777777" w:rsidR="00237445" w:rsidRPr="00947E48" w:rsidRDefault="00237445" w:rsidP="00377B51">
      <w:pPr>
        <w:pStyle w:val="Description"/>
        <w:jc w:val="both"/>
        <w:rPr>
          <w:i w:val="0"/>
          <w:color w:val="auto"/>
        </w:rPr>
      </w:pPr>
    </w:p>
    <w:p w14:paraId="7115ABCD" w14:textId="59719390" w:rsidR="00ED0C12" w:rsidRPr="00ED0C12" w:rsidRDefault="00111202" w:rsidP="00ED0C12">
      <w:pPr>
        <w:pStyle w:val="1"/>
      </w:pPr>
      <w:r>
        <w:t>Αναφορές</w:t>
      </w:r>
      <w:r w:rsidR="00686E19">
        <w:t xml:space="preserve"> - πηγές πληροφοριών</w:t>
      </w:r>
    </w:p>
    <w:p w14:paraId="009D3786" w14:textId="355A1C53" w:rsidR="009474EB" w:rsidRPr="0080604E" w:rsidRDefault="00E4060C" w:rsidP="009474EB">
      <w:pPr>
        <w:pStyle w:val="Description"/>
        <w:rPr>
          <w:i w:val="0"/>
          <w:color w:val="auto"/>
        </w:rPr>
      </w:pPr>
      <w:r w:rsidRPr="0080604E">
        <w:rPr>
          <w:i w:val="0"/>
          <w:color w:val="auto"/>
        </w:rPr>
        <w:t>Ν/Α</w:t>
      </w:r>
    </w:p>
    <w:p w14:paraId="0556FB20" w14:textId="77777777" w:rsidR="00C519A1" w:rsidRPr="00486BEA" w:rsidRDefault="00486BEA" w:rsidP="004276A5">
      <w:pPr>
        <w:pStyle w:val="1"/>
      </w:pPr>
      <w:r>
        <w:t>Λειτουργικές απαιτήσεις επιχειρησιακού περιβάλλοντος</w:t>
      </w:r>
    </w:p>
    <w:p w14:paraId="74ECAA21" w14:textId="726C2109" w:rsidR="00C519A1" w:rsidRDefault="004B1A74" w:rsidP="00BE4961">
      <w:pPr>
        <w:pStyle w:val="2"/>
      </w:pPr>
      <w:r>
        <w:t>3</w:t>
      </w:r>
      <w:r w:rsidR="00BF22DA">
        <w:t>.1</w:t>
      </w:r>
      <w:r w:rsidR="00BF22DA">
        <w:tab/>
      </w:r>
      <w:r w:rsidR="00486BEA">
        <w:t>Επιχειρησιακές διαδικασίες</w:t>
      </w:r>
    </w:p>
    <w:p w14:paraId="447259C9" w14:textId="5CC3EB06" w:rsidR="00B93E6C" w:rsidRDefault="00DA022D" w:rsidP="008D29B1">
      <w:pPr>
        <w:pStyle w:val="Description"/>
        <w:jc w:val="both"/>
        <w:rPr>
          <w:i w:val="0"/>
          <w:color w:val="auto"/>
        </w:rPr>
      </w:pPr>
      <w:r>
        <w:rPr>
          <w:i w:val="0"/>
          <w:color w:val="auto"/>
        </w:rPr>
        <w:t xml:space="preserve">Α) </w:t>
      </w:r>
      <w:r w:rsidR="006B143B">
        <w:rPr>
          <w:i w:val="0"/>
          <w:color w:val="auto"/>
        </w:rPr>
        <w:t xml:space="preserve">Μια από τις λειτουργίες του συστήματος διαθέσιμη </w:t>
      </w:r>
      <w:r w:rsidR="003A4714">
        <w:rPr>
          <w:i w:val="0"/>
          <w:color w:val="auto"/>
        </w:rPr>
        <w:t>στο υπουργείο είναι</w:t>
      </w:r>
      <w:r w:rsidR="006B143B">
        <w:rPr>
          <w:i w:val="0"/>
          <w:color w:val="auto"/>
        </w:rPr>
        <w:t xml:space="preserve"> η </w:t>
      </w:r>
      <w:r w:rsidR="001B7DDD">
        <w:rPr>
          <w:i w:val="0"/>
          <w:color w:val="auto"/>
        </w:rPr>
        <w:t xml:space="preserve">προβολή δεδομένων στον χάρτη της Ευρώπης. </w:t>
      </w:r>
      <w:r w:rsidR="00C01412">
        <w:rPr>
          <w:i w:val="0"/>
          <w:color w:val="auto"/>
        </w:rPr>
        <w:t>Για την λειτουργία αυτή, η ροή εργασιών περιγράφεται στο ακόλουθο διάγραμμα.</w:t>
      </w:r>
      <w:r w:rsidR="00B93E6C">
        <w:rPr>
          <w:i w:val="0"/>
          <w:color w:val="auto"/>
        </w:rPr>
        <w:br/>
      </w:r>
      <w:r w:rsidR="00B93E6C">
        <w:rPr>
          <w:i w:val="0"/>
          <w:color w:val="auto"/>
        </w:rPr>
        <w:br/>
      </w:r>
      <w:r w:rsidR="008D29B1" w:rsidRPr="008D29B1">
        <w:rPr>
          <w:i w:val="0"/>
          <w:noProof/>
          <w:color w:val="auto"/>
        </w:rPr>
        <w:drawing>
          <wp:inline distT="0" distB="0" distL="0" distR="0" wp14:anchorId="631C1C18" wp14:editId="66EB344B">
            <wp:extent cx="5759808" cy="2519916"/>
            <wp:effectExtent l="0" t="0" r="0" b="0"/>
            <wp:docPr id="6" name="Γραφικό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761845" cy="2520807"/>
                    </a:xfrm>
                    <a:prstGeom prst="rect">
                      <a:avLst/>
                    </a:prstGeom>
                  </pic:spPr>
                </pic:pic>
              </a:graphicData>
            </a:graphic>
          </wp:inline>
        </w:drawing>
      </w:r>
      <w:r w:rsidR="00B93E6C">
        <w:rPr>
          <w:i w:val="0"/>
          <w:color w:val="auto"/>
        </w:rPr>
        <w:br/>
      </w:r>
      <w:r w:rsidR="00B93E6C">
        <w:rPr>
          <w:i w:val="0"/>
          <w:color w:val="auto"/>
        </w:rPr>
        <w:lastRenderedPageBreak/>
        <w:br/>
      </w:r>
      <w:r w:rsidR="00251C93">
        <w:rPr>
          <w:i w:val="0"/>
          <w:color w:val="auto"/>
        </w:rPr>
        <w:t xml:space="preserve">Σύμφωνα με το διάγραμμα, ο </w:t>
      </w:r>
      <w:r w:rsidR="00A86527">
        <w:rPr>
          <w:i w:val="0"/>
          <w:color w:val="auto"/>
        </w:rPr>
        <w:t>υπάλληλος</w:t>
      </w:r>
      <w:r w:rsidR="00251C93">
        <w:rPr>
          <w:i w:val="0"/>
          <w:color w:val="auto"/>
        </w:rPr>
        <w:t xml:space="preserve"> </w:t>
      </w:r>
      <w:r w:rsidR="00BD10A4">
        <w:rPr>
          <w:i w:val="0"/>
          <w:color w:val="auto"/>
        </w:rPr>
        <w:t>μετά από την είσοδό του στη</w:t>
      </w:r>
      <w:r w:rsidR="00DA161E">
        <w:rPr>
          <w:i w:val="0"/>
          <w:color w:val="auto"/>
        </w:rPr>
        <w:t xml:space="preserve">ν διαδικτυακή εφαρμογή </w:t>
      </w:r>
      <w:r w:rsidR="00251C93">
        <w:rPr>
          <w:i w:val="0"/>
          <w:color w:val="auto"/>
        </w:rPr>
        <w:t xml:space="preserve">(αφού </w:t>
      </w:r>
      <w:proofErr w:type="spellStart"/>
      <w:r w:rsidR="00251C93">
        <w:rPr>
          <w:i w:val="0"/>
          <w:color w:val="auto"/>
        </w:rPr>
        <w:t>ταυτοποιηθεί</w:t>
      </w:r>
      <w:proofErr w:type="spellEnd"/>
      <w:r w:rsidR="00251C93">
        <w:rPr>
          <w:i w:val="0"/>
          <w:color w:val="auto"/>
        </w:rPr>
        <w:t xml:space="preserve">) </w:t>
      </w:r>
      <w:r w:rsidR="009E457A">
        <w:rPr>
          <w:i w:val="0"/>
          <w:color w:val="auto"/>
        </w:rPr>
        <w:t xml:space="preserve">θα επιλέγει μέσα από ένα μενού επίλογών την προβολή </w:t>
      </w:r>
      <w:r w:rsidR="00DB1B0A">
        <w:rPr>
          <w:i w:val="0"/>
          <w:color w:val="auto"/>
        </w:rPr>
        <w:t>δεδομένων ενέργειας σε χάρτη. Έπειτα</w:t>
      </w:r>
      <w:r w:rsidR="00CD087C">
        <w:rPr>
          <w:i w:val="0"/>
          <w:color w:val="auto"/>
        </w:rPr>
        <w:t xml:space="preserve">, </w:t>
      </w:r>
      <w:r w:rsidR="006559E8">
        <w:rPr>
          <w:i w:val="0"/>
          <w:color w:val="auto"/>
        </w:rPr>
        <w:t xml:space="preserve">θα επιλέγει </w:t>
      </w:r>
      <w:r w:rsidR="00D925F2">
        <w:rPr>
          <w:i w:val="0"/>
          <w:color w:val="auto"/>
        </w:rPr>
        <w:t xml:space="preserve">αν τα δεδομένα που εμφανίζονται θα αφορούν την παραγωγή, την κατανάλωση ή την πρόβλεψη κατανάλωσης </w:t>
      </w:r>
      <w:r w:rsidR="001F7DD6">
        <w:rPr>
          <w:i w:val="0"/>
          <w:color w:val="auto"/>
        </w:rPr>
        <w:t xml:space="preserve">ενέργειας. Στην </w:t>
      </w:r>
      <w:r w:rsidR="003072D9">
        <w:rPr>
          <w:i w:val="0"/>
          <w:color w:val="auto"/>
        </w:rPr>
        <w:t>περίπτωση</w:t>
      </w:r>
      <w:r w:rsidR="001F7DD6">
        <w:rPr>
          <w:i w:val="0"/>
          <w:color w:val="auto"/>
        </w:rPr>
        <w:t xml:space="preserve"> των πρώτων δύο επιλογών, ο χρήστης ορίζει </w:t>
      </w:r>
      <w:r w:rsidR="00B661CB">
        <w:rPr>
          <w:i w:val="0"/>
          <w:color w:val="auto"/>
        </w:rPr>
        <w:t>τον χρονικό διάστημα που θα αφορούν τα δεδομένα.</w:t>
      </w:r>
    </w:p>
    <w:p w14:paraId="6EE56A43" w14:textId="77777777" w:rsidR="00B661CB" w:rsidRDefault="00B661CB" w:rsidP="00580A8C">
      <w:pPr>
        <w:pStyle w:val="Description"/>
        <w:rPr>
          <w:i w:val="0"/>
          <w:color w:val="auto"/>
        </w:rPr>
      </w:pPr>
    </w:p>
    <w:p w14:paraId="61900E02" w14:textId="7E6CD21A" w:rsidR="00B661CB" w:rsidRDefault="00B661CB" w:rsidP="00580A8C">
      <w:pPr>
        <w:pStyle w:val="Description"/>
        <w:rPr>
          <w:i w:val="0"/>
          <w:color w:val="auto"/>
        </w:rPr>
      </w:pPr>
      <w:r>
        <w:rPr>
          <w:i w:val="0"/>
          <w:color w:val="auto"/>
        </w:rPr>
        <w:t>Β)</w:t>
      </w:r>
      <w:r w:rsidR="00361658">
        <w:rPr>
          <w:i w:val="0"/>
          <w:color w:val="auto"/>
        </w:rPr>
        <w:t>Μία άλλη λειτουργία είναι η προβολή στατιστικών σε μορφή διαγραμμάτων.</w:t>
      </w:r>
      <w:r w:rsidR="0024795B">
        <w:rPr>
          <w:i w:val="0"/>
          <w:color w:val="auto"/>
        </w:rPr>
        <w:t xml:space="preserve"> Το </w:t>
      </w:r>
      <w:r w:rsidR="0024795B">
        <w:rPr>
          <w:i w:val="0"/>
          <w:color w:val="auto"/>
          <w:lang w:val="en-US"/>
        </w:rPr>
        <w:t>workflow</w:t>
      </w:r>
      <w:r w:rsidR="0024795B" w:rsidRPr="00493260">
        <w:rPr>
          <w:i w:val="0"/>
          <w:color w:val="auto"/>
        </w:rPr>
        <w:t xml:space="preserve"> </w:t>
      </w:r>
      <w:r w:rsidR="0024795B">
        <w:rPr>
          <w:i w:val="0"/>
          <w:color w:val="auto"/>
        </w:rPr>
        <w:t>περιγράφεται παρακάτω.</w:t>
      </w:r>
    </w:p>
    <w:p w14:paraId="5BCBAA49" w14:textId="0A7F020F" w:rsidR="0095115B" w:rsidRDefault="00843C1C" w:rsidP="00580A8C">
      <w:pPr>
        <w:pStyle w:val="Description"/>
        <w:rPr>
          <w:i w:val="0"/>
          <w:color w:val="auto"/>
        </w:rPr>
      </w:pPr>
      <w:r w:rsidRPr="00843C1C">
        <w:rPr>
          <w:i w:val="0"/>
          <w:noProof/>
          <w:color w:val="auto"/>
        </w:rPr>
        <w:drawing>
          <wp:inline distT="0" distB="0" distL="0" distR="0" wp14:anchorId="457EB16C" wp14:editId="2E255154">
            <wp:extent cx="5727700" cy="1311910"/>
            <wp:effectExtent l="0" t="0" r="6350" b="2540"/>
            <wp:docPr id="5" name="Γραφικό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727700" cy="1311910"/>
                    </a:xfrm>
                    <a:prstGeom prst="rect">
                      <a:avLst/>
                    </a:prstGeom>
                  </pic:spPr>
                </pic:pic>
              </a:graphicData>
            </a:graphic>
          </wp:inline>
        </w:drawing>
      </w:r>
    </w:p>
    <w:p w14:paraId="4BD8641A" w14:textId="6C39B506" w:rsidR="0024795B" w:rsidRDefault="003E50AA" w:rsidP="00580A8C">
      <w:pPr>
        <w:pStyle w:val="Description"/>
        <w:rPr>
          <w:i w:val="0"/>
          <w:color w:val="auto"/>
        </w:rPr>
      </w:pPr>
      <w:r>
        <w:rPr>
          <w:i w:val="0"/>
          <w:color w:val="auto"/>
        </w:rPr>
        <w:t>Η διαφορά εδώ έγκειται στην επιλογή των φίλτρων</w:t>
      </w:r>
      <w:r w:rsidR="00812D38">
        <w:rPr>
          <w:i w:val="0"/>
          <w:color w:val="auto"/>
        </w:rPr>
        <w:t xml:space="preserve">. </w:t>
      </w:r>
      <w:r w:rsidR="0084294B">
        <w:rPr>
          <w:i w:val="0"/>
          <w:color w:val="auto"/>
        </w:rPr>
        <w:t>Εκτός</w:t>
      </w:r>
      <w:r w:rsidR="00812D38">
        <w:rPr>
          <w:i w:val="0"/>
          <w:color w:val="auto"/>
        </w:rPr>
        <w:t xml:space="preserve"> από τις προαναφερθείσες επιλογές, θα δίνεται η </w:t>
      </w:r>
      <w:r w:rsidR="0022129A">
        <w:rPr>
          <w:i w:val="0"/>
          <w:color w:val="auto"/>
        </w:rPr>
        <w:t>δυνατότητα</w:t>
      </w:r>
      <w:r w:rsidR="00812D38">
        <w:rPr>
          <w:i w:val="0"/>
          <w:color w:val="auto"/>
        </w:rPr>
        <w:t xml:space="preserve"> επιλογής περιοχής</w:t>
      </w:r>
      <w:r w:rsidR="0084294B">
        <w:rPr>
          <w:i w:val="0"/>
          <w:color w:val="auto"/>
        </w:rPr>
        <w:t>.</w:t>
      </w:r>
    </w:p>
    <w:p w14:paraId="487EDEF0" w14:textId="77777777" w:rsidR="00404BA3" w:rsidRDefault="00404BA3" w:rsidP="00404BA3">
      <w:pPr>
        <w:pStyle w:val="Description"/>
        <w:rPr>
          <w:i w:val="0"/>
          <w:color w:val="auto"/>
        </w:rPr>
      </w:pPr>
    </w:p>
    <w:p w14:paraId="1CAC9E41" w14:textId="21AA11B1" w:rsidR="00404BA3" w:rsidRDefault="00404BA3" w:rsidP="00404BA3">
      <w:pPr>
        <w:pStyle w:val="Description"/>
        <w:jc w:val="both"/>
        <w:rPr>
          <w:i w:val="0"/>
          <w:color w:val="auto"/>
        </w:rPr>
      </w:pPr>
      <w:r>
        <w:rPr>
          <w:i w:val="0"/>
          <w:color w:val="auto"/>
        </w:rPr>
        <w:t xml:space="preserve">Γ) Επιπλέον το υπουργείο απαιτεί να έχει πρόσβαση στο </w:t>
      </w:r>
      <w:r>
        <w:rPr>
          <w:i w:val="0"/>
          <w:color w:val="auto"/>
          <w:lang w:val="en-US"/>
        </w:rPr>
        <w:t>API</w:t>
      </w:r>
      <w:r w:rsidRPr="00404BA3">
        <w:rPr>
          <w:i w:val="0"/>
          <w:color w:val="auto"/>
        </w:rPr>
        <w:t xml:space="preserve"> </w:t>
      </w:r>
      <w:r>
        <w:rPr>
          <w:i w:val="0"/>
          <w:color w:val="auto"/>
        </w:rPr>
        <w:t>της εφαρμογής για διασύνδεσή του και εκμετάλλευση των δεδομένων από εφαρμογές τρίτων που διαθέτει:</w:t>
      </w:r>
    </w:p>
    <w:p w14:paraId="1475685A" w14:textId="28E6F753" w:rsidR="00404BA3" w:rsidRPr="00404BA3" w:rsidRDefault="008D29B1" w:rsidP="008D29B1">
      <w:pPr>
        <w:pStyle w:val="Description"/>
        <w:jc w:val="center"/>
        <w:rPr>
          <w:i w:val="0"/>
          <w:color w:val="auto"/>
        </w:rPr>
      </w:pPr>
      <w:r w:rsidRPr="008D29B1">
        <w:rPr>
          <w:i w:val="0"/>
          <w:noProof/>
          <w:color w:val="auto"/>
        </w:rPr>
        <w:drawing>
          <wp:inline distT="0" distB="0" distL="0" distR="0" wp14:anchorId="3FAAF508" wp14:editId="1C87117F">
            <wp:extent cx="4362450" cy="2724150"/>
            <wp:effectExtent l="0" t="0" r="0" b="0"/>
            <wp:docPr id="7" name="Γραφικό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4362450" cy="2724150"/>
                    </a:xfrm>
                    <a:prstGeom prst="rect">
                      <a:avLst/>
                    </a:prstGeom>
                  </pic:spPr>
                </pic:pic>
              </a:graphicData>
            </a:graphic>
          </wp:inline>
        </w:drawing>
      </w:r>
    </w:p>
    <w:p w14:paraId="7CE29CF7" w14:textId="77777777" w:rsidR="00404BA3" w:rsidRPr="0024795B" w:rsidRDefault="00404BA3" w:rsidP="00580A8C">
      <w:pPr>
        <w:pStyle w:val="Description"/>
        <w:rPr>
          <w:i w:val="0"/>
          <w:color w:val="auto"/>
        </w:rPr>
      </w:pPr>
    </w:p>
    <w:p w14:paraId="0EAA868E" w14:textId="77B916D8" w:rsidR="00C519A1" w:rsidRDefault="004B1A74" w:rsidP="00BE4961">
      <w:pPr>
        <w:pStyle w:val="2"/>
      </w:pPr>
      <w:r>
        <w:t>3</w:t>
      </w:r>
      <w:r w:rsidR="00BF22DA">
        <w:t>.</w:t>
      </w:r>
      <w:r w:rsidR="006324B1">
        <w:t>2</w:t>
      </w:r>
      <w:r w:rsidR="00BF22DA">
        <w:tab/>
      </w:r>
      <w:r w:rsidR="00BF22DA">
        <w:tab/>
      </w:r>
      <w:r w:rsidR="00486BEA">
        <w:t>Δείκτες ποιότητας</w:t>
      </w:r>
    </w:p>
    <w:p w14:paraId="67F5B464" w14:textId="6A6BCBBA" w:rsidR="00580A8C" w:rsidRPr="004820BC" w:rsidRDefault="00107041" w:rsidP="00107041">
      <w:pPr>
        <w:pStyle w:val="Description"/>
        <w:numPr>
          <w:ilvl w:val="0"/>
          <w:numId w:val="18"/>
        </w:numPr>
        <w:rPr>
          <w:i w:val="0"/>
          <w:color w:val="auto"/>
        </w:rPr>
      </w:pPr>
      <w:r w:rsidRPr="004820BC">
        <w:rPr>
          <w:i w:val="0"/>
          <w:color w:val="auto"/>
        </w:rPr>
        <w:t>Εγκυρότητα δεδομένων</w:t>
      </w:r>
    </w:p>
    <w:p w14:paraId="44738E5D" w14:textId="2705E239" w:rsidR="00C8560D" w:rsidRPr="004820BC" w:rsidRDefault="00C8560D" w:rsidP="00107041">
      <w:pPr>
        <w:pStyle w:val="Description"/>
        <w:numPr>
          <w:ilvl w:val="0"/>
          <w:numId w:val="18"/>
        </w:numPr>
        <w:rPr>
          <w:i w:val="0"/>
          <w:color w:val="auto"/>
        </w:rPr>
      </w:pPr>
      <w:r w:rsidRPr="004820BC">
        <w:rPr>
          <w:i w:val="0"/>
          <w:color w:val="auto"/>
        </w:rPr>
        <w:t>Ταχύτητα πρόσβασης</w:t>
      </w:r>
    </w:p>
    <w:p w14:paraId="27C47961" w14:textId="0FE6F8C1" w:rsidR="00C8560D" w:rsidRPr="004820BC" w:rsidRDefault="00C8560D" w:rsidP="00107041">
      <w:pPr>
        <w:pStyle w:val="Description"/>
        <w:numPr>
          <w:ilvl w:val="0"/>
          <w:numId w:val="18"/>
        </w:numPr>
        <w:rPr>
          <w:i w:val="0"/>
          <w:color w:val="auto"/>
        </w:rPr>
      </w:pPr>
      <w:r w:rsidRPr="004820BC">
        <w:rPr>
          <w:i w:val="0"/>
          <w:color w:val="auto"/>
        </w:rPr>
        <w:t>Ικανοποιητικές προβλέψεις</w:t>
      </w:r>
    </w:p>
    <w:p w14:paraId="4684DCBE" w14:textId="05534AE3" w:rsidR="00107041" w:rsidRPr="004820BC" w:rsidRDefault="00205A85" w:rsidP="00107041">
      <w:pPr>
        <w:pStyle w:val="Description"/>
        <w:numPr>
          <w:ilvl w:val="0"/>
          <w:numId w:val="18"/>
        </w:numPr>
        <w:rPr>
          <w:i w:val="0"/>
          <w:color w:val="auto"/>
        </w:rPr>
      </w:pPr>
      <w:r w:rsidRPr="004820BC">
        <w:rPr>
          <w:i w:val="0"/>
          <w:color w:val="auto"/>
        </w:rPr>
        <w:t>Ευχρηστία και φιλικότητα της ιστοσελίδας</w:t>
      </w:r>
    </w:p>
    <w:p w14:paraId="13284E41" w14:textId="6BE3D2D5" w:rsidR="00205A85" w:rsidRDefault="00D17BB9" w:rsidP="00107041">
      <w:pPr>
        <w:pStyle w:val="Description"/>
        <w:numPr>
          <w:ilvl w:val="0"/>
          <w:numId w:val="18"/>
        </w:numPr>
        <w:rPr>
          <w:i w:val="0"/>
          <w:color w:val="auto"/>
        </w:rPr>
      </w:pPr>
      <w:r w:rsidRPr="004820BC">
        <w:rPr>
          <w:i w:val="0"/>
          <w:color w:val="auto"/>
        </w:rPr>
        <w:t>Διαθεσιμότητα</w:t>
      </w:r>
    </w:p>
    <w:p w14:paraId="1E1C2314" w14:textId="24058376" w:rsidR="00CC0CB3" w:rsidRPr="004820BC" w:rsidRDefault="00CC0CB3" w:rsidP="00107041">
      <w:pPr>
        <w:pStyle w:val="Description"/>
        <w:numPr>
          <w:ilvl w:val="0"/>
          <w:numId w:val="18"/>
        </w:numPr>
        <w:rPr>
          <w:i w:val="0"/>
          <w:color w:val="auto"/>
        </w:rPr>
      </w:pPr>
      <w:r>
        <w:rPr>
          <w:i w:val="0"/>
          <w:color w:val="auto"/>
        </w:rPr>
        <w:t>Ασφάλεια</w:t>
      </w:r>
    </w:p>
    <w:p w14:paraId="6A6D3DE3" w14:textId="66EE99EE" w:rsidR="00C519A1" w:rsidRDefault="00772CA3" w:rsidP="004276A5">
      <w:pPr>
        <w:pStyle w:val="1"/>
      </w:pPr>
      <w:r>
        <w:lastRenderedPageBreak/>
        <w:t>Έ</w:t>
      </w:r>
      <w:r w:rsidR="00486BEA">
        <w:t>κθεση απαιτήσεων χρηστών</w:t>
      </w:r>
    </w:p>
    <w:p w14:paraId="0813D47A" w14:textId="051692C0" w:rsidR="007520F7" w:rsidRDefault="00752F49" w:rsidP="007520F7">
      <w:pPr>
        <w:pStyle w:val="Description"/>
        <w:rPr>
          <w:i w:val="0"/>
          <w:color w:val="auto"/>
        </w:rPr>
      </w:pPr>
      <w:r w:rsidRPr="00752F49">
        <w:rPr>
          <w:i w:val="0"/>
          <w:color w:val="auto"/>
        </w:rPr>
        <w:t>Το Υπουργείο Περιβάλλοντος και Ενέργειας</w:t>
      </w:r>
      <w:r>
        <w:rPr>
          <w:i w:val="0"/>
          <w:color w:val="auto"/>
        </w:rPr>
        <w:t xml:space="preserve"> θα ήθελε να έχει πρόσβαση στα δεδομένα με πολλούς τρόπους. Σίγουρα θα ήθελε να υπάρχει μια γρήγορη </w:t>
      </w:r>
      <w:proofErr w:type="spellStart"/>
      <w:r>
        <w:rPr>
          <w:i w:val="0"/>
          <w:color w:val="auto"/>
        </w:rPr>
        <w:t>οπτικοποίηση</w:t>
      </w:r>
      <w:proofErr w:type="spellEnd"/>
      <w:r>
        <w:rPr>
          <w:i w:val="0"/>
          <w:color w:val="auto"/>
        </w:rPr>
        <w:t xml:space="preserve"> των δεδομένων μέσω της ιστοσελίδας  αλλά δίνει ιδιαίτερη έμφαση στα δεδομένα που θα παρέχει το </w:t>
      </w:r>
      <w:r>
        <w:rPr>
          <w:i w:val="0"/>
          <w:color w:val="auto"/>
          <w:lang w:val="en-US"/>
        </w:rPr>
        <w:t>back</w:t>
      </w:r>
      <w:r w:rsidRPr="00752F49">
        <w:rPr>
          <w:i w:val="0"/>
          <w:color w:val="auto"/>
        </w:rPr>
        <w:t>-</w:t>
      </w:r>
      <w:r>
        <w:rPr>
          <w:i w:val="0"/>
          <w:color w:val="auto"/>
          <w:lang w:val="en-US"/>
        </w:rPr>
        <w:t>end</w:t>
      </w:r>
      <w:r>
        <w:rPr>
          <w:i w:val="0"/>
          <w:color w:val="auto"/>
        </w:rPr>
        <w:t xml:space="preserve"> της εφαρμογής μέσω του </w:t>
      </w:r>
      <w:r>
        <w:rPr>
          <w:i w:val="0"/>
          <w:color w:val="auto"/>
          <w:lang w:val="en-US"/>
        </w:rPr>
        <w:t>API</w:t>
      </w:r>
      <w:r w:rsidRPr="00752F49">
        <w:rPr>
          <w:i w:val="0"/>
          <w:color w:val="auto"/>
        </w:rPr>
        <w:t xml:space="preserve"> </w:t>
      </w:r>
      <w:r>
        <w:rPr>
          <w:i w:val="0"/>
          <w:color w:val="auto"/>
        </w:rPr>
        <w:t xml:space="preserve">και του </w:t>
      </w:r>
      <w:r>
        <w:rPr>
          <w:i w:val="0"/>
          <w:color w:val="auto"/>
          <w:lang w:val="en-US"/>
        </w:rPr>
        <w:t>CLI</w:t>
      </w:r>
      <w:r w:rsidRPr="00752F49">
        <w:rPr>
          <w:i w:val="0"/>
          <w:color w:val="auto"/>
        </w:rPr>
        <w:t xml:space="preserve"> </w:t>
      </w:r>
      <w:r>
        <w:rPr>
          <w:i w:val="0"/>
          <w:color w:val="auto"/>
        </w:rPr>
        <w:t>για την εκμετάλλευση των δεδομένων και μέσω άλλων εφαρμογών που διαθέτει. Με βάση αυτά απαιτεί και δίνει ιδιαίτερη έμφαση στα ακόλουθα:</w:t>
      </w:r>
    </w:p>
    <w:p w14:paraId="5312A866" w14:textId="55F26F06" w:rsidR="00752F49" w:rsidRPr="00F12EB1" w:rsidRDefault="00752F49" w:rsidP="00752F49">
      <w:pPr>
        <w:pStyle w:val="Description"/>
        <w:numPr>
          <w:ilvl w:val="0"/>
          <w:numId w:val="20"/>
        </w:numPr>
        <w:rPr>
          <w:color w:val="auto"/>
        </w:rPr>
      </w:pPr>
      <w:r>
        <w:rPr>
          <w:i w:val="0"/>
          <w:color w:val="auto"/>
        </w:rPr>
        <w:t>Τα δεδομένα να καλύπτουν το σύνολο των δεδομένων της χώρας</w:t>
      </w:r>
    </w:p>
    <w:p w14:paraId="0DD34293" w14:textId="532F6B11" w:rsidR="00752F49" w:rsidRPr="00E90CC6" w:rsidRDefault="00752F49" w:rsidP="00752F49">
      <w:pPr>
        <w:pStyle w:val="Description"/>
        <w:numPr>
          <w:ilvl w:val="0"/>
          <w:numId w:val="20"/>
        </w:numPr>
        <w:rPr>
          <w:color w:val="auto"/>
        </w:rPr>
      </w:pPr>
      <w:r>
        <w:rPr>
          <w:i w:val="0"/>
          <w:color w:val="auto"/>
        </w:rPr>
        <w:t>Συνεχής υποστήριξη της εφαρμογής</w:t>
      </w:r>
    </w:p>
    <w:p w14:paraId="7CADBBFE" w14:textId="45596DF3" w:rsidR="00752F49" w:rsidRPr="00E90CC6" w:rsidRDefault="00752F49" w:rsidP="00752F49">
      <w:pPr>
        <w:pStyle w:val="Description"/>
        <w:numPr>
          <w:ilvl w:val="0"/>
          <w:numId w:val="20"/>
        </w:numPr>
        <w:rPr>
          <w:color w:val="auto"/>
        </w:rPr>
      </w:pPr>
      <w:r>
        <w:rPr>
          <w:i w:val="0"/>
          <w:color w:val="auto"/>
        </w:rPr>
        <w:t>Αδιάκοπη λειτουργία</w:t>
      </w:r>
    </w:p>
    <w:p w14:paraId="4E089582" w14:textId="45D2378E" w:rsidR="00752F49" w:rsidRPr="00A2283C" w:rsidRDefault="00752F49" w:rsidP="007520F7">
      <w:pPr>
        <w:pStyle w:val="Description"/>
        <w:numPr>
          <w:ilvl w:val="0"/>
          <w:numId w:val="20"/>
        </w:numPr>
        <w:rPr>
          <w:color w:val="auto"/>
        </w:rPr>
      </w:pPr>
      <w:r>
        <w:rPr>
          <w:i w:val="0"/>
          <w:color w:val="auto"/>
        </w:rPr>
        <w:t>Συμβατότητα με άλλες εφαρμογής μέσω τήρησης διεθνών καθιερωμένων πρακτικών και πρωτοκόλλων.</w:t>
      </w:r>
    </w:p>
    <w:p w14:paraId="2CAA1156" w14:textId="2BE04237" w:rsidR="00A2283C" w:rsidRPr="00752F49" w:rsidRDefault="00A2283C" w:rsidP="007520F7">
      <w:pPr>
        <w:pStyle w:val="Description"/>
        <w:numPr>
          <w:ilvl w:val="0"/>
          <w:numId w:val="20"/>
        </w:numPr>
        <w:rPr>
          <w:color w:val="auto"/>
        </w:rPr>
      </w:pPr>
      <w:r>
        <w:rPr>
          <w:i w:val="0"/>
          <w:color w:val="auto"/>
        </w:rPr>
        <w:t>Καλά μοντέλα πρόβλεψης</w:t>
      </w:r>
      <w:r w:rsidR="0033218B">
        <w:rPr>
          <w:i w:val="0"/>
          <w:color w:val="auto"/>
        </w:rPr>
        <w:t xml:space="preserve"> της ζήτησης των επόμενων ημερών</w:t>
      </w:r>
    </w:p>
    <w:p w14:paraId="116D2D18" w14:textId="77777777" w:rsidR="00C519A1" w:rsidRPr="00486BEA" w:rsidRDefault="00486BEA" w:rsidP="004276A5">
      <w:pPr>
        <w:pStyle w:val="1"/>
      </w:pPr>
      <w:r>
        <w:t>Αρχές του προτεινόμενου συστήματος</w:t>
      </w:r>
    </w:p>
    <w:p w14:paraId="6A668A30" w14:textId="03338E39" w:rsidR="00361EDD" w:rsidRDefault="003108F6" w:rsidP="009C12D7">
      <w:pPr>
        <w:pStyle w:val="Description"/>
        <w:jc w:val="both"/>
        <w:rPr>
          <w:i w:val="0"/>
          <w:color w:val="auto"/>
        </w:rPr>
      </w:pPr>
      <w:r>
        <w:rPr>
          <w:i w:val="0"/>
          <w:color w:val="auto"/>
        </w:rPr>
        <w:t xml:space="preserve">Το σύστημα </w:t>
      </w:r>
      <w:r w:rsidR="00361EDD">
        <w:rPr>
          <w:i w:val="0"/>
          <w:color w:val="auto"/>
        </w:rPr>
        <w:t>θα</w:t>
      </w:r>
      <w:r>
        <w:rPr>
          <w:i w:val="0"/>
          <w:color w:val="auto"/>
        </w:rPr>
        <w:t xml:space="preserve"> περιέχει μια </w:t>
      </w:r>
      <w:r>
        <w:rPr>
          <w:i w:val="0"/>
          <w:color w:val="auto"/>
          <w:lang w:val="en-US"/>
        </w:rPr>
        <w:t>web</w:t>
      </w:r>
      <w:r w:rsidRPr="00493260">
        <w:rPr>
          <w:i w:val="0"/>
          <w:color w:val="auto"/>
        </w:rPr>
        <w:t xml:space="preserve"> </w:t>
      </w:r>
      <w:r>
        <w:rPr>
          <w:i w:val="0"/>
          <w:color w:val="auto"/>
        </w:rPr>
        <w:t>εφαρμογή στην οποία θα πρέπει να μπορούν να παρουσιαστούν τα δεδομένα παραγωγής και κατανάλωσης ηλεκτρικής ενέργειας στην Ευρώπη. Θα μπορεί να γίνει χρήση του συστήματος είτε από σταθερό υπολογιστή είτε από φορητή συσκευή</w:t>
      </w:r>
      <w:r w:rsidR="00CC0CB3">
        <w:rPr>
          <w:i w:val="0"/>
          <w:color w:val="auto"/>
        </w:rPr>
        <w:t xml:space="preserve"> και να ακολουθούνται οι καθιερωμένες παγκόσμιες πρακτικές και πρωτόκολλα για μέγιστη συμβατότητα των συστημάτων. </w:t>
      </w:r>
      <w:r w:rsidR="00B1516F">
        <w:rPr>
          <w:i w:val="0"/>
          <w:color w:val="auto"/>
        </w:rPr>
        <w:t xml:space="preserve">Η βάση δεδομένων θα περιέχει δεδομένα σε βάθος χρόνου τουλάχιστον μια δεκαετίας. Η εφαρμογή πρέπει να είναι </w:t>
      </w:r>
      <w:proofErr w:type="spellStart"/>
      <w:r w:rsidR="00B1516F">
        <w:rPr>
          <w:i w:val="0"/>
          <w:color w:val="auto"/>
        </w:rPr>
        <w:t>αποκρίσιμη</w:t>
      </w:r>
      <w:proofErr w:type="spellEnd"/>
      <w:r w:rsidR="00B1516F">
        <w:rPr>
          <w:i w:val="0"/>
          <w:color w:val="auto"/>
        </w:rPr>
        <w:t xml:space="preserve"> και να συνεχίζει να υποστηρίζεται και να βελτιώνεται από τους δημιουργούς.</w:t>
      </w:r>
    </w:p>
    <w:p w14:paraId="17A53F89" w14:textId="620454C9" w:rsidR="00361EDD" w:rsidRPr="00F474BD" w:rsidRDefault="00361EDD" w:rsidP="009C12D7">
      <w:pPr>
        <w:pStyle w:val="Description"/>
        <w:jc w:val="both"/>
        <w:rPr>
          <w:i w:val="0"/>
          <w:color w:val="auto"/>
        </w:rPr>
      </w:pPr>
      <w:r>
        <w:rPr>
          <w:i w:val="0"/>
          <w:color w:val="auto"/>
        </w:rPr>
        <w:t xml:space="preserve">Τα λειτουργικά σενάρια έχουν </w:t>
      </w:r>
      <w:proofErr w:type="spellStart"/>
      <w:r>
        <w:rPr>
          <w:i w:val="0"/>
          <w:color w:val="auto"/>
        </w:rPr>
        <w:t>περιγραφεί</w:t>
      </w:r>
      <w:proofErr w:type="spellEnd"/>
      <w:r>
        <w:rPr>
          <w:i w:val="0"/>
          <w:color w:val="auto"/>
        </w:rPr>
        <w:t xml:space="preserve"> </w:t>
      </w:r>
      <w:r w:rsidR="00A66B20">
        <w:rPr>
          <w:i w:val="0"/>
          <w:color w:val="auto"/>
        </w:rPr>
        <w:t>πιο αφαιρετικ</w:t>
      </w:r>
      <w:r w:rsidR="006D3CDE">
        <w:rPr>
          <w:i w:val="0"/>
          <w:color w:val="auto"/>
        </w:rPr>
        <w:t>ά</w:t>
      </w:r>
      <w:r w:rsidR="00A66B20">
        <w:rPr>
          <w:i w:val="0"/>
          <w:color w:val="auto"/>
        </w:rPr>
        <w:t xml:space="preserve"> </w:t>
      </w:r>
      <w:r>
        <w:rPr>
          <w:i w:val="0"/>
          <w:color w:val="auto"/>
        </w:rPr>
        <w:t>παραπάνω</w:t>
      </w:r>
      <w:r w:rsidR="00A66B20">
        <w:rPr>
          <w:i w:val="0"/>
          <w:color w:val="auto"/>
        </w:rPr>
        <w:t xml:space="preserve"> με τη χρήση </w:t>
      </w:r>
      <w:r w:rsidR="00A66B20">
        <w:rPr>
          <w:i w:val="0"/>
          <w:color w:val="auto"/>
          <w:lang w:val="en-US"/>
        </w:rPr>
        <w:t>UML</w:t>
      </w:r>
      <w:r w:rsidR="00A66B20" w:rsidRPr="00493260">
        <w:rPr>
          <w:i w:val="0"/>
          <w:color w:val="auto"/>
        </w:rPr>
        <w:t xml:space="preserve"> </w:t>
      </w:r>
      <w:r w:rsidR="00A66B20">
        <w:rPr>
          <w:i w:val="0"/>
          <w:color w:val="auto"/>
          <w:lang w:val="en-US"/>
        </w:rPr>
        <w:t>diagrams</w:t>
      </w:r>
      <w:r w:rsidR="00A66B20" w:rsidRPr="00A66B20">
        <w:rPr>
          <w:i w:val="0"/>
          <w:color w:val="auto"/>
        </w:rPr>
        <w:t>.</w:t>
      </w:r>
      <w:r w:rsidR="00F474BD" w:rsidRPr="00F474BD">
        <w:rPr>
          <w:i w:val="0"/>
          <w:color w:val="auto"/>
        </w:rPr>
        <w:t xml:space="preserve"> </w:t>
      </w:r>
      <w:r w:rsidR="00F474BD">
        <w:rPr>
          <w:i w:val="0"/>
          <w:color w:val="auto"/>
        </w:rPr>
        <w:t xml:space="preserve">Στην </w:t>
      </w:r>
      <w:r w:rsidR="00C567AE">
        <w:rPr>
          <w:i w:val="0"/>
          <w:color w:val="auto"/>
        </w:rPr>
        <w:t>ανανεωμένη</w:t>
      </w:r>
      <w:r w:rsidR="00F474BD">
        <w:rPr>
          <w:i w:val="0"/>
          <w:color w:val="auto"/>
        </w:rPr>
        <w:t xml:space="preserve"> έκδοση θα προστεθούν και </w:t>
      </w:r>
      <w:r w:rsidR="00F474BD">
        <w:rPr>
          <w:i w:val="0"/>
          <w:color w:val="auto"/>
          <w:lang w:val="en-US"/>
        </w:rPr>
        <w:t>screenshots</w:t>
      </w:r>
      <w:r w:rsidR="00F474BD" w:rsidRPr="00493260">
        <w:rPr>
          <w:i w:val="0"/>
          <w:color w:val="auto"/>
        </w:rPr>
        <w:t xml:space="preserve"> </w:t>
      </w:r>
      <w:r w:rsidR="00F474BD">
        <w:rPr>
          <w:i w:val="0"/>
          <w:color w:val="auto"/>
        </w:rPr>
        <w:t xml:space="preserve">από το </w:t>
      </w:r>
      <w:r w:rsidR="00F474BD">
        <w:rPr>
          <w:i w:val="0"/>
          <w:color w:val="auto"/>
          <w:lang w:val="en-US"/>
        </w:rPr>
        <w:t>UI</w:t>
      </w:r>
      <w:r w:rsidR="00F474BD" w:rsidRPr="00493260">
        <w:rPr>
          <w:i w:val="0"/>
          <w:color w:val="auto"/>
        </w:rPr>
        <w:t xml:space="preserve"> </w:t>
      </w:r>
      <w:r w:rsidR="00F474BD">
        <w:rPr>
          <w:i w:val="0"/>
          <w:color w:val="auto"/>
        </w:rPr>
        <w:t>της εφαρμογής που θα περιγράφουν αναλυτικότερα τις ενέργειες των χρηστών.</w:t>
      </w:r>
    </w:p>
    <w:p w14:paraId="3975471A" w14:textId="77777777" w:rsidR="00C519A1" w:rsidRDefault="00486BEA" w:rsidP="004276A5">
      <w:pPr>
        <w:pStyle w:val="1"/>
      </w:pPr>
      <w:r>
        <w:t>Περιορισμοί</w:t>
      </w:r>
      <w:r w:rsidR="00772CA3">
        <w:t xml:space="preserve"> στο πλαίσιο του έργου</w:t>
      </w:r>
    </w:p>
    <w:p w14:paraId="56834633" w14:textId="77777777" w:rsidR="00684E25" w:rsidRPr="0080604E" w:rsidRDefault="00684E25" w:rsidP="00684E25">
      <w:pPr>
        <w:pStyle w:val="Description"/>
        <w:rPr>
          <w:i w:val="0"/>
          <w:color w:val="auto"/>
        </w:rPr>
      </w:pPr>
      <w:r w:rsidRPr="0080604E">
        <w:rPr>
          <w:i w:val="0"/>
          <w:color w:val="auto"/>
        </w:rPr>
        <w:t>Ν/Α</w:t>
      </w:r>
    </w:p>
    <w:p w14:paraId="58CA9B9C" w14:textId="77777777" w:rsidR="00F108DE" w:rsidRPr="00F108DE" w:rsidRDefault="00F108DE" w:rsidP="00FE7A3C">
      <w:pPr>
        <w:pStyle w:val="Description"/>
        <w:rPr>
          <w:i w:val="0"/>
          <w:color w:val="auto"/>
        </w:rPr>
      </w:pPr>
    </w:p>
    <w:p w14:paraId="22B0B4F3" w14:textId="77777777" w:rsidR="00E43B38" w:rsidRDefault="00515616" w:rsidP="004276A5">
      <w:pPr>
        <w:pStyle w:val="1"/>
      </w:pPr>
      <w:r>
        <w:t xml:space="preserve">Παράρτημα: ακρωνύμια και συντομογραφίες </w:t>
      </w:r>
    </w:p>
    <w:p w14:paraId="44ACD06C" w14:textId="77777777" w:rsidR="006D37C7" w:rsidRPr="0080604E" w:rsidRDefault="006D37C7" w:rsidP="006D37C7">
      <w:pPr>
        <w:pStyle w:val="Description"/>
        <w:rPr>
          <w:i w:val="0"/>
          <w:color w:val="auto"/>
        </w:rPr>
      </w:pPr>
      <w:r w:rsidRPr="0080604E">
        <w:rPr>
          <w:i w:val="0"/>
          <w:color w:val="auto"/>
        </w:rPr>
        <w:t>Ν/Α</w:t>
      </w:r>
    </w:p>
    <w:p w14:paraId="701A9EAC" w14:textId="0D70C8E0" w:rsidR="00FE7A3C" w:rsidRPr="00C87106" w:rsidRDefault="00FE7A3C" w:rsidP="00C87106"/>
    <w:sectPr w:rsidR="00FE7A3C" w:rsidRPr="00C87106" w:rsidSect="00383D14">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58483" w14:textId="77777777" w:rsidR="00BC60F3" w:rsidRDefault="00BC60F3" w:rsidP="00651715">
      <w:pPr>
        <w:spacing w:before="0"/>
      </w:pPr>
      <w:r>
        <w:separator/>
      </w:r>
    </w:p>
  </w:endnote>
  <w:endnote w:type="continuationSeparator" w:id="0">
    <w:p w14:paraId="0BB66CCB" w14:textId="77777777" w:rsidR="00BC60F3" w:rsidRDefault="00BC60F3" w:rsidP="00651715">
      <w:pPr>
        <w:spacing w:before="0"/>
      </w:pPr>
      <w:r>
        <w:continuationSeparator/>
      </w:r>
    </w:p>
  </w:endnote>
  <w:endnote w:type="continuationNotice" w:id="1">
    <w:p w14:paraId="54CEE5B0" w14:textId="77777777" w:rsidR="00BC60F3" w:rsidRDefault="00BC60F3">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8E130" w14:textId="06CBCABF" w:rsidR="003624E1" w:rsidRPr="00C06AF6" w:rsidRDefault="771C9BA4" w:rsidP="771C9BA4">
    <w:pPr>
      <w:pStyle w:val="a5"/>
      <w:spacing w:line="259" w:lineRule="auto"/>
      <w:rPr>
        <w:sz w:val="18"/>
        <w:szCs w:val="18"/>
        <w:lang w:val="en-US"/>
      </w:rPr>
    </w:pPr>
    <w:r w:rsidRPr="00C06AF6">
      <w:rPr>
        <w:sz w:val="18"/>
        <w:szCs w:val="18"/>
        <w:lang w:val="en-US"/>
      </w:rPr>
      <w:t>Bring It Ohm</w:t>
    </w:r>
    <w:r w:rsidR="003624E1" w:rsidRPr="00C06AF6">
      <w:rPr>
        <w:lang w:val="en-US"/>
      </w:rPr>
      <w:tab/>
    </w:r>
    <w:r w:rsidRPr="771C9BA4">
      <w:rPr>
        <w:sz w:val="18"/>
        <w:szCs w:val="18"/>
      </w:rPr>
      <w:t>ΕΓΓΡΑΦΟ</w:t>
    </w:r>
    <w:r w:rsidRPr="00C06AF6">
      <w:rPr>
        <w:sz w:val="18"/>
        <w:szCs w:val="18"/>
        <w:lang w:val="en-US"/>
      </w:rPr>
      <w:t xml:space="preserve"> </w:t>
    </w:r>
    <w:proofErr w:type="spellStart"/>
    <w:r w:rsidRPr="771C9BA4">
      <w:rPr>
        <w:sz w:val="18"/>
        <w:szCs w:val="18"/>
        <w:lang w:val="en-US"/>
      </w:rPr>
      <w:t>StRS</w:t>
    </w:r>
    <w:proofErr w:type="spellEnd"/>
    <w:r w:rsidRPr="00C06AF6">
      <w:rPr>
        <w:sz w:val="18"/>
        <w:szCs w:val="18"/>
        <w:lang w:val="en-US"/>
      </w:rPr>
      <w:t xml:space="preserve"> (2019)</w:t>
    </w:r>
    <w:r w:rsidR="003624E1" w:rsidRPr="00C06AF6">
      <w:rPr>
        <w:lang w:val="en-US"/>
      </w:rPr>
      <w:tab/>
    </w:r>
    <w:proofErr w:type="spellStart"/>
    <w:r w:rsidRPr="771C9BA4">
      <w:rPr>
        <w:sz w:val="18"/>
        <w:szCs w:val="18"/>
      </w:rPr>
      <w:t>Σελ</w:t>
    </w:r>
    <w:proofErr w:type="spellEnd"/>
    <w:r w:rsidRPr="00C06AF6">
      <w:rPr>
        <w:sz w:val="18"/>
        <w:szCs w:val="18"/>
        <w:lang w:val="en-US"/>
      </w:rPr>
      <w:t xml:space="preserve"> </w:t>
    </w:r>
    <w:r w:rsidR="003624E1" w:rsidRPr="771C9BA4">
      <w:rPr>
        <w:noProof/>
        <w:sz w:val="18"/>
        <w:szCs w:val="18"/>
      </w:rPr>
      <w:fldChar w:fldCharType="begin"/>
    </w:r>
    <w:r w:rsidR="003624E1" w:rsidRPr="00C06AF6">
      <w:rPr>
        <w:sz w:val="18"/>
        <w:szCs w:val="18"/>
        <w:lang w:val="en-US"/>
      </w:rPr>
      <w:instrText xml:space="preserve"> PAGE  \* MERGEFORMAT </w:instrText>
    </w:r>
    <w:r w:rsidR="003624E1" w:rsidRPr="771C9BA4">
      <w:rPr>
        <w:sz w:val="18"/>
        <w:szCs w:val="18"/>
      </w:rPr>
      <w:fldChar w:fldCharType="separate"/>
    </w:r>
    <w:r w:rsidRPr="00C06AF6">
      <w:rPr>
        <w:noProof/>
        <w:sz w:val="18"/>
        <w:szCs w:val="18"/>
        <w:lang w:val="en-US"/>
      </w:rPr>
      <w:t>2</w:t>
    </w:r>
    <w:r w:rsidR="003624E1" w:rsidRPr="771C9BA4">
      <w:rPr>
        <w:noProof/>
        <w:sz w:val="18"/>
        <w:szCs w:val="18"/>
      </w:rPr>
      <w:fldChar w:fldCharType="end"/>
    </w:r>
    <w:r w:rsidRPr="00C06AF6">
      <w:rPr>
        <w:sz w:val="18"/>
        <w:szCs w:val="18"/>
        <w:lang w:val="en-US"/>
      </w:rPr>
      <w:t xml:space="preserve"> /  </w:t>
    </w:r>
    <w:r w:rsidR="003624E1" w:rsidRPr="771C9BA4">
      <w:rPr>
        <w:noProof/>
        <w:sz w:val="18"/>
        <w:szCs w:val="18"/>
      </w:rPr>
      <w:fldChar w:fldCharType="begin"/>
    </w:r>
    <w:r w:rsidR="003624E1" w:rsidRPr="00C06AF6">
      <w:rPr>
        <w:sz w:val="18"/>
        <w:szCs w:val="18"/>
        <w:lang w:val="en-US"/>
      </w:rPr>
      <w:instrText xml:space="preserve"> NUMPAGES  \* MERGEFORMAT </w:instrText>
    </w:r>
    <w:r w:rsidR="003624E1" w:rsidRPr="771C9BA4">
      <w:rPr>
        <w:sz w:val="18"/>
        <w:szCs w:val="18"/>
      </w:rPr>
      <w:fldChar w:fldCharType="separate"/>
    </w:r>
    <w:r w:rsidRPr="00C06AF6">
      <w:rPr>
        <w:noProof/>
        <w:sz w:val="18"/>
        <w:szCs w:val="18"/>
        <w:lang w:val="en-US"/>
      </w:rPr>
      <w:t>2</w:t>
    </w:r>
    <w:r w:rsidR="003624E1" w:rsidRPr="771C9BA4">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21299" w14:textId="77777777" w:rsidR="00BC60F3" w:rsidRDefault="00BC60F3" w:rsidP="00651715">
      <w:pPr>
        <w:spacing w:before="0"/>
      </w:pPr>
      <w:r>
        <w:separator/>
      </w:r>
    </w:p>
  </w:footnote>
  <w:footnote w:type="continuationSeparator" w:id="0">
    <w:p w14:paraId="206033BF" w14:textId="77777777" w:rsidR="00BC60F3" w:rsidRDefault="00BC60F3" w:rsidP="00651715">
      <w:pPr>
        <w:spacing w:before="0"/>
      </w:pPr>
      <w:r>
        <w:continuationSeparator/>
      </w:r>
    </w:p>
  </w:footnote>
  <w:footnote w:type="continuationNotice" w:id="1">
    <w:p w14:paraId="19860538" w14:textId="77777777" w:rsidR="00BC60F3" w:rsidRDefault="00BC60F3">
      <w:pPr>
        <w:spacing w:befor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4886C11"/>
    <w:multiLevelType w:val="hybridMultilevel"/>
    <w:tmpl w:val="1BA87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5A5ACF"/>
    <w:multiLevelType w:val="multilevel"/>
    <w:tmpl w:val="42BCBAFA"/>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75D2CC6"/>
    <w:multiLevelType w:val="hybridMultilevel"/>
    <w:tmpl w:val="DC041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395A98"/>
    <w:multiLevelType w:val="hybridMultilevel"/>
    <w:tmpl w:val="9110B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0F55A55"/>
    <w:multiLevelType w:val="hybridMultilevel"/>
    <w:tmpl w:val="77B4D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12"/>
  </w:num>
  <w:num w:numId="3">
    <w:abstractNumId w:val="13"/>
  </w:num>
  <w:num w:numId="4">
    <w:abstractNumId w:val="5"/>
  </w:num>
  <w:num w:numId="5">
    <w:abstractNumId w:val="9"/>
  </w:num>
  <w:num w:numId="6">
    <w:abstractNumId w:val="19"/>
  </w:num>
  <w:num w:numId="7">
    <w:abstractNumId w:val="10"/>
  </w:num>
  <w:num w:numId="8">
    <w:abstractNumId w:val="16"/>
  </w:num>
  <w:num w:numId="9">
    <w:abstractNumId w:val="3"/>
  </w:num>
  <w:num w:numId="10">
    <w:abstractNumId w:val="17"/>
  </w:num>
  <w:num w:numId="11">
    <w:abstractNumId w:val="7"/>
  </w:num>
  <w:num w:numId="12">
    <w:abstractNumId w:val="1"/>
  </w:num>
  <w:num w:numId="13">
    <w:abstractNumId w:val="18"/>
  </w:num>
  <w:num w:numId="14">
    <w:abstractNumId w:val="6"/>
  </w:num>
  <w:num w:numId="15">
    <w:abstractNumId w:val="11"/>
  </w:num>
  <w:num w:numId="16">
    <w:abstractNumId w:val="0"/>
  </w:num>
  <w:num w:numId="17">
    <w:abstractNumId w:val="15"/>
  </w:num>
  <w:num w:numId="18">
    <w:abstractNumId w:val="8"/>
  </w:num>
  <w:num w:numId="19">
    <w:abstractNumId w:val="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04CCF"/>
    <w:rsid w:val="00017795"/>
    <w:rsid w:val="0002544C"/>
    <w:rsid w:val="00033197"/>
    <w:rsid w:val="00045D92"/>
    <w:rsid w:val="000523EE"/>
    <w:rsid w:val="00052DF4"/>
    <w:rsid w:val="00080346"/>
    <w:rsid w:val="000818FE"/>
    <w:rsid w:val="000850AC"/>
    <w:rsid w:val="00090506"/>
    <w:rsid w:val="000931C6"/>
    <w:rsid w:val="000A606C"/>
    <w:rsid w:val="000B17E3"/>
    <w:rsid w:val="000C6FA9"/>
    <w:rsid w:val="000D1E17"/>
    <w:rsid w:val="000D2A93"/>
    <w:rsid w:val="000E1D67"/>
    <w:rsid w:val="000F51E8"/>
    <w:rsid w:val="0010613B"/>
    <w:rsid w:val="00107041"/>
    <w:rsid w:val="00111202"/>
    <w:rsid w:val="00112E0A"/>
    <w:rsid w:val="00154AD4"/>
    <w:rsid w:val="00160CD4"/>
    <w:rsid w:val="00177AF0"/>
    <w:rsid w:val="00195360"/>
    <w:rsid w:val="001966DA"/>
    <w:rsid w:val="001A1FFC"/>
    <w:rsid w:val="001A2184"/>
    <w:rsid w:val="001B3843"/>
    <w:rsid w:val="001B7DDD"/>
    <w:rsid w:val="001E6AA0"/>
    <w:rsid w:val="001F0788"/>
    <w:rsid w:val="001F719F"/>
    <w:rsid w:val="001F7DD6"/>
    <w:rsid w:val="00201797"/>
    <w:rsid w:val="00204726"/>
    <w:rsid w:val="00205A85"/>
    <w:rsid w:val="00221171"/>
    <w:rsid w:val="0022129A"/>
    <w:rsid w:val="00234991"/>
    <w:rsid w:val="00237445"/>
    <w:rsid w:val="00237818"/>
    <w:rsid w:val="0024163A"/>
    <w:rsid w:val="0024325A"/>
    <w:rsid w:val="00245DE1"/>
    <w:rsid w:val="0024795B"/>
    <w:rsid w:val="00251C93"/>
    <w:rsid w:val="00261E51"/>
    <w:rsid w:val="002856B1"/>
    <w:rsid w:val="002870C7"/>
    <w:rsid w:val="00290F20"/>
    <w:rsid w:val="00294892"/>
    <w:rsid w:val="002A760B"/>
    <w:rsid w:val="002B4440"/>
    <w:rsid w:val="002B6EDA"/>
    <w:rsid w:val="002C41AF"/>
    <w:rsid w:val="002D1509"/>
    <w:rsid w:val="002D515B"/>
    <w:rsid w:val="002E399A"/>
    <w:rsid w:val="003072D9"/>
    <w:rsid w:val="00307CF8"/>
    <w:rsid w:val="003108F6"/>
    <w:rsid w:val="00311962"/>
    <w:rsid w:val="00311DBB"/>
    <w:rsid w:val="00315F54"/>
    <w:rsid w:val="0032665B"/>
    <w:rsid w:val="0033048A"/>
    <w:rsid w:val="0033218B"/>
    <w:rsid w:val="00344D90"/>
    <w:rsid w:val="00347DC9"/>
    <w:rsid w:val="00350C53"/>
    <w:rsid w:val="00355B0D"/>
    <w:rsid w:val="00361658"/>
    <w:rsid w:val="00361EDD"/>
    <w:rsid w:val="003624E1"/>
    <w:rsid w:val="00371EAF"/>
    <w:rsid w:val="00372978"/>
    <w:rsid w:val="00377B51"/>
    <w:rsid w:val="00383D14"/>
    <w:rsid w:val="003928A0"/>
    <w:rsid w:val="003930BE"/>
    <w:rsid w:val="00396171"/>
    <w:rsid w:val="003A1702"/>
    <w:rsid w:val="003A4714"/>
    <w:rsid w:val="003B2B38"/>
    <w:rsid w:val="003B6C56"/>
    <w:rsid w:val="003C2672"/>
    <w:rsid w:val="003C388F"/>
    <w:rsid w:val="003C5DA2"/>
    <w:rsid w:val="003C7F52"/>
    <w:rsid w:val="003D1818"/>
    <w:rsid w:val="003E50AA"/>
    <w:rsid w:val="003F10B6"/>
    <w:rsid w:val="003F1F0E"/>
    <w:rsid w:val="004041E6"/>
    <w:rsid w:val="00404BA3"/>
    <w:rsid w:val="0040735E"/>
    <w:rsid w:val="00410296"/>
    <w:rsid w:val="004151E8"/>
    <w:rsid w:val="004276A5"/>
    <w:rsid w:val="00440A96"/>
    <w:rsid w:val="00451E6B"/>
    <w:rsid w:val="00476BA7"/>
    <w:rsid w:val="004820BC"/>
    <w:rsid w:val="0048598D"/>
    <w:rsid w:val="00486BEA"/>
    <w:rsid w:val="00493260"/>
    <w:rsid w:val="00496F2C"/>
    <w:rsid w:val="004A0DC3"/>
    <w:rsid w:val="004A0FB6"/>
    <w:rsid w:val="004B0BF4"/>
    <w:rsid w:val="004B1A74"/>
    <w:rsid w:val="004B6F03"/>
    <w:rsid w:val="004D18FF"/>
    <w:rsid w:val="004D6CF3"/>
    <w:rsid w:val="004E0D8D"/>
    <w:rsid w:val="004E1A5A"/>
    <w:rsid w:val="004F3433"/>
    <w:rsid w:val="00502D10"/>
    <w:rsid w:val="0051233D"/>
    <w:rsid w:val="00515616"/>
    <w:rsid w:val="005170F9"/>
    <w:rsid w:val="005239C5"/>
    <w:rsid w:val="00526775"/>
    <w:rsid w:val="00555A2C"/>
    <w:rsid w:val="00556954"/>
    <w:rsid w:val="00571272"/>
    <w:rsid w:val="005718F3"/>
    <w:rsid w:val="005738CC"/>
    <w:rsid w:val="00580A8C"/>
    <w:rsid w:val="00586035"/>
    <w:rsid w:val="0059249A"/>
    <w:rsid w:val="00596973"/>
    <w:rsid w:val="005A18F6"/>
    <w:rsid w:val="005B7D47"/>
    <w:rsid w:val="005E21B0"/>
    <w:rsid w:val="005F0390"/>
    <w:rsid w:val="00606F14"/>
    <w:rsid w:val="00607C0B"/>
    <w:rsid w:val="006112E3"/>
    <w:rsid w:val="00616C79"/>
    <w:rsid w:val="00617DF0"/>
    <w:rsid w:val="006324B1"/>
    <w:rsid w:val="006369E0"/>
    <w:rsid w:val="00643723"/>
    <w:rsid w:val="006500BA"/>
    <w:rsid w:val="00651715"/>
    <w:rsid w:val="006559E8"/>
    <w:rsid w:val="00655D08"/>
    <w:rsid w:val="00660607"/>
    <w:rsid w:val="0066146D"/>
    <w:rsid w:val="00666C7E"/>
    <w:rsid w:val="00667E4F"/>
    <w:rsid w:val="006800E6"/>
    <w:rsid w:val="00682FF1"/>
    <w:rsid w:val="00684E25"/>
    <w:rsid w:val="0068678F"/>
    <w:rsid w:val="00686E19"/>
    <w:rsid w:val="006A115A"/>
    <w:rsid w:val="006A42CE"/>
    <w:rsid w:val="006B143B"/>
    <w:rsid w:val="006B7ADA"/>
    <w:rsid w:val="006C74D6"/>
    <w:rsid w:val="006D35A4"/>
    <w:rsid w:val="006D37C7"/>
    <w:rsid w:val="006D3CDE"/>
    <w:rsid w:val="006E038F"/>
    <w:rsid w:val="006E7905"/>
    <w:rsid w:val="006F6842"/>
    <w:rsid w:val="007028C1"/>
    <w:rsid w:val="00732B39"/>
    <w:rsid w:val="007379F0"/>
    <w:rsid w:val="007415A2"/>
    <w:rsid w:val="007520F7"/>
    <w:rsid w:val="00752F49"/>
    <w:rsid w:val="00761931"/>
    <w:rsid w:val="00765673"/>
    <w:rsid w:val="0077080F"/>
    <w:rsid w:val="00772CA3"/>
    <w:rsid w:val="007805C4"/>
    <w:rsid w:val="0078083D"/>
    <w:rsid w:val="00781C3C"/>
    <w:rsid w:val="0079446A"/>
    <w:rsid w:val="007D0016"/>
    <w:rsid w:val="007D03CE"/>
    <w:rsid w:val="007D38DF"/>
    <w:rsid w:val="007D6109"/>
    <w:rsid w:val="007E08B8"/>
    <w:rsid w:val="007E24CE"/>
    <w:rsid w:val="007F14AC"/>
    <w:rsid w:val="007F3A00"/>
    <w:rsid w:val="008034FD"/>
    <w:rsid w:val="008038FA"/>
    <w:rsid w:val="0080604E"/>
    <w:rsid w:val="00811696"/>
    <w:rsid w:val="00812D38"/>
    <w:rsid w:val="00837EDA"/>
    <w:rsid w:val="0084294B"/>
    <w:rsid w:val="00843C1C"/>
    <w:rsid w:val="008727B8"/>
    <w:rsid w:val="008829DC"/>
    <w:rsid w:val="008920A0"/>
    <w:rsid w:val="00896D50"/>
    <w:rsid w:val="008A57F4"/>
    <w:rsid w:val="008B02D6"/>
    <w:rsid w:val="008B64EE"/>
    <w:rsid w:val="008C4C08"/>
    <w:rsid w:val="008D29B1"/>
    <w:rsid w:val="008D392F"/>
    <w:rsid w:val="008E7288"/>
    <w:rsid w:val="00907FEE"/>
    <w:rsid w:val="00912552"/>
    <w:rsid w:val="00916FF9"/>
    <w:rsid w:val="00922CB8"/>
    <w:rsid w:val="009275AD"/>
    <w:rsid w:val="00933029"/>
    <w:rsid w:val="00936D1B"/>
    <w:rsid w:val="00937479"/>
    <w:rsid w:val="00937BF4"/>
    <w:rsid w:val="0094561F"/>
    <w:rsid w:val="009474EB"/>
    <w:rsid w:val="00947E48"/>
    <w:rsid w:val="0095115B"/>
    <w:rsid w:val="009648BD"/>
    <w:rsid w:val="0098430A"/>
    <w:rsid w:val="0098475D"/>
    <w:rsid w:val="00995940"/>
    <w:rsid w:val="009A6D8A"/>
    <w:rsid w:val="009A7747"/>
    <w:rsid w:val="009C12D7"/>
    <w:rsid w:val="009C3F0D"/>
    <w:rsid w:val="009C41E6"/>
    <w:rsid w:val="009C690F"/>
    <w:rsid w:val="009E457A"/>
    <w:rsid w:val="00A05562"/>
    <w:rsid w:val="00A10F7D"/>
    <w:rsid w:val="00A116EB"/>
    <w:rsid w:val="00A11A8C"/>
    <w:rsid w:val="00A15F60"/>
    <w:rsid w:val="00A17D20"/>
    <w:rsid w:val="00A2283C"/>
    <w:rsid w:val="00A229C1"/>
    <w:rsid w:val="00A24711"/>
    <w:rsid w:val="00A2752B"/>
    <w:rsid w:val="00A374AD"/>
    <w:rsid w:val="00A415B9"/>
    <w:rsid w:val="00A47526"/>
    <w:rsid w:val="00A642AE"/>
    <w:rsid w:val="00A66B20"/>
    <w:rsid w:val="00A72BAB"/>
    <w:rsid w:val="00A800BF"/>
    <w:rsid w:val="00A801AA"/>
    <w:rsid w:val="00A86527"/>
    <w:rsid w:val="00A869BF"/>
    <w:rsid w:val="00A9129B"/>
    <w:rsid w:val="00A9272C"/>
    <w:rsid w:val="00A96031"/>
    <w:rsid w:val="00AA1B60"/>
    <w:rsid w:val="00AB2E93"/>
    <w:rsid w:val="00AE11B0"/>
    <w:rsid w:val="00AE1A3E"/>
    <w:rsid w:val="00AE4F45"/>
    <w:rsid w:val="00B000E8"/>
    <w:rsid w:val="00B04484"/>
    <w:rsid w:val="00B111BA"/>
    <w:rsid w:val="00B1516F"/>
    <w:rsid w:val="00B435C4"/>
    <w:rsid w:val="00B46115"/>
    <w:rsid w:val="00B5446B"/>
    <w:rsid w:val="00B661CB"/>
    <w:rsid w:val="00B71E80"/>
    <w:rsid w:val="00B763D1"/>
    <w:rsid w:val="00B85CAD"/>
    <w:rsid w:val="00B93E6C"/>
    <w:rsid w:val="00BA7E70"/>
    <w:rsid w:val="00BC280F"/>
    <w:rsid w:val="00BC39D1"/>
    <w:rsid w:val="00BC453C"/>
    <w:rsid w:val="00BC57EF"/>
    <w:rsid w:val="00BC60F3"/>
    <w:rsid w:val="00BD03B8"/>
    <w:rsid w:val="00BD10A4"/>
    <w:rsid w:val="00BD4361"/>
    <w:rsid w:val="00BE1A91"/>
    <w:rsid w:val="00BE4890"/>
    <w:rsid w:val="00BE4961"/>
    <w:rsid w:val="00BE7683"/>
    <w:rsid w:val="00BF22DA"/>
    <w:rsid w:val="00C01412"/>
    <w:rsid w:val="00C03BF0"/>
    <w:rsid w:val="00C03E14"/>
    <w:rsid w:val="00C06AF6"/>
    <w:rsid w:val="00C07CF0"/>
    <w:rsid w:val="00C333B5"/>
    <w:rsid w:val="00C41971"/>
    <w:rsid w:val="00C42FEB"/>
    <w:rsid w:val="00C519A1"/>
    <w:rsid w:val="00C567AE"/>
    <w:rsid w:val="00C57C80"/>
    <w:rsid w:val="00C60E95"/>
    <w:rsid w:val="00C647EA"/>
    <w:rsid w:val="00C74605"/>
    <w:rsid w:val="00C80B8F"/>
    <w:rsid w:val="00C8256C"/>
    <w:rsid w:val="00C85227"/>
    <w:rsid w:val="00C8560D"/>
    <w:rsid w:val="00C87106"/>
    <w:rsid w:val="00C90D84"/>
    <w:rsid w:val="00CB0DCD"/>
    <w:rsid w:val="00CB70C3"/>
    <w:rsid w:val="00CC0CB3"/>
    <w:rsid w:val="00CD087C"/>
    <w:rsid w:val="00CD383C"/>
    <w:rsid w:val="00CD3E0D"/>
    <w:rsid w:val="00CF0B0D"/>
    <w:rsid w:val="00D125EC"/>
    <w:rsid w:val="00D13FBB"/>
    <w:rsid w:val="00D17BB9"/>
    <w:rsid w:val="00D274E4"/>
    <w:rsid w:val="00D3207C"/>
    <w:rsid w:val="00D5293F"/>
    <w:rsid w:val="00D565A2"/>
    <w:rsid w:val="00D60E6B"/>
    <w:rsid w:val="00D625F7"/>
    <w:rsid w:val="00D667F6"/>
    <w:rsid w:val="00D71D02"/>
    <w:rsid w:val="00D77270"/>
    <w:rsid w:val="00D925F2"/>
    <w:rsid w:val="00DA022D"/>
    <w:rsid w:val="00DA161E"/>
    <w:rsid w:val="00DA6043"/>
    <w:rsid w:val="00DB1748"/>
    <w:rsid w:val="00DB1B0A"/>
    <w:rsid w:val="00DD13A8"/>
    <w:rsid w:val="00DD4170"/>
    <w:rsid w:val="00DD45B5"/>
    <w:rsid w:val="00E04AB8"/>
    <w:rsid w:val="00E11DA0"/>
    <w:rsid w:val="00E127C6"/>
    <w:rsid w:val="00E4060C"/>
    <w:rsid w:val="00E43B38"/>
    <w:rsid w:val="00E47EC5"/>
    <w:rsid w:val="00E56FA1"/>
    <w:rsid w:val="00E67C4D"/>
    <w:rsid w:val="00E72EF8"/>
    <w:rsid w:val="00E775CA"/>
    <w:rsid w:val="00E90CC6"/>
    <w:rsid w:val="00E92367"/>
    <w:rsid w:val="00E96E51"/>
    <w:rsid w:val="00EA542A"/>
    <w:rsid w:val="00EA59C1"/>
    <w:rsid w:val="00EB771A"/>
    <w:rsid w:val="00EC11A7"/>
    <w:rsid w:val="00EC4AFF"/>
    <w:rsid w:val="00ED0C12"/>
    <w:rsid w:val="00ED3361"/>
    <w:rsid w:val="00EF0843"/>
    <w:rsid w:val="00F027AE"/>
    <w:rsid w:val="00F108DE"/>
    <w:rsid w:val="00F12EB1"/>
    <w:rsid w:val="00F27318"/>
    <w:rsid w:val="00F3058D"/>
    <w:rsid w:val="00F41386"/>
    <w:rsid w:val="00F41F6B"/>
    <w:rsid w:val="00F474BD"/>
    <w:rsid w:val="00F7019B"/>
    <w:rsid w:val="00F728A8"/>
    <w:rsid w:val="00F91B69"/>
    <w:rsid w:val="00FA5A66"/>
    <w:rsid w:val="00FB199F"/>
    <w:rsid w:val="00FB6D5F"/>
    <w:rsid w:val="00FC7218"/>
    <w:rsid w:val="00FD1734"/>
    <w:rsid w:val="00FE5841"/>
    <w:rsid w:val="00FE7A3C"/>
    <w:rsid w:val="00FF1EB9"/>
    <w:rsid w:val="1515F71B"/>
    <w:rsid w:val="58E783EB"/>
    <w:rsid w:val="771C9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72CA3"/>
    <w:rPr>
      <w:rFonts w:asciiTheme="majorHAnsi" w:eastAsiaTheme="majorEastAsia" w:hAnsiTheme="majorHAnsi" w:cstheme="majorBidi"/>
      <w:spacing w:val="-10"/>
      <w:kern w:val="28"/>
      <w:sz w:val="56"/>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A642AE"/>
    <w:rPr>
      <w:rFonts w:eastAsiaTheme="minorEastAsia"/>
      <w:color w:val="5A5A5A" w:themeColor="text1" w:themeTint="A5"/>
      <w:spacing w:val="15"/>
      <w:sz w:val="28"/>
      <w:szCs w:val="22"/>
      <w:lang w:val="el-GR"/>
    </w:rPr>
  </w:style>
  <w:style w:type="table" w:styleId="a7">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Βασικό1"/>
    <w:basedOn w:val="a0"/>
    <w:rsid w:val="00330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sv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sv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729</Words>
  <Characters>3938</Characters>
  <Application>Microsoft Office Word</Application>
  <DocSecurity>0</DocSecurity>
  <Lines>32</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Ανδρέας Ντόνας</cp:lastModifiedBy>
  <cp:revision>189</cp:revision>
  <cp:lastPrinted>2020-01-30T20:41:00Z</cp:lastPrinted>
  <dcterms:created xsi:type="dcterms:W3CDTF">2020-01-22T08:51:00Z</dcterms:created>
  <dcterms:modified xsi:type="dcterms:W3CDTF">2020-01-30T20:41:00Z</dcterms:modified>
</cp:coreProperties>
</file>