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FastFoodOnline - Component Diagram</w:t>
      </w:r>
    </w:p>
    <w:p>
      <w:r>
        <w:t>Ngày cập nhật: 2025-11-21</w:t>
      </w:r>
    </w:p>
    <w:p>
      <w:r>
        <w:t>Tài liệu mô tả tổng quan các thành phần, cổng giao tiếp và luồng tương tác của hệ thống FastFoodOnline dựa trên mã nguồn hiện tại.</w:t>
      </w:r>
    </w:p>
    <w:p>
      <w:pPr>
        <w:pStyle w:val="Heading1"/>
      </w:pPr>
      <w:r>
        <w:t>1. Mục tiêu</w:t>
      </w:r>
    </w:p>
    <w:p>
      <w:r>
        <w:t>Tạo bức tranh component diagram chuẩn UML giúp nhóm hiểu rõ trách nhiệm của từng khối (frontend, backend, dịch vụ miền, dữ liệu, tích hợp thanh toán) và cách chúng kết nối với nhau.</w:t>
      </w:r>
    </w:p>
    <w:p>
      <w:pPr>
        <w:pStyle w:val="Heading1"/>
      </w:pPr>
      <w:r>
        <w:t>2. Bức tranh tổng quan</w:t>
      </w:r>
    </w:p>
    <w:p>
      <w:r>
        <w:t>• Hai client React chạy bằng Vite: Customer Web App (frontend/src) và Admin Web App (admin/src).</w:t>
      </w:r>
      <w:r>
        <w:br/>
        <w:t>• Backend Express (backend/server.js) phơi bày REST API, Swagger, và phục vụ static /images.</w:t>
      </w:r>
      <w:r>
        <w:br/>
        <w:t>• Lớp dịch vụ miền (services/v2) xử lý menu, đơn hàng, thanh toán (VNPAY, Stripe, MoMo), kho, chi nhánh, nhân sự và thông báo.</w:t>
      </w:r>
      <w:r>
        <w:br/>
        <w:t>• Lớp truy xuất dữ liệu dùng repository + Mongoose model để làm việc với MongoDB (fooddeliverydb).</w:t>
      </w:r>
      <w:r>
        <w:br/>
        <w:t>• Docker Compose phối hợp frontend, admin, backend và MongoDB để phát triển/triển khai đồng bộ.</w:t>
      </w:r>
    </w:p>
    <w:p>
      <w:pPr>
        <w:pStyle w:val="Heading1"/>
      </w:pPr>
      <w:r>
        <w:t>3. Thành phần &amp; Cổng giao tiếp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Vai trò chính</w:t>
            </w:r>
          </w:p>
        </w:tc>
        <w:tc>
          <w:tcPr>
            <w:tcW w:type="dxa" w:w="2880"/>
          </w:tcPr>
          <w:p>
            <w:r>
              <w:t>Cổng/Giao tiếp</w:t>
            </w:r>
          </w:p>
        </w:tc>
      </w:tr>
      <w:tr>
        <w:tc>
          <w:tcPr>
            <w:tcW w:type="dxa" w:w="2880"/>
          </w:tcPr>
          <w:p>
            <w:r>
              <w:t>Customer Web App</w:t>
            </w:r>
          </w:p>
        </w:tc>
        <w:tc>
          <w:tcPr>
            <w:tcW w:type="dxa" w:w="2880"/>
          </w:tcPr>
          <w:p>
            <w:r>
              <w:t>UI đặt món chạy trên trình duyệt, quản lý giỏ hàng, định vị chi nhánh, gọi API qua StoreContext (frontend/src/context/StoreContext.jsx)</w:t>
            </w:r>
          </w:p>
        </w:tc>
        <w:tc>
          <w:tcPr>
            <w:tcW w:type="dxa" w:w="2880"/>
          </w:tcPr>
          <w:p>
            <w:r>
              <w:t>HTTP 5173 → 4000 /api/*, lấy ảnh qua /images/*</w:t>
            </w:r>
          </w:p>
        </w:tc>
      </w:tr>
      <w:tr>
        <w:tc>
          <w:tcPr>
            <w:tcW w:type="dxa" w:w="2880"/>
          </w:tcPr>
          <w:p>
            <w:r>
              <w:t>Admin Web App</w:t>
            </w:r>
          </w:p>
        </w:tc>
        <w:tc>
          <w:tcPr>
            <w:tcW w:type="dxa" w:w="2880"/>
          </w:tcPr>
          <w:p>
            <w:r>
              <w:t>UI quản trị menu, kho, nhân viên, đơn hàng; lưu JWT trong session/local storage (admin/src/context/StoreContext.jsx)</w:t>
            </w:r>
          </w:p>
        </w:tc>
        <w:tc>
          <w:tcPr>
            <w:tcW w:type="dxa" w:w="2880"/>
          </w:tcPr>
          <w:p>
            <w:r>
              <w:t>HTTP 5174 → 4000 /api/v2/*, truy cập Swagger khi cần</w:t>
            </w:r>
          </w:p>
        </w:tc>
      </w:tr>
      <w:tr>
        <w:tc>
          <w:tcPr>
            <w:tcW w:type="dxa" w:w="2880"/>
          </w:tcPr>
          <w:p>
            <w:r>
              <w:t>REST API Gateway</w:t>
            </w:r>
          </w:p>
        </w:tc>
        <w:tc>
          <w:tcPr>
            <w:tcW w:type="dxa" w:w="2880"/>
          </w:tcPr>
          <w:p>
            <w:r>
              <w:t>Express app cấu hình trong backend/server.js; gắn CORS, JSON parser, swagger-ui.</w:t>
            </w:r>
          </w:p>
        </w:tc>
        <w:tc>
          <w:tcPr>
            <w:tcW w:type="dxa" w:w="2880"/>
          </w:tcPr>
          <w:p>
            <w:r>
              <w:t>:4000 REST/JSON, :4000/api-docs, :4000/images</w:t>
            </w:r>
          </w:p>
        </w:tc>
      </w:tr>
      <w:tr>
        <w:tc>
          <w:tcPr>
            <w:tcW w:type="dxa" w:w="2880"/>
          </w:tcPr>
          <w:p>
            <w:r>
              <w:t>JWT Auth Middleware</w:t>
            </w:r>
          </w:p>
        </w:tc>
        <w:tc>
          <w:tcPr>
            <w:tcW w:type="dxa" w:w="2880"/>
          </w:tcPr>
          <w:p>
            <w:r>
              <w:t>Kiểm tra token và chèn req.userId cho route bảo vệ (middleware/auth.js)</w:t>
            </w:r>
          </w:p>
        </w:tc>
        <w:tc>
          <w:tcPr>
            <w:tcW w:type="dxa" w:w="2880"/>
          </w:tcPr>
          <w:p>
            <w:r>
              <w:t>Header token → controllers</w:t>
            </w:r>
          </w:p>
        </w:tc>
      </w:tr>
      <w:tr>
        <w:tc>
          <w:tcPr>
            <w:tcW w:type="dxa" w:w="2880"/>
          </w:tcPr>
          <w:p>
            <w:r>
              <w:t>Controller Layer</w:t>
            </w:r>
          </w:p>
        </w:tc>
        <w:tc>
          <w:tcPr>
            <w:tcW w:type="dxa" w:w="2880"/>
          </w:tcPr>
          <w:p>
            <w:r>
              <w:t>Tổ chức endpoint food/user/cart/order và các controller v2 như menuController, orderController, inventoryController,... để điều phối request</w:t>
            </w:r>
          </w:p>
        </w:tc>
        <w:tc>
          <w:tcPr>
            <w:tcW w:type="dxa" w:w="2880"/>
          </w:tcPr>
          <w:p>
            <w:r>
              <w:t>Nhận REST request, chuyển tiếp xuống services</w:t>
            </w:r>
          </w:p>
        </w:tc>
      </w:tr>
      <w:tr>
        <w:tc>
          <w:tcPr>
            <w:tcW w:type="dxa" w:w="2880"/>
          </w:tcPr>
          <w:p>
            <w:r>
              <w:t>Domain Services</w:t>
            </w:r>
          </w:p>
        </w:tc>
        <w:tc>
          <w:tcPr>
            <w:tcW w:type="dxa" w:w="2880"/>
          </w:tcPr>
          <w:p>
            <w:r>
              <w:t>Các service trong services/v2 xử lý nghiệp vụ: menuService, orderService (kết nối Stripe/VNPAY/MoMo), inventoryService, branchService, staffService, notificationService</w:t>
            </w:r>
          </w:p>
        </w:tc>
        <w:tc>
          <w:tcPr>
            <w:tcW w:type="dxa" w:w="2880"/>
          </w:tcPr>
          <w:p>
            <w:r>
              <w:t>Gọi repository, tích hợp dịch vụ ngoài</w:t>
            </w:r>
          </w:p>
        </w:tc>
      </w:tr>
      <w:tr>
        <w:tc>
          <w:tcPr>
            <w:tcW w:type="dxa" w:w="2880"/>
          </w:tcPr>
          <w:p>
            <w:r>
              <w:t>Data Access Layer</w:t>
            </w:r>
          </w:p>
        </w:tc>
        <w:tc>
          <w:tcPr>
            <w:tcW w:type="dxa" w:w="2880"/>
          </w:tcPr>
          <w:p>
            <w:r>
              <w:t>Repository + Mongoose models (repositories/**/*Repository.js, models/*.js) chuẩn hóa truy vấn Mongo và đảm bảo schema</w:t>
            </w:r>
          </w:p>
        </w:tc>
        <w:tc>
          <w:tcPr>
            <w:tcW w:type="dxa" w:w="2880"/>
          </w:tcPr>
          <w:p>
            <w:r>
              <w:t>Kết nối MongoDB 27017</w:t>
            </w:r>
          </w:p>
        </w:tc>
      </w:tr>
      <w:tr>
        <w:tc>
          <w:tcPr>
            <w:tcW w:type="dxa" w:w="2880"/>
          </w:tcPr>
          <w:p>
            <w:r>
              <w:t>Static Media Handler</w:t>
            </w:r>
          </w:p>
        </w:tc>
        <w:tc>
          <w:tcPr>
            <w:tcW w:type="dxa" w:w="2880"/>
          </w:tcPr>
          <w:p>
            <w:r>
              <w:t>Multer lưu ảnh món/nhân sự vào backend/uploads và phục vụ lại qua /images</w:t>
            </w:r>
          </w:p>
        </w:tc>
        <w:tc>
          <w:tcPr>
            <w:tcW w:type="dxa" w:w="2880"/>
          </w:tcPr>
          <w:p>
            <w:r>
              <w:t>POST multipart → uploads/, GET /images/*</w:t>
            </w:r>
          </w:p>
        </w:tc>
      </w:tr>
      <w:tr>
        <w:tc>
          <w:tcPr>
            <w:tcW w:type="dxa" w:w="2880"/>
          </w:tcPr>
          <w:p>
            <w:r>
              <w:t>Payment Connectors</w:t>
            </w:r>
          </w:p>
        </w:tc>
        <w:tc>
          <w:tcPr>
            <w:tcW w:type="dxa" w:w="2880"/>
          </w:tcPr>
          <w:p>
            <w:r>
              <w:t>Trình bao bọc util (utils/vnpay.js, utils/stripe.js, utils/momo.js) do orderService gọi để tạo/đối soát giao dịch</w:t>
            </w:r>
          </w:p>
        </w:tc>
        <w:tc>
          <w:tcPr>
            <w:tcW w:type="dxa" w:w="2880"/>
          </w:tcPr>
          <w:p>
            <w:r>
              <w:t>HTTPS tới cổng VNPAY, Stripe, MoMo</w:t>
            </w:r>
          </w:p>
        </w:tc>
      </w:tr>
      <w:tr>
        <w:tc>
          <w:tcPr>
            <w:tcW w:type="dxa" w:w="2880"/>
          </w:tcPr>
          <w:p>
            <w:r>
              <w:t>MongoDB</w:t>
            </w:r>
          </w:p>
        </w:tc>
        <w:tc>
          <w:tcPr>
            <w:tcW w:type="dxa" w:w="2880"/>
          </w:tcPr>
          <w:p>
            <w:r>
              <w:t>CSDL fooddeliverydb chứa người dùng, thực đơn, giỏ hàng, đơn hàng, tồn kho, thông báo</w:t>
            </w:r>
          </w:p>
        </w:tc>
        <w:tc>
          <w:tcPr>
            <w:tcW w:type="dxa" w:w="2880"/>
          </w:tcPr>
          <w:p>
            <w:r>
              <w:t>TCP 27017</w:t>
            </w:r>
          </w:p>
        </w:tc>
      </w:tr>
      <w:tr>
        <w:tc>
          <w:tcPr>
            <w:tcW w:type="dxa" w:w="2880"/>
          </w:tcPr>
          <w:p>
            <w:r>
              <w:t>Docker Compose</w:t>
            </w:r>
          </w:p>
        </w:tc>
        <w:tc>
          <w:tcPr>
            <w:tcW w:type="dxa" w:w="2880"/>
          </w:tcPr>
          <w:p>
            <w:r>
              <w:t>docker-compose.yml khởi động frontend (5173), admin (5174), backend (4000) và MongoDB trong cùng mạng</w:t>
            </w:r>
          </w:p>
        </w:tc>
        <w:tc>
          <w:tcPr>
            <w:tcW w:type="dxa" w:w="2880"/>
          </w:tcPr>
          <w:p>
            <w:r>
              <w:t>CLI docker compose up/down</w:t>
            </w:r>
          </w:p>
        </w:tc>
      </w:tr>
    </w:tbl>
    <w:p>
      <w:pPr>
        <w:pStyle w:val="Heading1"/>
      </w:pPr>
      <w:r>
        <w:t>4. Luồng tương tác chính</w:t>
      </w:r>
    </w:p>
    <w:p>
      <w:pPr>
        <w:pStyle w:val="ListNumber"/>
      </w:pPr>
      <w:r>
        <w:t>Đặt món: Customer Web App gọi /api/food để lấy menu, thêm biến thể vào giỏ bằng /api/cart/*, tạo order qua /api/order và chuyển sang /api/v2/orders để khởi tạo thanh toán Stripe/VNPAY/MoMo; webhook trả về -&gt; orderService -&gt; Mongo.</w:t>
      </w:r>
    </w:p>
    <w:p>
      <w:pPr>
        <w:pStyle w:val="ListNumber"/>
      </w:pPr>
      <w:r>
        <w:t>Quản trị menu/kho: Admin Web App gửi yêu cầu có JWT tới /api/v2/menu*, /api/v2/inventory* để tạo món, cập nhật biến thể, điều chỉnh tồn kho; kết quả được thông báo qua notificationService.</w:t>
      </w:r>
    </w:p>
    <w:p>
      <w:pPr>
        <w:pStyle w:val="ListNumber"/>
      </w:pPr>
      <w:r>
        <w:t>Điều phối shipper &amp; chi nhánh: Các tác vụ /api/v2/branches, /api/v2/staff, /api/v2/shippers cập nhật trạng thái; orderService đọc dữ liệu này để gán và cập nhật timeline giao hàng.</w:t>
      </w:r>
    </w:p>
    <w:p>
      <w:pPr>
        <w:pStyle w:val="ListNumber"/>
      </w:pPr>
      <w:r>
        <w:t>Theo dõi thông báo: Admin Web App polling /api/v2/notifications để nắm log hành động (tạo món, lỗi thanh toán,...).</w:t>
      </w:r>
    </w:p>
    <w:p>
      <w:pPr>
        <w:pStyle w:val="Heading1"/>
      </w:pPr>
      <w:r>
        <w:t>5. Ràng buộc &amp; ghi chú thiết kế</w:t>
      </w:r>
    </w:p>
    <w:p>
      <w:pPr>
        <w:pStyle w:val="ListBullet"/>
      </w:pPr>
      <w:r>
        <w:t>Cả hai SPA lưu JWT trong storage của trình duyệt; backend không duy trì session server-side.</w:t>
      </w:r>
    </w:p>
    <w:p>
      <w:pPr>
        <w:pStyle w:val="ListBullet"/>
      </w:pPr>
      <w:r>
        <w:t>Express phục vụ swagger-jsdoc tại /api-docs và file JSON thô tại /api-docs.json.</w:t>
      </w:r>
    </w:p>
    <w:p>
      <w:pPr>
        <w:pStyle w:val="ListBullet"/>
      </w:pPr>
      <w:r>
        <w:t>Uploads nằm trên đĩa của backend container; cần volume nếu triển khai phân tán.</w:t>
      </w:r>
    </w:p>
    <w:p>
      <w:pPr>
        <w:pStyle w:val="ListBullet"/>
      </w:pPr>
      <w:r>
        <w:t>Các dịch vụ thanh toán phụ thuộc biến môi trường như VNPAY_TMN_CODE, STRIPE_SECRET_KEY, MOMO_PARTNER_CODE (xem backend/.envexample).</w:t>
      </w:r>
    </w:p>
    <w:p>
      <w:pPr>
        <w:pStyle w:val="ListBullet"/>
      </w:pPr>
      <w:r>
        <w:t>Docker Compose dùng mạng nội bộ nên frontend/admin truy cập API qua http://backend:4000 khi container hóa; local dev dùng http://localhost:4000.</w:t>
      </w:r>
    </w:p>
    <w:p>
      <w:pPr>
        <w:pStyle w:val="Heading1"/>
      </w:pPr>
      <w:r>
        <w:t>6. Sử dụng UML</w:t>
      </w:r>
    </w:p>
    <w:p>
      <w:r>
        <w:t>Mã PlantUML component diagram được lưu tại docs/component-diagram.puml. Có thể render bằng PlantUML CLI, plugin IDE hoặc https://www.plantuml.com/plantuml/.</w:t>
      </w:r>
    </w:p>
    <w:p>
      <w:r>
        <w:t>Xuất sơ đồ từ CLI: java -jar plantuml.jar docs/component-diagram.puml để lấy PNG/SVG phục vụ tài liệu triển khai hoặc báo cáo.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