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184EB" w14:textId="6B650EE0" w:rsidR="00E55159" w:rsidRDefault="00E55159" w:rsidP="00951B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8899C" wp14:editId="3FC3DE3E">
            <wp:extent cx="3050893" cy="1294856"/>
            <wp:effectExtent l="0" t="0" r="0" b="635"/>
            <wp:docPr id="1651935089" name="Picture 1" descr="A red lio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35089" name="Picture 1" descr="A red lion and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280" cy="12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3A60" w14:textId="0CF9FC52" w:rsidR="00951B71" w:rsidRDefault="008B2F56" w:rsidP="00951B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TRAJECTORY TRACKING CONTROL SYSTEM FOR </w:t>
      </w:r>
      <w:r w:rsidR="00BD44D1">
        <w:rPr>
          <w:rFonts w:ascii="Times New Roman" w:hAnsi="Times New Roman" w:cs="Times New Roman"/>
          <w:b/>
          <w:bCs/>
          <w:sz w:val="28"/>
          <w:szCs w:val="28"/>
        </w:rPr>
        <w:t>AUTONOMOUS SURFACE VESSELS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USING DEEP REINFORCEMENT LEARNING</w:t>
      </w:r>
    </w:p>
    <w:p w14:paraId="5C785B83" w14:textId="77777777" w:rsidR="00E55159" w:rsidRDefault="00E55159"/>
    <w:p w14:paraId="6BFE5121" w14:textId="77777777" w:rsidR="00E61A34" w:rsidRDefault="00E61A34" w:rsidP="00E61A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41209" w14:textId="77777777" w:rsidR="00E61A34" w:rsidRDefault="00E61A34" w:rsidP="00E61A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5E6D6" w14:textId="77777777" w:rsidR="00E61A34" w:rsidRDefault="00E61A34" w:rsidP="00E61A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E9DF8" w14:textId="06B4AE0D" w:rsidR="00E61A34" w:rsidRDefault="00E61A34" w:rsidP="00E61A3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Student: Nam Tran (675973)</w:t>
      </w:r>
    </w:p>
    <w:p w14:paraId="572F9304" w14:textId="77777777" w:rsidR="001B4BBA" w:rsidRDefault="00E61A34" w:rsidP="00E61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Lecturer: Hung D. Nguyen</w:t>
      </w:r>
    </w:p>
    <w:p w14:paraId="2FE295ED" w14:textId="77777777" w:rsidR="001B4BBA" w:rsidRDefault="001B4BBA" w:rsidP="001B4BBA">
      <w:pPr>
        <w:rPr>
          <w:rFonts w:ascii="Times New Roman" w:hAnsi="Times New Roman" w:cs="Times New Roman"/>
          <w:sz w:val="28"/>
          <w:szCs w:val="28"/>
        </w:rPr>
      </w:pPr>
    </w:p>
    <w:p w14:paraId="34A6B84D" w14:textId="77777777" w:rsidR="001B4BBA" w:rsidRDefault="001B4BBA" w:rsidP="001B4BBA">
      <w:pPr>
        <w:rPr>
          <w:rFonts w:ascii="Times New Roman" w:hAnsi="Times New Roman" w:cs="Times New Roman"/>
          <w:sz w:val="28"/>
          <w:szCs w:val="28"/>
        </w:rPr>
      </w:pPr>
    </w:p>
    <w:p w14:paraId="457E577C" w14:textId="77777777" w:rsidR="001B4BBA" w:rsidRDefault="001B4BBA" w:rsidP="001B4BBA">
      <w:pPr>
        <w:rPr>
          <w:rFonts w:ascii="Times New Roman" w:hAnsi="Times New Roman" w:cs="Times New Roman"/>
          <w:sz w:val="28"/>
          <w:szCs w:val="28"/>
        </w:rPr>
      </w:pPr>
    </w:p>
    <w:p w14:paraId="614984E4" w14:textId="77777777" w:rsidR="001B4BBA" w:rsidRDefault="001B4BBA" w:rsidP="001B4BBA">
      <w:pPr>
        <w:rPr>
          <w:rFonts w:ascii="Times New Roman" w:hAnsi="Times New Roman" w:cs="Times New Roman"/>
          <w:sz w:val="28"/>
          <w:szCs w:val="28"/>
        </w:rPr>
      </w:pPr>
    </w:p>
    <w:p w14:paraId="1DF0A7E9" w14:textId="77777777" w:rsidR="001B4BBA" w:rsidRDefault="001B4BBA" w:rsidP="001B4BBA">
      <w:pPr>
        <w:rPr>
          <w:rFonts w:ascii="Times New Roman" w:hAnsi="Times New Roman" w:cs="Times New Roman"/>
          <w:sz w:val="28"/>
          <w:szCs w:val="28"/>
        </w:rPr>
      </w:pPr>
    </w:p>
    <w:p w14:paraId="57E9C410" w14:textId="77777777" w:rsidR="001B4BBA" w:rsidRDefault="001B4BBA" w:rsidP="001B4BBA">
      <w:pPr>
        <w:rPr>
          <w:rFonts w:ascii="Times New Roman" w:hAnsi="Times New Roman" w:cs="Times New Roman"/>
          <w:sz w:val="28"/>
          <w:szCs w:val="28"/>
        </w:rPr>
      </w:pPr>
    </w:p>
    <w:p w14:paraId="0EA138CE" w14:textId="77777777" w:rsidR="001B4BBA" w:rsidRDefault="001B4BBA" w:rsidP="001B4BBA">
      <w:pPr>
        <w:rPr>
          <w:rFonts w:ascii="Times New Roman" w:hAnsi="Times New Roman" w:cs="Times New Roman"/>
          <w:sz w:val="28"/>
          <w:szCs w:val="28"/>
        </w:rPr>
      </w:pPr>
    </w:p>
    <w:p w14:paraId="5E69264D" w14:textId="77777777" w:rsidR="001B4BBA" w:rsidRDefault="001B4BBA" w:rsidP="001B4BBA">
      <w:pPr>
        <w:rPr>
          <w:rFonts w:ascii="Times New Roman" w:hAnsi="Times New Roman" w:cs="Times New Roman"/>
          <w:sz w:val="28"/>
          <w:szCs w:val="28"/>
        </w:rPr>
      </w:pPr>
    </w:p>
    <w:p w14:paraId="31E5D5BB" w14:textId="77777777" w:rsidR="001B4BBA" w:rsidRDefault="001B4BBA" w:rsidP="001B4BBA">
      <w:pPr>
        <w:rPr>
          <w:rFonts w:ascii="Times New Roman" w:hAnsi="Times New Roman" w:cs="Times New Roman"/>
          <w:sz w:val="28"/>
          <w:szCs w:val="28"/>
        </w:rPr>
      </w:pPr>
    </w:p>
    <w:p w14:paraId="4D3AFDFD" w14:textId="77777777" w:rsidR="001B4BBA" w:rsidRDefault="001B4BBA" w:rsidP="001B4BBA">
      <w:pPr>
        <w:rPr>
          <w:rFonts w:ascii="Times New Roman" w:hAnsi="Times New Roman" w:cs="Times New Roman"/>
          <w:sz w:val="28"/>
          <w:szCs w:val="28"/>
        </w:rPr>
      </w:pPr>
    </w:p>
    <w:p w14:paraId="5A0CE969" w14:textId="77777777" w:rsidR="001B4BBA" w:rsidRPr="003D1102" w:rsidRDefault="001B4BBA" w:rsidP="001B4BBA">
      <w:pPr>
        <w:spacing w:line="276" w:lineRule="auto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3D1102">
        <w:rPr>
          <w:rFonts w:ascii="Times New Roman" w:hAnsi="Times New Roman" w:cs="Times New Roman"/>
          <w:sz w:val="28"/>
          <w:szCs w:val="28"/>
        </w:rPr>
        <w:t xml:space="preserve">Unit Code: JEE506 </w:t>
      </w:r>
    </w:p>
    <w:p w14:paraId="3C635249" w14:textId="6C6721B0" w:rsidR="001B4BBA" w:rsidRPr="003D1102" w:rsidRDefault="001B4BBA" w:rsidP="001B4BBA">
      <w:pPr>
        <w:spacing w:line="276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 w:rsidRPr="003D1102">
        <w:rPr>
          <w:rFonts w:ascii="Times New Roman" w:hAnsi="Times New Roman" w:cs="Times New Roman"/>
          <w:sz w:val="28"/>
          <w:szCs w:val="28"/>
        </w:rPr>
        <w:t>Unit Title: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D1102">
        <w:rPr>
          <w:rFonts w:ascii="Times New Roman" w:hAnsi="Times New Roman" w:cs="Times New Roman"/>
          <w:sz w:val="28"/>
          <w:szCs w:val="28"/>
        </w:rPr>
        <w:t>Modelling and Simulation of Marine Systems</w:t>
      </w:r>
    </w:p>
    <w:p w14:paraId="2C69B9DC" w14:textId="6C482C75" w:rsidR="007F5AFA" w:rsidRDefault="001B4BBA" w:rsidP="001B4BBA">
      <w:r w:rsidRPr="003D1102">
        <w:rPr>
          <w:rFonts w:ascii="Times New Roman" w:hAnsi="Times New Roman" w:cs="Times New Roman"/>
          <w:sz w:val="28"/>
          <w:szCs w:val="28"/>
        </w:rPr>
        <w:t>Date Due: 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D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November</w:t>
      </w:r>
      <w:r w:rsidRPr="003D1102">
        <w:rPr>
          <w:rFonts w:ascii="Times New Roman" w:hAnsi="Times New Roman" w:cs="Times New Roman"/>
          <w:sz w:val="28"/>
          <w:szCs w:val="28"/>
        </w:rPr>
        <w:t xml:space="preserve"> 2024</w:t>
      </w:r>
      <w:r w:rsidR="00E61A34">
        <w:t xml:space="preserve"> </w:t>
      </w:r>
      <w:r w:rsidR="007F5AFA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17586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F8912" w14:textId="090E50CA" w:rsidR="007F5AFA" w:rsidRPr="00600BC3" w:rsidRDefault="007F5AFA" w:rsidP="00600BC3">
          <w:pPr>
            <w:pStyle w:val="TOCHeading"/>
            <w:rPr>
              <w:color w:val="auto"/>
            </w:rPr>
          </w:pPr>
          <w:r w:rsidRPr="00600BC3">
            <w:rPr>
              <w:color w:val="auto"/>
            </w:rPr>
            <w:t>Table of Contents</w:t>
          </w:r>
        </w:p>
        <w:p w14:paraId="35A2B7DF" w14:textId="77777777" w:rsidR="00600BC3" w:rsidRPr="00600BC3" w:rsidRDefault="00600BC3" w:rsidP="00600BC3">
          <w:pPr>
            <w:rPr>
              <w:lang w:val="en-US"/>
            </w:rPr>
          </w:pPr>
        </w:p>
        <w:p w14:paraId="104A6503" w14:textId="675A5A00" w:rsidR="007F5AFA" w:rsidRDefault="007F5AF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86627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E0EF" w14:textId="2A6C1BC5" w:rsidR="007F5AFA" w:rsidRDefault="007F5A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586628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F72E" w14:textId="48FC3FE0" w:rsidR="007F5AFA" w:rsidRDefault="007F5AFA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1586629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Container Vessel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8F0D" w14:textId="163ADCBA" w:rsidR="007F5AFA" w:rsidRDefault="007F5AFA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1586630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E2EE" w14:textId="695716C4" w:rsidR="007F5AFA" w:rsidRDefault="007F5AFA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1586631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Deep Reinforcement Learning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8C04" w14:textId="1EA0C8B2" w:rsidR="007F5AFA" w:rsidRDefault="007F5A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586632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SIMULATION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6133" w14:textId="41DF51F3" w:rsidR="007F5AFA" w:rsidRDefault="007F5AFA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1586633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C302" w14:textId="7E826E72" w:rsidR="007F5AFA" w:rsidRDefault="007F5AFA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1586634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DDPG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09A0" w14:textId="56BDA3E8" w:rsidR="007F5AFA" w:rsidRDefault="007F5A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586635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4087" w14:textId="7AB49A2A" w:rsidR="007F5AFA" w:rsidRDefault="007F5AFA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1586636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Autopilot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4932" w14:textId="71D0D82C" w:rsidR="007F5AFA" w:rsidRDefault="007F5AFA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1586637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Speed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C7F3" w14:textId="1AAFE007" w:rsidR="007F5AFA" w:rsidRDefault="007F5AFA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1586638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Trajectory Tracking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8561" w14:textId="36B2678C" w:rsidR="007F5AFA" w:rsidRDefault="007F5A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586639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9463" w14:textId="19845F30" w:rsidR="007F5AFA" w:rsidRDefault="007F5A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1586640" w:history="1">
            <w:r w:rsidRPr="00C57F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_Toc181586640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374F" w14:textId="0644661E" w:rsidR="007F5AFA" w:rsidRDefault="007F5AFA">
          <w:r>
            <w:rPr>
              <w:b/>
              <w:bCs/>
              <w:noProof/>
            </w:rPr>
            <w:fldChar w:fldCharType="end"/>
          </w:r>
        </w:p>
      </w:sdtContent>
    </w:sdt>
    <w:p w14:paraId="1BCC2F97" w14:textId="77777777" w:rsidR="00600BC3" w:rsidRDefault="00600BC3" w:rsidP="00951B71"/>
    <w:p w14:paraId="2CF8EA23" w14:textId="173A4578" w:rsidR="00215E7E" w:rsidRDefault="00215E7E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1587042" w:history="1">
        <w:r w:rsidRPr="00E26590">
          <w:rPr>
            <w:rStyle w:val="Hyperlink"/>
            <w:noProof/>
          </w:rPr>
          <w:t>Figure 1. Turning Circle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_Toc181587042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3B1741" w14:textId="432AD4BD" w:rsidR="00215E7E" w:rsidRDefault="00215E7E">
      <w:pPr>
        <w:pStyle w:val="TableofFigures"/>
        <w:tabs>
          <w:tab w:val="right" w:leader="dot" w:pos="9016"/>
        </w:tabs>
        <w:rPr>
          <w:noProof/>
        </w:rPr>
      </w:pPr>
      <w:hyperlink w:anchor="_Toc181587043" w:history="1">
        <w:r w:rsidRPr="00E26590">
          <w:rPr>
            <w:rStyle w:val="Hyperlink"/>
            <w:noProof/>
          </w:rPr>
          <w:t>Figure 2. 20</w:t>
        </w:r>
        <w:r w:rsidRPr="00E26590">
          <w:rPr>
            <w:rStyle w:val="Hyperlink"/>
            <w:noProof/>
            <w:vertAlign w:val="superscript"/>
          </w:rPr>
          <w:t>o</w:t>
        </w:r>
        <w:r w:rsidRPr="00E26590">
          <w:rPr>
            <w:rStyle w:val="Hyperlink"/>
            <w:noProof/>
          </w:rPr>
          <w:t>/20</w:t>
        </w:r>
        <w:r w:rsidRPr="00E26590">
          <w:rPr>
            <w:rStyle w:val="Hyperlink"/>
            <w:noProof/>
            <w:vertAlign w:val="superscript"/>
          </w:rPr>
          <w:t>o</w:t>
        </w:r>
        <w:r w:rsidRPr="00E26590">
          <w:rPr>
            <w:rStyle w:val="Hyperlink"/>
            <w:noProof/>
          </w:rPr>
          <w:t xml:space="preserve"> Zigzag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_Toc181587043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C47B8E" w14:textId="77777777" w:rsidR="00215E7E" w:rsidRDefault="00215E7E" w:rsidP="00951B71">
      <w:r>
        <w:fldChar w:fldCharType="end"/>
      </w:r>
    </w:p>
    <w:p w14:paraId="24945AF7" w14:textId="6CAC8C31" w:rsidR="00215E7E" w:rsidRDefault="00215E7E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81587052" w:history="1">
        <w:r w:rsidRPr="00E158E6">
          <w:rPr>
            <w:rStyle w:val="Hyperlink"/>
            <w:noProof/>
          </w:rPr>
          <w:t>Table 1. Container Ship's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_Toc181587052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18B4D4" w14:textId="6A727232" w:rsidR="00951B71" w:rsidRPr="00951B71" w:rsidRDefault="00215E7E" w:rsidP="00951B71">
      <w:r>
        <w:fldChar w:fldCharType="end"/>
      </w:r>
      <w:r w:rsidR="007F5AFA">
        <w:br w:type="page"/>
      </w:r>
    </w:p>
    <w:p w14:paraId="5AF913A3" w14:textId="7730C7F0" w:rsidR="003A53EC" w:rsidRPr="00161F9C" w:rsidRDefault="00161F9C" w:rsidP="00161F9C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1586627"/>
      <w:r w:rsidRPr="00161F9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INTRODUCTION</w:t>
      </w:r>
      <w:bookmarkEnd w:id="0"/>
    </w:p>
    <w:p w14:paraId="77D91AE3" w14:textId="7847E948" w:rsidR="00161F9C" w:rsidRDefault="00FE4619" w:rsidP="008470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Traditionally, </w:t>
      </w:r>
      <w:r w:rsidR="006F3FC1">
        <w:rPr>
          <w:rFonts w:ascii="Times New Roman" w:hAnsi="Times New Roman" w:cs="Times New Roman"/>
          <w:sz w:val="24"/>
          <w:szCs w:val="24"/>
        </w:rPr>
        <w:t>maritime navigation</w:t>
      </w:r>
      <w:r w:rsidR="008F7E23">
        <w:rPr>
          <w:rFonts w:ascii="Times New Roman" w:hAnsi="Times New Roman" w:cs="Times New Roman"/>
          <w:sz w:val="24"/>
          <w:szCs w:val="24"/>
        </w:rPr>
        <w:t xml:space="preserve"> relies on classical control methods, </w:t>
      </w:r>
      <w:r w:rsidR="00D9696E">
        <w:rPr>
          <w:rFonts w:ascii="Times New Roman" w:hAnsi="Times New Roman" w:cs="Times New Roman"/>
          <w:sz w:val="24"/>
          <w:szCs w:val="24"/>
        </w:rPr>
        <w:t>especially the Proportional-Integral-Derivative (PID) controller</w:t>
      </w:r>
      <w:r w:rsidR="000769F5">
        <w:rPr>
          <w:rFonts w:ascii="Times New Roman" w:hAnsi="Times New Roman" w:cs="Times New Roman"/>
          <w:sz w:val="24"/>
          <w:szCs w:val="24"/>
        </w:rPr>
        <w:t xml:space="preserve">s, for autopilot and trajectory tracking systems. While effective in stable and predictable conditions, PID controllers </w:t>
      </w:r>
      <w:r w:rsidR="00880364">
        <w:rPr>
          <w:rFonts w:ascii="Times New Roman" w:hAnsi="Times New Roman" w:cs="Times New Roman"/>
          <w:sz w:val="24"/>
          <w:szCs w:val="24"/>
        </w:rPr>
        <w:t xml:space="preserve">are limited in adapting </w:t>
      </w:r>
      <w:r w:rsidR="00CA23ED">
        <w:rPr>
          <w:rFonts w:ascii="Times New Roman" w:hAnsi="Times New Roman" w:cs="Times New Roman"/>
          <w:sz w:val="24"/>
          <w:szCs w:val="24"/>
        </w:rPr>
        <w:t>to complexities of real-world environments, where disturbances such as win</w:t>
      </w:r>
      <w:r w:rsidR="008E6AC0">
        <w:rPr>
          <w:rFonts w:ascii="Times New Roman" w:hAnsi="Times New Roman" w:cs="Times New Roman"/>
          <w:sz w:val="24"/>
          <w:szCs w:val="24"/>
        </w:rPr>
        <w:t>d, waves and ocean currents can affect a vessel’s path</w:t>
      </w:r>
      <w:r w:rsidR="00CF2717">
        <w:rPr>
          <w:rFonts w:ascii="Times New Roman" w:hAnsi="Times New Roman" w:cs="Times New Roman"/>
          <w:sz w:val="24"/>
          <w:szCs w:val="24"/>
        </w:rPr>
        <w:t xml:space="preserve"> </w:t>
      </w:r>
      <w:r w:rsidR="0093503E">
        <w:rPr>
          <w:rFonts w:ascii="Times New Roman" w:hAnsi="Times New Roman" w:cs="Times New Roman"/>
          <w:sz w:val="24"/>
          <w:szCs w:val="24"/>
        </w:rPr>
        <w:t>(Fossen 2011)</w:t>
      </w:r>
      <w:r w:rsidR="00215564">
        <w:rPr>
          <w:rFonts w:ascii="Times New Roman" w:hAnsi="Times New Roman" w:cs="Times New Roman"/>
          <w:sz w:val="24"/>
          <w:szCs w:val="24"/>
        </w:rPr>
        <w:t xml:space="preserve">. </w:t>
      </w:r>
      <w:r w:rsidR="00F6204C">
        <w:rPr>
          <w:rFonts w:ascii="Times New Roman" w:hAnsi="Times New Roman" w:cs="Times New Roman"/>
          <w:sz w:val="24"/>
          <w:szCs w:val="24"/>
        </w:rPr>
        <w:t xml:space="preserve">These limitations </w:t>
      </w:r>
      <w:r w:rsidR="00DE43AC">
        <w:rPr>
          <w:rFonts w:ascii="Times New Roman" w:hAnsi="Times New Roman" w:cs="Times New Roman"/>
          <w:sz w:val="24"/>
          <w:szCs w:val="24"/>
        </w:rPr>
        <w:t xml:space="preserve">are particularly evident in tasks requiring </w:t>
      </w:r>
      <w:r w:rsidR="00A4145A">
        <w:rPr>
          <w:rFonts w:ascii="Times New Roman" w:hAnsi="Times New Roman" w:cs="Times New Roman"/>
          <w:sz w:val="24"/>
          <w:szCs w:val="24"/>
        </w:rPr>
        <w:t>precise path-following, such as survey missions</w:t>
      </w:r>
      <w:r w:rsidR="008470CC">
        <w:rPr>
          <w:rFonts w:ascii="Times New Roman" w:hAnsi="Times New Roman" w:cs="Times New Roman"/>
          <w:sz w:val="24"/>
          <w:szCs w:val="24"/>
        </w:rPr>
        <w:t xml:space="preserve"> or area coverage operations, where complex patterns are used to maximise coverage </w:t>
      </w:r>
      <w:r w:rsidR="00522C3F">
        <w:rPr>
          <w:rFonts w:ascii="Times New Roman" w:hAnsi="Times New Roman" w:cs="Times New Roman"/>
          <w:sz w:val="24"/>
          <w:szCs w:val="24"/>
        </w:rPr>
        <w:t>(</w:t>
      </w:r>
      <w:r w:rsidR="00522C3F" w:rsidRPr="00522C3F">
        <w:rPr>
          <w:rFonts w:ascii="Times New Roman" w:hAnsi="Times New Roman" w:cs="Times New Roman"/>
          <w:sz w:val="24"/>
          <w:szCs w:val="24"/>
        </w:rPr>
        <w:t>Galceran</w:t>
      </w:r>
      <w:r w:rsidR="00522C3F">
        <w:rPr>
          <w:rFonts w:ascii="Times New Roman" w:hAnsi="Times New Roman" w:cs="Times New Roman"/>
          <w:sz w:val="24"/>
          <w:szCs w:val="24"/>
        </w:rPr>
        <w:t xml:space="preserve"> et al</w:t>
      </w:r>
      <w:r w:rsidR="006A5A38">
        <w:rPr>
          <w:rFonts w:ascii="Times New Roman" w:hAnsi="Times New Roman" w:cs="Times New Roman"/>
          <w:sz w:val="24"/>
          <w:szCs w:val="24"/>
        </w:rPr>
        <w:t>.</w:t>
      </w:r>
      <w:r w:rsidR="00522C3F">
        <w:rPr>
          <w:rFonts w:ascii="Times New Roman" w:hAnsi="Times New Roman" w:cs="Times New Roman"/>
          <w:sz w:val="24"/>
          <w:szCs w:val="24"/>
        </w:rPr>
        <w:t xml:space="preserve"> 2015)</w:t>
      </w:r>
      <w:r w:rsidR="008470CC">
        <w:rPr>
          <w:rFonts w:ascii="Times New Roman" w:hAnsi="Times New Roman" w:cs="Times New Roman"/>
          <w:sz w:val="24"/>
          <w:szCs w:val="24"/>
        </w:rPr>
        <w:t>.</w:t>
      </w:r>
      <w:r w:rsidR="003721FD">
        <w:rPr>
          <w:rFonts w:ascii="Times New Roman" w:hAnsi="Times New Roman" w:cs="Times New Roman"/>
          <w:sz w:val="24"/>
          <w:szCs w:val="24"/>
        </w:rPr>
        <w:t xml:space="preserve"> With recent advancements in machine learning, Deep Reinforcement Learning (DRL) has emerged as a promising alternative to traditional control systems</w:t>
      </w:r>
      <w:r w:rsidR="001D6434">
        <w:rPr>
          <w:rFonts w:ascii="Times New Roman" w:hAnsi="Times New Roman" w:cs="Times New Roman"/>
          <w:sz w:val="24"/>
          <w:szCs w:val="24"/>
        </w:rPr>
        <w:t xml:space="preserve"> </w:t>
      </w:r>
      <w:r w:rsidR="001723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23C1" w:rsidRPr="001723C1">
        <w:rPr>
          <w:rFonts w:ascii="Times New Roman" w:hAnsi="Times New Roman" w:cs="Times New Roman"/>
          <w:sz w:val="24"/>
          <w:szCs w:val="24"/>
        </w:rPr>
        <w:t>Buşoniu</w:t>
      </w:r>
      <w:proofErr w:type="spellEnd"/>
      <w:r w:rsidR="001723C1">
        <w:rPr>
          <w:rFonts w:ascii="Times New Roman" w:hAnsi="Times New Roman" w:cs="Times New Roman"/>
          <w:sz w:val="24"/>
          <w:szCs w:val="24"/>
        </w:rPr>
        <w:t xml:space="preserve"> et al. 2018)</w:t>
      </w:r>
      <w:r w:rsidR="003721FD">
        <w:rPr>
          <w:rFonts w:ascii="Times New Roman" w:hAnsi="Times New Roman" w:cs="Times New Roman"/>
          <w:sz w:val="24"/>
          <w:szCs w:val="24"/>
        </w:rPr>
        <w:t xml:space="preserve">. Unlike PID controllers, </w:t>
      </w:r>
      <w:r w:rsidR="00280F90">
        <w:rPr>
          <w:rFonts w:ascii="Times New Roman" w:hAnsi="Times New Roman" w:cs="Times New Roman"/>
          <w:sz w:val="24"/>
          <w:szCs w:val="24"/>
        </w:rPr>
        <w:t xml:space="preserve">DRL-based controllers can learn directly from interacting with the environment, enabling them to adaptively </w:t>
      </w:r>
      <w:r w:rsidR="00411524">
        <w:rPr>
          <w:rFonts w:ascii="Times New Roman" w:hAnsi="Times New Roman" w:cs="Times New Roman"/>
          <w:sz w:val="24"/>
          <w:szCs w:val="24"/>
        </w:rPr>
        <w:t xml:space="preserve">handle a wide range of scenarios without explicit configurations. This adaptability makes DRL a suitable </w:t>
      </w:r>
      <w:r w:rsidR="00C56904">
        <w:rPr>
          <w:rFonts w:ascii="Times New Roman" w:hAnsi="Times New Roman" w:cs="Times New Roman"/>
          <w:sz w:val="24"/>
          <w:szCs w:val="24"/>
        </w:rPr>
        <w:t>candidate for the trajectory tracking control of marine vessels</w:t>
      </w:r>
      <w:r w:rsidR="00DB19B6">
        <w:rPr>
          <w:rFonts w:ascii="Times New Roman" w:hAnsi="Times New Roman" w:cs="Times New Roman"/>
          <w:sz w:val="24"/>
          <w:szCs w:val="24"/>
        </w:rPr>
        <w:t xml:space="preserve">, which often encounter unpredictable environmental dynamics. This paper aims to design a DRL-based trajectory tracking </w:t>
      </w:r>
      <w:r w:rsidR="004B0709">
        <w:rPr>
          <w:rFonts w:ascii="Times New Roman" w:hAnsi="Times New Roman" w:cs="Times New Roman"/>
          <w:sz w:val="24"/>
          <w:szCs w:val="24"/>
        </w:rPr>
        <w:t xml:space="preserve">controller for a container </w:t>
      </w:r>
      <w:r w:rsidR="0020613C">
        <w:rPr>
          <w:rFonts w:ascii="Times New Roman" w:hAnsi="Times New Roman" w:cs="Times New Roman"/>
          <w:sz w:val="24"/>
          <w:szCs w:val="24"/>
        </w:rPr>
        <w:t xml:space="preserve">vessel, leveraging the vessel’s model to enable </w:t>
      </w:r>
      <w:r w:rsidR="00E0421B">
        <w:rPr>
          <w:rFonts w:ascii="Times New Roman" w:hAnsi="Times New Roman" w:cs="Times New Roman"/>
          <w:sz w:val="24"/>
          <w:szCs w:val="24"/>
        </w:rPr>
        <w:t>efficient tracking of patterns, therefore, advancing the application of adaptive control in maritime navigation.</w:t>
      </w:r>
    </w:p>
    <w:p w14:paraId="7848903F" w14:textId="7056672C" w:rsidR="000D2CF9" w:rsidRDefault="001161CC" w:rsidP="008470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pas</w:t>
      </w:r>
      <w:r w:rsidR="00AF5892">
        <w:rPr>
          <w:rFonts w:ascii="Times New Roman" w:hAnsi="Times New Roman" w:cs="Times New Roman"/>
          <w:sz w:val="24"/>
          <w:szCs w:val="24"/>
        </w:rPr>
        <w:t xml:space="preserve">t, several studies have implemented reinforcement learning </w:t>
      </w:r>
      <w:r w:rsidR="008E39CC">
        <w:rPr>
          <w:rFonts w:ascii="Times New Roman" w:hAnsi="Times New Roman" w:cs="Times New Roman"/>
          <w:sz w:val="24"/>
          <w:szCs w:val="24"/>
        </w:rPr>
        <w:t xml:space="preserve">for controlling marine systems. </w:t>
      </w:r>
      <w:r w:rsidR="004E7743">
        <w:rPr>
          <w:rFonts w:ascii="Times New Roman" w:hAnsi="Times New Roman" w:cs="Times New Roman"/>
          <w:sz w:val="24"/>
          <w:szCs w:val="24"/>
        </w:rPr>
        <w:t xml:space="preserve">Rohit et al. (2023) </w:t>
      </w:r>
      <w:r w:rsidR="009B28F4">
        <w:rPr>
          <w:rFonts w:ascii="Times New Roman" w:hAnsi="Times New Roman" w:cs="Times New Roman"/>
          <w:sz w:val="24"/>
          <w:szCs w:val="24"/>
        </w:rPr>
        <w:t xml:space="preserve">conduct </w:t>
      </w:r>
      <w:r w:rsidR="001F6349">
        <w:rPr>
          <w:rFonts w:ascii="Times New Roman" w:hAnsi="Times New Roman" w:cs="Times New Roman"/>
          <w:sz w:val="24"/>
          <w:szCs w:val="24"/>
        </w:rPr>
        <w:t xml:space="preserve">simulations on the </w:t>
      </w:r>
      <w:proofErr w:type="spellStart"/>
      <w:r w:rsidR="001F6349">
        <w:rPr>
          <w:rFonts w:ascii="Times New Roman" w:hAnsi="Times New Roman" w:cs="Times New Roman"/>
          <w:sz w:val="24"/>
          <w:szCs w:val="24"/>
        </w:rPr>
        <w:t>Krisco</w:t>
      </w:r>
      <w:proofErr w:type="spellEnd"/>
      <w:r w:rsidR="001F6349">
        <w:rPr>
          <w:rFonts w:ascii="Times New Roman" w:hAnsi="Times New Roman" w:cs="Times New Roman"/>
          <w:sz w:val="24"/>
          <w:szCs w:val="24"/>
        </w:rPr>
        <w:t xml:space="preserve"> container ship</w:t>
      </w:r>
      <w:r w:rsidR="0041530E">
        <w:rPr>
          <w:rFonts w:ascii="Times New Roman" w:hAnsi="Times New Roman" w:cs="Times New Roman"/>
          <w:sz w:val="24"/>
          <w:szCs w:val="24"/>
        </w:rPr>
        <w:t xml:space="preserve"> using a </w:t>
      </w:r>
      <w:r w:rsidR="00072B16">
        <w:rPr>
          <w:rFonts w:ascii="Times New Roman" w:hAnsi="Times New Roman" w:cs="Times New Roman"/>
          <w:sz w:val="24"/>
          <w:szCs w:val="24"/>
        </w:rPr>
        <w:t>3-DOF dynamic model</w:t>
      </w:r>
      <w:r w:rsidR="001D5D5A">
        <w:rPr>
          <w:rFonts w:ascii="Times New Roman" w:hAnsi="Times New Roman" w:cs="Times New Roman"/>
          <w:sz w:val="24"/>
          <w:szCs w:val="24"/>
        </w:rPr>
        <w:t xml:space="preserve">, </w:t>
      </w:r>
      <w:r w:rsidR="002B7ED3">
        <w:rPr>
          <w:rFonts w:ascii="Times New Roman" w:hAnsi="Times New Roman" w:cs="Times New Roman"/>
          <w:sz w:val="24"/>
          <w:szCs w:val="24"/>
        </w:rPr>
        <w:t>focusing on yaw, surge, and sway</w:t>
      </w:r>
      <w:r w:rsidR="00072B16">
        <w:rPr>
          <w:rFonts w:ascii="Times New Roman" w:hAnsi="Times New Roman" w:cs="Times New Roman"/>
          <w:sz w:val="24"/>
          <w:szCs w:val="24"/>
        </w:rPr>
        <w:t xml:space="preserve">. </w:t>
      </w:r>
      <w:r w:rsidR="00186010">
        <w:rPr>
          <w:rFonts w:ascii="Times New Roman" w:hAnsi="Times New Roman" w:cs="Times New Roman"/>
          <w:sz w:val="24"/>
          <w:szCs w:val="24"/>
        </w:rPr>
        <w:t xml:space="preserve">The authors develop a Deep Q-Learning (DQN) </w:t>
      </w:r>
      <w:r w:rsidR="001B2513">
        <w:rPr>
          <w:rFonts w:ascii="Times New Roman" w:hAnsi="Times New Roman" w:cs="Times New Roman"/>
          <w:sz w:val="24"/>
          <w:szCs w:val="24"/>
        </w:rPr>
        <w:t xml:space="preserve">based controller for </w:t>
      </w:r>
      <w:r w:rsidR="009F7995">
        <w:rPr>
          <w:rFonts w:ascii="Times New Roman" w:hAnsi="Times New Roman" w:cs="Times New Roman"/>
          <w:sz w:val="24"/>
          <w:szCs w:val="24"/>
        </w:rPr>
        <w:t>path following</w:t>
      </w:r>
      <w:r w:rsidR="00564D2A">
        <w:rPr>
          <w:rFonts w:ascii="Times New Roman" w:hAnsi="Times New Roman" w:cs="Times New Roman"/>
          <w:sz w:val="24"/>
          <w:szCs w:val="24"/>
        </w:rPr>
        <w:t xml:space="preserve">, where </w:t>
      </w:r>
      <w:r w:rsidR="007D2892">
        <w:rPr>
          <w:rFonts w:ascii="Times New Roman" w:hAnsi="Times New Roman" w:cs="Times New Roman"/>
          <w:sz w:val="24"/>
          <w:szCs w:val="24"/>
        </w:rPr>
        <w:t xml:space="preserve">the speed of the vessel is </w:t>
      </w:r>
      <w:r w:rsidR="0037262E">
        <w:rPr>
          <w:rFonts w:ascii="Times New Roman" w:hAnsi="Times New Roman" w:cs="Times New Roman"/>
          <w:sz w:val="24"/>
          <w:szCs w:val="24"/>
        </w:rPr>
        <w:t>constant,</w:t>
      </w:r>
      <w:r w:rsidR="007D2892">
        <w:rPr>
          <w:rFonts w:ascii="Times New Roman" w:hAnsi="Times New Roman" w:cs="Times New Roman"/>
          <w:sz w:val="24"/>
          <w:szCs w:val="24"/>
        </w:rPr>
        <w:t xml:space="preserve"> and the </w:t>
      </w:r>
      <w:r w:rsidR="006600C2">
        <w:rPr>
          <w:rFonts w:ascii="Times New Roman" w:hAnsi="Times New Roman" w:cs="Times New Roman"/>
          <w:sz w:val="24"/>
          <w:szCs w:val="24"/>
        </w:rPr>
        <w:t xml:space="preserve">controllable actions are three discrete values of rudder angle to change directions. </w:t>
      </w:r>
      <w:r w:rsidR="008F387A">
        <w:rPr>
          <w:rFonts w:ascii="Times New Roman" w:hAnsi="Times New Roman" w:cs="Times New Roman"/>
          <w:sz w:val="24"/>
          <w:szCs w:val="24"/>
        </w:rPr>
        <w:t xml:space="preserve">Four observation states: </w:t>
      </w:r>
      <w:r w:rsidR="002A2C13">
        <w:rPr>
          <w:rFonts w:ascii="Times New Roman" w:hAnsi="Times New Roman" w:cs="Times New Roman"/>
          <w:sz w:val="24"/>
          <w:szCs w:val="24"/>
        </w:rPr>
        <w:t xml:space="preserve">course-track error, course angle error, distance to destination and yaw rate, are </w:t>
      </w:r>
      <w:r w:rsidR="00A03585">
        <w:rPr>
          <w:rFonts w:ascii="Times New Roman" w:hAnsi="Times New Roman" w:cs="Times New Roman"/>
          <w:sz w:val="24"/>
          <w:szCs w:val="24"/>
        </w:rPr>
        <w:t xml:space="preserve">monitored to </w:t>
      </w:r>
      <w:r w:rsidR="005A24B7">
        <w:rPr>
          <w:rFonts w:ascii="Times New Roman" w:hAnsi="Times New Roman" w:cs="Times New Roman"/>
          <w:sz w:val="24"/>
          <w:szCs w:val="24"/>
        </w:rPr>
        <w:t xml:space="preserve">keep track of the path. </w:t>
      </w:r>
      <w:r w:rsidR="00570EC2">
        <w:rPr>
          <w:rFonts w:ascii="Times New Roman" w:hAnsi="Times New Roman" w:cs="Times New Roman"/>
          <w:sz w:val="24"/>
          <w:szCs w:val="24"/>
        </w:rPr>
        <w:t>Along with simulation works,</w:t>
      </w:r>
      <w:r w:rsidR="00744268">
        <w:rPr>
          <w:rFonts w:ascii="Times New Roman" w:hAnsi="Times New Roman" w:cs="Times New Roman"/>
          <w:sz w:val="24"/>
          <w:szCs w:val="24"/>
        </w:rPr>
        <w:t xml:space="preserve"> the authors deploy t</w:t>
      </w:r>
      <w:r w:rsidR="0081546E">
        <w:rPr>
          <w:rFonts w:ascii="Times New Roman" w:hAnsi="Times New Roman" w:cs="Times New Roman"/>
          <w:sz w:val="24"/>
          <w:szCs w:val="24"/>
        </w:rPr>
        <w:t>o field experiments with a model scale vessel to validate their work, proving t</w:t>
      </w:r>
      <w:r w:rsidR="00B02B4A">
        <w:rPr>
          <w:rFonts w:ascii="Times New Roman" w:hAnsi="Times New Roman" w:cs="Times New Roman"/>
          <w:sz w:val="24"/>
          <w:szCs w:val="24"/>
        </w:rPr>
        <w:t xml:space="preserve">hat with simple </w:t>
      </w:r>
      <w:r w:rsidR="00F9706C">
        <w:rPr>
          <w:rFonts w:ascii="Times New Roman" w:hAnsi="Times New Roman" w:cs="Times New Roman"/>
          <w:sz w:val="24"/>
          <w:szCs w:val="24"/>
        </w:rPr>
        <w:t xml:space="preserve">discrete changes in rudder angle, the DRL agent </w:t>
      </w:r>
      <w:proofErr w:type="gramStart"/>
      <w:r w:rsidR="00F9706C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F9706C">
        <w:rPr>
          <w:rFonts w:ascii="Times New Roman" w:hAnsi="Times New Roman" w:cs="Times New Roman"/>
          <w:sz w:val="24"/>
          <w:szCs w:val="24"/>
        </w:rPr>
        <w:t xml:space="preserve"> control the vessel for navigating along the predefined path.</w:t>
      </w:r>
    </w:p>
    <w:p w14:paraId="2BFE0FBA" w14:textId="1276EF90" w:rsidR="00F9706C" w:rsidRDefault="002F65B0" w:rsidP="008470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Zhang et al. (2020) </w:t>
      </w:r>
      <w:r w:rsidR="00F62868">
        <w:rPr>
          <w:rFonts w:ascii="Times New Roman" w:hAnsi="Times New Roman" w:cs="Times New Roman"/>
          <w:sz w:val="24"/>
          <w:szCs w:val="24"/>
        </w:rPr>
        <w:t xml:space="preserve">propose </w:t>
      </w:r>
      <w:r w:rsidR="009130C3">
        <w:rPr>
          <w:rFonts w:ascii="Times New Roman" w:hAnsi="Times New Roman" w:cs="Times New Roman"/>
          <w:sz w:val="24"/>
          <w:szCs w:val="24"/>
        </w:rPr>
        <w:t xml:space="preserve">a DRL-based design for controlling a four-thruster ASV </w:t>
      </w:r>
      <w:r w:rsidR="0023295E">
        <w:rPr>
          <w:rFonts w:ascii="Times New Roman" w:hAnsi="Times New Roman" w:cs="Times New Roman"/>
          <w:sz w:val="24"/>
          <w:szCs w:val="24"/>
        </w:rPr>
        <w:t>using Deep Deterministic Policy Gradient (DDPG)</w:t>
      </w:r>
      <w:r w:rsidR="00937C35">
        <w:rPr>
          <w:rFonts w:ascii="Times New Roman" w:hAnsi="Times New Roman" w:cs="Times New Roman"/>
          <w:sz w:val="24"/>
          <w:szCs w:val="24"/>
        </w:rPr>
        <w:t xml:space="preserve">, which </w:t>
      </w:r>
      <w:r w:rsidR="00FA5487">
        <w:rPr>
          <w:rFonts w:ascii="Times New Roman" w:hAnsi="Times New Roman" w:cs="Times New Roman"/>
          <w:sz w:val="24"/>
          <w:szCs w:val="24"/>
        </w:rPr>
        <w:t xml:space="preserve">is specialised to </w:t>
      </w:r>
      <w:r w:rsidR="00AE4239">
        <w:rPr>
          <w:rFonts w:ascii="Times New Roman" w:hAnsi="Times New Roman" w:cs="Times New Roman"/>
          <w:sz w:val="24"/>
          <w:szCs w:val="24"/>
        </w:rPr>
        <w:t xml:space="preserve">train agents with continuous state space and action space. </w:t>
      </w:r>
      <w:r w:rsidR="00937C35">
        <w:rPr>
          <w:rFonts w:ascii="Times New Roman" w:hAnsi="Times New Roman" w:cs="Times New Roman"/>
          <w:sz w:val="24"/>
          <w:szCs w:val="24"/>
        </w:rPr>
        <w:t xml:space="preserve">In the paper, </w:t>
      </w:r>
      <w:r w:rsidR="00484C16">
        <w:rPr>
          <w:rFonts w:ascii="Times New Roman" w:hAnsi="Times New Roman" w:cs="Times New Roman"/>
          <w:sz w:val="24"/>
          <w:szCs w:val="24"/>
        </w:rPr>
        <w:t xml:space="preserve">the DDPG agent is compared against </w:t>
      </w:r>
      <w:r w:rsidR="00B9213C">
        <w:rPr>
          <w:rFonts w:ascii="Times New Roman" w:hAnsi="Times New Roman" w:cs="Times New Roman"/>
          <w:sz w:val="24"/>
          <w:szCs w:val="24"/>
        </w:rPr>
        <w:t xml:space="preserve">a nonlinear model predictive control (NMPC) </w:t>
      </w:r>
      <w:r w:rsidR="0001628D">
        <w:rPr>
          <w:rFonts w:ascii="Times New Roman" w:hAnsi="Times New Roman" w:cs="Times New Roman"/>
          <w:sz w:val="24"/>
          <w:szCs w:val="24"/>
        </w:rPr>
        <w:t xml:space="preserve">in fixed-point control and trajectory tracking. The DDPG controller </w:t>
      </w:r>
      <w:r w:rsidR="00C73D75">
        <w:rPr>
          <w:rFonts w:ascii="Times New Roman" w:hAnsi="Times New Roman" w:cs="Times New Roman"/>
          <w:sz w:val="24"/>
          <w:szCs w:val="24"/>
        </w:rPr>
        <w:t>shows higher performance than NMPC in the fixed-point control environment</w:t>
      </w:r>
      <w:r w:rsidR="0093617D">
        <w:rPr>
          <w:rFonts w:ascii="Times New Roman" w:hAnsi="Times New Roman" w:cs="Times New Roman"/>
          <w:sz w:val="24"/>
          <w:szCs w:val="24"/>
        </w:rPr>
        <w:t xml:space="preserve"> and </w:t>
      </w:r>
      <w:r w:rsidR="00FD04B6">
        <w:rPr>
          <w:rFonts w:ascii="Times New Roman" w:hAnsi="Times New Roman" w:cs="Times New Roman"/>
          <w:sz w:val="24"/>
          <w:szCs w:val="24"/>
        </w:rPr>
        <w:t xml:space="preserve">a </w:t>
      </w:r>
      <w:r w:rsidR="0093617D">
        <w:rPr>
          <w:rFonts w:ascii="Times New Roman" w:hAnsi="Times New Roman" w:cs="Times New Roman"/>
          <w:sz w:val="24"/>
          <w:szCs w:val="24"/>
        </w:rPr>
        <w:t xml:space="preserve">good trajectory tracking </w:t>
      </w:r>
      <w:r w:rsidR="00FD04B6">
        <w:rPr>
          <w:rFonts w:ascii="Times New Roman" w:hAnsi="Times New Roman" w:cs="Times New Roman"/>
          <w:sz w:val="24"/>
          <w:szCs w:val="24"/>
        </w:rPr>
        <w:t xml:space="preserve">effect. </w:t>
      </w:r>
    </w:p>
    <w:p w14:paraId="54AD94E4" w14:textId="6CAA039D" w:rsidR="007E405E" w:rsidRDefault="00277021" w:rsidP="008470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 w:rsidR="00AD0619">
        <w:rPr>
          <w:rFonts w:ascii="Times New Roman" w:hAnsi="Times New Roman" w:cs="Times New Roman"/>
          <w:sz w:val="24"/>
          <w:szCs w:val="24"/>
        </w:rPr>
        <w:t>Yu</w:t>
      </w:r>
      <w:r w:rsidR="00784F1B">
        <w:rPr>
          <w:rFonts w:ascii="Times New Roman" w:hAnsi="Times New Roman" w:cs="Times New Roman"/>
          <w:sz w:val="24"/>
          <w:szCs w:val="24"/>
        </w:rPr>
        <w:t>, Shi, Huang</w:t>
      </w:r>
      <w:r w:rsidR="00FA24D8">
        <w:rPr>
          <w:rFonts w:ascii="Times New Roman" w:hAnsi="Times New Roman" w:cs="Times New Roman"/>
          <w:sz w:val="24"/>
          <w:szCs w:val="24"/>
        </w:rPr>
        <w:t>, Li, et al. (2017)</w:t>
      </w:r>
      <w:r w:rsidR="008C4F58">
        <w:rPr>
          <w:rFonts w:ascii="Times New Roman" w:hAnsi="Times New Roman" w:cs="Times New Roman"/>
          <w:sz w:val="24"/>
          <w:szCs w:val="24"/>
        </w:rPr>
        <w:t xml:space="preserve"> </w:t>
      </w:r>
      <w:r w:rsidR="00114828">
        <w:rPr>
          <w:rFonts w:ascii="Times New Roman" w:hAnsi="Times New Roman" w:cs="Times New Roman"/>
          <w:sz w:val="24"/>
          <w:szCs w:val="24"/>
        </w:rPr>
        <w:t>implement DDPG to control an AUV in a horizontal plane</w:t>
      </w:r>
      <w:r w:rsidR="003C5D83">
        <w:rPr>
          <w:rFonts w:ascii="Times New Roman" w:hAnsi="Times New Roman" w:cs="Times New Roman"/>
          <w:sz w:val="24"/>
          <w:szCs w:val="24"/>
        </w:rPr>
        <w:t xml:space="preserve">. </w:t>
      </w:r>
      <w:r w:rsidR="009C2DCA">
        <w:rPr>
          <w:rFonts w:ascii="Times New Roman" w:hAnsi="Times New Roman" w:cs="Times New Roman"/>
          <w:sz w:val="24"/>
          <w:szCs w:val="24"/>
        </w:rPr>
        <w:t xml:space="preserve">The authors compare </w:t>
      </w:r>
      <w:r w:rsidR="001B698E">
        <w:rPr>
          <w:rFonts w:ascii="Times New Roman" w:hAnsi="Times New Roman" w:cs="Times New Roman"/>
          <w:sz w:val="24"/>
          <w:szCs w:val="24"/>
        </w:rPr>
        <w:t xml:space="preserve">with </w:t>
      </w:r>
      <w:r w:rsidR="009C2DCA">
        <w:rPr>
          <w:rFonts w:ascii="Times New Roman" w:hAnsi="Times New Roman" w:cs="Times New Roman"/>
          <w:sz w:val="24"/>
          <w:szCs w:val="24"/>
        </w:rPr>
        <w:t xml:space="preserve">the traditional PID controller </w:t>
      </w:r>
      <w:r w:rsidR="001B698E">
        <w:rPr>
          <w:rFonts w:ascii="Times New Roman" w:hAnsi="Times New Roman" w:cs="Times New Roman"/>
          <w:sz w:val="24"/>
          <w:szCs w:val="24"/>
        </w:rPr>
        <w:t xml:space="preserve">in two path tracking scenarios: straight line and curve line. </w:t>
      </w:r>
      <w:r w:rsidR="00002FE1">
        <w:rPr>
          <w:rFonts w:ascii="Times New Roman" w:hAnsi="Times New Roman" w:cs="Times New Roman"/>
          <w:sz w:val="24"/>
          <w:szCs w:val="24"/>
        </w:rPr>
        <w:t>In the simulation work, t</w:t>
      </w:r>
      <w:r w:rsidR="006C77D2">
        <w:rPr>
          <w:rFonts w:ascii="Times New Roman" w:hAnsi="Times New Roman" w:cs="Times New Roman"/>
          <w:sz w:val="24"/>
          <w:szCs w:val="24"/>
        </w:rPr>
        <w:t xml:space="preserve">he DDPG controller </w:t>
      </w:r>
      <w:r w:rsidR="00D874CE">
        <w:rPr>
          <w:rFonts w:ascii="Times New Roman" w:hAnsi="Times New Roman" w:cs="Times New Roman"/>
          <w:sz w:val="24"/>
          <w:szCs w:val="24"/>
        </w:rPr>
        <w:t>results in</w:t>
      </w:r>
      <w:r w:rsidR="006C77D2">
        <w:rPr>
          <w:rFonts w:ascii="Times New Roman" w:hAnsi="Times New Roman" w:cs="Times New Roman"/>
          <w:sz w:val="24"/>
          <w:szCs w:val="24"/>
        </w:rPr>
        <w:t xml:space="preserve"> a </w:t>
      </w:r>
      <w:r w:rsidR="00D874CE">
        <w:rPr>
          <w:rFonts w:ascii="Times New Roman" w:hAnsi="Times New Roman" w:cs="Times New Roman"/>
          <w:sz w:val="24"/>
          <w:szCs w:val="24"/>
        </w:rPr>
        <w:t>higher accuracy and faster response than the PID controller in both cases.</w:t>
      </w:r>
    </w:p>
    <w:p w14:paraId="157D70EE" w14:textId="38384528" w:rsidR="00207E36" w:rsidRPr="007B5E6A" w:rsidRDefault="00290807" w:rsidP="007B5E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357464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BB1AB4">
        <w:rPr>
          <w:rFonts w:ascii="Times New Roman" w:hAnsi="Times New Roman" w:cs="Times New Roman"/>
          <w:sz w:val="24"/>
          <w:szCs w:val="24"/>
        </w:rPr>
        <w:t xml:space="preserve">reinforcement learning environment is constructed with MATLAB, and a DDPG agent is created to </w:t>
      </w:r>
      <w:r w:rsidR="00357464">
        <w:rPr>
          <w:rFonts w:ascii="Times New Roman" w:hAnsi="Times New Roman" w:cs="Times New Roman"/>
          <w:sz w:val="24"/>
          <w:szCs w:val="24"/>
        </w:rPr>
        <w:t xml:space="preserve">learn the control law of a nonlinear </w:t>
      </w:r>
      <w:r w:rsidR="00605594">
        <w:rPr>
          <w:rFonts w:ascii="Times New Roman" w:hAnsi="Times New Roman" w:cs="Times New Roman"/>
          <w:sz w:val="24"/>
          <w:szCs w:val="24"/>
        </w:rPr>
        <w:t xml:space="preserve">3-DOF container vessel model. The </w:t>
      </w:r>
      <w:r w:rsidR="00207E36">
        <w:rPr>
          <w:rFonts w:ascii="Times New Roman" w:hAnsi="Times New Roman" w:cs="Times New Roman"/>
          <w:sz w:val="24"/>
          <w:szCs w:val="24"/>
        </w:rPr>
        <w:t>machine learning model is tested against the PID controller in three scenarios:</w:t>
      </w:r>
      <w:r w:rsidR="007B5E6A">
        <w:rPr>
          <w:rFonts w:ascii="Times New Roman" w:hAnsi="Times New Roman" w:cs="Times New Roman"/>
          <w:sz w:val="24"/>
          <w:szCs w:val="24"/>
        </w:rPr>
        <w:t xml:space="preserve"> autopilot, speed control, and trajectory tracking control.</w:t>
      </w:r>
    </w:p>
    <w:p w14:paraId="5003F293" w14:textId="73F474C4" w:rsidR="0060392F" w:rsidRPr="0060392F" w:rsidRDefault="0060392F" w:rsidP="0060392F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1586628"/>
      <w:r w:rsidRPr="006039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METHODOLOGY</w:t>
      </w:r>
      <w:bookmarkEnd w:id="1"/>
    </w:p>
    <w:p w14:paraId="412B7189" w14:textId="142D6557" w:rsidR="0060392F" w:rsidRPr="005103E4" w:rsidRDefault="00C56013" w:rsidP="005103E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81586629"/>
      <w:r w:rsidRPr="005103E4">
        <w:rPr>
          <w:rFonts w:ascii="Times New Roman" w:hAnsi="Times New Roman" w:cs="Times New Roman"/>
          <w:b/>
          <w:bCs/>
          <w:sz w:val="24"/>
          <w:szCs w:val="24"/>
        </w:rPr>
        <w:t>Container Vessel</w:t>
      </w:r>
      <w:bookmarkEnd w:id="2"/>
    </w:p>
    <w:p w14:paraId="7C55C0DC" w14:textId="3828315C" w:rsidR="00B524BE" w:rsidRDefault="00CA09F1" w:rsidP="0021314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study, the </w:t>
      </w:r>
      <w:r w:rsidR="00AD2B1B">
        <w:rPr>
          <w:rFonts w:ascii="Times New Roman" w:hAnsi="Times New Roman" w:cs="Times New Roman"/>
          <w:sz w:val="24"/>
          <w:szCs w:val="24"/>
        </w:rPr>
        <w:t>container ship</w:t>
      </w:r>
      <w:r w:rsidR="00A03F0B">
        <w:rPr>
          <w:rFonts w:ascii="Times New Roman" w:hAnsi="Times New Roman" w:cs="Times New Roman"/>
          <w:sz w:val="24"/>
          <w:szCs w:val="24"/>
        </w:rPr>
        <w:t>’s mathematical model</w:t>
      </w:r>
      <w:r w:rsidR="008716E3">
        <w:rPr>
          <w:rFonts w:ascii="Times New Roman" w:hAnsi="Times New Roman" w:cs="Times New Roman"/>
          <w:sz w:val="24"/>
          <w:szCs w:val="24"/>
        </w:rPr>
        <w:t xml:space="preserve"> presented by </w:t>
      </w:r>
      <w:r w:rsidR="00916C3C">
        <w:rPr>
          <w:rFonts w:ascii="Times New Roman" w:hAnsi="Times New Roman" w:cs="Times New Roman"/>
          <w:sz w:val="24"/>
          <w:szCs w:val="24"/>
        </w:rPr>
        <w:t xml:space="preserve">Son and Nomoto </w:t>
      </w:r>
      <w:r w:rsidR="008716E3">
        <w:rPr>
          <w:rFonts w:ascii="Times New Roman" w:hAnsi="Times New Roman" w:cs="Times New Roman"/>
          <w:sz w:val="24"/>
          <w:szCs w:val="24"/>
        </w:rPr>
        <w:t>(</w:t>
      </w:r>
      <w:r w:rsidR="00916C3C">
        <w:rPr>
          <w:rFonts w:ascii="Times New Roman" w:hAnsi="Times New Roman" w:cs="Times New Roman"/>
          <w:sz w:val="24"/>
          <w:szCs w:val="24"/>
        </w:rPr>
        <w:t>1981)</w:t>
      </w:r>
      <w:r w:rsidR="00AD2B1B">
        <w:rPr>
          <w:rFonts w:ascii="Times New Roman" w:hAnsi="Times New Roman" w:cs="Times New Roman"/>
          <w:sz w:val="24"/>
          <w:szCs w:val="24"/>
        </w:rPr>
        <w:t xml:space="preserve"> is chosen </w:t>
      </w:r>
      <w:r w:rsidR="00C64C43">
        <w:rPr>
          <w:rFonts w:ascii="Times New Roman" w:hAnsi="Times New Roman" w:cs="Times New Roman"/>
          <w:sz w:val="24"/>
          <w:szCs w:val="24"/>
        </w:rPr>
        <w:t>for</w:t>
      </w:r>
      <w:r w:rsidR="00097F67">
        <w:rPr>
          <w:rFonts w:ascii="Times New Roman" w:hAnsi="Times New Roman" w:cs="Times New Roman"/>
          <w:sz w:val="24"/>
          <w:szCs w:val="24"/>
        </w:rPr>
        <w:t xml:space="preserve"> running</w:t>
      </w:r>
      <w:r w:rsidR="00C64C43">
        <w:rPr>
          <w:rFonts w:ascii="Times New Roman" w:hAnsi="Times New Roman" w:cs="Times New Roman"/>
          <w:sz w:val="24"/>
          <w:szCs w:val="24"/>
        </w:rPr>
        <w:t xml:space="preserve"> </w:t>
      </w:r>
      <w:r w:rsidR="006A6B52">
        <w:rPr>
          <w:rFonts w:ascii="Times New Roman" w:hAnsi="Times New Roman" w:cs="Times New Roman"/>
          <w:sz w:val="24"/>
          <w:szCs w:val="24"/>
        </w:rPr>
        <w:t xml:space="preserve">simulation and </w:t>
      </w:r>
      <w:r w:rsidR="00097F67">
        <w:rPr>
          <w:rFonts w:ascii="Times New Roman" w:hAnsi="Times New Roman" w:cs="Times New Roman"/>
          <w:sz w:val="24"/>
          <w:szCs w:val="24"/>
        </w:rPr>
        <w:t xml:space="preserve">designing control systems. </w:t>
      </w:r>
      <w:r w:rsidR="00D21635">
        <w:rPr>
          <w:rFonts w:ascii="Times New Roman" w:hAnsi="Times New Roman" w:cs="Times New Roman"/>
          <w:sz w:val="24"/>
          <w:szCs w:val="24"/>
        </w:rPr>
        <w:t xml:space="preserve">The motion </w:t>
      </w:r>
      <w:r w:rsidR="00696FE5">
        <w:rPr>
          <w:rFonts w:ascii="Times New Roman" w:hAnsi="Times New Roman" w:cs="Times New Roman"/>
          <w:sz w:val="24"/>
          <w:szCs w:val="24"/>
        </w:rPr>
        <w:t xml:space="preserve">of the container vessel is </w:t>
      </w:r>
      <w:r w:rsidR="003E3A2E">
        <w:rPr>
          <w:rFonts w:ascii="Times New Roman" w:hAnsi="Times New Roman" w:cs="Times New Roman"/>
          <w:sz w:val="24"/>
          <w:szCs w:val="24"/>
        </w:rPr>
        <w:t>described through a 3 DOF (degree of freedom) model</w:t>
      </w:r>
      <w:r w:rsidR="00B02353">
        <w:rPr>
          <w:rFonts w:ascii="Times New Roman" w:hAnsi="Times New Roman" w:cs="Times New Roman"/>
          <w:sz w:val="24"/>
          <w:szCs w:val="24"/>
        </w:rPr>
        <w:t xml:space="preserve">, which </w:t>
      </w:r>
      <w:r w:rsidR="0056468A">
        <w:rPr>
          <w:rFonts w:ascii="Times New Roman" w:hAnsi="Times New Roman" w:cs="Times New Roman"/>
          <w:sz w:val="24"/>
          <w:szCs w:val="24"/>
        </w:rPr>
        <w:t>focuses on</w:t>
      </w:r>
      <w:r w:rsidR="00B02353">
        <w:rPr>
          <w:rFonts w:ascii="Times New Roman" w:hAnsi="Times New Roman" w:cs="Times New Roman"/>
          <w:sz w:val="24"/>
          <w:szCs w:val="24"/>
        </w:rPr>
        <w:t xml:space="preserve"> </w:t>
      </w:r>
      <w:r w:rsidR="00724FFC">
        <w:rPr>
          <w:rFonts w:ascii="Times New Roman" w:hAnsi="Times New Roman" w:cs="Times New Roman"/>
          <w:sz w:val="24"/>
          <w:szCs w:val="24"/>
        </w:rPr>
        <w:t>motion in x-direction (surge), motion in y-direction (</w:t>
      </w:r>
      <w:r w:rsidR="0056468A">
        <w:rPr>
          <w:rFonts w:ascii="Times New Roman" w:hAnsi="Times New Roman" w:cs="Times New Roman"/>
          <w:sz w:val="24"/>
          <w:szCs w:val="24"/>
        </w:rPr>
        <w:t>sway), and rotational motion about z-axis (yaw).</w:t>
      </w:r>
      <w:r w:rsidR="00D53E6E">
        <w:rPr>
          <w:rFonts w:ascii="Times New Roman" w:hAnsi="Times New Roman" w:cs="Times New Roman"/>
          <w:sz w:val="24"/>
          <w:szCs w:val="24"/>
        </w:rPr>
        <w:t xml:space="preserve"> </w:t>
      </w:r>
      <w:r w:rsidR="00305F5E">
        <w:rPr>
          <w:rFonts w:ascii="Times New Roman" w:hAnsi="Times New Roman" w:cs="Times New Roman"/>
          <w:sz w:val="24"/>
          <w:szCs w:val="24"/>
        </w:rPr>
        <w:t xml:space="preserve">Figure 1 shows the </w:t>
      </w:r>
      <w:r w:rsidR="00C53A6B">
        <w:rPr>
          <w:rFonts w:ascii="Times New Roman" w:hAnsi="Times New Roman" w:cs="Times New Roman"/>
          <w:sz w:val="24"/>
          <w:szCs w:val="24"/>
        </w:rPr>
        <w:t xml:space="preserve">kinematics of a vessel in the global coordinate </w:t>
      </w:r>
      <w:r w:rsidR="00435EF7">
        <w:rPr>
          <w:rFonts w:ascii="Times New Roman" w:hAnsi="Times New Roman" w:cs="Times New Roman"/>
          <w:sz w:val="24"/>
          <w:szCs w:val="24"/>
        </w:rPr>
        <w:t xml:space="preserve">system, with </w:t>
      </w:r>
      <w:r w:rsidR="00895626">
        <w:rPr>
          <w:rFonts w:ascii="Times New Roman" w:hAnsi="Times New Roman" w:cs="Times New Roman"/>
          <w:sz w:val="24"/>
          <w:szCs w:val="24"/>
        </w:rPr>
        <w:t xml:space="preserve">yaw angle </w:t>
      </w:r>
      <m:oMath>
        <m:r>
          <w:rPr>
            <w:rFonts w:ascii="Cambria Math" w:hAnsi="Cambria Math" w:cs="Times New Roman"/>
            <w:sz w:val="24"/>
            <w:szCs w:val="24"/>
          </w:rPr>
          <m:t>ψ</m:t>
        </m:r>
      </m:oMath>
      <w:r w:rsidR="0089562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010BA">
        <w:rPr>
          <w:rFonts w:ascii="Times New Roman" w:eastAsiaTheme="minorEastAsia" w:hAnsi="Times New Roman" w:cs="Times New Roman"/>
          <w:sz w:val="24"/>
          <w:szCs w:val="24"/>
        </w:rPr>
        <w:t xml:space="preserve">rudder angle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="00C87AB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010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5626">
        <w:rPr>
          <w:rFonts w:ascii="Times New Roman" w:eastAsiaTheme="minorEastAsia" w:hAnsi="Times New Roman" w:cs="Times New Roman"/>
          <w:sz w:val="24"/>
          <w:szCs w:val="24"/>
        </w:rPr>
        <w:t xml:space="preserve">surge velocity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95626">
        <w:rPr>
          <w:rFonts w:ascii="Times New Roman" w:eastAsiaTheme="minorEastAsia" w:hAnsi="Times New Roman" w:cs="Times New Roman"/>
          <w:sz w:val="24"/>
          <w:szCs w:val="24"/>
        </w:rPr>
        <w:t xml:space="preserve"> and sway velocity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B524B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F9E96E9" w14:textId="79586AC6" w:rsidR="00185B0A" w:rsidRDefault="00185B0A" w:rsidP="0021314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general equations to calculate the </w:t>
      </w:r>
      <w:r w:rsidR="00AC4DE9">
        <w:rPr>
          <w:rFonts w:ascii="Times New Roman" w:eastAsiaTheme="minorEastAsia" w:hAnsi="Times New Roman" w:cs="Times New Roman"/>
          <w:sz w:val="24"/>
          <w:szCs w:val="24"/>
        </w:rPr>
        <w:t>yaw angle, surge and sway velocities are</w:t>
      </w:r>
      <w:r w:rsidR="00F05AED">
        <w:rPr>
          <w:rFonts w:ascii="Times New Roman" w:eastAsiaTheme="minorEastAsia" w:hAnsi="Times New Roman" w:cs="Times New Roman"/>
          <w:sz w:val="24"/>
          <w:szCs w:val="24"/>
        </w:rPr>
        <w:t xml:space="preserve"> expressed </w:t>
      </w:r>
      <w:r w:rsidR="00961986">
        <w:rPr>
          <w:rFonts w:ascii="Times New Roman" w:eastAsiaTheme="minorEastAsia" w:hAnsi="Times New Roman" w:cs="Times New Roman"/>
          <w:sz w:val="24"/>
          <w:szCs w:val="24"/>
        </w:rPr>
        <w:t>by</w:t>
      </w:r>
      <w:r w:rsidR="00F05AED">
        <w:rPr>
          <w:rFonts w:ascii="Times New Roman" w:eastAsiaTheme="minorEastAsia" w:hAnsi="Times New Roman" w:cs="Times New Roman"/>
          <w:sz w:val="24"/>
          <w:szCs w:val="24"/>
        </w:rPr>
        <w:t xml:space="preserve"> Equation (1).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901"/>
        <w:gridCol w:w="937"/>
        <w:gridCol w:w="5392"/>
        <w:gridCol w:w="1786"/>
      </w:tblGrid>
      <w:tr w:rsidR="00F05AED" w14:paraId="59EE4357" w14:textId="77777777" w:rsidTr="00786AA5">
        <w:trPr>
          <w:gridBefore w:val="1"/>
          <w:wBefore w:w="108" w:type="dxa"/>
        </w:trPr>
        <w:tc>
          <w:tcPr>
            <w:tcW w:w="1838" w:type="dxa"/>
            <w:gridSpan w:val="2"/>
          </w:tcPr>
          <w:p w14:paraId="2E2C39A1" w14:textId="77777777" w:rsidR="00F05AED" w:rsidRPr="00F05AED" w:rsidRDefault="00F05AED" w:rsidP="005C0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D">
              <w:rPr>
                <w:rFonts w:ascii="Times New Roman" w:hAnsi="Times New Roman" w:cs="Times New Roman"/>
                <w:sz w:val="24"/>
                <w:szCs w:val="24"/>
              </w:rPr>
              <w:t>Surge</w:t>
            </w:r>
          </w:p>
        </w:tc>
        <w:tc>
          <w:tcPr>
            <w:tcW w:w="5392" w:type="dxa"/>
          </w:tcPr>
          <w:p w14:paraId="71AB9DF1" w14:textId="398E8AF7" w:rsidR="00F05AED" w:rsidRPr="00CD28F6" w:rsidRDefault="00CD28F6" w:rsidP="005C093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-vr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786" w:type="dxa"/>
            <w:vMerge w:val="restart"/>
            <w:vAlign w:val="center"/>
          </w:tcPr>
          <w:p w14:paraId="5FD71931" w14:textId="30538F65" w:rsidR="00F05AED" w:rsidRPr="00F05AED" w:rsidRDefault="00F05AED" w:rsidP="00F05A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F05AED" w14:paraId="4D22F25A" w14:textId="77777777" w:rsidTr="00786AA5">
        <w:trPr>
          <w:gridBefore w:val="1"/>
          <w:wBefore w:w="108" w:type="dxa"/>
        </w:trPr>
        <w:tc>
          <w:tcPr>
            <w:tcW w:w="1838" w:type="dxa"/>
            <w:gridSpan w:val="2"/>
          </w:tcPr>
          <w:p w14:paraId="249A58F1" w14:textId="77777777" w:rsidR="00F05AED" w:rsidRPr="00F05AED" w:rsidRDefault="00F05AED" w:rsidP="005C0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D">
              <w:rPr>
                <w:rFonts w:ascii="Times New Roman" w:hAnsi="Times New Roman" w:cs="Times New Roman"/>
                <w:sz w:val="24"/>
                <w:szCs w:val="24"/>
              </w:rPr>
              <w:t>Sway</w:t>
            </w:r>
          </w:p>
        </w:tc>
        <w:tc>
          <w:tcPr>
            <w:tcW w:w="5392" w:type="dxa"/>
          </w:tcPr>
          <w:p w14:paraId="5052E473" w14:textId="04869310" w:rsidR="00F05AED" w:rsidRPr="00CD28F6" w:rsidRDefault="00CD28F6" w:rsidP="005C093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-vr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786" w:type="dxa"/>
            <w:vMerge/>
          </w:tcPr>
          <w:p w14:paraId="1712F3E2" w14:textId="77777777" w:rsidR="00F05AED" w:rsidRPr="00F05AED" w:rsidRDefault="00F05AED" w:rsidP="005C09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AED" w14:paraId="438C1276" w14:textId="77777777" w:rsidTr="00786AA5">
        <w:trPr>
          <w:gridBefore w:val="1"/>
          <w:wBefore w:w="108" w:type="dxa"/>
        </w:trPr>
        <w:tc>
          <w:tcPr>
            <w:tcW w:w="1838" w:type="dxa"/>
            <w:gridSpan w:val="2"/>
          </w:tcPr>
          <w:p w14:paraId="50B84AF3" w14:textId="77777777" w:rsidR="00F05AED" w:rsidRPr="00F05AED" w:rsidRDefault="00F05AED" w:rsidP="005C0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5AED">
              <w:rPr>
                <w:rFonts w:ascii="Times New Roman" w:hAnsi="Times New Roman" w:cs="Times New Roman"/>
                <w:sz w:val="24"/>
                <w:szCs w:val="24"/>
              </w:rPr>
              <w:t>Yaw</w:t>
            </w:r>
          </w:p>
        </w:tc>
        <w:tc>
          <w:tcPr>
            <w:tcW w:w="5392" w:type="dxa"/>
          </w:tcPr>
          <w:p w14:paraId="49202777" w14:textId="3BB0929B" w:rsidR="00F05AED" w:rsidRPr="00CD28F6" w:rsidRDefault="002D7E22" w:rsidP="005C093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ZZ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786" w:type="dxa"/>
            <w:vMerge/>
          </w:tcPr>
          <w:p w14:paraId="7196DC3D" w14:textId="77777777" w:rsidR="00F05AED" w:rsidRPr="00F05AED" w:rsidRDefault="00F05AED" w:rsidP="005C09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AA5" w:rsidRPr="00806529" w14:paraId="33145F37" w14:textId="77777777" w:rsidTr="00786AA5">
        <w:tc>
          <w:tcPr>
            <w:tcW w:w="1009" w:type="dxa"/>
            <w:gridSpan w:val="2"/>
          </w:tcPr>
          <w:p w14:paraId="3E2F0147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8115" w:type="dxa"/>
            <w:gridSpan w:val="3"/>
          </w:tcPr>
          <w:p w14:paraId="2C50CEA5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m          : mass of ship [kg.s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/m]</w:t>
            </w:r>
          </w:p>
        </w:tc>
      </w:tr>
      <w:tr w:rsidR="00786AA5" w:rsidRPr="00797F1D" w14:paraId="07075FEC" w14:textId="77777777" w:rsidTr="00786AA5">
        <w:tc>
          <w:tcPr>
            <w:tcW w:w="1009" w:type="dxa"/>
            <w:gridSpan w:val="2"/>
          </w:tcPr>
          <w:p w14:paraId="2F95A190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5" w:type="dxa"/>
            <w:gridSpan w:val="3"/>
          </w:tcPr>
          <w:p w14:paraId="1A63F053" w14:textId="77777777" w:rsidR="00786AA5" w:rsidRPr="00786AA5" w:rsidRDefault="002D7E22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</m:oMath>
            <w:r w:rsidR="00786AA5"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: acceleration in x direction [m/s</w:t>
            </w:r>
            <w:r w:rsidR="00786AA5"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 w:rsidR="00786AA5"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786AA5" w:rsidRPr="00AC4238" w14:paraId="493E0700" w14:textId="77777777" w:rsidTr="00786AA5">
        <w:tc>
          <w:tcPr>
            <w:tcW w:w="1009" w:type="dxa"/>
            <w:gridSpan w:val="2"/>
          </w:tcPr>
          <w:p w14:paraId="40F783F3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5" w:type="dxa"/>
            <w:gridSpan w:val="3"/>
          </w:tcPr>
          <w:p w14:paraId="728DE95A" w14:textId="77777777" w:rsidR="00786AA5" w:rsidRPr="00786AA5" w:rsidRDefault="002D7E22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oMath>
            <w:r w:rsidR="00786AA5"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: acceleration in y direction [m/s</w:t>
            </w:r>
            <w:r w:rsidR="00786AA5"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 w:rsidR="00786AA5"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786AA5" w:rsidRPr="008223C0" w14:paraId="676D1C72" w14:textId="77777777" w:rsidTr="00786AA5">
        <w:tc>
          <w:tcPr>
            <w:tcW w:w="1009" w:type="dxa"/>
            <w:gridSpan w:val="2"/>
          </w:tcPr>
          <w:p w14:paraId="6B9F54A7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5" w:type="dxa"/>
            <w:gridSpan w:val="3"/>
          </w:tcPr>
          <w:p w14:paraId="5A7F79B6" w14:textId="77777777" w:rsidR="00786AA5" w:rsidRPr="00786AA5" w:rsidRDefault="002D7E22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oMath>
            <w:r w:rsidR="00786AA5"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: angular acceleration [rad/s</w:t>
            </w:r>
            <w:r w:rsidR="00786AA5"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 w:rsidR="00786AA5"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786AA5" w:rsidRPr="00AF53F0" w14:paraId="1F6C60AA" w14:textId="77777777" w:rsidTr="00786AA5">
        <w:tc>
          <w:tcPr>
            <w:tcW w:w="1009" w:type="dxa"/>
            <w:gridSpan w:val="2"/>
          </w:tcPr>
          <w:p w14:paraId="5FE93FBE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5" w:type="dxa"/>
            <w:gridSpan w:val="3"/>
          </w:tcPr>
          <w:p w14:paraId="123F3F4E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ZZ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: inertia moment with respect to z-axis [kgs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m]</w:t>
            </w:r>
          </w:p>
        </w:tc>
      </w:tr>
      <w:tr w:rsidR="00786AA5" w:rsidRPr="005E3564" w14:paraId="19E5339F" w14:textId="77777777" w:rsidTr="00786AA5">
        <w:tc>
          <w:tcPr>
            <w:tcW w:w="1009" w:type="dxa"/>
            <w:gridSpan w:val="2"/>
          </w:tcPr>
          <w:p w14:paraId="1BC51E9F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5" w:type="dxa"/>
            <w:gridSpan w:val="3"/>
          </w:tcPr>
          <w:p w14:paraId="74346A76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H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, Y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H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: Hydrodynamic forces acting on ship’s hull [kg]</w:t>
            </w:r>
          </w:p>
        </w:tc>
      </w:tr>
      <w:tr w:rsidR="00786AA5" w:rsidRPr="00C24023" w14:paraId="0E3C51BD" w14:textId="77777777" w:rsidTr="00786AA5">
        <w:tc>
          <w:tcPr>
            <w:tcW w:w="1009" w:type="dxa"/>
            <w:gridSpan w:val="2"/>
          </w:tcPr>
          <w:p w14:paraId="08FA0CE4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5" w:type="dxa"/>
            <w:gridSpan w:val="3"/>
          </w:tcPr>
          <w:p w14:paraId="7BCD4E28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H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: Hydrodynamic moment acting on the ship’s hull [</w:t>
            </w:r>
            <w:proofErr w:type="spellStart"/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kg.m</w:t>
            </w:r>
            <w:proofErr w:type="spellEnd"/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786AA5" w:rsidRPr="00733FAC" w14:paraId="50DBA50D" w14:textId="77777777" w:rsidTr="00786AA5">
        <w:tc>
          <w:tcPr>
            <w:tcW w:w="1009" w:type="dxa"/>
            <w:gridSpan w:val="2"/>
          </w:tcPr>
          <w:p w14:paraId="3B188738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5" w:type="dxa"/>
            <w:gridSpan w:val="3"/>
          </w:tcPr>
          <w:p w14:paraId="370834BA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P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: Propulsive force of propeller [kg]</w:t>
            </w:r>
          </w:p>
        </w:tc>
      </w:tr>
      <w:tr w:rsidR="00786AA5" w:rsidRPr="00733FAC" w14:paraId="77644B54" w14:textId="77777777" w:rsidTr="00786AA5">
        <w:tc>
          <w:tcPr>
            <w:tcW w:w="1009" w:type="dxa"/>
            <w:gridSpan w:val="2"/>
          </w:tcPr>
          <w:p w14:paraId="1557C9A1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5" w:type="dxa"/>
            <w:gridSpan w:val="3"/>
          </w:tcPr>
          <w:p w14:paraId="63DEDA29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R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, Y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R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: Hydrodynamic forces acting on ship’s rudder [kg]</w:t>
            </w:r>
          </w:p>
        </w:tc>
      </w:tr>
      <w:tr w:rsidR="00786AA5" w:rsidRPr="00134E14" w14:paraId="7EFF271F" w14:textId="77777777" w:rsidTr="00786AA5">
        <w:tc>
          <w:tcPr>
            <w:tcW w:w="1009" w:type="dxa"/>
            <w:gridSpan w:val="2"/>
          </w:tcPr>
          <w:p w14:paraId="5DAAE00E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5" w:type="dxa"/>
            <w:gridSpan w:val="3"/>
          </w:tcPr>
          <w:p w14:paraId="7F6273BD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R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: Hydrodynamic moment acting on ship’s rudder [</w:t>
            </w:r>
            <w:proofErr w:type="spellStart"/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kg.m</w:t>
            </w:r>
            <w:proofErr w:type="spellEnd"/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786AA5" w:rsidRPr="00C759AB" w14:paraId="124AB8AE" w14:textId="77777777" w:rsidTr="00786AA5">
        <w:tc>
          <w:tcPr>
            <w:tcW w:w="1009" w:type="dxa"/>
            <w:gridSpan w:val="2"/>
          </w:tcPr>
          <w:p w14:paraId="1D8CCE12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5" w:type="dxa"/>
            <w:gridSpan w:val="3"/>
          </w:tcPr>
          <w:p w14:paraId="3DCA3B1E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T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: Hydrodynamic force induced by thruster [kg]</w:t>
            </w:r>
          </w:p>
        </w:tc>
      </w:tr>
      <w:tr w:rsidR="00786AA5" w:rsidRPr="00980886" w14:paraId="038AD18A" w14:textId="77777777" w:rsidTr="00786AA5">
        <w:tc>
          <w:tcPr>
            <w:tcW w:w="1009" w:type="dxa"/>
            <w:gridSpan w:val="2"/>
          </w:tcPr>
          <w:p w14:paraId="579BA953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15" w:type="dxa"/>
            <w:gridSpan w:val="3"/>
          </w:tcPr>
          <w:p w14:paraId="09BBC540" w14:textId="77777777" w:rsidR="00786AA5" w:rsidRPr="00786AA5" w:rsidRDefault="00786AA5" w:rsidP="00786AA5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T</w:t>
            </w:r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: Hydrodynamic moment induced by thruster [</w:t>
            </w:r>
            <w:proofErr w:type="spellStart"/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kg.m</w:t>
            </w:r>
            <w:proofErr w:type="spellEnd"/>
            <w:r w:rsidRPr="00786AA5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</w:tbl>
    <w:p w14:paraId="682D5109" w14:textId="77777777" w:rsidR="00AE6B1D" w:rsidRDefault="00AE6B1D" w:rsidP="00AE6B1D">
      <w:pPr>
        <w:keepNext/>
        <w:jc w:val="center"/>
      </w:pPr>
      <w:r w:rsidRPr="00E32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79A04" wp14:editId="15901A39">
            <wp:extent cx="3028315" cy="2561810"/>
            <wp:effectExtent l="0" t="0" r="635" b="0"/>
            <wp:docPr id="213895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8778" name=""/>
                    <pic:cNvPicPr/>
                  </pic:nvPicPr>
                  <pic:blipFill rotWithShape="1">
                    <a:blip r:embed="rId9"/>
                    <a:srcRect l="4626"/>
                    <a:stretch/>
                  </pic:blipFill>
                  <pic:spPr bwMode="auto">
                    <a:xfrm>
                      <a:off x="0" y="0"/>
                      <a:ext cx="3062878" cy="2591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302A7" w14:textId="3AE7C21A" w:rsidR="00AE6B1D" w:rsidRDefault="00AE6B1D" w:rsidP="008F40D5">
      <w:pPr>
        <w:pStyle w:val="Caption"/>
        <w:jc w:val="center"/>
        <w:rPr>
          <w:noProof/>
          <w:color w:val="auto"/>
        </w:rPr>
      </w:pPr>
      <w:r w:rsidRPr="00305F5E">
        <w:rPr>
          <w:color w:val="auto"/>
        </w:rPr>
        <w:t xml:space="preserve">Figure </w:t>
      </w:r>
      <w:r w:rsidRPr="00305F5E">
        <w:rPr>
          <w:color w:val="auto"/>
        </w:rPr>
        <w:fldChar w:fldCharType="begin"/>
      </w:r>
      <w:r w:rsidRPr="00305F5E">
        <w:rPr>
          <w:color w:val="auto"/>
        </w:rPr>
        <w:instrText xml:space="preserve"> SEQ Figure \* ARABIC </w:instrText>
      </w:r>
      <w:r w:rsidRPr="00305F5E">
        <w:rPr>
          <w:color w:val="auto"/>
        </w:rPr>
        <w:fldChar w:fldCharType="separate"/>
      </w:r>
      <w:r w:rsidRPr="00305F5E">
        <w:rPr>
          <w:noProof/>
          <w:color w:val="auto"/>
        </w:rPr>
        <w:t>1</w:t>
      </w:r>
      <w:r w:rsidRPr="00305F5E">
        <w:rPr>
          <w:color w:val="auto"/>
        </w:rPr>
        <w:fldChar w:fldCharType="end"/>
      </w:r>
      <w:r w:rsidRPr="00305F5E">
        <w:rPr>
          <w:color w:val="auto"/>
        </w:rPr>
        <w:t xml:space="preserve">. </w:t>
      </w:r>
      <w:r w:rsidR="00630F7B">
        <w:rPr>
          <w:color w:val="auto"/>
        </w:rPr>
        <w:t xml:space="preserve">3-DOF </w:t>
      </w:r>
      <w:r w:rsidRPr="00305F5E">
        <w:rPr>
          <w:noProof/>
          <w:color w:val="auto"/>
        </w:rPr>
        <w:t>Kinematics of a Vessel</w:t>
      </w:r>
    </w:p>
    <w:p w14:paraId="05A00F0B" w14:textId="31B27DE6" w:rsidR="00C8637C" w:rsidRPr="00C8637C" w:rsidRDefault="00C8637C" w:rsidP="00C8637C">
      <w:pPr>
        <w:jc w:val="both"/>
        <w:rPr>
          <w:rFonts w:ascii="Times New Roman" w:hAnsi="Times New Roman" w:cs="Times New Roman"/>
          <w:sz w:val="24"/>
          <w:szCs w:val="24"/>
        </w:rPr>
      </w:pPr>
      <w:r w:rsidRPr="00C8637C">
        <w:rPr>
          <w:rFonts w:ascii="Times New Roman" w:hAnsi="Times New Roman" w:cs="Times New Roman"/>
          <w:sz w:val="24"/>
          <w:szCs w:val="24"/>
        </w:rPr>
        <w:t>The state equations of ship’s heading and position on the earth-fixed coordinate system</w:t>
      </w:r>
      <w:r>
        <w:rPr>
          <w:rFonts w:ascii="Times New Roman" w:hAnsi="Times New Roman" w:cs="Times New Roman"/>
          <w:sz w:val="24"/>
          <w:szCs w:val="24"/>
        </w:rPr>
        <w:t xml:space="preserve"> can be derived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103"/>
        <w:gridCol w:w="1645"/>
      </w:tblGrid>
      <w:tr w:rsidR="00B30EB5" w:rsidRPr="00C8637C" w14:paraId="2D2A5FE2" w14:textId="77777777" w:rsidTr="00B30EB5">
        <w:tc>
          <w:tcPr>
            <w:tcW w:w="2268" w:type="dxa"/>
          </w:tcPr>
          <w:p w14:paraId="686DB9F6" w14:textId="77777777" w:rsidR="00B30EB5" w:rsidRPr="00C8637C" w:rsidRDefault="00B30EB5" w:rsidP="005C0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Yaw rate</w:t>
            </w:r>
          </w:p>
        </w:tc>
        <w:tc>
          <w:tcPr>
            <w:tcW w:w="5103" w:type="dxa"/>
          </w:tcPr>
          <w:p w14:paraId="54840F92" w14:textId="7FA36B80" w:rsidR="00B30EB5" w:rsidRPr="00306ACC" w:rsidRDefault="002D7E22" w:rsidP="005C0938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=r</m:t>
                </m:r>
              </m:oMath>
            </m:oMathPara>
          </w:p>
        </w:tc>
        <w:tc>
          <w:tcPr>
            <w:tcW w:w="1645" w:type="dxa"/>
            <w:vMerge w:val="restart"/>
            <w:vAlign w:val="center"/>
          </w:tcPr>
          <w:p w14:paraId="695641E2" w14:textId="127E5E6E" w:rsidR="00B30EB5" w:rsidRPr="00C8637C" w:rsidRDefault="00B30EB5" w:rsidP="00B30EB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B30EB5" w:rsidRPr="00C8637C" w14:paraId="7E6B7252" w14:textId="77777777" w:rsidTr="00B30EB5">
        <w:tc>
          <w:tcPr>
            <w:tcW w:w="2268" w:type="dxa"/>
          </w:tcPr>
          <w:p w14:paraId="4DAD2057" w14:textId="77777777" w:rsidR="00B30EB5" w:rsidRPr="00C8637C" w:rsidRDefault="00B30EB5" w:rsidP="005C0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7C">
              <w:rPr>
                <w:rFonts w:ascii="Times New Roman" w:hAnsi="Times New Roman" w:cs="Times New Roman"/>
                <w:sz w:val="24"/>
                <w:szCs w:val="24"/>
              </w:rPr>
              <w:t>Position in x-axis</w:t>
            </w:r>
          </w:p>
        </w:tc>
        <w:tc>
          <w:tcPr>
            <w:tcW w:w="5103" w:type="dxa"/>
          </w:tcPr>
          <w:p w14:paraId="05BE8F23" w14:textId="0C80E9DE" w:rsidR="00B30EB5" w:rsidRPr="00306ACC" w:rsidRDefault="002D7E22" w:rsidP="005C0938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=u cos ψ-v sin ψ</m:t>
                </m:r>
              </m:oMath>
            </m:oMathPara>
          </w:p>
        </w:tc>
        <w:tc>
          <w:tcPr>
            <w:tcW w:w="1645" w:type="dxa"/>
            <w:vMerge/>
          </w:tcPr>
          <w:p w14:paraId="7A85E9E8" w14:textId="77777777" w:rsidR="00B30EB5" w:rsidRPr="00C8637C" w:rsidRDefault="00B30EB5" w:rsidP="005C09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EB5" w:rsidRPr="00C8637C" w14:paraId="1AAF3071" w14:textId="77777777" w:rsidTr="00B30EB5">
        <w:tc>
          <w:tcPr>
            <w:tcW w:w="2268" w:type="dxa"/>
          </w:tcPr>
          <w:p w14:paraId="7B0DBC88" w14:textId="77777777" w:rsidR="00B30EB5" w:rsidRPr="00C8637C" w:rsidRDefault="00B30EB5" w:rsidP="005C0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637C">
              <w:rPr>
                <w:rFonts w:ascii="Times New Roman" w:hAnsi="Times New Roman" w:cs="Times New Roman"/>
                <w:sz w:val="24"/>
                <w:szCs w:val="24"/>
              </w:rPr>
              <w:t>Position in y-axis</w:t>
            </w:r>
          </w:p>
        </w:tc>
        <w:tc>
          <w:tcPr>
            <w:tcW w:w="5103" w:type="dxa"/>
          </w:tcPr>
          <w:p w14:paraId="59069A47" w14:textId="126A9A66" w:rsidR="00B30EB5" w:rsidRPr="00306ACC" w:rsidRDefault="002D7E22" w:rsidP="005C0938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=u sin ψ+v cos ψ</m:t>
                </m:r>
              </m:oMath>
            </m:oMathPara>
          </w:p>
        </w:tc>
        <w:tc>
          <w:tcPr>
            <w:tcW w:w="1645" w:type="dxa"/>
            <w:vMerge/>
          </w:tcPr>
          <w:p w14:paraId="6D596CC8" w14:textId="77777777" w:rsidR="00B30EB5" w:rsidRPr="00C8637C" w:rsidRDefault="00B30EB5" w:rsidP="005C09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98F6B" w14:textId="39909FF8" w:rsidR="005103E4" w:rsidRDefault="00D53E6E" w:rsidP="00213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15A5A">
        <w:rPr>
          <w:rFonts w:ascii="Times New Roman" w:hAnsi="Times New Roman" w:cs="Times New Roman"/>
          <w:sz w:val="24"/>
          <w:szCs w:val="24"/>
        </w:rPr>
        <w:t xml:space="preserve"> container</w:t>
      </w:r>
      <w:r>
        <w:rPr>
          <w:rFonts w:ascii="Times New Roman" w:hAnsi="Times New Roman" w:cs="Times New Roman"/>
          <w:sz w:val="24"/>
          <w:szCs w:val="24"/>
        </w:rPr>
        <w:t xml:space="preserve"> ship’s </w:t>
      </w:r>
      <w:r w:rsidR="000830A7">
        <w:rPr>
          <w:rFonts w:ascii="Times New Roman" w:hAnsi="Times New Roman" w:cs="Times New Roman"/>
          <w:sz w:val="24"/>
          <w:szCs w:val="24"/>
        </w:rPr>
        <w:t>parameters are listed in Table 1.</w:t>
      </w:r>
    </w:p>
    <w:p w14:paraId="6EEE6DEA" w14:textId="4F4057AA" w:rsidR="00FC68AA" w:rsidRPr="00FC68AA" w:rsidRDefault="00FC68AA" w:rsidP="00FC68AA">
      <w:pPr>
        <w:pStyle w:val="Caption"/>
        <w:keepNext/>
        <w:jc w:val="center"/>
        <w:rPr>
          <w:color w:val="auto"/>
        </w:rPr>
      </w:pPr>
      <w:bookmarkStart w:id="3" w:name="_Toc181587052"/>
      <w:r w:rsidRPr="00FC68AA">
        <w:rPr>
          <w:color w:val="auto"/>
        </w:rPr>
        <w:t xml:space="preserve">Table </w:t>
      </w:r>
      <w:r w:rsidRPr="00FC68AA">
        <w:rPr>
          <w:color w:val="auto"/>
        </w:rPr>
        <w:fldChar w:fldCharType="begin"/>
      </w:r>
      <w:r w:rsidRPr="00FC68AA">
        <w:rPr>
          <w:color w:val="auto"/>
        </w:rPr>
        <w:instrText xml:space="preserve"> SEQ Table \* ARABIC </w:instrText>
      </w:r>
      <w:r w:rsidRPr="00FC68AA">
        <w:rPr>
          <w:color w:val="auto"/>
        </w:rPr>
        <w:fldChar w:fldCharType="separate"/>
      </w:r>
      <w:r w:rsidR="00B526D8">
        <w:rPr>
          <w:noProof/>
          <w:color w:val="auto"/>
        </w:rPr>
        <w:t>1</w:t>
      </w:r>
      <w:r w:rsidRPr="00FC68AA">
        <w:rPr>
          <w:color w:val="auto"/>
        </w:rPr>
        <w:fldChar w:fldCharType="end"/>
      </w:r>
      <w:r w:rsidRPr="00FC68AA">
        <w:rPr>
          <w:color w:val="auto"/>
        </w:rPr>
        <w:t>. Container Ship's Parameters</w:t>
      </w:r>
      <w:bookmarkEnd w:id="3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969"/>
        <w:gridCol w:w="1176"/>
        <w:gridCol w:w="950"/>
      </w:tblGrid>
      <w:tr w:rsidR="00BD0698" w14:paraId="0EF3E234" w14:textId="108A5E91" w:rsidTr="00A90318">
        <w:trPr>
          <w:jc w:val="center"/>
        </w:trPr>
        <w:tc>
          <w:tcPr>
            <w:tcW w:w="55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AD00D8" w14:textId="3A534829" w:rsidR="00BD0698" w:rsidRPr="00BD0698" w:rsidRDefault="00BD0698" w:rsidP="0021314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5A9175" w14:textId="42069741" w:rsidR="00BD0698" w:rsidRPr="00BD0698" w:rsidRDefault="00BD0698" w:rsidP="0021314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0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D0698" w14:paraId="48A3D960" w14:textId="581A5110" w:rsidTr="00A90318">
        <w:trPr>
          <w:jc w:val="center"/>
        </w:trPr>
        <w:tc>
          <w:tcPr>
            <w:tcW w:w="5529" w:type="dxa"/>
            <w:gridSpan w:val="2"/>
            <w:tcBorders>
              <w:top w:val="single" w:sz="4" w:space="0" w:color="auto"/>
            </w:tcBorders>
          </w:tcPr>
          <w:p w14:paraId="3D398B8E" w14:textId="3572AD57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(L)</w:t>
            </w:r>
          </w:p>
        </w:tc>
        <w:tc>
          <w:tcPr>
            <w:tcW w:w="1176" w:type="dxa"/>
            <w:tcBorders>
              <w:top w:val="single" w:sz="4" w:space="0" w:color="auto"/>
            </w:tcBorders>
          </w:tcPr>
          <w:p w14:paraId="63AB95EF" w14:textId="1D99EAEE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175.00 </w:t>
            </w:r>
          </w:p>
        </w:tc>
        <w:tc>
          <w:tcPr>
            <w:tcW w:w="950" w:type="dxa"/>
            <w:tcBorders>
              <w:top w:val="single" w:sz="4" w:space="0" w:color="auto"/>
            </w:tcBorders>
          </w:tcPr>
          <w:p w14:paraId="04A4AA42" w14:textId="34D66B07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[m]</w:t>
            </w:r>
          </w:p>
        </w:tc>
      </w:tr>
      <w:tr w:rsidR="00BD0698" w14:paraId="69285B06" w14:textId="4C620C5F" w:rsidTr="00A90318">
        <w:trPr>
          <w:jc w:val="center"/>
        </w:trPr>
        <w:tc>
          <w:tcPr>
            <w:tcW w:w="5529" w:type="dxa"/>
            <w:gridSpan w:val="2"/>
          </w:tcPr>
          <w:p w14:paraId="50D712C3" w14:textId="3DAE1237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Breadth (B)</w:t>
            </w:r>
          </w:p>
        </w:tc>
        <w:tc>
          <w:tcPr>
            <w:tcW w:w="1176" w:type="dxa"/>
          </w:tcPr>
          <w:p w14:paraId="65F7A957" w14:textId="143EF94D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25.40 </w:t>
            </w:r>
          </w:p>
        </w:tc>
        <w:tc>
          <w:tcPr>
            <w:tcW w:w="950" w:type="dxa"/>
          </w:tcPr>
          <w:p w14:paraId="6881883A" w14:textId="4EEEB43F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[m]</w:t>
            </w:r>
          </w:p>
        </w:tc>
      </w:tr>
      <w:tr w:rsidR="00BD0698" w14:paraId="1C73681E" w14:textId="3D444291" w:rsidTr="00A90318">
        <w:trPr>
          <w:jc w:val="center"/>
        </w:trPr>
        <w:tc>
          <w:tcPr>
            <w:tcW w:w="1560" w:type="dxa"/>
            <w:vMerge w:val="restart"/>
          </w:tcPr>
          <w:p w14:paraId="4F1EC731" w14:textId="777894A6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</w:p>
        </w:tc>
        <w:tc>
          <w:tcPr>
            <w:tcW w:w="3969" w:type="dxa"/>
          </w:tcPr>
          <w:p w14:paraId="4C38EF03" w14:textId="777E18DD" w:rsidR="00BD0698" w:rsidRPr="009F3166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14:paraId="3F362D44" w14:textId="243114B7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8.00 </w:t>
            </w:r>
          </w:p>
        </w:tc>
        <w:tc>
          <w:tcPr>
            <w:tcW w:w="950" w:type="dxa"/>
          </w:tcPr>
          <w:p w14:paraId="7EBA87EB" w14:textId="09F47472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[m]</w:t>
            </w:r>
          </w:p>
        </w:tc>
      </w:tr>
      <w:tr w:rsidR="00BD0698" w14:paraId="62F2E1AF" w14:textId="13BF5214" w:rsidTr="00A90318">
        <w:trPr>
          <w:jc w:val="center"/>
        </w:trPr>
        <w:tc>
          <w:tcPr>
            <w:tcW w:w="1560" w:type="dxa"/>
            <w:vMerge/>
          </w:tcPr>
          <w:p w14:paraId="3BDE953B" w14:textId="77777777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26DF548" w14:textId="0BB684E5" w:rsidR="00BD0698" w:rsidRPr="009F3166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14:paraId="1F678F58" w14:textId="2A8E83FF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9.00 </w:t>
            </w:r>
          </w:p>
        </w:tc>
        <w:tc>
          <w:tcPr>
            <w:tcW w:w="950" w:type="dxa"/>
          </w:tcPr>
          <w:p w14:paraId="2DBC8FC6" w14:textId="386AA8E6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[m]</w:t>
            </w:r>
          </w:p>
        </w:tc>
      </w:tr>
      <w:tr w:rsidR="00BD0698" w14:paraId="03217A3F" w14:textId="7AA1AECF" w:rsidTr="00A90318">
        <w:trPr>
          <w:jc w:val="center"/>
        </w:trPr>
        <w:tc>
          <w:tcPr>
            <w:tcW w:w="1560" w:type="dxa"/>
            <w:vMerge/>
          </w:tcPr>
          <w:p w14:paraId="443E4F2E" w14:textId="77777777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AC8D1B1" w14:textId="655AB55C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(d)</w:t>
            </w:r>
          </w:p>
        </w:tc>
        <w:tc>
          <w:tcPr>
            <w:tcW w:w="1176" w:type="dxa"/>
          </w:tcPr>
          <w:p w14:paraId="252121FC" w14:textId="4351C4D6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8.50 </w:t>
            </w:r>
          </w:p>
        </w:tc>
        <w:tc>
          <w:tcPr>
            <w:tcW w:w="950" w:type="dxa"/>
          </w:tcPr>
          <w:p w14:paraId="27BC478B" w14:textId="32F91B50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[m]</w:t>
            </w:r>
          </w:p>
        </w:tc>
      </w:tr>
      <w:tr w:rsidR="00BD0698" w14:paraId="0329478E" w14:textId="79B90759" w:rsidTr="00A90318">
        <w:trPr>
          <w:jc w:val="center"/>
        </w:trPr>
        <w:tc>
          <w:tcPr>
            <w:tcW w:w="5529" w:type="dxa"/>
            <w:gridSpan w:val="2"/>
          </w:tcPr>
          <w:p w14:paraId="365B711E" w14:textId="02841DD9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Displacement volume 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14:paraId="6D0F6882" w14:textId="3D8865F4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21,222.00</w:t>
            </w:r>
          </w:p>
        </w:tc>
        <w:tc>
          <w:tcPr>
            <w:tcW w:w="950" w:type="dxa"/>
          </w:tcPr>
          <w:p w14:paraId="4A5BD8C4" w14:textId="34BC1650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D0698" w14:paraId="7045A2AF" w14:textId="3CC2D756" w:rsidTr="00A90318">
        <w:trPr>
          <w:jc w:val="center"/>
        </w:trPr>
        <w:tc>
          <w:tcPr>
            <w:tcW w:w="5529" w:type="dxa"/>
            <w:gridSpan w:val="2"/>
          </w:tcPr>
          <w:p w14:paraId="61AABDAB" w14:textId="2647B5C2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from keel to transverse metacentre (KM)</w:t>
            </w:r>
          </w:p>
        </w:tc>
        <w:tc>
          <w:tcPr>
            <w:tcW w:w="1176" w:type="dxa"/>
          </w:tcPr>
          <w:p w14:paraId="6E3B33F8" w14:textId="5A213F03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10.39 </w:t>
            </w:r>
          </w:p>
        </w:tc>
        <w:tc>
          <w:tcPr>
            <w:tcW w:w="950" w:type="dxa"/>
          </w:tcPr>
          <w:p w14:paraId="19CBC0C8" w14:textId="487B2EA8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[m]</w:t>
            </w:r>
          </w:p>
        </w:tc>
      </w:tr>
      <w:tr w:rsidR="00BD0698" w14:paraId="1D2476C4" w14:textId="2B926CF4" w:rsidTr="00A90318">
        <w:trPr>
          <w:jc w:val="center"/>
        </w:trPr>
        <w:tc>
          <w:tcPr>
            <w:tcW w:w="5529" w:type="dxa"/>
            <w:gridSpan w:val="2"/>
          </w:tcPr>
          <w:p w14:paraId="6D376259" w14:textId="69407C8A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from keel to centre of buoyancy (KB)</w:t>
            </w:r>
          </w:p>
        </w:tc>
        <w:tc>
          <w:tcPr>
            <w:tcW w:w="1176" w:type="dxa"/>
          </w:tcPr>
          <w:p w14:paraId="00C4E8D2" w14:textId="6F1FC7CD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4.6154 </w:t>
            </w:r>
          </w:p>
        </w:tc>
        <w:tc>
          <w:tcPr>
            <w:tcW w:w="950" w:type="dxa"/>
          </w:tcPr>
          <w:p w14:paraId="2B6A8716" w14:textId="3140E4BB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[m]</w:t>
            </w:r>
          </w:p>
        </w:tc>
      </w:tr>
      <w:tr w:rsidR="00BD0698" w14:paraId="1A939CD8" w14:textId="16CC4F0C" w:rsidTr="00A90318">
        <w:trPr>
          <w:jc w:val="center"/>
        </w:trPr>
        <w:tc>
          <w:tcPr>
            <w:tcW w:w="5529" w:type="dxa"/>
            <w:gridSpan w:val="2"/>
          </w:tcPr>
          <w:p w14:paraId="028662B1" w14:textId="5FF1DD28" w:rsidR="00BD0698" w:rsidRPr="00E251DC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coefficient (C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14:paraId="7884D2B0" w14:textId="4557E605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0.559 </w:t>
            </w:r>
          </w:p>
        </w:tc>
        <w:tc>
          <w:tcPr>
            <w:tcW w:w="950" w:type="dxa"/>
          </w:tcPr>
          <w:p w14:paraId="37013682" w14:textId="582016F2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[-]</w:t>
            </w:r>
          </w:p>
        </w:tc>
      </w:tr>
      <w:tr w:rsidR="00BD0698" w14:paraId="4F62ECD9" w14:textId="68E7C3B7" w:rsidTr="00A90318">
        <w:trPr>
          <w:jc w:val="center"/>
        </w:trPr>
        <w:tc>
          <w:tcPr>
            <w:tcW w:w="5529" w:type="dxa"/>
            <w:gridSpan w:val="2"/>
          </w:tcPr>
          <w:p w14:paraId="091D2563" w14:textId="5A41FBBD" w:rsidR="00BD0698" w:rsidRPr="003C20C6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Rudder area (A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14:paraId="3E2FEB4E" w14:textId="5DC764AA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33.0376 </w:t>
            </w:r>
          </w:p>
        </w:tc>
        <w:tc>
          <w:tcPr>
            <w:tcW w:w="950" w:type="dxa"/>
          </w:tcPr>
          <w:p w14:paraId="1E4C227E" w14:textId="456DAB91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D0698" w14:paraId="4453AE15" w14:textId="4AB97C31" w:rsidTr="00A90318">
        <w:trPr>
          <w:jc w:val="center"/>
        </w:trPr>
        <w:tc>
          <w:tcPr>
            <w:tcW w:w="5529" w:type="dxa"/>
            <w:gridSpan w:val="2"/>
          </w:tcPr>
          <w:p w14:paraId="16F94B6B" w14:textId="12999B4B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Aspect ratio 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14:paraId="74CF0084" w14:textId="5A28A455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1.8219 </w:t>
            </w:r>
          </w:p>
        </w:tc>
        <w:tc>
          <w:tcPr>
            <w:tcW w:w="950" w:type="dxa"/>
          </w:tcPr>
          <w:p w14:paraId="48DE491B" w14:textId="6435482A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[-]</w:t>
            </w:r>
          </w:p>
        </w:tc>
      </w:tr>
      <w:tr w:rsidR="00BD0698" w14:paraId="74B785F6" w14:textId="59747ED3" w:rsidTr="00A90318">
        <w:trPr>
          <w:jc w:val="center"/>
        </w:trPr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6BB0C7B5" w14:textId="396995D2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Propeller diameter</w:t>
            </w:r>
          </w:p>
        </w:tc>
        <w:tc>
          <w:tcPr>
            <w:tcW w:w="1176" w:type="dxa"/>
            <w:tcBorders>
              <w:bottom w:val="single" w:sz="4" w:space="0" w:color="auto"/>
            </w:tcBorders>
          </w:tcPr>
          <w:p w14:paraId="77EA5B25" w14:textId="3A65F108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6.533 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14:paraId="6532550B" w14:textId="73DC96AC" w:rsidR="00BD0698" w:rsidRDefault="00BD0698" w:rsidP="002131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[m]</w:t>
            </w:r>
          </w:p>
        </w:tc>
      </w:tr>
    </w:tbl>
    <w:p w14:paraId="6DCD1CAC" w14:textId="248B21AF" w:rsidR="00A22B36" w:rsidRDefault="00F15C53" w:rsidP="0054492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nonlinear equations of motion, including surge, sway, roll and yaw, are </w:t>
      </w:r>
      <w:r w:rsidR="00544923">
        <w:rPr>
          <w:rFonts w:ascii="Times New Roman" w:hAnsi="Times New Roman" w:cs="Times New Roman"/>
          <w:sz w:val="24"/>
          <w:szCs w:val="24"/>
        </w:rPr>
        <w:t>presented by Equation (3).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57"/>
      </w:tblGrid>
      <w:tr w:rsidR="00E32659" w14:paraId="23B5B882" w14:textId="77777777" w:rsidTr="005C0938">
        <w:tc>
          <w:tcPr>
            <w:tcW w:w="8359" w:type="dxa"/>
          </w:tcPr>
          <w:p w14:paraId="781D0AB5" w14:textId="387DC4E9" w:rsidR="00E32659" w:rsidRPr="00EA2169" w:rsidRDefault="002D7E22" w:rsidP="005C093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657" w:type="dxa"/>
            <w:vMerge w:val="restart"/>
            <w:vAlign w:val="center"/>
          </w:tcPr>
          <w:p w14:paraId="0D30C9AD" w14:textId="2CF30292" w:rsidR="00E32659" w:rsidRDefault="00E32659" w:rsidP="005C09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E32659" w14:paraId="659B8221" w14:textId="77777777" w:rsidTr="005C0938">
        <w:tc>
          <w:tcPr>
            <w:tcW w:w="8359" w:type="dxa"/>
          </w:tcPr>
          <w:p w14:paraId="0D7411B8" w14:textId="317BE904" w:rsidR="00E32659" w:rsidRPr="00EA2169" w:rsidRDefault="002D7E22" w:rsidP="005C093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657" w:type="dxa"/>
            <w:vMerge/>
          </w:tcPr>
          <w:p w14:paraId="38D8860D" w14:textId="77777777" w:rsidR="00E32659" w:rsidRDefault="00E32659" w:rsidP="005C0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659" w14:paraId="5BC2C4E4" w14:textId="77777777" w:rsidTr="005C0938">
        <w:tc>
          <w:tcPr>
            <w:tcW w:w="8359" w:type="dxa"/>
          </w:tcPr>
          <w:p w14:paraId="19DC0AED" w14:textId="14CEC7D6" w:rsidR="00E32659" w:rsidRPr="00EA2169" w:rsidRDefault="002D7E22" w:rsidP="005C093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</m:acc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=K' </m:t>
                </m:r>
              </m:oMath>
            </m:oMathPara>
          </w:p>
        </w:tc>
        <w:tc>
          <w:tcPr>
            <w:tcW w:w="657" w:type="dxa"/>
            <w:vMerge/>
          </w:tcPr>
          <w:p w14:paraId="299BDEE5" w14:textId="77777777" w:rsidR="00E32659" w:rsidRDefault="00E32659" w:rsidP="005C0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659" w14:paraId="6796CFE8" w14:textId="77777777" w:rsidTr="005C0938">
        <w:tc>
          <w:tcPr>
            <w:tcW w:w="8359" w:type="dxa"/>
          </w:tcPr>
          <w:p w14:paraId="5A084687" w14:textId="624E21B1" w:rsidR="00E32659" w:rsidRPr="00EA2169" w:rsidRDefault="002D7E22" w:rsidP="005C0938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57" w:type="dxa"/>
            <w:vMerge/>
          </w:tcPr>
          <w:p w14:paraId="0A8691DF" w14:textId="77777777" w:rsidR="00E32659" w:rsidRDefault="00E32659" w:rsidP="005C093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45D4DE" w14:textId="26B72DDD" w:rsidR="00743341" w:rsidRDefault="009B75A8" w:rsidP="00544923">
      <w:p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set of equations, </w:t>
      </w:r>
      <m:oMath>
        <m:sSubSup>
          <m:sSub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="00104DE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9F1088">
        <w:rPr>
          <w:rFonts w:ascii="Times New Roman" w:eastAsiaTheme="minorEastAsia" w:hAnsi="Times New Roman" w:cs="Times New Roman"/>
          <w:sz w:val="24"/>
          <w:szCs w:val="24"/>
        </w:rPr>
        <w:t xml:space="preserve"> are the added mass and added </w:t>
      </w:r>
      <w:r w:rsidR="008304B8">
        <w:rPr>
          <w:rFonts w:ascii="Times New Roman" w:eastAsiaTheme="minorEastAsia" w:hAnsi="Times New Roman" w:cs="Times New Roman"/>
          <w:sz w:val="24"/>
          <w:szCs w:val="24"/>
        </w:rPr>
        <w:t xml:space="preserve">moment of inertia in the x and y directions and about the z and x axes, respectively.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CA552E">
        <w:rPr>
          <w:rFonts w:ascii="Times New Roman" w:eastAsiaTheme="minorEastAsia" w:hAnsi="Times New Roman" w:cs="Times New Roman"/>
          <w:sz w:val="24"/>
          <w:szCs w:val="24"/>
        </w:rPr>
        <w:t xml:space="preserve"> denotes the x-coordinates of the centre </w:t>
      </w:r>
      <w:r w:rsidR="008959BD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8959BD" w:rsidRPr="00EA2169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8959B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8959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67F0">
        <w:rPr>
          <w:rFonts w:ascii="Times New Roman" w:eastAsiaTheme="minorEastAsia" w:hAnsi="Times New Roman" w:cs="Times New Roman"/>
          <w:sz w:val="24"/>
          <w:szCs w:val="24"/>
        </w:rPr>
        <w:t xml:space="preserve">are the z-coordinates of the centres of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5A67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5A67F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46E4F">
        <w:rPr>
          <w:rFonts w:ascii="Times New Roman" w:eastAsiaTheme="minorEastAsia" w:hAnsi="Times New Roman" w:cs="Times New Roman"/>
          <w:sz w:val="24"/>
          <w:szCs w:val="24"/>
        </w:rPr>
        <w:t>The hydrodynamic forces and moment are</w:t>
      </w:r>
      <w:r w:rsidR="00295FD7">
        <w:rPr>
          <w:rFonts w:ascii="Times New Roman" w:eastAsiaTheme="minorEastAsia" w:hAnsi="Times New Roman" w:cs="Times New Roman"/>
          <w:sz w:val="24"/>
          <w:szCs w:val="24"/>
        </w:rPr>
        <w:t xml:space="preserve"> derived in Equation (4).</w:t>
      </w:r>
    </w:p>
    <w:p w14:paraId="7ED755E0" w14:textId="0381CFB4" w:rsidR="00295FD7" w:rsidRDefault="003920A7" w:rsidP="003920A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these equat</w:t>
      </w:r>
      <w:r w:rsidR="00D10E50">
        <w:rPr>
          <w:rFonts w:ascii="Times New Roman" w:eastAsiaTheme="minorEastAsia" w:hAnsi="Times New Roman" w:cs="Times New Roman"/>
          <w:sz w:val="24"/>
          <w:szCs w:val="24"/>
        </w:rPr>
        <w:t xml:space="preserve">ions, the </w:t>
      </w:r>
      <w:r w:rsidR="00F6261E">
        <w:rPr>
          <w:rFonts w:ascii="Times New Roman" w:eastAsiaTheme="minorEastAsia" w:hAnsi="Times New Roman" w:cs="Times New Roman"/>
          <w:sz w:val="24"/>
          <w:szCs w:val="24"/>
        </w:rPr>
        <w:t xml:space="preserve">dynamic model of the container vessel is programmed in MATLAB </w:t>
      </w:r>
      <w:r w:rsidR="006652CC">
        <w:rPr>
          <w:rFonts w:ascii="Times New Roman" w:eastAsiaTheme="minorEastAsia" w:hAnsi="Times New Roman" w:cs="Times New Roman"/>
          <w:sz w:val="24"/>
          <w:szCs w:val="24"/>
        </w:rPr>
        <w:t>and expressed</w:t>
      </w:r>
      <w:r w:rsidR="00B23682">
        <w:rPr>
          <w:rFonts w:ascii="Times New Roman" w:eastAsiaTheme="minorEastAsia" w:hAnsi="Times New Roman" w:cs="Times New Roman"/>
          <w:sz w:val="24"/>
          <w:szCs w:val="24"/>
        </w:rPr>
        <w:t xml:space="preserve"> in the form of</w:t>
      </w:r>
      <w:r w:rsidR="006652CC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 w:rsidR="00B23682">
        <w:rPr>
          <w:rFonts w:ascii="Times New Roman" w:eastAsiaTheme="minorEastAsia" w:hAnsi="Times New Roman" w:cs="Times New Roman"/>
          <w:sz w:val="24"/>
          <w:szCs w:val="24"/>
        </w:rPr>
        <w:t>state vector:</w:t>
      </w:r>
    </w:p>
    <w:p w14:paraId="186004CE" w14:textId="54E03526" w:rsidR="003920A7" w:rsidRPr="002C40B8" w:rsidRDefault="00B23682" w:rsidP="002D7E22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u-surge velocity [m/s]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v-sway velocity [m/s]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r-yaw velocity [rad/s] 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x-position in x [m]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y-position in y [m]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ψ-yaw angle [rad]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p-roll velocity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[rad/s]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ϕ-roll angle [rad]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δ-rudder angle [rad]</m:t>
                    </m:r>
                    <m:ctrlPr>
                      <w:rPr>
                        <w:rFonts w:ascii="Cambria Math" w:eastAsia="Cambria Math" w:hAnsi="Cambria Math" w:cs="Cambria Math"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n-shaft velocity [rpm]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57"/>
      </w:tblGrid>
      <w:tr w:rsidR="00E57651" w14:paraId="7AAC8985" w14:textId="77777777" w:rsidTr="00CE5051">
        <w:tc>
          <w:tcPr>
            <w:tcW w:w="8359" w:type="dxa"/>
          </w:tcPr>
          <w:p w14:paraId="14866620" w14:textId="60C7C32B" w:rsidR="00E57651" w:rsidRPr="00EA2169" w:rsidRDefault="00E57651" w:rsidP="00B54919">
            <w:pPr>
              <w:spacing w:before="24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1-t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RX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δ'</m:t>
                    </m:r>
                  </m:e>
                </m:func>
              </m:oMath>
            </m:oMathPara>
          </w:p>
        </w:tc>
        <w:tc>
          <w:tcPr>
            <w:tcW w:w="657" w:type="dxa"/>
            <w:vMerge w:val="restart"/>
            <w:vAlign w:val="center"/>
          </w:tcPr>
          <w:p w14:paraId="030890ED" w14:textId="41F699B2" w:rsidR="00E57651" w:rsidRDefault="00E57651" w:rsidP="00CE50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46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57651" w14:paraId="00D536EA" w14:textId="77777777" w:rsidTr="00CE5051">
        <w:tc>
          <w:tcPr>
            <w:tcW w:w="8359" w:type="dxa"/>
          </w:tcPr>
          <w:p w14:paraId="4824A0B7" w14:textId="69388A5D" w:rsidR="00E57651" w:rsidRPr="00EA2169" w:rsidRDefault="008427FC" w:rsidP="00B54919">
            <w:pPr>
              <w:spacing w:before="24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vvv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rrr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vvr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vrr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vvϕ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vϕϕ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rrϕ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rϕϕ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δ'</m:t>
                    </m:r>
                  </m:e>
                </m:func>
              </m:oMath>
            </m:oMathPara>
          </w:p>
        </w:tc>
        <w:tc>
          <w:tcPr>
            <w:tcW w:w="657" w:type="dxa"/>
            <w:vMerge/>
          </w:tcPr>
          <w:p w14:paraId="40365E87" w14:textId="77777777" w:rsidR="00E57651" w:rsidRDefault="00E57651" w:rsidP="00CE50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651" w14:paraId="61D162C4" w14:textId="77777777" w:rsidTr="00CE5051">
        <w:tc>
          <w:tcPr>
            <w:tcW w:w="8359" w:type="dxa"/>
          </w:tcPr>
          <w:p w14:paraId="0EA868A2" w14:textId="2B98C836" w:rsidR="00E57651" w:rsidRPr="00EA2169" w:rsidRDefault="008427FC" w:rsidP="00B54919">
            <w:pPr>
              <w:spacing w:before="24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vvv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rrr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vvr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vrr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vvϕ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vϕϕ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rrϕ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rϕϕ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δ'</m:t>
                    </m:r>
                  </m:e>
                </m:func>
              </m:oMath>
            </m:oMathPara>
          </w:p>
        </w:tc>
        <w:tc>
          <w:tcPr>
            <w:tcW w:w="657" w:type="dxa"/>
            <w:vMerge/>
          </w:tcPr>
          <w:p w14:paraId="6DC2B61D" w14:textId="77777777" w:rsidR="00E57651" w:rsidRDefault="00E57651" w:rsidP="00CE50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651" w14:paraId="14475618" w14:textId="77777777" w:rsidTr="00CE5051">
        <w:tc>
          <w:tcPr>
            <w:tcW w:w="8359" w:type="dxa"/>
          </w:tcPr>
          <w:p w14:paraId="38C6F4E9" w14:textId="0E3C87D8" w:rsidR="00E57651" w:rsidRPr="00EA2169" w:rsidRDefault="008427FC" w:rsidP="00B54919">
            <w:pPr>
              <w:spacing w:before="24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vvv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rrr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vvr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vrr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vvϕ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vϕϕ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rrϕ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rϕϕ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δ'</m:t>
                    </m:r>
                  </m:e>
                </m:func>
              </m:oMath>
            </m:oMathPara>
          </w:p>
        </w:tc>
        <w:tc>
          <w:tcPr>
            <w:tcW w:w="657" w:type="dxa"/>
            <w:vMerge/>
          </w:tcPr>
          <w:p w14:paraId="43AE6436" w14:textId="77777777" w:rsidR="00E57651" w:rsidRDefault="00E57651" w:rsidP="00CE50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DE6B68" w14:textId="5DA0F4C2" w:rsidR="00B465F3" w:rsidRDefault="00803B85" w:rsidP="003920A7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Turning circle</w:t>
      </w:r>
    </w:p>
    <w:p w14:paraId="15F1EB77" w14:textId="1D26A7F4" w:rsidR="00803B85" w:rsidRDefault="00B55E5A" w:rsidP="00213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Turning circle is one of the common </w:t>
      </w:r>
      <w:r w:rsidR="00DE1C6D">
        <w:rPr>
          <w:rFonts w:ascii="Times New Roman" w:hAnsi="Times New Roman" w:cs="Times New Roman"/>
          <w:sz w:val="24"/>
          <w:szCs w:val="24"/>
        </w:rPr>
        <w:t xml:space="preserve">methods to test the manoeuvrability of </w:t>
      </w:r>
      <w:r w:rsidR="00077118">
        <w:rPr>
          <w:rFonts w:ascii="Times New Roman" w:hAnsi="Times New Roman" w:cs="Times New Roman"/>
          <w:sz w:val="24"/>
          <w:szCs w:val="24"/>
        </w:rPr>
        <w:t>a vessel</w:t>
      </w:r>
      <w:r w:rsidR="00AC1954">
        <w:rPr>
          <w:rFonts w:ascii="Times New Roman" w:hAnsi="Times New Roman" w:cs="Times New Roman"/>
          <w:sz w:val="24"/>
          <w:szCs w:val="24"/>
        </w:rPr>
        <w:t xml:space="preserve"> (IMO 2002)</w:t>
      </w:r>
      <w:r w:rsidR="00077118">
        <w:rPr>
          <w:rFonts w:ascii="Times New Roman" w:hAnsi="Times New Roman" w:cs="Times New Roman"/>
          <w:sz w:val="24"/>
          <w:szCs w:val="24"/>
        </w:rPr>
        <w:t xml:space="preserve">. </w:t>
      </w:r>
      <w:r w:rsidR="00552DA9">
        <w:rPr>
          <w:rFonts w:ascii="Times New Roman" w:hAnsi="Times New Roman" w:cs="Times New Roman"/>
          <w:sz w:val="24"/>
          <w:szCs w:val="24"/>
        </w:rPr>
        <w:t xml:space="preserve">In this test, the </w:t>
      </w:r>
      <w:r w:rsidR="00362FE6">
        <w:rPr>
          <w:rFonts w:ascii="Times New Roman" w:hAnsi="Times New Roman" w:cs="Times New Roman"/>
          <w:sz w:val="24"/>
          <w:szCs w:val="24"/>
        </w:rPr>
        <w:t xml:space="preserve">ship’s heading is initially set as </w:t>
      </w:r>
      <m:oMath>
        <m:r>
          <w:rPr>
            <w:rFonts w:ascii="Cambria Math" w:hAnsi="Cambria Math" w:cs="Times New Roman"/>
            <w:sz w:val="24"/>
            <w:szCs w:val="24"/>
          </w:rPr>
          <m:t>ψ=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 w:rsidR="00BD0FE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E7181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BD0FE8">
        <w:rPr>
          <w:rFonts w:ascii="Times New Roman" w:eastAsiaTheme="minorEastAsia" w:hAnsi="Times New Roman" w:cs="Times New Roman"/>
          <w:sz w:val="24"/>
          <w:szCs w:val="24"/>
        </w:rPr>
        <w:t xml:space="preserve"> rudder angle </w:t>
      </w:r>
      <w:r w:rsidR="00E71814">
        <w:rPr>
          <w:rFonts w:ascii="Times New Roman" w:eastAsiaTheme="minorEastAsia" w:hAnsi="Times New Roman" w:cs="Times New Roman"/>
          <w:sz w:val="24"/>
          <w:szCs w:val="24"/>
        </w:rPr>
        <w:t xml:space="preserve">is kept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</m:oMath>
      <w:r w:rsidR="00756B59"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w:r w:rsidR="007A0B21">
        <w:rPr>
          <w:rFonts w:ascii="Times New Roman" w:eastAsiaTheme="minorEastAsia" w:hAnsi="Times New Roman" w:cs="Times New Roman"/>
          <w:sz w:val="24"/>
          <w:szCs w:val="24"/>
        </w:rPr>
        <w:t xml:space="preserve">the commanded shaft velocity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n=80 m/s</m:t>
        </m:r>
      </m:oMath>
      <w:r w:rsidR="00383B4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60F04D" w14:textId="3946E3CB" w:rsidR="00FC10C1" w:rsidRDefault="00803B85" w:rsidP="00FC10C1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8B1BC" wp14:editId="2B088837">
            <wp:extent cx="4054986" cy="3041015"/>
            <wp:effectExtent l="0" t="0" r="3175" b="6985"/>
            <wp:docPr id="2081639954" name="Picture 2" descr="A graph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39954" name="Picture 2" descr="A graph with a blue circ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342" cy="304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B414" w14:textId="13DF234C" w:rsidR="00803B85" w:rsidRDefault="002574AC" w:rsidP="002574A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81587042"/>
      <w:r>
        <w:t xml:space="preserve">Figure </w:t>
      </w:r>
      <w:fldSimple w:instr=" SEQ Figure \* ARABIC ">
        <w:r w:rsidR="00305F5E">
          <w:rPr>
            <w:noProof/>
          </w:rPr>
          <w:t>2</w:t>
        </w:r>
      </w:fldSimple>
      <w:r>
        <w:t>. Turning Circle Test</w:t>
      </w:r>
      <w:bookmarkEnd w:id="4"/>
    </w:p>
    <w:p w14:paraId="3FBF2C8E" w14:textId="4FD62D1D" w:rsidR="00803B85" w:rsidRDefault="002574AC" w:rsidP="00213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the open-loop simulation for 600 seconds, </w:t>
      </w:r>
      <w:r w:rsidR="00E530EF">
        <w:rPr>
          <w:rFonts w:ascii="Times New Roman" w:hAnsi="Times New Roman" w:cs="Times New Roman"/>
          <w:sz w:val="24"/>
          <w:szCs w:val="24"/>
        </w:rPr>
        <w:t xml:space="preserve">the container ship’s trajectory is plotted in Figure </w:t>
      </w:r>
      <w:r w:rsidR="00511B91">
        <w:rPr>
          <w:rFonts w:ascii="Times New Roman" w:hAnsi="Times New Roman" w:cs="Times New Roman"/>
          <w:sz w:val="24"/>
          <w:szCs w:val="24"/>
        </w:rPr>
        <w:t>2</w:t>
      </w:r>
      <w:r w:rsidR="00E530EF">
        <w:rPr>
          <w:rFonts w:ascii="Times New Roman" w:hAnsi="Times New Roman" w:cs="Times New Roman"/>
          <w:sz w:val="24"/>
          <w:szCs w:val="24"/>
        </w:rPr>
        <w:t xml:space="preserve">. </w:t>
      </w:r>
      <w:r w:rsidR="007B6A34">
        <w:rPr>
          <w:rFonts w:ascii="Times New Roman" w:hAnsi="Times New Roman" w:cs="Times New Roman"/>
          <w:sz w:val="24"/>
          <w:szCs w:val="24"/>
        </w:rPr>
        <w:t xml:space="preserve">The </w:t>
      </w:r>
      <w:r w:rsidR="00AE212B">
        <w:rPr>
          <w:rFonts w:ascii="Times New Roman" w:hAnsi="Times New Roman" w:cs="Times New Roman"/>
          <w:sz w:val="24"/>
          <w:szCs w:val="24"/>
        </w:rPr>
        <w:t>smooth and circular path</w:t>
      </w:r>
      <w:r w:rsidR="009E69AA">
        <w:rPr>
          <w:rFonts w:ascii="Times New Roman" w:hAnsi="Times New Roman" w:cs="Times New Roman"/>
          <w:sz w:val="24"/>
          <w:szCs w:val="24"/>
        </w:rPr>
        <w:t xml:space="preserve"> shows that </w:t>
      </w:r>
      <w:r w:rsidR="00AE212B">
        <w:rPr>
          <w:rFonts w:ascii="Times New Roman" w:hAnsi="Times New Roman" w:cs="Times New Roman"/>
          <w:sz w:val="24"/>
          <w:szCs w:val="24"/>
        </w:rPr>
        <w:t xml:space="preserve">the vessel achieved a steady-state </w:t>
      </w:r>
      <w:r w:rsidR="00CB3C87">
        <w:rPr>
          <w:rFonts w:ascii="Times New Roman" w:hAnsi="Times New Roman" w:cs="Times New Roman"/>
          <w:sz w:val="24"/>
          <w:szCs w:val="24"/>
        </w:rPr>
        <w:t xml:space="preserve">turn, </w:t>
      </w:r>
      <w:r w:rsidR="00855C7A" w:rsidRPr="00855C7A">
        <w:rPr>
          <w:rFonts w:ascii="Times New Roman" w:hAnsi="Times New Roman" w:cs="Times New Roman"/>
          <w:sz w:val="24"/>
          <w:szCs w:val="24"/>
        </w:rPr>
        <w:t>maintaining a nearly constant turning radius once it fully entered the circular path. This consistent radius is important in evaluating the vessel’s response to control commands for a stable turning circle</w:t>
      </w:r>
      <w:r w:rsidR="00855C7A">
        <w:rPr>
          <w:rFonts w:ascii="Times New Roman" w:hAnsi="Times New Roman" w:cs="Times New Roman"/>
          <w:sz w:val="24"/>
          <w:szCs w:val="24"/>
        </w:rPr>
        <w:t>.</w:t>
      </w:r>
    </w:p>
    <w:p w14:paraId="4A322278" w14:textId="450C2989" w:rsidR="00803B85" w:rsidRDefault="00803B85" w:rsidP="00213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Zigzag test</w:t>
      </w:r>
    </w:p>
    <w:p w14:paraId="3167ACC3" w14:textId="1F9982A6" w:rsidR="00803B85" w:rsidRDefault="001E4F8F" w:rsidP="00213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standard test for </w:t>
      </w:r>
      <w:r w:rsidR="00D07486">
        <w:rPr>
          <w:rFonts w:ascii="Times New Roman" w:hAnsi="Times New Roman" w:cs="Times New Roman"/>
          <w:sz w:val="24"/>
          <w:szCs w:val="24"/>
        </w:rPr>
        <w:t>manoeuvring check is the</w:t>
      </w:r>
      <w:r w:rsidR="0017692F">
        <w:rPr>
          <w:rFonts w:ascii="Times New Roman" w:hAnsi="Times New Roman" w:cs="Times New Roman"/>
          <w:sz w:val="24"/>
          <w:szCs w:val="24"/>
        </w:rPr>
        <w:t xml:space="preserve"> 20</w:t>
      </w:r>
      <w:r w:rsidR="0017692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17692F">
        <w:rPr>
          <w:rFonts w:ascii="Times New Roman" w:hAnsi="Times New Roman" w:cs="Times New Roman"/>
          <w:sz w:val="24"/>
          <w:szCs w:val="24"/>
        </w:rPr>
        <w:t>/20</w:t>
      </w:r>
      <w:r w:rsidR="0017692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07486">
        <w:rPr>
          <w:rFonts w:ascii="Times New Roman" w:hAnsi="Times New Roman" w:cs="Times New Roman"/>
          <w:sz w:val="24"/>
          <w:szCs w:val="24"/>
        </w:rPr>
        <w:t xml:space="preserve"> </w:t>
      </w:r>
      <w:r w:rsidR="0011752A">
        <w:rPr>
          <w:rFonts w:ascii="Times New Roman" w:hAnsi="Times New Roman" w:cs="Times New Roman"/>
          <w:sz w:val="24"/>
          <w:szCs w:val="24"/>
        </w:rPr>
        <w:t xml:space="preserve">zigzag test. </w:t>
      </w:r>
      <w:r w:rsidR="0075651A">
        <w:rPr>
          <w:rFonts w:ascii="Times New Roman" w:hAnsi="Times New Roman" w:cs="Times New Roman"/>
          <w:sz w:val="24"/>
          <w:szCs w:val="24"/>
        </w:rPr>
        <w:t>Initially, the vessel starts at a steady s</w:t>
      </w:r>
      <w:r w:rsidR="008F3DEB">
        <w:rPr>
          <w:rFonts w:ascii="Times New Roman" w:hAnsi="Times New Roman" w:cs="Times New Roman"/>
          <w:sz w:val="24"/>
          <w:szCs w:val="24"/>
        </w:rPr>
        <w:t>peed on a straight course. The rudder angle is turned to 20</w:t>
      </w:r>
      <w:r w:rsidR="008C16F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8C16FF">
        <w:rPr>
          <w:rFonts w:ascii="Times New Roman" w:hAnsi="Times New Roman" w:cs="Times New Roman"/>
          <w:sz w:val="24"/>
          <w:szCs w:val="24"/>
        </w:rPr>
        <w:t xml:space="preserve"> on one side and </w:t>
      </w:r>
      <w:r w:rsidR="008C16FF">
        <w:rPr>
          <w:rFonts w:ascii="Times New Roman" w:hAnsi="Times New Roman" w:cs="Times New Roman"/>
          <w:sz w:val="24"/>
          <w:szCs w:val="24"/>
        </w:rPr>
        <w:lastRenderedPageBreak/>
        <w:t xml:space="preserve">held until the vessel reaches </w:t>
      </w:r>
      <w:r w:rsidR="0017692F">
        <w:rPr>
          <w:rFonts w:ascii="Times New Roman" w:hAnsi="Times New Roman" w:cs="Times New Roman"/>
          <w:sz w:val="24"/>
          <w:szCs w:val="24"/>
        </w:rPr>
        <w:t xml:space="preserve">a heading deviation from its </w:t>
      </w:r>
      <w:r w:rsidR="000C1EFE">
        <w:rPr>
          <w:rFonts w:ascii="Times New Roman" w:hAnsi="Times New Roman" w:cs="Times New Roman"/>
          <w:sz w:val="24"/>
          <w:szCs w:val="24"/>
        </w:rPr>
        <w:t xml:space="preserve">original course. The rudder is then </w:t>
      </w:r>
      <w:r w:rsidR="009357B8">
        <w:rPr>
          <w:rFonts w:ascii="Times New Roman" w:hAnsi="Times New Roman" w:cs="Times New Roman"/>
          <w:sz w:val="24"/>
          <w:szCs w:val="24"/>
        </w:rPr>
        <w:t>shifted to 20</w:t>
      </w:r>
      <w:r w:rsidR="009357B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357B8">
        <w:rPr>
          <w:rFonts w:ascii="Times New Roman" w:hAnsi="Times New Roman" w:cs="Times New Roman"/>
          <w:sz w:val="24"/>
          <w:szCs w:val="24"/>
        </w:rPr>
        <w:t xml:space="preserve"> on the opposite side </w:t>
      </w:r>
      <w:r w:rsidR="00461C3F">
        <w:rPr>
          <w:rFonts w:ascii="Times New Roman" w:hAnsi="Times New Roman" w:cs="Times New Roman"/>
          <w:sz w:val="24"/>
          <w:szCs w:val="24"/>
        </w:rPr>
        <w:t xml:space="preserve">and the vessel turns to the opposite direction. The process is repeated </w:t>
      </w:r>
      <w:r w:rsidR="00B5736C">
        <w:rPr>
          <w:rFonts w:ascii="Times New Roman" w:hAnsi="Times New Roman" w:cs="Times New Roman"/>
          <w:sz w:val="24"/>
          <w:szCs w:val="24"/>
        </w:rPr>
        <w:t>each time the vessel deviates 20</w:t>
      </w:r>
      <w:r w:rsidR="00B5736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B5736C">
        <w:rPr>
          <w:rFonts w:ascii="Times New Roman" w:hAnsi="Times New Roman" w:cs="Times New Roman"/>
          <w:sz w:val="24"/>
          <w:szCs w:val="24"/>
        </w:rPr>
        <w:t xml:space="preserve"> from its new heading</w:t>
      </w:r>
      <w:r w:rsidR="00CC15C2">
        <w:rPr>
          <w:rFonts w:ascii="Times New Roman" w:hAnsi="Times New Roman" w:cs="Times New Roman"/>
          <w:sz w:val="24"/>
          <w:szCs w:val="24"/>
        </w:rPr>
        <w:t xml:space="preserve">, creating a zigzag pattern. </w:t>
      </w:r>
      <w:r w:rsidR="009C5AF2">
        <w:rPr>
          <w:rFonts w:ascii="Times New Roman" w:hAnsi="Times New Roman" w:cs="Times New Roman"/>
          <w:sz w:val="24"/>
          <w:szCs w:val="24"/>
        </w:rPr>
        <w:t>The 20</w:t>
      </w:r>
      <w:r w:rsidR="009C5AF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C5AF2">
        <w:rPr>
          <w:rFonts w:ascii="Times New Roman" w:hAnsi="Times New Roman" w:cs="Times New Roman"/>
          <w:sz w:val="24"/>
          <w:szCs w:val="24"/>
        </w:rPr>
        <w:t>/20</w:t>
      </w:r>
      <w:r w:rsidR="009C5AF2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C5AF2">
        <w:rPr>
          <w:rFonts w:ascii="Times New Roman" w:hAnsi="Times New Roman" w:cs="Times New Roman"/>
          <w:sz w:val="24"/>
          <w:szCs w:val="24"/>
        </w:rPr>
        <w:t xml:space="preserve"> zigzag test is </w:t>
      </w:r>
      <w:r w:rsidR="0019738E" w:rsidRPr="0019738E">
        <w:rPr>
          <w:rFonts w:ascii="Times New Roman" w:hAnsi="Times New Roman" w:cs="Times New Roman"/>
          <w:sz w:val="24"/>
          <w:szCs w:val="24"/>
        </w:rPr>
        <w:t>a valuable manoeuvring trial for measuring how well a vessel’s control system can manage repeated course corrections</w:t>
      </w:r>
      <w:r w:rsidR="00B54783">
        <w:rPr>
          <w:rFonts w:ascii="Times New Roman" w:hAnsi="Times New Roman" w:cs="Times New Roman"/>
          <w:sz w:val="24"/>
          <w:szCs w:val="24"/>
        </w:rPr>
        <w:t>.</w:t>
      </w:r>
    </w:p>
    <w:p w14:paraId="77658950" w14:textId="1D70EDF9" w:rsidR="00803B85" w:rsidRDefault="00093DED" w:rsidP="00213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open-loop system, </w:t>
      </w:r>
      <w:r w:rsidR="00005F43">
        <w:rPr>
          <w:rFonts w:ascii="Times New Roman" w:hAnsi="Times New Roman" w:cs="Times New Roman"/>
          <w:sz w:val="24"/>
          <w:szCs w:val="24"/>
        </w:rPr>
        <w:t xml:space="preserve">the </w:t>
      </w:r>
      <w:r w:rsidR="00073EBB">
        <w:rPr>
          <w:rFonts w:ascii="Times New Roman" w:hAnsi="Times New Roman" w:cs="Times New Roman"/>
          <w:sz w:val="24"/>
          <w:szCs w:val="24"/>
        </w:rPr>
        <w:t xml:space="preserve">simulation is executed for 600 </w:t>
      </w:r>
      <w:r w:rsidR="007F50F7">
        <w:rPr>
          <w:rFonts w:ascii="Times New Roman" w:hAnsi="Times New Roman" w:cs="Times New Roman"/>
          <w:sz w:val="24"/>
          <w:szCs w:val="24"/>
        </w:rPr>
        <w:t>seconds,</w:t>
      </w:r>
      <w:r w:rsidR="00073EBB">
        <w:rPr>
          <w:rFonts w:ascii="Times New Roman" w:hAnsi="Times New Roman" w:cs="Times New Roman"/>
          <w:sz w:val="24"/>
          <w:szCs w:val="24"/>
        </w:rPr>
        <w:t xml:space="preserve"> and the zigzag trajectory is plotted in Figure </w:t>
      </w:r>
      <w:r w:rsidR="00D40CBE">
        <w:rPr>
          <w:rFonts w:ascii="Times New Roman" w:hAnsi="Times New Roman" w:cs="Times New Roman"/>
          <w:sz w:val="24"/>
          <w:szCs w:val="24"/>
        </w:rPr>
        <w:t>3</w:t>
      </w:r>
      <w:r w:rsidR="007A1FA1">
        <w:rPr>
          <w:rFonts w:ascii="Times New Roman" w:hAnsi="Times New Roman" w:cs="Times New Roman"/>
          <w:sz w:val="24"/>
          <w:szCs w:val="24"/>
        </w:rPr>
        <w:t>.</w:t>
      </w:r>
    </w:p>
    <w:p w14:paraId="257EB6FB" w14:textId="77777777" w:rsidR="00073EBB" w:rsidRDefault="00803B85" w:rsidP="00073EB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65ED5" wp14:editId="37507042">
            <wp:extent cx="3894881" cy="3108325"/>
            <wp:effectExtent l="0" t="0" r="0" b="0"/>
            <wp:docPr id="37235705" name="Picture 4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5705" name="Picture 4" descr="A graph with a line graph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" t="5456" r="8384"/>
                    <a:stretch/>
                  </pic:blipFill>
                  <pic:spPr bwMode="auto">
                    <a:xfrm>
                      <a:off x="0" y="0"/>
                      <a:ext cx="3899844" cy="311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8D58B" w14:textId="32B5DA67" w:rsidR="00803B85" w:rsidRDefault="00073EBB" w:rsidP="00073EB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181587043"/>
      <w:r>
        <w:t xml:space="preserve">Figure </w:t>
      </w:r>
      <w:fldSimple w:instr=" SEQ Figure \* ARABIC ">
        <w:r w:rsidR="00305F5E">
          <w:rPr>
            <w:noProof/>
          </w:rPr>
          <w:t>3</w:t>
        </w:r>
      </w:fldSimple>
      <w:r>
        <w:t>. 20</w:t>
      </w:r>
      <w:r>
        <w:rPr>
          <w:vertAlign w:val="superscript"/>
        </w:rPr>
        <w:t>o</w:t>
      </w:r>
      <w:r>
        <w:t>/20</w:t>
      </w:r>
      <w:r>
        <w:rPr>
          <w:vertAlign w:val="superscript"/>
        </w:rPr>
        <w:t>o</w:t>
      </w:r>
      <w:r>
        <w:t xml:space="preserve"> Zigzag Test</w:t>
      </w:r>
      <w:bookmarkEnd w:id="5"/>
    </w:p>
    <w:p w14:paraId="36371BD8" w14:textId="6766DBD2" w:rsidR="00803B85" w:rsidRPr="00803B85" w:rsidRDefault="0045654A" w:rsidP="002131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trajectory displays a </w:t>
      </w:r>
      <w:r w:rsidR="00A5786E">
        <w:rPr>
          <w:rFonts w:ascii="Times New Roman" w:hAnsi="Times New Roman" w:cs="Times New Roman"/>
          <w:sz w:val="24"/>
          <w:szCs w:val="24"/>
        </w:rPr>
        <w:t>clear zigzag pattern</w:t>
      </w:r>
      <w:r w:rsidR="00EC1230">
        <w:rPr>
          <w:rFonts w:ascii="Times New Roman" w:hAnsi="Times New Roman" w:cs="Times New Roman"/>
          <w:sz w:val="24"/>
          <w:szCs w:val="24"/>
        </w:rPr>
        <w:t xml:space="preserve">, with </w:t>
      </w:r>
      <w:r w:rsidR="00EC1230" w:rsidRPr="00EC1230">
        <w:rPr>
          <w:rFonts w:ascii="Times New Roman" w:hAnsi="Times New Roman" w:cs="Times New Roman"/>
          <w:sz w:val="24"/>
          <w:szCs w:val="24"/>
        </w:rPr>
        <w:t xml:space="preserve">symmetrical deviations to the left and right of the centreline, </w:t>
      </w:r>
      <w:r w:rsidR="00EC1230">
        <w:rPr>
          <w:rFonts w:ascii="Times New Roman" w:hAnsi="Times New Roman" w:cs="Times New Roman"/>
          <w:sz w:val="24"/>
          <w:szCs w:val="24"/>
        </w:rPr>
        <w:t>suggesting</w:t>
      </w:r>
      <w:r w:rsidR="00EC1230" w:rsidRPr="00EC1230">
        <w:rPr>
          <w:rFonts w:ascii="Times New Roman" w:hAnsi="Times New Roman" w:cs="Times New Roman"/>
          <w:sz w:val="24"/>
          <w:szCs w:val="24"/>
        </w:rPr>
        <w:t xml:space="preserve"> a consistent response to rudder inputs</w:t>
      </w:r>
      <w:r w:rsidR="00B011CD">
        <w:rPr>
          <w:rFonts w:ascii="Times New Roman" w:hAnsi="Times New Roman" w:cs="Times New Roman"/>
          <w:sz w:val="24"/>
          <w:szCs w:val="24"/>
        </w:rPr>
        <w:t xml:space="preserve">. </w:t>
      </w:r>
      <w:r w:rsidR="00B011CD" w:rsidRPr="00B011CD">
        <w:rPr>
          <w:rFonts w:ascii="Times New Roman" w:hAnsi="Times New Roman" w:cs="Times New Roman"/>
          <w:sz w:val="24"/>
          <w:szCs w:val="24"/>
        </w:rPr>
        <w:t xml:space="preserve">This symmetry indicates that the </w:t>
      </w:r>
      <w:r w:rsidR="00B011CD">
        <w:rPr>
          <w:rFonts w:ascii="Times New Roman" w:hAnsi="Times New Roman" w:cs="Times New Roman"/>
          <w:sz w:val="24"/>
          <w:szCs w:val="24"/>
        </w:rPr>
        <w:t>model</w:t>
      </w:r>
      <w:r w:rsidR="00B011CD" w:rsidRPr="00B011CD">
        <w:rPr>
          <w:rFonts w:ascii="Times New Roman" w:hAnsi="Times New Roman" w:cs="Times New Roman"/>
          <w:sz w:val="24"/>
          <w:szCs w:val="24"/>
        </w:rPr>
        <w:t xml:space="preserve"> is stable, maintaining a balanced response in each direction</w:t>
      </w:r>
      <w:r w:rsidR="007B72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21CE7C" w14:textId="7DA59EDB" w:rsidR="005103E4" w:rsidRPr="005103E4" w:rsidRDefault="005103E4" w:rsidP="005103E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81586630"/>
      <w:r w:rsidRPr="005103E4">
        <w:rPr>
          <w:rFonts w:ascii="Times New Roman" w:hAnsi="Times New Roman" w:cs="Times New Roman"/>
          <w:b/>
          <w:bCs/>
          <w:sz w:val="24"/>
          <w:szCs w:val="24"/>
        </w:rPr>
        <w:t>PID Controller</w:t>
      </w:r>
      <w:bookmarkEnd w:id="6"/>
    </w:p>
    <w:p w14:paraId="69AE888E" w14:textId="1429EEED" w:rsidR="005103E4" w:rsidRDefault="000B7054" w:rsidP="007E7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Proportional-Integral-Derivative (PID) controller is a widely</w:t>
      </w:r>
      <w:r w:rsidR="007E7346" w:rsidRPr="007E7346">
        <w:rPr>
          <w:rFonts w:ascii="Times New Roman" w:hAnsi="Times New Roman" w:cs="Times New Roman"/>
          <w:sz w:val="24"/>
          <w:szCs w:val="24"/>
        </w:rPr>
        <w:t xml:space="preserve"> used control algorithm in engineering due to its simplicity and effectiveness in a variety of applications, including maritime navigation and trajectory tracking. The PID controller operates by calculating an error value as the difference between a desired setpoint and a measured process variable</w:t>
      </w:r>
      <w:r w:rsidR="00A65320">
        <w:rPr>
          <w:rFonts w:ascii="Times New Roman" w:hAnsi="Times New Roman" w:cs="Times New Roman"/>
          <w:sz w:val="24"/>
          <w:szCs w:val="24"/>
        </w:rPr>
        <w:t xml:space="preserve"> </w:t>
      </w:r>
      <w:r w:rsidR="00595D00">
        <w:rPr>
          <w:rFonts w:ascii="Times New Roman" w:hAnsi="Times New Roman" w:cs="Times New Roman"/>
          <w:sz w:val="24"/>
          <w:szCs w:val="24"/>
        </w:rPr>
        <w:t>(Ogata 2020)</w:t>
      </w:r>
      <w:r w:rsidR="007E7346" w:rsidRPr="007E7346">
        <w:rPr>
          <w:rFonts w:ascii="Times New Roman" w:hAnsi="Times New Roman" w:cs="Times New Roman"/>
          <w:sz w:val="24"/>
          <w:szCs w:val="24"/>
        </w:rPr>
        <w:t>. The controller then adjusts the control output to minimize this error by applying three distinct control actions: proportional, integral, and derivative.</w:t>
      </w:r>
    </w:p>
    <w:p w14:paraId="42B29416" w14:textId="2ECCAC13" w:rsidR="007E7346" w:rsidRDefault="00AE3F09" w:rsidP="00AE3F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Proportional control</w:t>
      </w:r>
      <w:r w:rsidR="007125F7">
        <w:rPr>
          <w:rFonts w:ascii="Times New Roman" w:hAnsi="Times New Roman" w:cs="Times New Roman"/>
          <w:sz w:val="24"/>
          <w:szCs w:val="24"/>
        </w:rPr>
        <w:t xml:space="preserve"> (P): The proportional term produces an output value </w:t>
      </w:r>
      <w:r w:rsidR="002575A3">
        <w:rPr>
          <w:rFonts w:ascii="Times New Roman" w:hAnsi="Times New Roman" w:cs="Times New Roman"/>
          <w:sz w:val="24"/>
          <w:szCs w:val="24"/>
        </w:rPr>
        <w:t>that is proportional to the current error. It is calculated as:</w:t>
      </w:r>
    </w:p>
    <w:p w14:paraId="075D7D50" w14:textId="44B3CCE2" w:rsidR="00BF77DE" w:rsidRPr="0024233D" w:rsidRDefault="00BF77DE" w:rsidP="00BF77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×e(t)</m:t>
          </m:r>
        </m:oMath>
      </m:oMathPara>
    </w:p>
    <w:p w14:paraId="11D7EBE5" w14:textId="4FDCCD3A" w:rsidR="0024233D" w:rsidRPr="0024233D" w:rsidRDefault="0024233D" w:rsidP="00BF77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 w:rsidR="00C218E5" w:rsidRPr="00C218E5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EF4E1F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p</w:t>
      </w:r>
      <w:proofErr w:type="spellEnd"/>
      <w:r w:rsidR="00C218E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C218E5">
        <w:rPr>
          <w:rFonts w:ascii="Times New Roman" w:eastAsiaTheme="minorEastAsia" w:hAnsi="Times New Roman" w:cs="Times New Roman"/>
          <w:sz w:val="24"/>
          <w:szCs w:val="24"/>
        </w:rPr>
        <w:t>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proportional gain, and </w:t>
      </w:r>
      <w:r w:rsidRPr="00C14648">
        <w:rPr>
          <w:rFonts w:ascii="Times New Roman" w:eastAsiaTheme="minorEastAsia" w:hAnsi="Times New Roman" w:cs="Times New Roman"/>
          <w:i/>
          <w:iCs/>
          <w:sz w:val="24"/>
          <w:szCs w:val="24"/>
        </w:rPr>
        <w:t>e(t)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C14648">
        <w:rPr>
          <w:rFonts w:ascii="Times New Roman" w:eastAsiaTheme="minorEastAsia" w:hAnsi="Times New Roman" w:cs="Times New Roman"/>
          <w:sz w:val="24"/>
          <w:szCs w:val="24"/>
        </w:rPr>
        <w:t xml:space="preserve">error at time </w:t>
      </w:r>
      <w:r w:rsidR="00C14648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C1464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66ED1" w:rsidRPr="00666ED1">
        <w:rPr>
          <w:rFonts w:ascii="Times New Roman" w:eastAsiaTheme="minorEastAsia" w:hAnsi="Times New Roman" w:cs="Times New Roman"/>
          <w:sz w:val="24"/>
          <w:szCs w:val="24"/>
        </w:rPr>
        <w:t>The proportional control action provides immediate response to the current error, making it effective for reducing the magnitude of the error.</w:t>
      </w:r>
      <w:r w:rsidR="00C146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88113F" w14:textId="7FBBE788" w:rsidR="002575A3" w:rsidRDefault="002575A3" w:rsidP="00AE3F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Integral control (I): </w:t>
      </w:r>
      <w:r w:rsidR="00095834" w:rsidRPr="00095834">
        <w:rPr>
          <w:rFonts w:ascii="Times New Roman" w:hAnsi="Times New Roman" w:cs="Times New Roman"/>
          <w:sz w:val="24"/>
          <w:szCs w:val="24"/>
        </w:rPr>
        <w:t>The integral term is concerned with the accumulation of past errors, addressing the residual steady-state error that often occurs with proportional control alone. It is calculated as:</w:t>
      </w:r>
    </w:p>
    <w:p w14:paraId="448DE220" w14:textId="0AC004B1" w:rsidR="00095834" w:rsidRPr="00921DFD" w:rsidRDefault="00FD0427" w:rsidP="000958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dτ</m:t>
          </m:r>
        </m:oMath>
      </m:oMathPara>
    </w:p>
    <w:p w14:paraId="7D8E5AD2" w14:textId="3DEAF426" w:rsidR="00921DFD" w:rsidRPr="00236624" w:rsidRDefault="00921DFD" w:rsidP="002366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EF4E1F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integral gain</w:t>
      </w:r>
      <w:r w:rsidR="00236624">
        <w:rPr>
          <w:rFonts w:ascii="Times New Roman" w:eastAsiaTheme="minorEastAsia" w:hAnsi="Times New Roman" w:cs="Times New Roman"/>
          <w:sz w:val="24"/>
          <w:szCs w:val="24"/>
        </w:rPr>
        <w:t>. The integral action</w:t>
      </w:r>
      <w:r w:rsidR="00236624" w:rsidRPr="00236624">
        <w:rPr>
          <w:rFonts w:eastAsiaTheme="minorEastAsia"/>
        </w:rPr>
        <w:t xml:space="preserve"> </w:t>
      </w:r>
      <w:r w:rsidR="00236624" w:rsidRPr="00236624">
        <w:rPr>
          <w:rFonts w:ascii="Times New Roman" w:eastAsiaTheme="minorEastAsia" w:hAnsi="Times New Roman" w:cs="Times New Roman"/>
          <w:sz w:val="24"/>
          <w:szCs w:val="24"/>
        </w:rPr>
        <w:t>integrates the error over time, allowing the controller to eliminate steady-state error by adjusting the control output based on the cumulative error.</w:t>
      </w:r>
    </w:p>
    <w:p w14:paraId="2BACE1C6" w14:textId="2F4CAFFC" w:rsidR="002575A3" w:rsidRDefault="002575A3" w:rsidP="00AE3F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Derivative control (D): </w:t>
      </w:r>
      <w:r w:rsidR="00095834" w:rsidRPr="00095834">
        <w:rPr>
          <w:rFonts w:ascii="Times New Roman" w:hAnsi="Times New Roman" w:cs="Times New Roman"/>
          <w:sz w:val="24"/>
          <w:szCs w:val="24"/>
        </w:rPr>
        <w:t>The derivative term predicts future error based on its rate of change, providing a damping effect on the system. It is calculated as:</w:t>
      </w:r>
    </w:p>
    <w:p w14:paraId="422A817F" w14:textId="26F071D5" w:rsidR="00095834" w:rsidRPr="00EF4E1F" w:rsidRDefault="00EF4E1F" w:rsidP="000958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de(t)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04DDBF3E" w14:textId="2D0EE8FF" w:rsidR="00EF4E1F" w:rsidRDefault="00EF4E1F" w:rsidP="000958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is the derivative gain</w:t>
      </w:r>
      <w:r w:rsidR="00BC387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3878" w:rsidRPr="00BC3878">
        <w:rPr>
          <w:rFonts w:ascii="Times New Roman" w:eastAsiaTheme="minorEastAsia" w:hAnsi="Times New Roman" w:cs="Times New Roman"/>
          <w:sz w:val="24"/>
          <w:szCs w:val="24"/>
        </w:rPr>
        <w:t>This term helps to counteract the overshoot and improve system stability by considering how quickly the error is changing.</w:t>
      </w:r>
    </w:p>
    <w:p w14:paraId="62BB3E00" w14:textId="77777777" w:rsidR="00BC3878" w:rsidRDefault="00BC3878" w:rsidP="00BC3878">
      <w:pPr>
        <w:jc w:val="both"/>
        <w:rPr>
          <w:rFonts w:ascii="Times New Roman" w:hAnsi="Times New Roman" w:cs="Times New Roman"/>
          <w:sz w:val="24"/>
          <w:szCs w:val="24"/>
        </w:rPr>
      </w:pPr>
      <w:r w:rsidRPr="00BC3878">
        <w:rPr>
          <w:rFonts w:ascii="Times New Roman" w:hAnsi="Times New Roman" w:cs="Times New Roman"/>
          <w:sz w:val="24"/>
          <w:szCs w:val="24"/>
        </w:rPr>
        <w:t>The overall control output of the PID controller is given by the sum of these three terms:</w:t>
      </w:r>
    </w:p>
    <w:p w14:paraId="0E6F9BA4" w14:textId="70913E91" w:rsidR="00BC3878" w:rsidRPr="00BC3878" w:rsidRDefault="004D1DC0" w:rsidP="00BC3878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=P+I+D</m:t>
          </m:r>
        </m:oMath>
      </m:oMathPara>
    </w:p>
    <w:p w14:paraId="5AC08DD0" w14:textId="745FC204" w:rsidR="00BC3878" w:rsidRPr="00BC3878" w:rsidRDefault="00BC3878" w:rsidP="00BC3878">
      <w:pPr>
        <w:jc w:val="both"/>
        <w:rPr>
          <w:rFonts w:ascii="Times New Roman" w:hAnsi="Times New Roman" w:cs="Times New Roman"/>
          <w:sz w:val="24"/>
          <w:szCs w:val="24"/>
        </w:rPr>
      </w:pPr>
      <w:r w:rsidRPr="00BC3878">
        <w:rPr>
          <w:rFonts w:ascii="Times New Roman" w:hAnsi="Times New Roman" w:cs="Times New Roman"/>
          <w:sz w:val="24"/>
          <w:szCs w:val="24"/>
        </w:rPr>
        <w:t xml:space="preserve">where </w:t>
      </w:r>
      <w:r w:rsidR="004D1DC0">
        <w:rPr>
          <w:rFonts w:ascii="Times New Roman" w:hAnsi="Times New Roman" w:cs="Times New Roman"/>
          <w:i/>
          <w:iCs/>
          <w:sz w:val="24"/>
          <w:szCs w:val="24"/>
        </w:rPr>
        <w:t>u(t)</w:t>
      </w:r>
      <w:r w:rsidRPr="00BC3878">
        <w:rPr>
          <w:rFonts w:ascii="Times New Roman" w:hAnsi="Times New Roman" w:cs="Times New Roman"/>
          <w:sz w:val="24"/>
          <w:szCs w:val="24"/>
        </w:rPr>
        <w:t xml:space="preserve"> is the control signal sent to the system.</w:t>
      </w:r>
    </w:p>
    <w:p w14:paraId="126FEB9E" w14:textId="258103EA" w:rsidR="00BC3878" w:rsidRPr="00EF4E1F" w:rsidRDefault="00BC3878" w:rsidP="00095834">
      <w:pPr>
        <w:jc w:val="both"/>
        <w:rPr>
          <w:rFonts w:ascii="Times New Roman" w:hAnsi="Times New Roman" w:cs="Times New Roman"/>
          <w:sz w:val="24"/>
          <w:szCs w:val="24"/>
        </w:rPr>
      </w:pPr>
      <w:r w:rsidRPr="00BC3878">
        <w:rPr>
          <w:rFonts w:ascii="Times New Roman" w:hAnsi="Times New Roman" w:cs="Times New Roman"/>
          <w:sz w:val="24"/>
          <w:szCs w:val="24"/>
        </w:rPr>
        <w:t>In this study, the PID controller serves as a benchmark for evaluating the performance of the proposed Deep Reinforcement Learning (DRL) controller, providing a baseline against which the adaptive capabilities of the DRL approach can be measured.</w:t>
      </w:r>
    </w:p>
    <w:p w14:paraId="7B7EEF5E" w14:textId="00066F19" w:rsidR="00C56013" w:rsidRPr="005103E4" w:rsidRDefault="00C56013" w:rsidP="005103E4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81586631"/>
      <w:r w:rsidRPr="005103E4">
        <w:rPr>
          <w:rFonts w:ascii="Times New Roman" w:hAnsi="Times New Roman" w:cs="Times New Roman"/>
          <w:b/>
          <w:bCs/>
          <w:sz w:val="24"/>
          <w:szCs w:val="24"/>
        </w:rPr>
        <w:t>Deep Reinforcement Learning Approach</w:t>
      </w:r>
      <w:bookmarkEnd w:id="7"/>
    </w:p>
    <w:p w14:paraId="3E9552AD" w14:textId="77777777" w:rsidR="0060392F" w:rsidRDefault="0060392F" w:rsidP="00161F9C">
      <w:pPr>
        <w:rPr>
          <w:rFonts w:ascii="Times New Roman" w:hAnsi="Times New Roman" w:cs="Times New Roman"/>
          <w:sz w:val="24"/>
          <w:szCs w:val="24"/>
        </w:rPr>
      </w:pPr>
    </w:p>
    <w:p w14:paraId="346DB852" w14:textId="273A1997" w:rsidR="005103E4" w:rsidRPr="000F4DD1" w:rsidRDefault="00002DF1" w:rsidP="000F4DD1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1586632"/>
      <w:r w:rsidRPr="000F4DD1">
        <w:rPr>
          <w:rFonts w:ascii="Times New Roman" w:hAnsi="Times New Roman" w:cs="Times New Roman"/>
          <w:b/>
          <w:bCs/>
          <w:color w:val="auto"/>
          <w:sz w:val="28"/>
          <w:szCs w:val="28"/>
        </w:rPr>
        <w:t>SIMULATION SETUP</w:t>
      </w:r>
      <w:bookmarkEnd w:id="8"/>
    </w:p>
    <w:p w14:paraId="76990D2D" w14:textId="7B56F139" w:rsidR="000F4DD1" w:rsidRPr="0083542F" w:rsidRDefault="00930A69" w:rsidP="0083542F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81586633"/>
      <w:r w:rsidRPr="0083542F">
        <w:rPr>
          <w:rFonts w:ascii="Times New Roman" w:hAnsi="Times New Roman" w:cs="Times New Roman"/>
          <w:b/>
          <w:bCs/>
          <w:sz w:val="24"/>
          <w:szCs w:val="24"/>
        </w:rPr>
        <w:t>PID Controller</w:t>
      </w:r>
      <w:bookmarkEnd w:id="9"/>
    </w:p>
    <w:p w14:paraId="7B58AFD5" w14:textId="0B6AB095" w:rsidR="00930A69" w:rsidRDefault="0027305E" w:rsidP="0093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test scenarios, the following parameters are chosen for the PID controller (Table 2).</w:t>
      </w:r>
    </w:p>
    <w:p w14:paraId="4812B787" w14:textId="77777777" w:rsidR="005B3328" w:rsidRDefault="005B3328" w:rsidP="00930A69">
      <w:pPr>
        <w:rPr>
          <w:rFonts w:ascii="Times New Roman" w:hAnsi="Times New Roman" w:cs="Times New Roman"/>
          <w:sz w:val="24"/>
          <w:szCs w:val="24"/>
        </w:rPr>
      </w:pPr>
    </w:p>
    <w:p w14:paraId="2264AE7E" w14:textId="6ACB85F3" w:rsidR="00B526D8" w:rsidRDefault="00B526D8" w:rsidP="00B526D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. PID Parameters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701"/>
      </w:tblGrid>
      <w:tr w:rsidR="00D604A4" w14:paraId="004FFE6F" w14:textId="77777777" w:rsidTr="00D70D13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auto"/>
            </w:tcBorders>
            <w:vAlign w:val="center"/>
          </w:tcPr>
          <w:p w14:paraId="5BF57687" w14:textId="54F4BE3F" w:rsidR="00D604A4" w:rsidRPr="005B3328" w:rsidRDefault="00D604A4" w:rsidP="00D604A4">
            <w:pPr>
              <w:rPr>
                <w:rFonts w:ascii="Times New Roman" w:eastAsia="Aptos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iCs/>
                <w:sz w:val="24"/>
                <w:szCs w:val="24"/>
              </w:rPr>
              <w:t>Autopilot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00C97B71" w14:textId="28DB862C" w:rsidR="00D604A4" w:rsidRDefault="002D7E22" w:rsidP="00D70D13">
            <w:pPr>
              <w:rPr>
                <w:rFonts w:ascii="Aptos" w:eastAsia="Aptos" w:hAnsi="Aptos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4C916156" w14:textId="08B70142" w:rsidR="00D604A4" w:rsidRDefault="00D604A4" w:rsidP="00D60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D604A4" w14:paraId="15CC096A" w14:textId="77777777" w:rsidTr="00D70D13">
        <w:trPr>
          <w:jc w:val="center"/>
        </w:trPr>
        <w:tc>
          <w:tcPr>
            <w:tcW w:w="1843" w:type="dxa"/>
            <w:vMerge/>
          </w:tcPr>
          <w:p w14:paraId="5371F47C" w14:textId="77777777" w:rsidR="00D604A4" w:rsidRDefault="00D604A4" w:rsidP="00D604A4">
            <w:pPr>
              <w:rPr>
                <w:rFonts w:ascii="Aptos" w:eastAsia="Aptos" w:hAnsi="Aptos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7E08D44" w14:textId="6FB7E816" w:rsidR="00D604A4" w:rsidRDefault="002D7E22" w:rsidP="00D70D13">
            <w:pPr>
              <w:rPr>
                <w:rFonts w:ascii="Aptos" w:eastAsia="Aptos" w:hAnsi="Aptos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C98323D" w14:textId="7D4F8D26" w:rsidR="00D604A4" w:rsidRDefault="00D604A4" w:rsidP="00D60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D604A4" w14:paraId="7388B74A" w14:textId="77777777" w:rsidTr="00D70D13">
        <w:trPr>
          <w:jc w:val="center"/>
        </w:trPr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682051A0" w14:textId="77777777" w:rsidR="00D604A4" w:rsidRDefault="00D604A4" w:rsidP="00D604A4">
            <w:pPr>
              <w:rPr>
                <w:rFonts w:ascii="Aptos" w:eastAsia="Aptos" w:hAnsi="Aptos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4F91D67D" w14:textId="6FE6E011" w:rsidR="00D604A4" w:rsidRDefault="002D7E22" w:rsidP="00D70D13">
            <w:pPr>
              <w:rPr>
                <w:rFonts w:ascii="Aptos" w:eastAsia="Aptos" w:hAnsi="Aptos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28DE4EFB" w14:textId="072ED05C" w:rsidR="00D604A4" w:rsidRDefault="00D604A4" w:rsidP="00D60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70D13" w14:paraId="25CE60C5" w14:textId="77777777" w:rsidTr="00D70D13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auto"/>
            </w:tcBorders>
            <w:vAlign w:val="center"/>
          </w:tcPr>
          <w:p w14:paraId="71A76D41" w14:textId="1F280E67" w:rsidR="00D70D13" w:rsidRPr="005B3328" w:rsidRDefault="00D70D13" w:rsidP="00D70D13">
            <w:pPr>
              <w:rPr>
                <w:rFonts w:ascii="Times New Roman" w:eastAsia="Aptos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iCs/>
                <w:sz w:val="24"/>
                <w:szCs w:val="24"/>
              </w:rPr>
              <w:t>Speed Control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7F8511E9" w14:textId="5F256C7B" w:rsidR="00D70D13" w:rsidRDefault="002D7E22" w:rsidP="00D70D13">
            <w:pPr>
              <w:rPr>
                <w:rFonts w:ascii="Aptos" w:eastAsia="Aptos" w:hAnsi="Aptos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2F0D2197" w14:textId="77777777" w:rsidR="00D70D13" w:rsidRDefault="00D70D13" w:rsidP="00D70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D13" w14:paraId="6F36C41A" w14:textId="77777777" w:rsidTr="00D70D13">
        <w:trPr>
          <w:jc w:val="center"/>
        </w:trPr>
        <w:tc>
          <w:tcPr>
            <w:tcW w:w="1843" w:type="dxa"/>
            <w:vMerge/>
          </w:tcPr>
          <w:p w14:paraId="584FBFD3" w14:textId="77777777" w:rsidR="00D70D13" w:rsidRPr="005B3328" w:rsidRDefault="00D70D13" w:rsidP="00D70D13">
            <w:pPr>
              <w:rPr>
                <w:rFonts w:ascii="Times New Roman" w:eastAsia="Aptos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96320E8" w14:textId="39BF9AB4" w:rsidR="00D70D13" w:rsidRDefault="002D7E22" w:rsidP="00D70D13">
            <w:pPr>
              <w:rPr>
                <w:rFonts w:ascii="Aptos" w:eastAsia="Aptos" w:hAnsi="Aptos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AF25F16" w14:textId="77777777" w:rsidR="00D70D13" w:rsidRDefault="00D70D13" w:rsidP="00D70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D13" w14:paraId="787F4353" w14:textId="77777777" w:rsidTr="00D70D13">
        <w:trPr>
          <w:jc w:val="center"/>
        </w:trPr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0F1C7784" w14:textId="77777777" w:rsidR="00D70D13" w:rsidRPr="005B3328" w:rsidRDefault="00D70D13" w:rsidP="00D70D13">
            <w:pPr>
              <w:rPr>
                <w:rFonts w:ascii="Times New Roman" w:eastAsia="Aptos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230E160E" w14:textId="069EB413" w:rsidR="00D70D13" w:rsidRDefault="002D7E22" w:rsidP="00D70D13">
            <w:pPr>
              <w:rPr>
                <w:rFonts w:ascii="Aptos" w:eastAsia="Aptos" w:hAnsi="Aptos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6E70CD42" w14:textId="77777777" w:rsidR="00D70D13" w:rsidRDefault="00D70D13" w:rsidP="00D70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D13" w14:paraId="4E2EA2E6" w14:textId="77777777" w:rsidTr="00D70D13">
        <w:trPr>
          <w:jc w:val="center"/>
        </w:trPr>
        <w:tc>
          <w:tcPr>
            <w:tcW w:w="1843" w:type="dxa"/>
            <w:vMerge w:val="restart"/>
            <w:tcBorders>
              <w:top w:val="single" w:sz="4" w:space="0" w:color="auto"/>
            </w:tcBorders>
            <w:vAlign w:val="center"/>
          </w:tcPr>
          <w:p w14:paraId="23A688BF" w14:textId="327A8719" w:rsidR="00D70D13" w:rsidRDefault="00D70D13" w:rsidP="00D70D13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Trajectory Tracking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86F4C2D" w14:textId="53D42E68" w:rsidR="00D70D13" w:rsidRDefault="00D70D13" w:rsidP="00D70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0CA5BBF" w14:textId="468ABF28" w:rsidR="00D70D13" w:rsidRDefault="00D70D13" w:rsidP="00D70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D13" w14:paraId="4D70BCFE" w14:textId="77777777" w:rsidTr="00D70D13">
        <w:trPr>
          <w:jc w:val="center"/>
        </w:trPr>
        <w:tc>
          <w:tcPr>
            <w:tcW w:w="1843" w:type="dxa"/>
            <w:vMerge/>
          </w:tcPr>
          <w:p w14:paraId="40C1AE6F" w14:textId="77777777" w:rsidR="00D70D13" w:rsidRDefault="00D70D13" w:rsidP="00D70D13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E2C3CB3" w14:textId="7897BE60" w:rsidR="00D70D13" w:rsidRDefault="00D70D13" w:rsidP="00D70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221957D" w14:textId="0E05338F" w:rsidR="00D70D13" w:rsidRDefault="00D70D13" w:rsidP="00D70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D13" w14:paraId="4756FD2D" w14:textId="77777777" w:rsidTr="00D70D13">
        <w:trPr>
          <w:jc w:val="center"/>
        </w:trPr>
        <w:tc>
          <w:tcPr>
            <w:tcW w:w="1843" w:type="dxa"/>
            <w:vMerge/>
          </w:tcPr>
          <w:p w14:paraId="4FBDA79E" w14:textId="77777777" w:rsidR="00D70D13" w:rsidRDefault="00D70D13" w:rsidP="00D70D13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F3B48" w14:textId="7D2A757E" w:rsidR="00D70D13" w:rsidRDefault="00D70D13" w:rsidP="00D70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621F48" w14:textId="706F6960" w:rsidR="00D70D13" w:rsidRDefault="00D70D13" w:rsidP="00D70D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DD1491" w14:textId="568D1D41" w:rsidR="0027305E" w:rsidRDefault="008C6703" w:rsidP="008C6703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simulation scenario is </w:t>
      </w:r>
      <w:r w:rsidR="00717AF8">
        <w:rPr>
          <w:rFonts w:ascii="Times New Roman" w:hAnsi="Times New Roman" w:cs="Times New Roman"/>
          <w:sz w:val="24"/>
          <w:szCs w:val="24"/>
        </w:rPr>
        <w:t xml:space="preserve">autopilot, where the rudder angle </w:t>
      </w:r>
      <w:r w:rsidR="00D040F3">
        <w:rPr>
          <w:rFonts w:ascii="Times New Roman" w:hAnsi="Times New Roman" w:cs="Times New Roman"/>
          <w:sz w:val="24"/>
          <w:szCs w:val="24"/>
        </w:rPr>
        <w:t>needs to be controlled to keep a desired heading angle value.</w:t>
      </w:r>
      <w:r w:rsidR="008F7671">
        <w:rPr>
          <w:rFonts w:ascii="Times New Roman" w:hAnsi="Times New Roman" w:cs="Times New Roman"/>
          <w:sz w:val="24"/>
          <w:szCs w:val="24"/>
        </w:rPr>
        <w:t xml:space="preserve"> The </w:t>
      </w:r>
      <w:r w:rsidR="00E11501">
        <w:rPr>
          <w:rFonts w:ascii="Times New Roman" w:hAnsi="Times New Roman" w:cs="Times New Roman"/>
          <w:sz w:val="24"/>
          <w:szCs w:val="24"/>
        </w:rPr>
        <w:t>surge velocity</w:t>
      </w:r>
      <w:r w:rsidR="008F7671">
        <w:rPr>
          <w:rFonts w:ascii="Times New Roman" w:hAnsi="Times New Roman" w:cs="Times New Roman"/>
          <w:sz w:val="24"/>
          <w:szCs w:val="24"/>
        </w:rPr>
        <w:t xml:space="preserve"> is set to a constant value of </w:t>
      </w:r>
      <m:oMath>
        <m:r>
          <w:rPr>
            <w:rFonts w:ascii="Cambria Math" w:hAnsi="Cambria Math" w:cs="Times New Roman"/>
            <w:sz w:val="24"/>
            <w:szCs w:val="24"/>
          </w:rPr>
          <m:t>u=8</m:t>
        </m:r>
      </m:oMath>
      <w:r w:rsidR="00E11501">
        <w:rPr>
          <w:rFonts w:ascii="Times New Roman" w:eastAsiaTheme="minorEastAsia" w:hAnsi="Times New Roman" w:cs="Times New Roman"/>
          <w:sz w:val="24"/>
          <w:szCs w:val="24"/>
        </w:rPr>
        <w:t xml:space="preserve"> throughout the experiment.</w:t>
      </w:r>
    </w:p>
    <w:p w14:paraId="373F29A2" w14:textId="6EDC7B3A" w:rsidR="00C1650B" w:rsidRDefault="00C1650B" w:rsidP="008C6703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second test</w:t>
      </w:r>
      <w:r w:rsidR="00E718FB">
        <w:rPr>
          <w:rFonts w:ascii="Times New Roman" w:eastAsiaTheme="minorEastAsia" w:hAnsi="Times New Roman" w:cs="Times New Roman"/>
          <w:sz w:val="24"/>
          <w:szCs w:val="24"/>
        </w:rPr>
        <w:t xml:space="preserve"> scenario is speed control. In this simulation, the </w:t>
      </w:r>
      <w:r w:rsidR="00647568">
        <w:rPr>
          <w:rFonts w:ascii="Times New Roman" w:eastAsiaTheme="minorEastAsia" w:hAnsi="Times New Roman" w:cs="Times New Roman"/>
          <w:sz w:val="24"/>
          <w:szCs w:val="24"/>
        </w:rPr>
        <w:t xml:space="preserve">rudder angle stays constant while the shaft velocity is controlled to </w:t>
      </w:r>
      <w:r w:rsidR="005639C8">
        <w:rPr>
          <w:rFonts w:ascii="Times New Roman" w:eastAsiaTheme="minorEastAsia" w:hAnsi="Times New Roman" w:cs="Times New Roman"/>
          <w:sz w:val="24"/>
          <w:szCs w:val="24"/>
        </w:rPr>
        <w:t>reach a desired speed.</w:t>
      </w:r>
    </w:p>
    <w:p w14:paraId="413E4E59" w14:textId="12433371" w:rsidR="005005B9" w:rsidRDefault="005005B9" w:rsidP="008C670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C42DDB">
        <w:rPr>
          <w:rFonts w:ascii="Times New Roman" w:eastAsiaTheme="minorEastAsia" w:hAnsi="Times New Roman" w:cs="Times New Roman"/>
          <w:sz w:val="24"/>
          <w:szCs w:val="24"/>
        </w:rPr>
        <w:t xml:space="preserve"> final simulation is trajectory tracking control.</w:t>
      </w:r>
    </w:p>
    <w:p w14:paraId="5D24159A" w14:textId="77777777" w:rsidR="00930A69" w:rsidRDefault="00930A69" w:rsidP="00930A69">
      <w:pPr>
        <w:rPr>
          <w:rFonts w:ascii="Times New Roman" w:hAnsi="Times New Roman" w:cs="Times New Roman"/>
          <w:sz w:val="24"/>
          <w:szCs w:val="24"/>
        </w:rPr>
      </w:pPr>
    </w:p>
    <w:p w14:paraId="3CB44143" w14:textId="222E5BFE" w:rsidR="00930A69" w:rsidRPr="0083542F" w:rsidRDefault="00930A69" w:rsidP="0083542F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81586634"/>
      <w:r w:rsidRPr="0083542F">
        <w:rPr>
          <w:rFonts w:ascii="Times New Roman" w:hAnsi="Times New Roman" w:cs="Times New Roman"/>
          <w:b/>
          <w:bCs/>
          <w:sz w:val="24"/>
          <w:szCs w:val="24"/>
        </w:rPr>
        <w:t>DDPG Agent</w:t>
      </w:r>
      <w:bookmarkEnd w:id="10"/>
    </w:p>
    <w:p w14:paraId="2D1A48C3" w14:textId="77777777" w:rsidR="000F4DD1" w:rsidRDefault="000F4DD1" w:rsidP="00161F9C">
      <w:pPr>
        <w:rPr>
          <w:rFonts w:ascii="Times New Roman" w:hAnsi="Times New Roman" w:cs="Times New Roman"/>
          <w:sz w:val="24"/>
          <w:szCs w:val="24"/>
        </w:rPr>
      </w:pPr>
    </w:p>
    <w:p w14:paraId="3BE6D06F" w14:textId="77777777" w:rsidR="000F4DD1" w:rsidRDefault="000F4DD1" w:rsidP="00161F9C">
      <w:pPr>
        <w:rPr>
          <w:rFonts w:ascii="Times New Roman" w:hAnsi="Times New Roman" w:cs="Times New Roman"/>
          <w:sz w:val="24"/>
          <w:szCs w:val="24"/>
        </w:rPr>
      </w:pPr>
    </w:p>
    <w:p w14:paraId="73C6E6C4" w14:textId="77777777" w:rsidR="000F4DD1" w:rsidRDefault="000F4DD1" w:rsidP="00161F9C">
      <w:pPr>
        <w:rPr>
          <w:rFonts w:ascii="Times New Roman" w:hAnsi="Times New Roman" w:cs="Times New Roman"/>
          <w:sz w:val="24"/>
          <w:szCs w:val="24"/>
        </w:rPr>
      </w:pPr>
    </w:p>
    <w:p w14:paraId="1999C2E1" w14:textId="7513E7B2" w:rsidR="000F4DD1" w:rsidRPr="009B57E2" w:rsidRDefault="000F4DD1" w:rsidP="009B57E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1586635"/>
      <w:r w:rsidRPr="009B57E2">
        <w:rPr>
          <w:rFonts w:ascii="Times New Roman" w:hAnsi="Times New Roman" w:cs="Times New Roman"/>
          <w:b/>
          <w:bCs/>
          <w:color w:val="auto"/>
          <w:sz w:val="28"/>
          <w:szCs w:val="28"/>
        </w:rPr>
        <w:t>RESULTS AND DISCUSSION</w:t>
      </w:r>
      <w:bookmarkEnd w:id="11"/>
    </w:p>
    <w:p w14:paraId="0696E314" w14:textId="42D5683C" w:rsidR="009B57E2" w:rsidRPr="003F6188" w:rsidRDefault="0083542F" w:rsidP="003F6188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81586636"/>
      <w:r w:rsidRPr="003F6188">
        <w:rPr>
          <w:rFonts w:ascii="Times New Roman" w:hAnsi="Times New Roman" w:cs="Times New Roman"/>
          <w:b/>
          <w:bCs/>
          <w:sz w:val="24"/>
          <w:szCs w:val="24"/>
        </w:rPr>
        <w:t>Autopilot</w:t>
      </w:r>
      <w:bookmarkEnd w:id="12"/>
    </w:p>
    <w:p w14:paraId="4EDC4751" w14:textId="77777777" w:rsidR="0083542F" w:rsidRDefault="0083542F" w:rsidP="0083542F">
      <w:pPr>
        <w:rPr>
          <w:rFonts w:ascii="Times New Roman" w:hAnsi="Times New Roman" w:cs="Times New Roman"/>
          <w:sz w:val="24"/>
          <w:szCs w:val="24"/>
        </w:rPr>
      </w:pPr>
    </w:p>
    <w:p w14:paraId="14C9B533" w14:textId="769BEC67" w:rsidR="0083542F" w:rsidRPr="003F6188" w:rsidRDefault="0083542F" w:rsidP="003F6188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81586637"/>
      <w:r w:rsidRPr="003F6188">
        <w:rPr>
          <w:rFonts w:ascii="Times New Roman" w:hAnsi="Times New Roman" w:cs="Times New Roman"/>
          <w:b/>
          <w:bCs/>
          <w:sz w:val="24"/>
          <w:szCs w:val="24"/>
        </w:rPr>
        <w:t>Speed Control</w:t>
      </w:r>
      <w:bookmarkEnd w:id="13"/>
    </w:p>
    <w:p w14:paraId="6ACEA596" w14:textId="77777777" w:rsidR="0083542F" w:rsidRPr="003F6188" w:rsidRDefault="0083542F" w:rsidP="003F6188">
      <w:pPr>
        <w:rPr>
          <w:rFonts w:ascii="Times New Roman" w:hAnsi="Times New Roman" w:cs="Times New Roman"/>
          <w:sz w:val="24"/>
          <w:szCs w:val="24"/>
        </w:rPr>
      </w:pPr>
    </w:p>
    <w:p w14:paraId="74DCA6EA" w14:textId="77777777" w:rsidR="0083542F" w:rsidRPr="003F6188" w:rsidRDefault="0083542F" w:rsidP="003F6188">
      <w:pPr>
        <w:rPr>
          <w:rFonts w:ascii="Times New Roman" w:hAnsi="Times New Roman" w:cs="Times New Roman"/>
          <w:sz w:val="24"/>
          <w:szCs w:val="24"/>
        </w:rPr>
      </w:pPr>
    </w:p>
    <w:p w14:paraId="7BCCA4D6" w14:textId="0FACC1D7" w:rsidR="0083542F" w:rsidRPr="003F6188" w:rsidRDefault="0083542F" w:rsidP="003F6188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81586638"/>
      <w:r w:rsidRPr="003F6188">
        <w:rPr>
          <w:rFonts w:ascii="Times New Roman" w:hAnsi="Times New Roman" w:cs="Times New Roman"/>
          <w:b/>
          <w:bCs/>
          <w:sz w:val="24"/>
          <w:szCs w:val="24"/>
        </w:rPr>
        <w:t>Trajectory Tracking Control</w:t>
      </w:r>
      <w:bookmarkEnd w:id="14"/>
    </w:p>
    <w:p w14:paraId="271312C2" w14:textId="77777777" w:rsidR="000F4DD1" w:rsidRDefault="000F4DD1" w:rsidP="00161F9C">
      <w:pPr>
        <w:rPr>
          <w:rFonts w:ascii="Times New Roman" w:hAnsi="Times New Roman" w:cs="Times New Roman"/>
          <w:sz w:val="24"/>
          <w:szCs w:val="24"/>
        </w:rPr>
      </w:pPr>
    </w:p>
    <w:p w14:paraId="420FFE80" w14:textId="77777777" w:rsidR="003F6188" w:rsidRDefault="003F6188" w:rsidP="00161F9C">
      <w:pPr>
        <w:rPr>
          <w:rFonts w:ascii="Times New Roman" w:hAnsi="Times New Roman" w:cs="Times New Roman"/>
          <w:sz w:val="24"/>
          <w:szCs w:val="24"/>
        </w:rPr>
      </w:pPr>
    </w:p>
    <w:p w14:paraId="67995EE9" w14:textId="52C03FCD" w:rsidR="003F6188" w:rsidRPr="0084212E" w:rsidRDefault="0084212E" w:rsidP="0084212E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1586639"/>
      <w:r w:rsidRPr="0084212E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CONCLUSION</w:t>
      </w:r>
      <w:bookmarkEnd w:id="15"/>
    </w:p>
    <w:p w14:paraId="3CB35D87" w14:textId="77777777" w:rsidR="0084212E" w:rsidRDefault="0084212E" w:rsidP="00161F9C">
      <w:pPr>
        <w:rPr>
          <w:rFonts w:ascii="Times New Roman" w:hAnsi="Times New Roman" w:cs="Times New Roman"/>
          <w:sz w:val="24"/>
          <w:szCs w:val="24"/>
        </w:rPr>
      </w:pPr>
    </w:p>
    <w:p w14:paraId="321C4E52" w14:textId="3BD205E0" w:rsidR="00CF2717" w:rsidRPr="008470CC" w:rsidRDefault="00CF2717" w:rsidP="008470CC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1586640"/>
      <w:r w:rsidRPr="008470CC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REFERENCES</w:t>
      </w:r>
      <w:bookmarkEnd w:id="16"/>
    </w:p>
    <w:p w14:paraId="23AAB2EE" w14:textId="77777777" w:rsidR="00E2017B" w:rsidRDefault="00E2017B" w:rsidP="00161F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23C1">
        <w:rPr>
          <w:rFonts w:ascii="Times New Roman" w:hAnsi="Times New Roman" w:cs="Times New Roman"/>
          <w:sz w:val="24"/>
          <w:szCs w:val="24"/>
        </w:rPr>
        <w:t>Buşoniu</w:t>
      </w:r>
      <w:proofErr w:type="spellEnd"/>
      <w:r w:rsidRPr="001723C1">
        <w:rPr>
          <w:rFonts w:ascii="Times New Roman" w:hAnsi="Times New Roman" w:cs="Times New Roman"/>
          <w:sz w:val="24"/>
          <w:szCs w:val="24"/>
        </w:rPr>
        <w:t xml:space="preserve">, L., De Bruin, T., Tolić, D., Kober, J. and </w:t>
      </w:r>
      <w:proofErr w:type="spellStart"/>
      <w:r w:rsidRPr="001723C1">
        <w:rPr>
          <w:rFonts w:ascii="Times New Roman" w:hAnsi="Times New Roman" w:cs="Times New Roman"/>
          <w:sz w:val="24"/>
          <w:szCs w:val="24"/>
        </w:rPr>
        <w:t>Palunko</w:t>
      </w:r>
      <w:proofErr w:type="spellEnd"/>
      <w:r w:rsidRPr="001723C1">
        <w:rPr>
          <w:rFonts w:ascii="Times New Roman" w:hAnsi="Times New Roman" w:cs="Times New Roman"/>
          <w:sz w:val="24"/>
          <w:szCs w:val="24"/>
        </w:rPr>
        <w:t>, I., 2018. Reinforcement learning for control: Performance, stability, and deep approximators. </w:t>
      </w:r>
      <w:r w:rsidRPr="001723C1">
        <w:rPr>
          <w:rFonts w:ascii="Times New Roman" w:hAnsi="Times New Roman" w:cs="Times New Roman"/>
          <w:i/>
          <w:iCs/>
          <w:sz w:val="24"/>
          <w:szCs w:val="24"/>
        </w:rPr>
        <w:t>Annual Reviews in Control</w:t>
      </w:r>
      <w:r w:rsidRPr="001723C1">
        <w:rPr>
          <w:rFonts w:ascii="Times New Roman" w:hAnsi="Times New Roman" w:cs="Times New Roman"/>
          <w:sz w:val="24"/>
          <w:szCs w:val="24"/>
        </w:rPr>
        <w:t>, </w:t>
      </w:r>
      <w:r w:rsidRPr="001723C1">
        <w:rPr>
          <w:rFonts w:ascii="Times New Roman" w:hAnsi="Times New Roman" w:cs="Times New Roman"/>
          <w:i/>
          <w:iCs/>
          <w:sz w:val="24"/>
          <w:szCs w:val="24"/>
        </w:rPr>
        <w:t>46</w:t>
      </w:r>
      <w:r w:rsidRPr="001723C1">
        <w:rPr>
          <w:rFonts w:ascii="Times New Roman" w:hAnsi="Times New Roman" w:cs="Times New Roman"/>
          <w:sz w:val="24"/>
          <w:szCs w:val="24"/>
        </w:rPr>
        <w:t>, pp.8-28.</w:t>
      </w:r>
    </w:p>
    <w:p w14:paraId="669F2801" w14:textId="77777777" w:rsidR="00E2017B" w:rsidRPr="00035923" w:rsidRDefault="00E2017B" w:rsidP="00570AC1">
      <w:pPr>
        <w:rPr>
          <w:rFonts w:ascii="Times New Roman" w:hAnsi="Times New Roman" w:cs="Times New Roman"/>
          <w:sz w:val="24"/>
          <w:szCs w:val="24"/>
        </w:rPr>
      </w:pPr>
      <w:r w:rsidRPr="00035923">
        <w:rPr>
          <w:rFonts w:ascii="Times New Roman" w:hAnsi="Times New Roman" w:cs="Times New Roman"/>
          <w:sz w:val="24"/>
          <w:szCs w:val="24"/>
        </w:rPr>
        <w:t>Fossen, T.I., 2011. Handbook of marine craft hydrodynamics and motion control. </w:t>
      </w:r>
      <w:r w:rsidRPr="00035923">
        <w:rPr>
          <w:rFonts w:ascii="Times New Roman" w:hAnsi="Times New Roman" w:cs="Times New Roman"/>
          <w:i/>
          <w:iCs/>
          <w:sz w:val="24"/>
          <w:szCs w:val="24"/>
        </w:rPr>
        <w:t>John Willy &amp; Sons Ltd</w:t>
      </w:r>
      <w:r w:rsidRPr="000359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CE9C83" w14:textId="77777777" w:rsidR="00E2017B" w:rsidRPr="00570AC1" w:rsidRDefault="00E2017B" w:rsidP="00570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C3F">
        <w:rPr>
          <w:rFonts w:ascii="Times New Roman" w:hAnsi="Times New Roman" w:cs="Times New Roman"/>
          <w:sz w:val="24"/>
          <w:szCs w:val="24"/>
        </w:rPr>
        <w:t xml:space="preserve">Galceran, E., Campos, R., Palomeras, N., Ribas, D., Carreras, M. and </w:t>
      </w:r>
      <w:proofErr w:type="spellStart"/>
      <w:r w:rsidRPr="00522C3F">
        <w:rPr>
          <w:rFonts w:ascii="Times New Roman" w:hAnsi="Times New Roman" w:cs="Times New Roman"/>
          <w:sz w:val="24"/>
          <w:szCs w:val="24"/>
        </w:rPr>
        <w:t>Ridao</w:t>
      </w:r>
      <w:proofErr w:type="spellEnd"/>
      <w:r w:rsidRPr="00522C3F">
        <w:rPr>
          <w:rFonts w:ascii="Times New Roman" w:hAnsi="Times New Roman" w:cs="Times New Roman"/>
          <w:sz w:val="24"/>
          <w:szCs w:val="24"/>
        </w:rPr>
        <w:t>, P., 2015. Coverage path planning with real‐time replanning and surface reconstruction for inspection of three‐dimensional underwater structures using autonomous underwater vehicles. </w:t>
      </w:r>
      <w:r w:rsidRPr="00522C3F">
        <w:rPr>
          <w:rFonts w:ascii="Times New Roman" w:hAnsi="Times New Roman" w:cs="Times New Roman"/>
          <w:i/>
          <w:iCs/>
          <w:sz w:val="24"/>
          <w:szCs w:val="24"/>
        </w:rPr>
        <w:t>Journal of Field Robotics</w:t>
      </w:r>
      <w:r w:rsidRPr="00522C3F">
        <w:rPr>
          <w:rFonts w:ascii="Times New Roman" w:hAnsi="Times New Roman" w:cs="Times New Roman"/>
          <w:sz w:val="24"/>
          <w:szCs w:val="24"/>
        </w:rPr>
        <w:t>, </w:t>
      </w:r>
      <w:r w:rsidRPr="00522C3F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522C3F">
        <w:rPr>
          <w:rFonts w:ascii="Times New Roman" w:hAnsi="Times New Roman" w:cs="Times New Roman"/>
          <w:sz w:val="24"/>
          <w:szCs w:val="24"/>
        </w:rPr>
        <w:t>(7), pp.952-983.</w:t>
      </w:r>
    </w:p>
    <w:p w14:paraId="4B570184" w14:textId="77777777" w:rsidR="00E2017B" w:rsidRDefault="00E2017B" w:rsidP="00161F9C">
      <w:pPr>
        <w:rPr>
          <w:rFonts w:ascii="Times New Roman" w:hAnsi="Times New Roman" w:cs="Times New Roman"/>
          <w:sz w:val="24"/>
          <w:szCs w:val="24"/>
        </w:rPr>
      </w:pPr>
      <w:r w:rsidRPr="00AC1954">
        <w:rPr>
          <w:rFonts w:ascii="Times New Roman" w:hAnsi="Times New Roman" w:cs="Times New Roman"/>
          <w:sz w:val="24"/>
          <w:szCs w:val="24"/>
        </w:rPr>
        <w:lastRenderedPageBreak/>
        <w:t>IMO, E., 2002. Standards for ship manoeuvrability. </w:t>
      </w:r>
      <w:r w:rsidRPr="00AC1954">
        <w:rPr>
          <w:rFonts w:ascii="Times New Roman" w:hAnsi="Times New Roman" w:cs="Times New Roman"/>
          <w:i/>
          <w:iCs/>
          <w:sz w:val="24"/>
          <w:szCs w:val="24"/>
        </w:rPr>
        <w:t xml:space="preserve">Imo </w:t>
      </w:r>
      <w:proofErr w:type="spellStart"/>
      <w:r w:rsidRPr="00AC1954">
        <w:rPr>
          <w:rFonts w:ascii="Times New Roman" w:hAnsi="Times New Roman" w:cs="Times New Roman"/>
          <w:i/>
          <w:iCs/>
          <w:sz w:val="24"/>
          <w:szCs w:val="24"/>
        </w:rPr>
        <w:t>Resolut</w:t>
      </w:r>
      <w:proofErr w:type="spellEnd"/>
      <w:r w:rsidRPr="00AC195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AC1954">
        <w:rPr>
          <w:rFonts w:ascii="Times New Roman" w:hAnsi="Times New Roman" w:cs="Times New Roman"/>
          <w:i/>
          <w:iCs/>
          <w:sz w:val="24"/>
          <w:szCs w:val="24"/>
        </w:rPr>
        <w:t>Msc</w:t>
      </w:r>
      <w:proofErr w:type="spellEnd"/>
      <w:r w:rsidRPr="00AC1954">
        <w:rPr>
          <w:rFonts w:ascii="Times New Roman" w:hAnsi="Times New Roman" w:cs="Times New Roman"/>
          <w:sz w:val="24"/>
          <w:szCs w:val="24"/>
        </w:rPr>
        <w:t>, </w:t>
      </w:r>
      <w:r w:rsidRPr="00AC1954">
        <w:rPr>
          <w:rFonts w:ascii="Times New Roman" w:hAnsi="Times New Roman" w:cs="Times New Roman"/>
          <w:i/>
          <w:iCs/>
          <w:sz w:val="24"/>
          <w:szCs w:val="24"/>
        </w:rPr>
        <w:t>137</w:t>
      </w:r>
      <w:r w:rsidRPr="00AC1954">
        <w:rPr>
          <w:rFonts w:ascii="Times New Roman" w:hAnsi="Times New Roman" w:cs="Times New Roman"/>
          <w:sz w:val="24"/>
          <w:szCs w:val="24"/>
        </w:rPr>
        <w:t>(76), p.4.</w:t>
      </w:r>
    </w:p>
    <w:p w14:paraId="63E1FA12" w14:textId="77777777" w:rsidR="00E2017B" w:rsidRDefault="00E2017B" w:rsidP="00161F9C">
      <w:pPr>
        <w:rPr>
          <w:rFonts w:ascii="Times New Roman" w:hAnsi="Times New Roman" w:cs="Times New Roman"/>
          <w:sz w:val="24"/>
          <w:szCs w:val="24"/>
        </w:rPr>
      </w:pPr>
      <w:r w:rsidRPr="009905A8">
        <w:rPr>
          <w:rFonts w:ascii="Times New Roman" w:hAnsi="Times New Roman" w:cs="Times New Roman"/>
          <w:sz w:val="24"/>
          <w:szCs w:val="24"/>
        </w:rPr>
        <w:t>Ogata, K., 2020. Modern control engineering.</w:t>
      </w:r>
    </w:p>
    <w:p w14:paraId="6F438291" w14:textId="77777777" w:rsidR="00E2017B" w:rsidRDefault="00E2017B" w:rsidP="00161F9C">
      <w:pPr>
        <w:rPr>
          <w:rFonts w:ascii="Times New Roman" w:hAnsi="Times New Roman" w:cs="Times New Roman"/>
          <w:sz w:val="24"/>
          <w:szCs w:val="24"/>
        </w:rPr>
      </w:pPr>
      <w:r w:rsidRPr="009F034B">
        <w:rPr>
          <w:rFonts w:ascii="Times New Roman" w:hAnsi="Times New Roman" w:cs="Times New Roman"/>
          <w:sz w:val="24"/>
          <w:szCs w:val="24"/>
        </w:rPr>
        <w:t xml:space="preserve">Son, K. and Nomoto, K., 1981. On the coupled motion of steering and rolling of a </w:t>
      </w:r>
      <w:proofErr w:type="gramStart"/>
      <w:r w:rsidRPr="009F034B">
        <w:rPr>
          <w:rFonts w:ascii="Times New Roman" w:hAnsi="Times New Roman" w:cs="Times New Roman"/>
          <w:sz w:val="24"/>
          <w:szCs w:val="24"/>
        </w:rPr>
        <w:t>high speed</w:t>
      </w:r>
      <w:proofErr w:type="gramEnd"/>
      <w:r w:rsidRPr="009F034B">
        <w:rPr>
          <w:rFonts w:ascii="Times New Roman" w:hAnsi="Times New Roman" w:cs="Times New Roman"/>
          <w:sz w:val="24"/>
          <w:szCs w:val="24"/>
        </w:rPr>
        <w:t xml:space="preserve"> container ship. </w:t>
      </w:r>
      <w:r w:rsidRPr="009F034B">
        <w:rPr>
          <w:rFonts w:ascii="Times New Roman" w:hAnsi="Times New Roman" w:cs="Times New Roman"/>
          <w:i/>
          <w:iCs/>
          <w:sz w:val="24"/>
          <w:szCs w:val="24"/>
        </w:rPr>
        <w:t>Journal of the Society of Naval Architects of Japan</w:t>
      </w:r>
      <w:r w:rsidRPr="009F034B">
        <w:rPr>
          <w:rFonts w:ascii="Times New Roman" w:hAnsi="Times New Roman" w:cs="Times New Roman"/>
          <w:sz w:val="24"/>
          <w:szCs w:val="24"/>
        </w:rPr>
        <w:t>, </w:t>
      </w:r>
      <w:r w:rsidRPr="009F034B">
        <w:rPr>
          <w:rFonts w:ascii="Times New Roman" w:hAnsi="Times New Roman" w:cs="Times New Roman"/>
          <w:i/>
          <w:iCs/>
          <w:sz w:val="24"/>
          <w:szCs w:val="24"/>
        </w:rPr>
        <w:t>1981</w:t>
      </w:r>
      <w:r w:rsidRPr="009F034B">
        <w:rPr>
          <w:rFonts w:ascii="Times New Roman" w:hAnsi="Times New Roman" w:cs="Times New Roman"/>
          <w:sz w:val="24"/>
          <w:szCs w:val="24"/>
        </w:rPr>
        <w:t>(150), pp.232-244.</w:t>
      </w:r>
    </w:p>
    <w:p w14:paraId="3715EA6E" w14:textId="6ACB79F1" w:rsidR="00152DE5" w:rsidRDefault="00152DE5" w:rsidP="00161F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DE5">
        <w:rPr>
          <w:rFonts w:ascii="Times New Roman" w:hAnsi="Times New Roman" w:cs="Times New Roman"/>
          <w:sz w:val="24"/>
          <w:szCs w:val="24"/>
        </w:rPr>
        <w:t>Deraj</w:t>
      </w:r>
      <w:proofErr w:type="spellEnd"/>
      <w:r w:rsidRPr="00152DE5">
        <w:rPr>
          <w:rFonts w:ascii="Times New Roman" w:hAnsi="Times New Roman" w:cs="Times New Roman"/>
          <w:sz w:val="24"/>
          <w:szCs w:val="24"/>
        </w:rPr>
        <w:t xml:space="preserve">, R., Kumar, R.S., Alam, M.S. and </w:t>
      </w:r>
      <w:proofErr w:type="spellStart"/>
      <w:r w:rsidRPr="00152DE5">
        <w:rPr>
          <w:rFonts w:ascii="Times New Roman" w:hAnsi="Times New Roman" w:cs="Times New Roman"/>
          <w:sz w:val="24"/>
          <w:szCs w:val="24"/>
        </w:rPr>
        <w:t>Somayajula</w:t>
      </w:r>
      <w:proofErr w:type="spellEnd"/>
      <w:r w:rsidRPr="00152DE5">
        <w:rPr>
          <w:rFonts w:ascii="Times New Roman" w:hAnsi="Times New Roman" w:cs="Times New Roman"/>
          <w:sz w:val="24"/>
          <w:szCs w:val="24"/>
        </w:rPr>
        <w:t>, A., 2023. Deep reinforcement learning based controller for ship navigation. </w:t>
      </w:r>
      <w:r w:rsidRPr="00152DE5">
        <w:rPr>
          <w:rFonts w:ascii="Times New Roman" w:hAnsi="Times New Roman" w:cs="Times New Roman"/>
          <w:i/>
          <w:iCs/>
          <w:sz w:val="24"/>
          <w:szCs w:val="24"/>
        </w:rPr>
        <w:t>Ocean Engineering</w:t>
      </w:r>
      <w:r w:rsidRPr="00152DE5">
        <w:rPr>
          <w:rFonts w:ascii="Times New Roman" w:hAnsi="Times New Roman" w:cs="Times New Roman"/>
          <w:sz w:val="24"/>
          <w:szCs w:val="24"/>
        </w:rPr>
        <w:t>, </w:t>
      </w:r>
      <w:r w:rsidRPr="00152DE5">
        <w:rPr>
          <w:rFonts w:ascii="Times New Roman" w:hAnsi="Times New Roman" w:cs="Times New Roman"/>
          <w:i/>
          <w:iCs/>
          <w:sz w:val="24"/>
          <w:szCs w:val="24"/>
        </w:rPr>
        <w:t>273</w:t>
      </w:r>
      <w:r w:rsidRPr="00152DE5">
        <w:rPr>
          <w:rFonts w:ascii="Times New Roman" w:hAnsi="Times New Roman" w:cs="Times New Roman"/>
          <w:sz w:val="24"/>
          <w:szCs w:val="24"/>
        </w:rPr>
        <w:t>, p.113937.</w:t>
      </w:r>
    </w:p>
    <w:p w14:paraId="57A94A36" w14:textId="2861F564" w:rsidR="00152DE5" w:rsidRDefault="0074376F" w:rsidP="00161F9C">
      <w:pPr>
        <w:rPr>
          <w:rFonts w:ascii="Times New Roman" w:hAnsi="Times New Roman" w:cs="Times New Roman"/>
          <w:sz w:val="24"/>
          <w:szCs w:val="24"/>
        </w:rPr>
      </w:pPr>
      <w:r w:rsidRPr="0074376F">
        <w:rPr>
          <w:rFonts w:ascii="Times New Roman" w:hAnsi="Times New Roman" w:cs="Times New Roman"/>
          <w:sz w:val="24"/>
          <w:szCs w:val="24"/>
        </w:rPr>
        <w:t>Zhang, S., Yang, R., Chen, Z. and Li, M., 2020, November. Autonomous Surface Vehicle Control Method Using Deep Reinforcement Learning. In </w:t>
      </w:r>
      <w:r w:rsidRPr="0074376F">
        <w:rPr>
          <w:rFonts w:ascii="Times New Roman" w:hAnsi="Times New Roman" w:cs="Times New Roman"/>
          <w:i/>
          <w:iCs/>
          <w:sz w:val="24"/>
          <w:szCs w:val="24"/>
        </w:rPr>
        <w:t>2020 Chinese Automation Congress (CAC)</w:t>
      </w:r>
      <w:r w:rsidRPr="0074376F">
        <w:rPr>
          <w:rFonts w:ascii="Times New Roman" w:hAnsi="Times New Roman" w:cs="Times New Roman"/>
          <w:sz w:val="24"/>
          <w:szCs w:val="24"/>
        </w:rPr>
        <w:t> (pp. 1664-1668). IEEE.</w:t>
      </w:r>
    </w:p>
    <w:p w14:paraId="39162D75" w14:textId="6931C881" w:rsidR="0074376F" w:rsidRDefault="001D30A3" w:rsidP="00161F9C">
      <w:pPr>
        <w:rPr>
          <w:rFonts w:ascii="Times New Roman" w:hAnsi="Times New Roman" w:cs="Times New Roman"/>
          <w:sz w:val="24"/>
          <w:szCs w:val="24"/>
        </w:rPr>
      </w:pPr>
      <w:r w:rsidRPr="001D30A3">
        <w:rPr>
          <w:rFonts w:ascii="Times New Roman" w:hAnsi="Times New Roman" w:cs="Times New Roman"/>
          <w:sz w:val="24"/>
          <w:szCs w:val="24"/>
        </w:rPr>
        <w:t>Yu, R., Shi, Z., Huang, C., Li, T. and Ma, Q., 2017, July. Deep reinforcement learning based optimal trajectory tracking control of autonomous underwater vehicle. In </w:t>
      </w:r>
      <w:r w:rsidRPr="001D30A3">
        <w:rPr>
          <w:rFonts w:ascii="Times New Roman" w:hAnsi="Times New Roman" w:cs="Times New Roman"/>
          <w:i/>
          <w:iCs/>
          <w:sz w:val="24"/>
          <w:szCs w:val="24"/>
        </w:rPr>
        <w:t>2017 36th Chinese control conference (CCC)</w:t>
      </w:r>
      <w:r w:rsidRPr="001D30A3">
        <w:rPr>
          <w:rFonts w:ascii="Times New Roman" w:hAnsi="Times New Roman" w:cs="Times New Roman"/>
          <w:sz w:val="24"/>
          <w:szCs w:val="24"/>
        </w:rPr>
        <w:t> (pp. 4958-4965). IEEE.</w:t>
      </w:r>
    </w:p>
    <w:p w14:paraId="5A61D47B" w14:textId="77777777" w:rsidR="00970EEF" w:rsidRPr="00CF2717" w:rsidRDefault="00970EEF" w:rsidP="00161F9C">
      <w:pPr>
        <w:rPr>
          <w:rFonts w:ascii="Times New Roman" w:hAnsi="Times New Roman" w:cs="Times New Roman"/>
          <w:sz w:val="24"/>
          <w:szCs w:val="24"/>
        </w:rPr>
      </w:pPr>
    </w:p>
    <w:sectPr w:rsidR="00970EEF" w:rsidRPr="00CF2717" w:rsidSect="008E3D63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0DF46" w14:textId="77777777" w:rsidR="00473E60" w:rsidRDefault="00473E60" w:rsidP="007F5AFA">
      <w:pPr>
        <w:spacing w:after="0" w:line="240" w:lineRule="auto"/>
      </w:pPr>
      <w:r>
        <w:separator/>
      </w:r>
    </w:p>
  </w:endnote>
  <w:endnote w:type="continuationSeparator" w:id="0">
    <w:p w14:paraId="03716280" w14:textId="77777777" w:rsidR="00473E60" w:rsidRDefault="00473E60" w:rsidP="007F5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1794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D6194" w14:textId="73BAA94E" w:rsidR="007F5AFA" w:rsidRDefault="007F5A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FEF1B" w14:textId="77777777" w:rsidR="007F5AFA" w:rsidRDefault="007F5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E7E76" w14:textId="77777777" w:rsidR="00473E60" w:rsidRDefault="00473E60" w:rsidP="007F5AFA">
      <w:pPr>
        <w:spacing w:after="0" w:line="240" w:lineRule="auto"/>
      </w:pPr>
      <w:r>
        <w:separator/>
      </w:r>
    </w:p>
  </w:footnote>
  <w:footnote w:type="continuationSeparator" w:id="0">
    <w:p w14:paraId="33867917" w14:textId="77777777" w:rsidR="00473E60" w:rsidRDefault="00473E60" w:rsidP="007F5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E2E59"/>
    <w:multiLevelType w:val="hybridMultilevel"/>
    <w:tmpl w:val="0470B3A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F0C58"/>
    <w:multiLevelType w:val="hybridMultilevel"/>
    <w:tmpl w:val="5DBEDA4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456427"/>
    <w:multiLevelType w:val="hybridMultilevel"/>
    <w:tmpl w:val="9900023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88798A"/>
    <w:multiLevelType w:val="hybridMultilevel"/>
    <w:tmpl w:val="6BE0E63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127D35"/>
    <w:multiLevelType w:val="hybridMultilevel"/>
    <w:tmpl w:val="5AD2B1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23716B"/>
    <w:multiLevelType w:val="hybridMultilevel"/>
    <w:tmpl w:val="460252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206190">
    <w:abstractNumId w:val="3"/>
  </w:num>
  <w:num w:numId="2" w16cid:durableId="318924956">
    <w:abstractNumId w:val="4"/>
  </w:num>
  <w:num w:numId="3" w16cid:durableId="828861097">
    <w:abstractNumId w:val="5"/>
  </w:num>
  <w:num w:numId="4" w16cid:durableId="182283351">
    <w:abstractNumId w:val="0"/>
  </w:num>
  <w:num w:numId="5" w16cid:durableId="159406">
    <w:abstractNumId w:val="2"/>
  </w:num>
  <w:num w:numId="6" w16cid:durableId="61815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80"/>
    <w:rsid w:val="00002DF1"/>
    <w:rsid w:val="00002FE1"/>
    <w:rsid w:val="00005F43"/>
    <w:rsid w:val="0001628D"/>
    <w:rsid w:val="00027852"/>
    <w:rsid w:val="00035923"/>
    <w:rsid w:val="00054CF7"/>
    <w:rsid w:val="00072B16"/>
    <w:rsid w:val="00072BAF"/>
    <w:rsid w:val="00073EBB"/>
    <w:rsid w:val="000769F5"/>
    <w:rsid w:val="00077118"/>
    <w:rsid w:val="000830A7"/>
    <w:rsid w:val="00093DED"/>
    <w:rsid w:val="00095834"/>
    <w:rsid w:val="00097F67"/>
    <w:rsid w:val="000A2CD5"/>
    <w:rsid w:val="000A72D9"/>
    <w:rsid w:val="000B7054"/>
    <w:rsid w:val="000B7A0A"/>
    <w:rsid w:val="000C02E4"/>
    <w:rsid w:val="000C1EFE"/>
    <w:rsid w:val="000D2CF9"/>
    <w:rsid w:val="000F4DD1"/>
    <w:rsid w:val="00103D14"/>
    <w:rsid w:val="00104DEB"/>
    <w:rsid w:val="00114828"/>
    <w:rsid w:val="001161CC"/>
    <w:rsid w:val="00117225"/>
    <w:rsid w:val="0011752A"/>
    <w:rsid w:val="00152DE5"/>
    <w:rsid w:val="00157B35"/>
    <w:rsid w:val="00161F9C"/>
    <w:rsid w:val="001723C1"/>
    <w:rsid w:val="0017692F"/>
    <w:rsid w:val="00185B0A"/>
    <w:rsid w:val="00186010"/>
    <w:rsid w:val="0019738E"/>
    <w:rsid w:val="001B2513"/>
    <w:rsid w:val="001B4BBA"/>
    <w:rsid w:val="001B698E"/>
    <w:rsid w:val="001D30A3"/>
    <w:rsid w:val="001D5832"/>
    <w:rsid w:val="001D5D5A"/>
    <w:rsid w:val="001D6434"/>
    <w:rsid w:val="001E4F8F"/>
    <w:rsid w:val="001F6349"/>
    <w:rsid w:val="0020613C"/>
    <w:rsid w:val="00207E36"/>
    <w:rsid w:val="002112F5"/>
    <w:rsid w:val="00213142"/>
    <w:rsid w:val="00215564"/>
    <w:rsid w:val="00215E7E"/>
    <w:rsid w:val="0023295E"/>
    <w:rsid w:val="00234641"/>
    <w:rsid w:val="00236624"/>
    <w:rsid w:val="0024233D"/>
    <w:rsid w:val="00245FA6"/>
    <w:rsid w:val="002574AC"/>
    <w:rsid w:val="002575A3"/>
    <w:rsid w:val="0027305E"/>
    <w:rsid w:val="00277021"/>
    <w:rsid w:val="00280F90"/>
    <w:rsid w:val="002817C1"/>
    <w:rsid w:val="00290807"/>
    <w:rsid w:val="00295FD7"/>
    <w:rsid w:val="002A2C13"/>
    <w:rsid w:val="002B7ED3"/>
    <w:rsid w:val="002C40B8"/>
    <w:rsid w:val="002D7E22"/>
    <w:rsid w:val="002F65B0"/>
    <w:rsid w:val="002F67FB"/>
    <w:rsid w:val="003050D0"/>
    <w:rsid w:val="00305F5E"/>
    <w:rsid w:val="00306ACC"/>
    <w:rsid w:val="0031379F"/>
    <w:rsid w:val="00314918"/>
    <w:rsid w:val="00315A5A"/>
    <w:rsid w:val="00357464"/>
    <w:rsid w:val="00362FE6"/>
    <w:rsid w:val="003721FD"/>
    <w:rsid w:val="0037262E"/>
    <w:rsid w:val="00383B46"/>
    <w:rsid w:val="00391080"/>
    <w:rsid w:val="003920A7"/>
    <w:rsid w:val="003A53EC"/>
    <w:rsid w:val="003C20C6"/>
    <w:rsid w:val="003C5D83"/>
    <w:rsid w:val="003E3A2E"/>
    <w:rsid w:val="003F6188"/>
    <w:rsid w:val="00411524"/>
    <w:rsid w:val="0041530E"/>
    <w:rsid w:val="00416AFE"/>
    <w:rsid w:val="00421FC1"/>
    <w:rsid w:val="00435EF7"/>
    <w:rsid w:val="0044449D"/>
    <w:rsid w:val="0045654A"/>
    <w:rsid w:val="00461C3F"/>
    <w:rsid w:val="00473E60"/>
    <w:rsid w:val="00484C16"/>
    <w:rsid w:val="004B0709"/>
    <w:rsid w:val="004D1DC0"/>
    <w:rsid w:val="004D3DF4"/>
    <w:rsid w:val="004E13B3"/>
    <w:rsid w:val="004E7743"/>
    <w:rsid w:val="004F3628"/>
    <w:rsid w:val="005005B9"/>
    <w:rsid w:val="005039DF"/>
    <w:rsid w:val="00504C7C"/>
    <w:rsid w:val="005103E4"/>
    <w:rsid w:val="00511B91"/>
    <w:rsid w:val="00513919"/>
    <w:rsid w:val="00522C3F"/>
    <w:rsid w:val="00537554"/>
    <w:rsid w:val="00544923"/>
    <w:rsid w:val="00552DA9"/>
    <w:rsid w:val="005639C8"/>
    <w:rsid w:val="0056468A"/>
    <w:rsid w:val="00564D2A"/>
    <w:rsid w:val="00566B06"/>
    <w:rsid w:val="00570AC1"/>
    <w:rsid w:val="00570EC2"/>
    <w:rsid w:val="005955BB"/>
    <w:rsid w:val="00595D00"/>
    <w:rsid w:val="005A24B7"/>
    <w:rsid w:val="005A67F0"/>
    <w:rsid w:val="005B3328"/>
    <w:rsid w:val="005F1269"/>
    <w:rsid w:val="005F2D70"/>
    <w:rsid w:val="00600BC3"/>
    <w:rsid w:val="0060392F"/>
    <w:rsid w:val="0060527D"/>
    <w:rsid w:val="00605594"/>
    <w:rsid w:val="00610EFE"/>
    <w:rsid w:val="006279BA"/>
    <w:rsid w:val="00630F7B"/>
    <w:rsid w:val="00646E70"/>
    <w:rsid w:val="00647568"/>
    <w:rsid w:val="006600C2"/>
    <w:rsid w:val="006620AC"/>
    <w:rsid w:val="006652CC"/>
    <w:rsid w:val="00666ED1"/>
    <w:rsid w:val="00696FE5"/>
    <w:rsid w:val="006A5A38"/>
    <w:rsid w:val="006A6B52"/>
    <w:rsid w:val="006C77D2"/>
    <w:rsid w:val="006D04A4"/>
    <w:rsid w:val="006F3FC1"/>
    <w:rsid w:val="00700118"/>
    <w:rsid w:val="007125F7"/>
    <w:rsid w:val="0071750F"/>
    <w:rsid w:val="00717AF8"/>
    <w:rsid w:val="00724FFC"/>
    <w:rsid w:val="0072615D"/>
    <w:rsid w:val="00727D80"/>
    <w:rsid w:val="00731247"/>
    <w:rsid w:val="0073315A"/>
    <w:rsid w:val="00743341"/>
    <w:rsid w:val="0074376F"/>
    <w:rsid w:val="00744268"/>
    <w:rsid w:val="00746E4F"/>
    <w:rsid w:val="0075651A"/>
    <w:rsid w:val="00756787"/>
    <w:rsid w:val="00756B59"/>
    <w:rsid w:val="00762743"/>
    <w:rsid w:val="00763259"/>
    <w:rsid w:val="0077330A"/>
    <w:rsid w:val="00784F1B"/>
    <w:rsid w:val="00786AA5"/>
    <w:rsid w:val="007A0B21"/>
    <w:rsid w:val="007A1FA1"/>
    <w:rsid w:val="007B5E6A"/>
    <w:rsid w:val="007B6A34"/>
    <w:rsid w:val="007B7247"/>
    <w:rsid w:val="007C2402"/>
    <w:rsid w:val="007D2892"/>
    <w:rsid w:val="007E0389"/>
    <w:rsid w:val="007E405E"/>
    <w:rsid w:val="007E7346"/>
    <w:rsid w:val="007F15A5"/>
    <w:rsid w:val="007F4C93"/>
    <w:rsid w:val="007F50F7"/>
    <w:rsid w:val="007F5AFA"/>
    <w:rsid w:val="008010BA"/>
    <w:rsid w:val="00803B85"/>
    <w:rsid w:val="00814655"/>
    <w:rsid w:val="0081546E"/>
    <w:rsid w:val="008304B8"/>
    <w:rsid w:val="0083542F"/>
    <w:rsid w:val="0084212E"/>
    <w:rsid w:val="008427FC"/>
    <w:rsid w:val="008470CC"/>
    <w:rsid w:val="00855C7A"/>
    <w:rsid w:val="008716E3"/>
    <w:rsid w:val="00880364"/>
    <w:rsid w:val="00895626"/>
    <w:rsid w:val="008959BD"/>
    <w:rsid w:val="008A5035"/>
    <w:rsid w:val="008B2F56"/>
    <w:rsid w:val="008C16FF"/>
    <w:rsid w:val="008C4F58"/>
    <w:rsid w:val="008C6703"/>
    <w:rsid w:val="008C7447"/>
    <w:rsid w:val="008E39CC"/>
    <w:rsid w:val="008E3D63"/>
    <w:rsid w:val="008E6AC0"/>
    <w:rsid w:val="008F387A"/>
    <w:rsid w:val="008F3DEB"/>
    <w:rsid w:val="008F40D5"/>
    <w:rsid w:val="008F7671"/>
    <w:rsid w:val="008F7E23"/>
    <w:rsid w:val="009130C3"/>
    <w:rsid w:val="00916C3C"/>
    <w:rsid w:val="00921DFD"/>
    <w:rsid w:val="00930A69"/>
    <w:rsid w:val="0093503E"/>
    <w:rsid w:val="009357B8"/>
    <w:rsid w:val="0093617D"/>
    <w:rsid w:val="00937C35"/>
    <w:rsid w:val="00951B71"/>
    <w:rsid w:val="00960426"/>
    <w:rsid w:val="00961986"/>
    <w:rsid w:val="00970EEF"/>
    <w:rsid w:val="009905A8"/>
    <w:rsid w:val="00997041"/>
    <w:rsid w:val="009A408A"/>
    <w:rsid w:val="009B28F4"/>
    <w:rsid w:val="009B57E2"/>
    <w:rsid w:val="009B75A8"/>
    <w:rsid w:val="009C2DCA"/>
    <w:rsid w:val="009C5AF2"/>
    <w:rsid w:val="009E69AA"/>
    <w:rsid w:val="009F034B"/>
    <w:rsid w:val="009F1088"/>
    <w:rsid w:val="009F3166"/>
    <w:rsid w:val="009F7995"/>
    <w:rsid w:val="00A03585"/>
    <w:rsid w:val="00A03F0B"/>
    <w:rsid w:val="00A22B36"/>
    <w:rsid w:val="00A324FC"/>
    <w:rsid w:val="00A4145A"/>
    <w:rsid w:val="00A4707C"/>
    <w:rsid w:val="00A477DE"/>
    <w:rsid w:val="00A510C4"/>
    <w:rsid w:val="00A5786E"/>
    <w:rsid w:val="00A57C1F"/>
    <w:rsid w:val="00A607D9"/>
    <w:rsid w:val="00A65320"/>
    <w:rsid w:val="00A8679A"/>
    <w:rsid w:val="00A90318"/>
    <w:rsid w:val="00AA31BD"/>
    <w:rsid w:val="00AC1954"/>
    <w:rsid w:val="00AC4DE9"/>
    <w:rsid w:val="00AD0619"/>
    <w:rsid w:val="00AD0C3D"/>
    <w:rsid w:val="00AD2B1B"/>
    <w:rsid w:val="00AE212B"/>
    <w:rsid w:val="00AE3F09"/>
    <w:rsid w:val="00AE4239"/>
    <w:rsid w:val="00AE6B1D"/>
    <w:rsid w:val="00AF5892"/>
    <w:rsid w:val="00B011CD"/>
    <w:rsid w:val="00B02353"/>
    <w:rsid w:val="00B02B4A"/>
    <w:rsid w:val="00B03BF5"/>
    <w:rsid w:val="00B10C39"/>
    <w:rsid w:val="00B21667"/>
    <w:rsid w:val="00B23682"/>
    <w:rsid w:val="00B30EB5"/>
    <w:rsid w:val="00B465F3"/>
    <w:rsid w:val="00B524BE"/>
    <w:rsid w:val="00B526D8"/>
    <w:rsid w:val="00B54783"/>
    <w:rsid w:val="00B54919"/>
    <w:rsid w:val="00B55E5A"/>
    <w:rsid w:val="00B5736C"/>
    <w:rsid w:val="00B66E98"/>
    <w:rsid w:val="00B8137A"/>
    <w:rsid w:val="00B9213C"/>
    <w:rsid w:val="00BB1AB4"/>
    <w:rsid w:val="00BB24EB"/>
    <w:rsid w:val="00BC3878"/>
    <w:rsid w:val="00BC73E6"/>
    <w:rsid w:val="00BD0698"/>
    <w:rsid w:val="00BD0FE8"/>
    <w:rsid w:val="00BD2287"/>
    <w:rsid w:val="00BD44D1"/>
    <w:rsid w:val="00BD5E6C"/>
    <w:rsid w:val="00BE10C1"/>
    <w:rsid w:val="00BF0C7B"/>
    <w:rsid w:val="00BF77DE"/>
    <w:rsid w:val="00C0272D"/>
    <w:rsid w:val="00C05FCC"/>
    <w:rsid w:val="00C14648"/>
    <w:rsid w:val="00C1650B"/>
    <w:rsid w:val="00C218E5"/>
    <w:rsid w:val="00C348EA"/>
    <w:rsid w:val="00C3558E"/>
    <w:rsid w:val="00C42DDB"/>
    <w:rsid w:val="00C53A6B"/>
    <w:rsid w:val="00C54102"/>
    <w:rsid w:val="00C56013"/>
    <w:rsid w:val="00C56904"/>
    <w:rsid w:val="00C64C43"/>
    <w:rsid w:val="00C73D75"/>
    <w:rsid w:val="00C75FAB"/>
    <w:rsid w:val="00C82D5B"/>
    <w:rsid w:val="00C8637C"/>
    <w:rsid w:val="00C87ABE"/>
    <w:rsid w:val="00CA09F1"/>
    <w:rsid w:val="00CA23ED"/>
    <w:rsid w:val="00CA552E"/>
    <w:rsid w:val="00CA6CAC"/>
    <w:rsid w:val="00CB1F13"/>
    <w:rsid w:val="00CB3C87"/>
    <w:rsid w:val="00CC15C2"/>
    <w:rsid w:val="00CC4B71"/>
    <w:rsid w:val="00CD28F6"/>
    <w:rsid w:val="00CE06C9"/>
    <w:rsid w:val="00CF2717"/>
    <w:rsid w:val="00CF31D0"/>
    <w:rsid w:val="00D040F3"/>
    <w:rsid w:val="00D07486"/>
    <w:rsid w:val="00D10E50"/>
    <w:rsid w:val="00D21635"/>
    <w:rsid w:val="00D40CBE"/>
    <w:rsid w:val="00D53E6E"/>
    <w:rsid w:val="00D554D1"/>
    <w:rsid w:val="00D604A4"/>
    <w:rsid w:val="00D70D13"/>
    <w:rsid w:val="00D874CE"/>
    <w:rsid w:val="00D9696E"/>
    <w:rsid w:val="00DA194C"/>
    <w:rsid w:val="00DB19B6"/>
    <w:rsid w:val="00DC6B87"/>
    <w:rsid w:val="00DD42A0"/>
    <w:rsid w:val="00DE1C6D"/>
    <w:rsid w:val="00DE43AC"/>
    <w:rsid w:val="00DF7DD8"/>
    <w:rsid w:val="00E0421B"/>
    <w:rsid w:val="00E11501"/>
    <w:rsid w:val="00E2017B"/>
    <w:rsid w:val="00E23BCE"/>
    <w:rsid w:val="00E251DC"/>
    <w:rsid w:val="00E32659"/>
    <w:rsid w:val="00E43807"/>
    <w:rsid w:val="00E51807"/>
    <w:rsid w:val="00E52C2C"/>
    <w:rsid w:val="00E530EF"/>
    <w:rsid w:val="00E55159"/>
    <w:rsid w:val="00E57651"/>
    <w:rsid w:val="00E61A34"/>
    <w:rsid w:val="00E71814"/>
    <w:rsid w:val="00E718FB"/>
    <w:rsid w:val="00E85FD7"/>
    <w:rsid w:val="00E91112"/>
    <w:rsid w:val="00E9667E"/>
    <w:rsid w:val="00EA2169"/>
    <w:rsid w:val="00EA2B89"/>
    <w:rsid w:val="00EC1230"/>
    <w:rsid w:val="00ED03B7"/>
    <w:rsid w:val="00EF25C7"/>
    <w:rsid w:val="00EF4E1F"/>
    <w:rsid w:val="00F05AED"/>
    <w:rsid w:val="00F05C28"/>
    <w:rsid w:val="00F15C53"/>
    <w:rsid w:val="00F32D3A"/>
    <w:rsid w:val="00F45969"/>
    <w:rsid w:val="00F6204C"/>
    <w:rsid w:val="00F6261E"/>
    <w:rsid w:val="00F62868"/>
    <w:rsid w:val="00F9706C"/>
    <w:rsid w:val="00FA24D8"/>
    <w:rsid w:val="00FA4580"/>
    <w:rsid w:val="00FA5487"/>
    <w:rsid w:val="00FA76E1"/>
    <w:rsid w:val="00FC0A83"/>
    <w:rsid w:val="00FC10C1"/>
    <w:rsid w:val="00FC68AA"/>
    <w:rsid w:val="00FD0427"/>
    <w:rsid w:val="00FD04B6"/>
    <w:rsid w:val="00FE2FDE"/>
    <w:rsid w:val="00FE4619"/>
    <w:rsid w:val="00FF109D"/>
    <w:rsid w:val="00F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34B9"/>
  <w15:chartTrackingRefBased/>
  <w15:docId w15:val="{0732FF22-090E-4141-A648-1012D522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3DF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C68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6624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5AF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5A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A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5AF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5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AFA"/>
  </w:style>
  <w:style w:type="paragraph" w:styleId="Footer">
    <w:name w:val="footer"/>
    <w:basedOn w:val="Normal"/>
    <w:link w:val="FooterChar"/>
    <w:uiPriority w:val="99"/>
    <w:unhideWhenUsed/>
    <w:rsid w:val="007F5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AFA"/>
  </w:style>
  <w:style w:type="paragraph" w:styleId="TableofFigures">
    <w:name w:val="table of figures"/>
    <w:basedOn w:val="Normal"/>
    <w:next w:val="Normal"/>
    <w:uiPriority w:val="99"/>
    <w:unhideWhenUsed/>
    <w:rsid w:val="00215E7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6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0BD3C-15DB-419A-AA9F-70764232B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10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376</cp:revision>
  <dcterms:created xsi:type="dcterms:W3CDTF">2024-11-01T06:09:00Z</dcterms:created>
  <dcterms:modified xsi:type="dcterms:W3CDTF">2024-11-05T17:56:00Z</dcterms:modified>
</cp:coreProperties>
</file>