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184EB" w14:textId="6B650EE0" w:rsidR="00E55159" w:rsidRDefault="00E55159" w:rsidP="00951B71">
      <w:pPr>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1EF8899C" wp14:editId="3FC3DE3E">
            <wp:extent cx="3050893" cy="1294856"/>
            <wp:effectExtent l="0" t="0" r="0" b="635"/>
            <wp:docPr id="1651935089" name="Picture 1" descr="A red lio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35089" name="Picture 1" descr="A red lion and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57280" cy="1297567"/>
                    </a:xfrm>
                    <a:prstGeom prst="rect">
                      <a:avLst/>
                    </a:prstGeom>
                  </pic:spPr>
                </pic:pic>
              </a:graphicData>
            </a:graphic>
          </wp:inline>
        </w:drawing>
      </w:r>
    </w:p>
    <w:p w14:paraId="25733A60" w14:textId="0CF9FC52" w:rsidR="00951B71" w:rsidRDefault="008B2F56" w:rsidP="00951B71">
      <w:pPr>
        <w:jc w:val="center"/>
        <w:rPr>
          <w:rFonts w:ascii="Times New Roman" w:hAnsi="Times New Roman" w:cs="Times New Roman"/>
          <w:b/>
          <w:bCs/>
          <w:sz w:val="28"/>
          <w:szCs w:val="28"/>
        </w:rPr>
      </w:pPr>
      <w:r>
        <w:rPr>
          <w:rFonts w:ascii="Times New Roman" w:hAnsi="Times New Roman" w:cs="Times New Roman"/>
          <w:b/>
          <w:bCs/>
          <w:sz w:val="28"/>
          <w:szCs w:val="28"/>
        </w:rPr>
        <w:t xml:space="preserve">TRAJECTORY TRACKING CONTROL SYSTEM FOR </w:t>
      </w:r>
      <w:r w:rsidR="00BD44D1">
        <w:rPr>
          <w:rFonts w:ascii="Times New Roman" w:hAnsi="Times New Roman" w:cs="Times New Roman"/>
          <w:b/>
          <w:bCs/>
          <w:sz w:val="28"/>
          <w:szCs w:val="28"/>
        </w:rPr>
        <w:t>AUTONOMOUS SURFACE VESSELS</w:t>
      </w:r>
      <w:r>
        <w:rPr>
          <w:rFonts w:ascii="Times New Roman" w:hAnsi="Times New Roman" w:cs="Times New Roman"/>
          <w:b/>
          <w:bCs/>
          <w:sz w:val="28"/>
          <w:szCs w:val="28"/>
        </w:rPr>
        <w:t xml:space="preserve"> USING DEEP REINFORCEMENT LEARNING</w:t>
      </w:r>
    </w:p>
    <w:p w14:paraId="5C785B83" w14:textId="77777777" w:rsidR="00E55159" w:rsidRDefault="00E55159"/>
    <w:p w14:paraId="6BFE5121" w14:textId="77777777" w:rsidR="00E61A34" w:rsidRDefault="00E61A34" w:rsidP="00E61A34">
      <w:pPr>
        <w:spacing w:line="276" w:lineRule="auto"/>
        <w:jc w:val="center"/>
        <w:rPr>
          <w:rFonts w:ascii="Times New Roman" w:hAnsi="Times New Roman" w:cs="Times New Roman"/>
          <w:sz w:val="28"/>
          <w:szCs w:val="28"/>
        </w:rPr>
      </w:pPr>
    </w:p>
    <w:p w14:paraId="15841209" w14:textId="77777777" w:rsidR="00E61A34" w:rsidRDefault="00E61A34" w:rsidP="00E61A34">
      <w:pPr>
        <w:spacing w:line="276" w:lineRule="auto"/>
        <w:jc w:val="center"/>
        <w:rPr>
          <w:rFonts w:ascii="Times New Roman" w:hAnsi="Times New Roman" w:cs="Times New Roman"/>
          <w:sz w:val="28"/>
          <w:szCs w:val="28"/>
        </w:rPr>
      </w:pPr>
    </w:p>
    <w:p w14:paraId="5C85E6D6" w14:textId="77777777" w:rsidR="00E61A34" w:rsidRDefault="00E61A34" w:rsidP="00E61A34">
      <w:pPr>
        <w:spacing w:line="276" w:lineRule="auto"/>
        <w:jc w:val="center"/>
        <w:rPr>
          <w:rFonts w:ascii="Times New Roman" w:hAnsi="Times New Roman" w:cs="Times New Roman"/>
          <w:sz w:val="28"/>
          <w:szCs w:val="28"/>
        </w:rPr>
      </w:pPr>
    </w:p>
    <w:p w14:paraId="590E9DF8" w14:textId="06B4AE0D" w:rsidR="00E61A34" w:rsidRPr="00A20331" w:rsidRDefault="00E61A34" w:rsidP="00E61A34">
      <w:pPr>
        <w:spacing w:line="276" w:lineRule="auto"/>
        <w:jc w:val="center"/>
        <w:rPr>
          <w:rFonts w:ascii="Times New Roman" w:hAnsi="Times New Roman" w:cs="Times New Roman"/>
          <w:sz w:val="24"/>
          <w:szCs w:val="24"/>
        </w:rPr>
      </w:pPr>
      <w:r w:rsidRPr="00A20331">
        <w:rPr>
          <w:rFonts w:ascii="Times New Roman" w:hAnsi="Times New Roman" w:cs="Times New Roman"/>
          <w:sz w:val="24"/>
          <w:szCs w:val="24"/>
        </w:rPr>
        <w:t>Student: Nam Tran (675973)</w:t>
      </w:r>
    </w:p>
    <w:p w14:paraId="572F9304" w14:textId="77777777" w:rsidR="001B4BBA" w:rsidRPr="00A20331" w:rsidRDefault="00E61A34" w:rsidP="00E61A34">
      <w:pPr>
        <w:jc w:val="center"/>
        <w:rPr>
          <w:rFonts w:ascii="Times New Roman" w:hAnsi="Times New Roman" w:cs="Times New Roman"/>
          <w:sz w:val="24"/>
          <w:szCs w:val="24"/>
        </w:rPr>
      </w:pPr>
      <w:r w:rsidRPr="00A20331">
        <w:rPr>
          <w:rFonts w:ascii="Times New Roman" w:hAnsi="Times New Roman" w:cs="Times New Roman"/>
          <w:sz w:val="24"/>
          <w:szCs w:val="24"/>
        </w:rPr>
        <w:t>Lecturer: Hung D. Nguyen</w:t>
      </w:r>
    </w:p>
    <w:p w14:paraId="2FE295ED" w14:textId="77777777" w:rsidR="001B4BBA" w:rsidRDefault="001B4BBA" w:rsidP="001B4BBA">
      <w:pPr>
        <w:rPr>
          <w:rFonts w:ascii="Times New Roman" w:hAnsi="Times New Roman" w:cs="Times New Roman"/>
          <w:sz w:val="28"/>
          <w:szCs w:val="28"/>
        </w:rPr>
      </w:pPr>
    </w:p>
    <w:p w14:paraId="31E5D5BB" w14:textId="77777777" w:rsidR="001B4BBA" w:rsidRDefault="001B4BBA" w:rsidP="001B4BBA">
      <w:pPr>
        <w:rPr>
          <w:rFonts w:ascii="Times New Roman" w:hAnsi="Times New Roman" w:cs="Times New Roman"/>
          <w:sz w:val="28"/>
          <w:szCs w:val="28"/>
        </w:rPr>
      </w:pPr>
    </w:p>
    <w:p w14:paraId="4D3AFDFD" w14:textId="77777777" w:rsidR="001B4BBA" w:rsidRDefault="001B4BBA" w:rsidP="001B4BBA">
      <w:pPr>
        <w:rPr>
          <w:rFonts w:ascii="Times New Roman" w:hAnsi="Times New Roman" w:cs="Times New Roman"/>
          <w:sz w:val="28"/>
          <w:szCs w:val="28"/>
        </w:rPr>
      </w:pPr>
    </w:p>
    <w:p w14:paraId="5A0CE969" w14:textId="77777777" w:rsidR="001B4BBA" w:rsidRPr="00A20331" w:rsidRDefault="001B4BBA" w:rsidP="001B4BBA">
      <w:pPr>
        <w:spacing w:line="276" w:lineRule="auto"/>
        <w:ind w:left="993" w:hanging="993"/>
        <w:jc w:val="both"/>
        <w:rPr>
          <w:rFonts w:ascii="Times New Roman" w:hAnsi="Times New Roman" w:cs="Times New Roman"/>
          <w:sz w:val="24"/>
          <w:szCs w:val="24"/>
        </w:rPr>
      </w:pPr>
      <w:r w:rsidRPr="00A20331">
        <w:rPr>
          <w:rFonts w:ascii="Times New Roman" w:hAnsi="Times New Roman" w:cs="Times New Roman"/>
          <w:sz w:val="24"/>
          <w:szCs w:val="24"/>
        </w:rPr>
        <w:t xml:space="preserve">Unit Code: JEE506 </w:t>
      </w:r>
    </w:p>
    <w:p w14:paraId="3C635249" w14:textId="6C6721B0" w:rsidR="001B4BBA" w:rsidRPr="00A20331" w:rsidRDefault="001B4BBA" w:rsidP="001B4BBA">
      <w:pPr>
        <w:spacing w:line="276" w:lineRule="auto"/>
        <w:ind w:left="1134" w:hanging="1134"/>
        <w:jc w:val="both"/>
        <w:rPr>
          <w:rFonts w:ascii="Times New Roman" w:hAnsi="Times New Roman" w:cs="Times New Roman"/>
          <w:sz w:val="24"/>
          <w:szCs w:val="24"/>
        </w:rPr>
      </w:pPr>
      <w:r w:rsidRPr="00A20331">
        <w:rPr>
          <w:rFonts w:ascii="Times New Roman" w:hAnsi="Times New Roman" w:cs="Times New Roman"/>
          <w:sz w:val="24"/>
          <w:szCs w:val="24"/>
        </w:rPr>
        <w:t>Unit Title:  Modelling and Simulation of Marine Systems</w:t>
      </w:r>
    </w:p>
    <w:p w14:paraId="0C8F872B" w14:textId="77777777" w:rsidR="00046FFD" w:rsidRPr="00A20331" w:rsidRDefault="001B4BBA" w:rsidP="001B4BBA">
      <w:pPr>
        <w:rPr>
          <w:sz w:val="24"/>
          <w:szCs w:val="24"/>
        </w:rPr>
      </w:pPr>
      <w:r w:rsidRPr="00A20331">
        <w:rPr>
          <w:rFonts w:ascii="Times New Roman" w:hAnsi="Times New Roman" w:cs="Times New Roman"/>
          <w:sz w:val="24"/>
          <w:szCs w:val="24"/>
        </w:rPr>
        <w:t>Date Due:  11 November 2024</w:t>
      </w:r>
      <w:r w:rsidR="00E61A34" w:rsidRPr="00A20331">
        <w:rPr>
          <w:sz w:val="24"/>
          <w:szCs w:val="24"/>
        </w:rPr>
        <w:t xml:space="preserve"> </w:t>
      </w:r>
    </w:p>
    <w:p w14:paraId="57268680" w14:textId="77777777" w:rsidR="00046FFD" w:rsidRDefault="00046FFD" w:rsidP="001B4BBA"/>
    <w:p w14:paraId="10282D20" w14:textId="77777777" w:rsidR="00046FFD" w:rsidRDefault="00046FFD" w:rsidP="001B4BBA"/>
    <w:p w14:paraId="5CAF8CC1" w14:textId="77777777" w:rsidR="003207C5" w:rsidRDefault="003207C5" w:rsidP="001B4BBA"/>
    <w:p w14:paraId="13926835" w14:textId="77777777" w:rsidR="003207C5" w:rsidRDefault="00046FFD" w:rsidP="003207C5">
      <w:pPr>
        <w:jc w:val="both"/>
        <w:rPr>
          <w:rFonts w:ascii="Times New Roman" w:hAnsi="Times New Roman" w:cs="Times New Roman"/>
          <w:b/>
          <w:bCs/>
          <w:sz w:val="24"/>
          <w:szCs w:val="24"/>
        </w:rPr>
      </w:pPr>
      <w:r w:rsidRPr="003207C5">
        <w:rPr>
          <w:rFonts w:ascii="Times New Roman" w:hAnsi="Times New Roman" w:cs="Times New Roman"/>
          <w:b/>
          <w:bCs/>
          <w:sz w:val="24"/>
          <w:szCs w:val="24"/>
        </w:rPr>
        <w:t>Abstract</w:t>
      </w:r>
    </w:p>
    <w:p w14:paraId="2C69B9DC" w14:textId="69591002" w:rsidR="007F5AFA" w:rsidRPr="00046FFD" w:rsidRDefault="008D503C" w:rsidP="003207C5">
      <w:pPr>
        <w:jc w:val="both"/>
        <w:rPr>
          <w:rFonts w:ascii="Times New Roman" w:hAnsi="Times New Roman" w:cs="Times New Roman"/>
          <w:sz w:val="24"/>
          <w:szCs w:val="24"/>
        </w:rPr>
      </w:pPr>
      <w:r>
        <w:rPr>
          <w:rFonts w:ascii="Times New Roman" w:hAnsi="Times New Roman" w:cs="Times New Roman"/>
          <w:sz w:val="24"/>
          <w:szCs w:val="24"/>
        </w:rPr>
        <w:t xml:space="preserve">In maritime engineering, control for </w:t>
      </w:r>
      <w:r w:rsidR="00E04335">
        <w:rPr>
          <w:rFonts w:ascii="Times New Roman" w:hAnsi="Times New Roman" w:cs="Times New Roman"/>
          <w:sz w:val="24"/>
          <w:szCs w:val="24"/>
        </w:rPr>
        <w:t>guidance and navigation of vessels is</w:t>
      </w:r>
      <w:r w:rsidR="005B7A7F">
        <w:rPr>
          <w:rFonts w:ascii="Times New Roman" w:hAnsi="Times New Roman" w:cs="Times New Roman"/>
          <w:sz w:val="24"/>
          <w:szCs w:val="24"/>
        </w:rPr>
        <w:t xml:space="preserve"> a</w:t>
      </w:r>
      <w:r w:rsidR="00E04335">
        <w:rPr>
          <w:rFonts w:ascii="Times New Roman" w:hAnsi="Times New Roman" w:cs="Times New Roman"/>
          <w:sz w:val="24"/>
          <w:szCs w:val="24"/>
        </w:rPr>
        <w:t xml:space="preserve"> crucial </w:t>
      </w:r>
      <w:r w:rsidR="005B7A7F">
        <w:rPr>
          <w:rFonts w:ascii="Times New Roman" w:hAnsi="Times New Roman" w:cs="Times New Roman"/>
          <w:sz w:val="24"/>
          <w:szCs w:val="24"/>
        </w:rPr>
        <w:t>problem. Traditionally, this can be done by designing</w:t>
      </w:r>
      <w:r w:rsidR="00990B21">
        <w:rPr>
          <w:rFonts w:ascii="Times New Roman" w:hAnsi="Times New Roman" w:cs="Times New Roman"/>
          <w:sz w:val="24"/>
          <w:szCs w:val="24"/>
        </w:rPr>
        <w:t xml:space="preserve"> and applying</w:t>
      </w:r>
      <w:r w:rsidR="005B7A7F">
        <w:rPr>
          <w:rFonts w:ascii="Times New Roman" w:hAnsi="Times New Roman" w:cs="Times New Roman"/>
          <w:sz w:val="24"/>
          <w:szCs w:val="24"/>
        </w:rPr>
        <w:t xml:space="preserve"> a Proportional-Integral-Derivative (PID) controller </w:t>
      </w:r>
      <w:r w:rsidR="00990B21">
        <w:rPr>
          <w:rFonts w:ascii="Times New Roman" w:hAnsi="Times New Roman" w:cs="Times New Roman"/>
          <w:sz w:val="24"/>
          <w:szCs w:val="24"/>
        </w:rPr>
        <w:t xml:space="preserve">for a stable closed-loop system. </w:t>
      </w:r>
      <w:r w:rsidR="00367186">
        <w:rPr>
          <w:rFonts w:ascii="Times New Roman" w:hAnsi="Times New Roman" w:cs="Times New Roman"/>
          <w:sz w:val="24"/>
          <w:szCs w:val="24"/>
        </w:rPr>
        <w:t xml:space="preserve">With recent advancement in machine learning, reinforcement learning proves to be an excellent </w:t>
      </w:r>
      <w:r w:rsidR="00C27E38">
        <w:rPr>
          <w:rFonts w:ascii="Times New Roman" w:hAnsi="Times New Roman" w:cs="Times New Roman"/>
          <w:sz w:val="24"/>
          <w:szCs w:val="24"/>
        </w:rPr>
        <w:t xml:space="preserve">replacement for </w:t>
      </w:r>
      <w:r w:rsidR="00D76466">
        <w:rPr>
          <w:rFonts w:ascii="Times New Roman" w:hAnsi="Times New Roman" w:cs="Times New Roman"/>
          <w:sz w:val="24"/>
          <w:szCs w:val="24"/>
        </w:rPr>
        <w:t xml:space="preserve">the classical control method, due to its sequential decision-making ability. </w:t>
      </w:r>
      <w:r w:rsidR="00830FE7">
        <w:rPr>
          <w:rFonts w:ascii="Times New Roman" w:hAnsi="Times New Roman" w:cs="Times New Roman"/>
          <w:sz w:val="24"/>
          <w:szCs w:val="24"/>
        </w:rPr>
        <w:t xml:space="preserve">In this study, a Deep Deterministic Policy Gradient (DDPG) model is developed and </w:t>
      </w:r>
      <w:r w:rsidR="00A720D7">
        <w:rPr>
          <w:rFonts w:ascii="Times New Roman" w:hAnsi="Times New Roman" w:cs="Times New Roman"/>
          <w:sz w:val="24"/>
          <w:szCs w:val="24"/>
        </w:rPr>
        <w:t xml:space="preserve">validated against the PID approach, </w:t>
      </w:r>
      <w:r w:rsidR="00083C8B">
        <w:rPr>
          <w:rFonts w:ascii="Times New Roman" w:hAnsi="Times New Roman" w:cs="Times New Roman"/>
          <w:sz w:val="24"/>
          <w:szCs w:val="24"/>
        </w:rPr>
        <w:t>to control a container vessel in</w:t>
      </w:r>
      <w:r w:rsidR="0060290E">
        <w:rPr>
          <w:rFonts w:ascii="Times New Roman" w:hAnsi="Times New Roman" w:cs="Times New Roman"/>
          <w:sz w:val="24"/>
          <w:szCs w:val="24"/>
        </w:rPr>
        <w:t xml:space="preserve"> three</w:t>
      </w:r>
      <w:r w:rsidR="00083C8B">
        <w:rPr>
          <w:rFonts w:ascii="Times New Roman" w:hAnsi="Times New Roman" w:cs="Times New Roman"/>
          <w:sz w:val="24"/>
          <w:szCs w:val="24"/>
        </w:rPr>
        <w:t xml:space="preserve"> simulation</w:t>
      </w:r>
      <w:r w:rsidR="0060290E">
        <w:rPr>
          <w:rFonts w:ascii="Times New Roman" w:hAnsi="Times New Roman" w:cs="Times New Roman"/>
          <w:sz w:val="24"/>
          <w:szCs w:val="24"/>
        </w:rPr>
        <w:t xml:space="preserve"> scenarios: autopilot, speed control and trajectory tracking control. </w:t>
      </w:r>
      <w:r w:rsidR="00323266">
        <w:rPr>
          <w:rFonts w:ascii="Times New Roman" w:hAnsi="Times New Roman" w:cs="Times New Roman"/>
          <w:sz w:val="24"/>
          <w:szCs w:val="24"/>
        </w:rPr>
        <w:t>The results show that the PID controller outperforms the DDPG agent</w:t>
      </w:r>
      <w:r w:rsidR="00C422D6">
        <w:rPr>
          <w:rFonts w:ascii="Times New Roman" w:hAnsi="Times New Roman" w:cs="Times New Roman"/>
          <w:sz w:val="24"/>
          <w:szCs w:val="24"/>
        </w:rPr>
        <w:t xml:space="preserve">. However, the reinforcement learning-based controller can </w:t>
      </w:r>
      <w:r w:rsidR="003207C5">
        <w:rPr>
          <w:rFonts w:ascii="Times New Roman" w:hAnsi="Times New Roman" w:cs="Times New Roman"/>
          <w:sz w:val="24"/>
          <w:szCs w:val="24"/>
        </w:rPr>
        <w:t>be improved in the future with better configuration and design.</w:t>
      </w:r>
      <w:r w:rsidR="007F5AFA">
        <w:br w:type="page"/>
      </w:r>
    </w:p>
    <w:sdt>
      <w:sdtPr>
        <w:rPr>
          <w:rFonts w:asciiTheme="minorHAnsi" w:eastAsiaTheme="minorHAnsi" w:hAnsiTheme="minorHAnsi" w:cstheme="minorBidi"/>
          <w:color w:val="auto"/>
          <w:kern w:val="2"/>
          <w:sz w:val="22"/>
          <w:szCs w:val="22"/>
          <w:lang w:val="en-AU"/>
          <w14:ligatures w14:val="standardContextual"/>
        </w:rPr>
        <w:id w:val="175860432"/>
        <w:docPartObj>
          <w:docPartGallery w:val="Table of Contents"/>
          <w:docPartUnique/>
        </w:docPartObj>
      </w:sdtPr>
      <w:sdtEndPr>
        <w:rPr>
          <w:b/>
          <w:bCs/>
          <w:noProof/>
        </w:rPr>
      </w:sdtEndPr>
      <w:sdtContent>
        <w:p w14:paraId="0AFF8912" w14:textId="090E50CA" w:rsidR="007F5AFA" w:rsidRPr="00600BC3" w:rsidRDefault="007F5AFA" w:rsidP="00600BC3">
          <w:pPr>
            <w:pStyle w:val="TOCHeading"/>
            <w:rPr>
              <w:color w:val="auto"/>
            </w:rPr>
          </w:pPr>
          <w:r w:rsidRPr="00600BC3">
            <w:rPr>
              <w:color w:val="auto"/>
            </w:rPr>
            <w:t>Table of Contents</w:t>
          </w:r>
        </w:p>
        <w:p w14:paraId="35A2B7DF" w14:textId="77777777" w:rsidR="00600BC3" w:rsidRPr="00600BC3" w:rsidRDefault="00600BC3" w:rsidP="00600BC3">
          <w:pPr>
            <w:rPr>
              <w:lang w:val="en-US"/>
            </w:rPr>
          </w:pPr>
        </w:p>
        <w:p w14:paraId="0E448DA2" w14:textId="1FA9F3E0" w:rsidR="000C5D30" w:rsidRDefault="007F5AFA">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82088999" w:history="1">
            <w:r w:rsidR="000C5D30" w:rsidRPr="007C5DEC">
              <w:rPr>
                <w:rStyle w:val="Hyperlink"/>
                <w:rFonts w:ascii="Times New Roman" w:hAnsi="Times New Roman" w:cs="Times New Roman"/>
                <w:b/>
                <w:bCs/>
                <w:noProof/>
              </w:rPr>
              <w:t>INTRODUCTION</w:t>
            </w:r>
            <w:r w:rsidR="000C5D30">
              <w:rPr>
                <w:noProof/>
                <w:webHidden/>
              </w:rPr>
              <w:tab/>
            </w:r>
            <w:r w:rsidR="000C5D30">
              <w:rPr>
                <w:noProof/>
                <w:webHidden/>
              </w:rPr>
              <w:fldChar w:fldCharType="begin"/>
            </w:r>
            <w:r w:rsidR="000C5D30">
              <w:rPr>
                <w:noProof/>
                <w:webHidden/>
              </w:rPr>
              <w:instrText xml:space="preserve"> PAGEREF _Toc182088999 \h </w:instrText>
            </w:r>
            <w:r w:rsidR="000C5D30">
              <w:rPr>
                <w:noProof/>
                <w:webHidden/>
              </w:rPr>
            </w:r>
            <w:r w:rsidR="000C5D30">
              <w:rPr>
                <w:noProof/>
                <w:webHidden/>
              </w:rPr>
              <w:fldChar w:fldCharType="separate"/>
            </w:r>
            <w:r w:rsidR="00FF0DEF">
              <w:rPr>
                <w:noProof/>
                <w:webHidden/>
              </w:rPr>
              <w:t>3</w:t>
            </w:r>
            <w:r w:rsidR="000C5D30">
              <w:rPr>
                <w:noProof/>
                <w:webHidden/>
              </w:rPr>
              <w:fldChar w:fldCharType="end"/>
            </w:r>
          </w:hyperlink>
        </w:p>
        <w:p w14:paraId="76FA3AD1" w14:textId="51022643" w:rsidR="000C5D30" w:rsidRDefault="000C5D30">
          <w:pPr>
            <w:pStyle w:val="TOC1"/>
            <w:tabs>
              <w:tab w:val="right" w:leader="dot" w:pos="9016"/>
            </w:tabs>
            <w:rPr>
              <w:rFonts w:eastAsiaTheme="minorEastAsia"/>
              <w:noProof/>
              <w:sz w:val="24"/>
              <w:szCs w:val="24"/>
              <w:lang w:eastAsia="en-AU"/>
            </w:rPr>
          </w:pPr>
          <w:hyperlink w:anchor="_Toc182089000" w:history="1">
            <w:r w:rsidRPr="007C5DEC">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_Toc182089000 \h </w:instrText>
            </w:r>
            <w:r>
              <w:rPr>
                <w:noProof/>
                <w:webHidden/>
              </w:rPr>
            </w:r>
            <w:r>
              <w:rPr>
                <w:noProof/>
                <w:webHidden/>
              </w:rPr>
              <w:fldChar w:fldCharType="separate"/>
            </w:r>
            <w:r w:rsidR="00FF0DEF">
              <w:rPr>
                <w:noProof/>
                <w:webHidden/>
              </w:rPr>
              <w:t>4</w:t>
            </w:r>
            <w:r>
              <w:rPr>
                <w:noProof/>
                <w:webHidden/>
              </w:rPr>
              <w:fldChar w:fldCharType="end"/>
            </w:r>
          </w:hyperlink>
        </w:p>
        <w:p w14:paraId="78AF6240" w14:textId="617931B6" w:rsidR="000C5D30" w:rsidRDefault="000C5D30">
          <w:pPr>
            <w:pStyle w:val="TOC2"/>
            <w:tabs>
              <w:tab w:val="left" w:pos="720"/>
              <w:tab w:val="right" w:leader="dot" w:pos="9016"/>
            </w:tabs>
            <w:rPr>
              <w:rFonts w:eastAsiaTheme="minorEastAsia"/>
              <w:noProof/>
              <w:sz w:val="24"/>
              <w:szCs w:val="24"/>
              <w:lang w:eastAsia="en-AU"/>
            </w:rPr>
          </w:pPr>
          <w:hyperlink w:anchor="_Toc182089001" w:history="1">
            <w:r w:rsidRPr="007C5DEC">
              <w:rPr>
                <w:rStyle w:val="Hyperlink"/>
                <w:rFonts w:ascii="Times New Roman" w:hAnsi="Times New Roman" w:cs="Times New Roman"/>
                <w:b/>
                <w:bCs/>
                <w:noProof/>
              </w:rPr>
              <w:t>1.</w:t>
            </w:r>
            <w:r>
              <w:rPr>
                <w:rFonts w:eastAsiaTheme="minorEastAsia"/>
                <w:noProof/>
                <w:sz w:val="24"/>
                <w:szCs w:val="24"/>
                <w:lang w:eastAsia="en-AU"/>
              </w:rPr>
              <w:tab/>
            </w:r>
            <w:r w:rsidRPr="007C5DEC">
              <w:rPr>
                <w:rStyle w:val="Hyperlink"/>
                <w:rFonts w:ascii="Times New Roman" w:hAnsi="Times New Roman" w:cs="Times New Roman"/>
                <w:b/>
                <w:bCs/>
                <w:noProof/>
              </w:rPr>
              <w:t>Container Vessel</w:t>
            </w:r>
            <w:r>
              <w:rPr>
                <w:noProof/>
                <w:webHidden/>
              </w:rPr>
              <w:tab/>
            </w:r>
            <w:r>
              <w:rPr>
                <w:noProof/>
                <w:webHidden/>
              </w:rPr>
              <w:fldChar w:fldCharType="begin"/>
            </w:r>
            <w:r>
              <w:rPr>
                <w:noProof/>
                <w:webHidden/>
              </w:rPr>
              <w:instrText xml:space="preserve"> PAGEREF _Toc182089001 \h </w:instrText>
            </w:r>
            <w:r>
              <w:rPr>
                <w:noProof/>
                <w:webHidden/>
              </w:rPr>
            </w:r>
            <w:r>
              <w:rPr>
                <w:noProof/>
                <w:webHidden/>
              </w:rPr>
              <w:fldChar w:fldCharType="separate"/>
            </w:r>
            <w:r w:rsidR="00FF0DEF">
              <w:rPr>
                <w:noProof/>
                <w:webHidden/>
              </w:rPr>
              <w:t>4</w:t>
            </w:r>
            <w:r>
              <w:rPr>
                <w:noProof/>
                <w:webHidden/>
              </w:rPr>
              <w:fldChar w:fldCharType="end"/>
            </w:r>
          </w:hyperlink>
        </w:p>
        <w:p w14:paraId="7B593B0A" w14:textId="7FE6AB53" w:rsidR="000C5D30" w:rsidRDefault="000C5D30">
          <w:pPr>
            <w:pStyle w:val="TOC2"/>
            <w:tabs>
              <w:tab w:val="left" w:pos="720"/>
              <w:tab w:val="right" w:leader="dot" w:pos="9016"/>
            </w:tabs>
            <w:rPr>
              <w:rFonts w:eastAsiaTheme="minorEastAsia"/>
              <w:noProof/>
              <w:sz w:val="24"/>
              <w:szCs w:val="24"/>
              <w:lang w:eastAsia="en-AU"/>
            </w:rPr>
          </w:pPr>
          <w:hyperlink w:anchor="_Toc182089002" w:history="1">
            <w:r w:rsidRPr="007C5DEC">
              <w:rPr>
                <w:rStyle w:val="Hyperlink"/>
                <w:rFonts w:ascii="Times New Roman" w:hAnsi="Times New Roman" w:cs="Times New Roman"/>
                <w:b/>
                <w:bCs/>
                <w:noProof/>
              </w:rPr>
              <w:t>2.</w:t>
            </w:r>
            <w:r>
              <w:rPr>
                <w:rFonts w:eastAsiaTheme="minorEastAsia"/>
                <w:noProof/>
                <w:sz w:val="24"/>
                <w:szCs w:val="24"/>
                <w:lang w:eastAsia="en-AU"/>
              </w:rPr>
              <w:tab/>
            </w:r>
            <w:r w:rsidRPr="007C5DEC">
              <w:rPr>
                <w:rStyle w:val="Hyperlink"/>
                <w:rFonts w:ascii="Times New Roman" w:hAnsi="Times New Roman" w:cs="Times New Roman"/>
                <w:b/>
                <w:bCs/>
                <w:noProof/>
              </w:rPr>
              <w:t>PID Controller</w:t>
            </w:r>
            <w:r>
              <w:rPr>
                <w:noProof/>
                <w:webHidden/>
              </w:rPr>
              <w:tab/>
            </w:r>
            <w:r>
              <w:rPr>
                <w:noProof/>
                <w:webHidden/>
              </w:rPr>
              <w:fldChar w:fldCharType="begin"/>
            </w:r>
            <w:r>
              <w:rPr>
                <w:noProof/>
                <w:webHidden/>
              </w:rPr>
              <w:instrText xml:space="preserve"> PAGEREF _Toc182089002 \h </w:instrText>
            </w:r>
            <w:r>
              <w:rPr>
                <w:noProof/>
                <w:webHidden/>
              </w:rPr>
            </w:r>
            <w:r>
              <w:rPr>
                <w:noProof/>
                <w:webHidden/>
              </w:rPr>
              <w:fldChar w:fldCharType="separate"/>
            </w:r>
            <w:r w:rsidR="00FF0DEF">
              <w:rPr>
                <w:noProof/>
                <w:webHidden/>
              </w:rPr>
              <w:t>7</w:t>
            </w:r>
            <w:r>
              <w:rPr>
                <w:noProof/>
                <w:webHidden/>
              </w:rPr>
              <w:fldChar w:fldCharType="end"/>
            </w:r>
          </w:hyperlink>
        </w:p>
        <w:p w14:paraId="293AF056" w14:textId="06F1B7BF" w:rsidR="000C5D30" w:rsidRDefault="000C5D30">
          <w:pPr>
            <w:pStyle w:val="TOC2"/>
            <w:tabs>
              <w:tab w:val="left" w:pos="720"/>
              <w:tab w:val="right" w:leader="dot" w:pos="9016"/>
            </w:tabs>
            <w:rPr>
              <w:rFonts w:eastAsiaTheme="minorEastAsia"/>
              <w:noProof/>
              <w:sz w:val="24"/>
              <w:szCs w:val="24"/>
              <w:lang w:eastAsia="en-AU"/>
            </w:rPr>
          </w:pPr>
          <w:hyperlink w:anchor="_Toc182089003" w:history="1">
            <w:r w:rsidRPr="007C5DEC">
              <w:rPr>
                <w:rStyle w:val="Hyperlink"/>
                <w:rFonts w:ascii="Times New Roman" w:hAnsi="Times New Roman" w:cs="Times New Roman"/>
                <w:b/>
                <w:bCs/>
                <w:noProof/>
              </w:rPr>
              <w:t>3.</w:t>
            </w:r>
            <w:r>
              <w:rPr>
                <w:rFonts w:eastAsiaTheme="minorEastAsia"/>
                <w:noProof/>
                <w:sz w:val="24"/>
                <w:szCs w:val="24"/>
                <w:lang w:eastAsia="en-AU"/>
              </w:rPr>
              <w:tab/>
            </w:r>
            <w:r w:rsidRPr="007C5DEC">
              <w:rPr>
                <w:rStyle w:val="Hyperlink"/>
                <w:rFonts w:ascii="Times New Roman" w:hAnsi="Times New Roman" w:cs="Times New Roman"/>
                <w:b/>
                <w:bCs/>
                <w:noProof/>
              </w:rPr>
              <w:t>Deep Reinforcement Learning Approach</w:t>
            </w:r>
            <w:r>
              <w:rPr>
                <w:noProof/>
                <w:webHidden/>
              </w:rPr>
              <w:tab/>
            </w:r>
            <w:r>
              <w:rPr>
                <w:noProof/>
                <w:webHidden/>
              </w:rPr>
              <w:fldChar w:fldCharType="begin"/>
            </w:r>
            <w:r>
              <w:rPr>
                <w:noProof/>
                <w:webHidden/>
              </w:rPr>
              <w:instrText xml:space="preserve"> PAGEREF _Toc182089003 \h </w:instrText>
            </w:r>
            <w:r>
              <w:rPr>
                <w:noProof/>
                <w:webHidden/>
              </w:rPr>
            </w:r>
            <w:r>
              <w:rPr>
                <w:noProof/>
                <w:webHidden/>
              </w:rPr>
              <w:fldChar w:fldCharType="separate"/>
            </w:r>
            <w:r w:rsidR="00FF0DEF">
              <w:rPr>
                <w:noProof/>
                <w:webHidden/>
              </w:rPr>
              <w:t>8</w:t>
            </w:r>
            <w:r>
              <w:rPr>
                <w:noProof/>
                <w:webHidden/>
              </w:rPr>
              <w:fldChar w:fldCharType="end"/>
            </w:r>
          </w:hyperlink>
        </w:p>
        <w:p w14:paraId="5522D6E7" w14:textId="0B12968A" w:rsidR="000C5D30" w:rsidRDefault="000C5D30">
          <w:pPr>
            <w:pStyle w:val="TOC2"/>
            <w:tabs>
              <w:tab w:val="left" w:pos="720"/>
              <w:tab w:val="right" w:leader="dot" w:pos="9016"/>
            </w:tabs>
            <w:rPr>
              <w:rFonts w:eastAsiaTheme="minorEastAsia"/>
              <w:noProof/>
              <w:sz w:val="24"/>
              <w:szCs w:val="24"/>
              <w:lang w:eastAsia="en-AU"/>
            </w:rPr>
          </w:pPr>
          <w:hyperlink w:anchor="_Toc182089004" w:history="1">
            <w:r w:rsidRPr="007C5DEC">
              <w:rPr>
                <w:rStyle w:val="Hyperlink"/>
                <w:rFonts w:ascii="Times New Roman" w:hAnsi="Times New Roman" w:cs="Times New Roman"/>
                <w:b/>
                <w:bCs/>
                <w:iCs/>
                <w:noProof/>
              </w:rPr>
              <w:t>4.</w:t>
            </w:r>
            <w:r>
              <w:rPr>
                <w:rFonts w:eastAsiaTheme="minorEastAsia"/>
                <w:noProof/>
                <w:sz w:val="24"/>
                <w:szCs w:val="24"/>
                <w:lang w:eastAsia="en-AU"/>
              </w:rPr>
              <w:tab/>
            </w:r>
            <w:r w:rsidRPr="007C5DEC">
              <w:rPr>
                <w:rStyle w:val="Hyperlink"/>
                <w:rFonts w:ascii="Times New Roman" w:hAnsi="Times New Roman" w:cs="Times New Roman"/>
                <w:b/>
                <w:bCs/>
                <w:iCs/>
                <w:noProof/>
              </w:rPr>
              <w:t>Test Scenarios</w:t>
            </w:r>
            <w:r>
              <w:rPr>
                <w:noProof/>
                <w:webHidden/>
              </w:rPr>
              <w:tab/>
            </w:r>
            <w:r>
              <w:rPr>
                <w:noProof/>
                <w:webHidden/>
              </w:rPr>
              <w:fldChar w:fldCharType="begin"/>
            </w:r>
            <w:r>
              <w:rPr>
                <w:noProof/>
                <w:webHidden/>
              </w:rPr>
              <w:instrText xml:space="preserve"> PAGEREF _Toc182089004 \h </w:instrText>
            </w:r>
            <w:r>
              <w:rPr>
                <w:noProof/>
                <w:webHidden/>
              </w:rPr>
            </w:r>
            <w:r>
              <w:rPr>
                <w:noProof/>
                <w:webHidden/>
              </w:rPr>
              <w:fldChar w:fldCharType="separate"/>
            </w:r>
            <w:r w:rsidR="00FF0DEF">
              <w:rPr>
                <w:noProof/>
                <w:webHidden/>
              </w:rPr>
              <w:t>9</w:t>
            </w:r>
            <w:r>
              <w:rPr>
                <w:noProof/>
                <w:webHidden/>
              </w:rPr>
              <w:fldChar w:fldCharType="end"/>
            </w:r>
          </w:hyperlink>
        </w:p>
        <w:p w14:paraId="349B3695" w14:textId="408A1A9F" w:rsidR="000C5D30" w:rsidRDefault="000C5D30">
          <w:pPr>
            <w:pStyle w:val="TOC1"/>
            <w:tabs>
              <w:tab w:val="right" w:leader="dot" w:pos="9016"/>
            </w:tabs>
            <w:rPr>
              <w:rFonts w:eastAsiaTheme="minorEastAsia"/>
              <w:noProof/>
              <w:sz w:val="24"/>
              <w:szCs w:val="24"/>
              <w:lang w:eastAsia="en-AU"/>
            </w:rPr>
          </w:pPr>
          <w:hyperlink w:anchor="_Toc182089005" w:history="1">
            <w:r w:rsidRPr="007C5DEC">
              <w:rPr>
                <w:rStyle w:val="Hyperlink"/>
                <w:rFonts w:ascii="Times New Roman" w:hAnsi="Times New Roman" w:cs="Times New Roman"/>
                <w:b/>
                <w:bCs/>
                <w:noProof/>
              </w:rPr>
              <w:t>SIMULATION SETUP</w:t>
            </w:r>
            <w:r>
              <w:rPr>
                <w:noProof/>
                <w:webHidden/>
              </w:rPr>
              <w:tab/>
            </w:r>
            <w:r>
              <w:rPr>
                <w:noProof/>
                <w:webHidden/>
              </w:rPr>
              <w:fldChar w:fldCharType="begin"/>
            </w:r>
            <w:r>
              <w:rPr>
                <w:noProof/>
                <w:webHidden/>
              </w:rPr>
              <w:instrText xml:space="preserve"> PAGEREF _Toc182089005 \h </w:instrText>
            </w:r>
            <w:r>
              <w:rPr>
                <w:noProof/>
                <w:webHidden/>
              </w:rPr>
            </w:r>
            <w:r>
              <w:rPr>
                <w:noProof/>
                <w:webHidden/>
              </w:rPr>
              <w:fldChar w:fldCharType="separate"/>
            </w:r>
            <w:r w:rsidR="00FF0DEF">
              <w:rPr>
                <w:noProof/>
                <w:webHidden/>
              </w:rPr>
              <w:t>10</w:t>
            </w:r>
            <w:r>
              <w:rPr>
                <w:noProof/>
                <w:webHidden/>
              </w:rPr>
              <w:fldChar w:fldCharType="end"/>
            </w:r>
          </w:hyperlink>
        </w:p>
        <w:p w14:paraId="4189C3BA" w14:textId="6EAE80AB" w:rsidR="000C5D30" w:rsidRDefault="000C5D30">
          <w:pPr>
            <w:pStyle w:val="TOC2"/>
            <w:tabs>
              <w:tab w:val="left" w:pos="720"/>
              <w:tab w:val="right" w:leader="dot" w:pos="9016"/>
            </w:tabs>
            <w:rPr>
              <w:rFonts w:eastAsiaTheme="minorEastAsia"/>
              <w:noProof/>
              <w:sz w:val="24"/>
              <w:szCs w:val="24"/>
              <w:lang w:eastAsia="en-AU"/>
            </w:rPr>
          </w:pPr>
          <w:hyperlink w:anchor="_Toc182089006" w:history="1">
            <w:r w:rsidRPr="007C5DEC">
              <w:rPr>
                <w:rStyle w:val="Hyperlink"/>
                <w:rFonts w:ascii="Times New Roman" w:hAnsi="Times New Roman" w:cs="Times New Roman"/>
                <w:b/>
                <w:bCs/>
                <w:noProof/>
              </w:rPr>
              <w:t>1.</w:t>
            </w:r>
            <w:r>
              <w:rPr>
                <w:rFonts w:eastAsiaTheme="minorEastAsia"/>
                <w:noProof/>
                <w:sz w:val="24"/>
                <w:szCs w:val="24"/>
                <w:lang w:eastAsia="en-AU"/>
              </w:rPr>
              <w:tab/>
            </w:r>
            <w:r w:rsidRPr="007C5DEC">
              <w:rPr>
                <w:rStyle w:val="Hyperlink"/>
                <w:rFonts w:ascii="Times New Roman" w:hAnsi="Times New Roman" w:cs="Times New Roman"/>
                <w:b/>
                <w:bCs/>
                <w:noProof/>
              </w:rPr>
              <w:t>PID Controller</w:t>
            </w:r>
            <w:r>
              <w:rPr>
                <w:noProof/>
                <w:webHidden/>
              </w:rPr>
              <w:tab/>
            </w:r>
            <w:r>
              <w:rPr>
                <w:noProof/>
                <w:webHidden/>
              </w:rPr>
              <w:fldChar w:fldCharType="begin"/>
            </w:r>
            <w:r>
              <w:rPr>
                <w:noProof/>
                <w:webHidden/>
              </w:rPr>
              <w:instrText xml:space="preserve"> PAGEREF _Toc182089006 \h </w:instrText>
            </w:r>
            <w:r>
              <w:rPr>
                <w:noProof/>
                <w:webHidden/>
              </w:rPr>
            </w:r>
            <w:r>
              <w:rPr>
                <w:noProof/>
                <w:webHidden/>
              </w:rPr>
              <w:fldChar w:fldCharType="separate"/>
            </w:r>
            <w:r w:rsidR="00FF0DEF">
              <w:rPr>
                <w:noProof/>
                <w:webHidden/>
              </w:rPr>
              <w:t>10</w:t>
            </w:r>
            <w:r>
              <w:rPr>
                <w:noProof/>
                <w:webHidden/>
              </w:rPr>
              <w:fldChar w:fldCharType="end"/>
            </w:r>
          </w:hyperlink>
        </w:p>
        <w:p w14:paraId="5D2688FD" w14:textId="6F35E3F7" w:rsidR="000C5D30" w:rsidRDefault="000C5D30">
          <w:pPr>
            <w:pStyle w:val="TOC2"/>
            <w:tabs>
              <w:tab w:val="left" w:pos="720"/>
              <w:tab w:val="right" w:leader="dot" w:pos="9016"/>
            </w:tabs>
            <w:rPr>
              <w:rFonts w:eastAsiaTheme="minorEastAsia"/>
              <w:noProof/>
              <w:sz w:val="24"/>
              <w:szCs w:val="24"/>
              <w:lang w:eastAsia="en-AU"/>
            </w:rPr>
          </w:pPr>
          <w:hyperlink w:anchor="_Toc182089007" w:history="1">
            <w:r w:rsidRPr="007C5DEC">
              <w:rPr>
                <w:rStyle w:val="Hyperlink"/>
                <w:rFonts w:ascii="Times New Roman" w:hAnsi="Times New Roman" w:cs="Times New Roman"/>
                <w:b/>
                <w:bCs/>
                <w:noProof/>
              </w:rPr>
              <w:t>2.</w:t>
            </w:r>
            <w:r>
              <w:rPr>
                <w:rFonts w:eastAsiaTheme="minorEastAsia"/>
                <w:noProof/>
                <w:sz w:val="24"/>
                <w:szCs w:val="24"/>
                <w:lang w:eastAsia="en-AU"/>
              </w:rPr>
              <w:tab/>
            </w:r>
            <w:r w:rsidRPr="007C5DEC">
              <w:rPr>
                <w:rStyle w:val="Hyperlink"/>
                <w:rFonts w:ascii="Times New Roman" w:hAnsi="Times New Roman" w:cs="Times New Roman"/>
                <w:b/>
                <w:bCs/>
                <w:noProof/>
              </w:rPr>
              <w:t>DDPG Agent</w:t>
            </w:r>
            <w:r>
              <w:rPr>
                <w:noProof/>
                <w:webHidden/>
              </w:rPr>
              <w:tab/>
            </w:r>
            <w:r>
              <w:rPr>
                <w:noProof/>
                <w:webHidden/>
              </w:rPr>
              <w:fldChar w:fldCharType="begin"/>
            </w:r>
            <w:r>
              <w:rPr>
                <w:noProof/>
                <w:webHidden/>
              </w:rPr>
              <w:instrText xml:space="preserve"> PAGEREF _Toc182089007 \h </w:instrText>
            </w:r>
            <w:r>
              <w:rPr>
                <w:noProof/>
                <w:webHidden/>
              </w:rPr>
            </w:r>
            <w:r>
              <w:rPr>
                <w:noProof/>
                <w:webHidden/>
              </w:rPr>
              <w:fldChar w:fldCharType="separate"/>
            </w:r>
            <w:r w:rsidR="00FF0DEF">
              <w:rPr>
                <w:noProof/>
                <w:webHidden/>
              </w:rPr>
              <w:t>10</w:t>
            </w:r>
            <w:r>
              <w:rPr>
                <w:noProof/>
                <w:webHidden/>
              </w:rPr>
              <w:fldChar w:fldCharType="end"/>
            </w:r>
          </w:hyperlink>
        </w:p>
        <w:p w14:paraId="2A624A9F" w14:textId="5F101C04" w:rsidR="000C5D30" w:rsidRDefault="000C5D30">
          <w:pPr>
            <w:pStyle w:val="TOC1"/>
            <w:tabs>
              <w:tab w:val="right" w:leader="dot" w:pos="9016"/>
            </w:tabs>
            <w:rPr>
              <w:rFonts w:eastAsiaTheme="minorEastAsia"/>
              <w:noProof/>
              <w:sz w:val="24"/>
              <w:szCs w:val="24"/>
              <w:lang w:eastAsia="en-AU"/>
            </w:rPr>
          </w:pPr>
          <w:hyperlink w:anchor="_Toc182089008" w:history="1">
            <w:r w:rsidRPr="007C5DEC">
              <w:rPr>
                <w:rStyle w:val="Hyperlink"/>
                <w:rFonts w:ascii="Times New Roman" w:hAnsi="Times New Roman" w:cs="Times New Roman"/>
                <w:b/>
                <w:bCs/>
                <w:noProof/>
              </w:rPr>
              <w:t>RESULTS AND DISCUSSION</w:t>
            </w:r>
            <w:r>
              <w:rPr>
                <w:noProof/>
                <w:webHidden/>
              </w:rPr>
              <w:tab/>
            </w:r>
            <w:r>
              <w:rPr>
                <w:noProof/>
                <w:webHidden/>
              </w:rPr>
              <w:fldChar w:fldCharType="begin"/>
            </w:r>
            <w:r>
              <w:rPr>
                <w:noProof/>
                <w:webHidden/>
              </w:rPr>
              <w:instrText xml:space="preserve"> PAGEREF _Toc182089008 \h </w:instrText>
            </w:r>
            <w:r>
              <w:rPr>
                <w:noProof/>
                <w:webHidden/>
              </w:rPr>
            </w:r>
            <w:r>
              <w:rPr>
                <w:noProof/>
                <w:webHidden/>
              </w:rPr>
              <w:fldChar w:fldCharType="separate"/>
            </w:r>
            <w:r w:rsidR="00FF0DEF">
              <w:rPr>
                <w:noProof/>
                <w:webHidden/>
              </w:rPr>
              <w:t>11</w:t>
            </w:r>
            <w:r>
              <w:rPr>
                <w:noProof/>
                <w:webHidden/>
              </w:rPr>
              <w:fldChar w:fldCharType="end"/>
            </w:r>
          </w:hyperlink>
        </w:p>
        <w:p w14:paraId="17D58124" w14:textId="5D195DF4" w:rsidR="000C5D30" w:rsidRDefault="000C5D30">
          <w:pPr>
            <w:pStyle w:val="TOC2"/>
            <w:tabs>
              <w:tab w:val="left" w:pos="720"/>
              <w:tab w:val="right" w:leader="dot" w:pos="9016"/>
            </w:tabs>
            <w:rPr>
              <w:rFonts w:eastAsiaTheme="minorEastAsia"/>
              <w:noProof/>
              <w:sz w:val="24"/>
              <w:szCs w:val="24"/>
              <w:lang w:eastAsia="en-AU"/>
            </w:rPr>
          </w:pPr>
          <w:hyperlink w:anchor="_Toc182089009" w:history="1">
            <w:r w:rsidRPr="007C5DEC">
              <w:rPr>
                <w:rStyle w:val="Hyperlink"/>
                <w:rFonts w:ascii="Times New Roman" w:hAnsi="Times New Roman" w:cs="Times New Roman"/>
                <w:b/>
                <w:bCs/>
                <w:noProof/>
              </w:rPr>
              <w:t>1.</w:t>
            </w:r>
            <w:r>
              <w:rPr>
                <w:rFonts w:eastAsiaTheme="minorEastAsia"/>
                <w:noProof/>
                <w:sz w:val="24"/>
                <w:szCs w:val="24"/>
                <w:lang w:eastAsia="en-AU"/>
              </w:rPr>
              <w:tab/>
            </w:r>
            <w:r w:rsidRPr="007C5DEC">
              <w:rPr>
                <w:rStyle w:val="Hyperlink"/>
                <w:rFonts w:ascii="Times New Roman" w:hAnsi="Times New Roman" w:cs="Times New Roman"/>
                <w:b/>
                <w:bCs/>
                <w:noProof/>
              </w:rPr>
              <w:t>Autopilot</w:t>
            </w:r>
            <w:r>
              <w:rPr>
                <w:noProof/>
                <w:webHidden/>
              </w:rPr>
              <w:tab/>
            </w:r>
            <w:r>
              <w:rPr>
                <w:noProof/>
                <w:webHidden/>
              </w:rPr>
              <w:fldChar w:fldCharType="begin"/>
            </w:r>
            <w:r>
              <w:rPr>
                <w:noProof/>
                <w:webHidden/>
              </w:rPr>
              <w:instrText xml:space="preserve"> PAGEREF _Toc182089009 \h </w:instrText>
            </w:r>
            <w:r>
              <w:rPr>
                <w:noProof/>
                <w:webHidden/>
              </w:rPr>
            </w:r>
            <w:r>
              <w:rPr>
                <w:noProof/>
                <w:webHidden/>
              </w:rPr>
              <w:fldChar w:fldCharType="separate"/>
            </w:r>
            <w:r w:rsidR="00FF0DEF">
              <w:rPr>
                <w:noProof/>
                <w:webHidden/>
              </w:rPr>
              <w:t>11</w:t>
            </w:r>
            <w:r>
              <w:rPr>
                <w:noProof/>
                <w:webHidden/>
              </w:rPr>
              <w:fldChar w:fldCharType="end"/>
            </w:r>
          </w:hyperlink>
        </w:p>
        <w:p w14:paraId="74C81193" w14:textId="0B445A9D" w:rsidR="000C5D30" w:rsidRDefault="000C5D30">
          <w:pPr>
            <w:pStyle w:val="TOC2"/>
            <w:tabs>
              <w:tab w:val="left" w:pos="720"/>
              <w:tab w:val="right" w:leader="dot" w:pos="9016"/>
            </w:tabs>
            <w:rPr>
              <w:rFonts w:eastAsiaTheme="minorEastAsia"/>
              <w:noProof/>
              <w:sz w:val="24"/>
              <w:szCs w:val="24"/>
              <w:lang w:eastAsia="en-AU"/>
            </w:rPr>
          </w:pPr>
          <w:hyperlink w:anchor="_Toc182089010" w:history="1">
            <w:r w:rsidRPr="007C5DEC">
              <w:rPr>
                <w:rStyle w:val="Hyperlink"/>
                <w:rFonts w:ascii="Times New Roman" w:hAnsi="Times New Roman" w:cs="Times New Roman"/>
                <w:b/>
                <w:bCs/>
                <w:noProof/>
              </w:rPr>
              <w:t>2.</w:t>
            </w:r>
            <w:r>
              <w:rPr>
                <w:rFonts w:eastAsiaTheme="minorEastAsia"/>
                <w:noProof/>
                <w:sz w:val="24"/>
                <w:szCs w:val="24"/>
                <w:lang w:eastAsia="en-AU"/>
              </w:rPr>
              <w:tab/>
            </w:r>
            <w:r w:rsidRPr="007C5DEC">
              <w:rPr>
                <w:rStyle w:val="Hyperlink"/>
                <w:rFonts w:ascii="Times New Roman" w:hAnsi="Times New Roman" w:cs="Times New Roman"/>
                <w:b/>
                <w:bCs/>
                <w:noProof/>
              </w:rPr>
              <w:t>Speed Control</w:t>
            </w:r>
            <w:r>
              <w:rPr>
                <w:noProof/>
                <w:webHidden/>
              </w:rPr>
              <w:tab/>
            </w:r>
            <w:r>
              <w:rPr>
                <w:noProof/>
                <w:webHidden/>
              </w:rPr>
              <w:fldChar w:fldCharType="begin"/>
            </w:r>
            <w:r>
              <w:rPr>
                <w:noProof/>
                <w:webHidden/>
              </w:rPr>
              <w:instrText xml:space="preserve"> PAGEREF _Toc182089010 \h </w:instrText>
            </w:r>
            <w:r>
              <w:rPr>
                <w:noProof/>
                <w:webHidden/>
              </w:rPr>
            </w:r>
            <w:r>
              <w:rPr>
                <w:noProof/>
                <w:webHidden/>
              </w:rPr>
              <w:fldChar w:fldCharType="separate"/>
            </w:r>
            <w:r w:rsidR="00FF0DEF">
              <w:rPr>
                <w:noProof/>
                <w:webHidden/>
              </w:rPr>
              <w:t>12</w:t>
            </w:r>
            <w:r>
              <w:rPr>
                <w:noProof/>
                <w:webHidden/>
              </w:rPr>
              <w:fldChar w:fldCharType="end"/>
            </w:r>
          </w:hyperlink>
        </w:p>
        <w:p w14:paraId="3A5729E4" w14:textId="4BF9BB29" w:rsidR="000C5D30" w:rsidRDefault="000C5D30">
          <w:pPr>
            <w:pStyle w:val="TOC2"/>
            <w:tabs>
              <w:tab w:val="left" w:pos="720"/>
              <w:tab w:val="right" w:leader="dot" w:pos="9016"/>
            </w:tabs>
            <w:rPr>
              <w:rFonts w:eastAsiaTheme="minorEastAsia"/>
              <w:noProof/>
              <w:sz w:val="24"/>
              <w:szCs w:val="24"/>
              <w:lang w:eastAsia="en-AU"/>
            </w:rPr>
          </w:pPr>
          <w:hyperlink w:anchor="_Toc182089011" w:history="1">
            <w:r w:rsidRPr="007C5DEC">
              <w:rPr>
                <w:rStyle w:val="Hyperlink"/>
                <w:rFonts w:ascii="Times New Roman" w:hAnsi="Times New Roman" w:cs="Times New Roman"/>
                <w:b/>
                <w:bCs/>
                <w:noProof/>
              </w:rPr>
              <w:t>3.</w:t>
            </w:r>
            <w:r>
              <w:rPr>
                <w:rFonts w:eastAsiaTheme="minorEastAsia"/>
                <w:noProof/>
                <w:sz w:val="24"/>
                <w:szCs w:val="24"/>
                <w:lang w:eastAsia="en-AU"/>
              </w:rPr>
              <w:tab/>
            </w:r>
            <w:r w:rsidRPr="007C5DEC">
              <w:rPr>
                <w:rStyle w:val="Hyperlink"/>
                <w:rFonts w:ascii="Times New Roman" w:hAnsi="Times New Roman" w:cs="Times New Roman"/>
                <w:b/>
                <w:bCs/>
                <w:noProof/>
              </w:rPr>
              <w:t>Trajectory Tracking Control</w:t>
            </w:r>
            <w:r>
              <w:rPr>
                <w:noProof/>
                <w:webHidden/>
              </w:rPr>
              <w:tab/>
            </w:r>
            <w:r>
              <w:rPr>
                <w:noProof/>
                <w:webHidden/>
              </w:rPr>
              <w:fldChar w:fldCharType="begin"/>
            </w:r>
            <w:r>
              <w:rPr>
                <w:noProof/>
                <w:webHidden/>
              </w:rPr>
              <w:instrText xml:space="preserve"> PAGEREF _Toc182089011 \h </w:instrText>
            </w:r>
            <w:r>
              <w:rPr>
                <w:noProof/>
                <w:webHidden/>
              </w:rPr>
            </w:r>
            <w:r>
              <w:rPr>
                <w:noProof/>
                <w:webHidden/>
              </w:rPr>
              <w:fldChar w:fldCharType="separate"/>
            </w:r>
            <w:r w:rsidR="00FF0DEF">
              <w:rPr>
                <w:noProof/>
                <w:webHidden/>
              </w:rPr>
              <w:t>13</w:t>
            </w:r>
            <w:r>
              <w:rPr>
                <w:noProof/>
                <w:webHidden/>
              </w:rPr>
              <w:fldChar w:fldCharType="end"/>
            </w:r>
          </w:hyperlink>
        </w:p>
        <w:p w14:paraId="3CEEE279" w14:textId="4D285F81" w:rsidR="000C5D30" w:rsidRDefault="000C5D30">
          <w:pPr>
            <w:pStyle w:val="TOC1"/>
            <w:tabs>
              <w:tab w:val="right" w:leader="dot" w:pos="9016"/>
            </w:tabs>
            <w:rPr>
              <w:rFonts w:eastAsiaTheme="minorEastAsia"/>
              <w:noProof/>
              <w:sz w:val="24"/>
              <w:szCs w:val="24"/>
              <w:lang w:eastAsia="en-AU"/>
            </w:rPr>
          </w:pPr>
          <w:hyperlink w:anchor="_Toc182089012" w:history="1">
            <w:r w:rsidRPr="007C5DEC">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_Toc182089012 \h </w:instrText>
            </w:r>
            <w:r>
              <w:rPr>
                <w:noProof/>
                <w:webHidden/>
              </w:rPr>
            </w:r>
            <w:r>
              <w:rPr>
                <w:noProof/>
                <w:webHidden/>
              </w:rPr>
              <w:fldChar w:fldCharType="separate"/>
            </w:r>
            <w:r w:rsidR="00FF0DEF">
              <w:rPr>
                <w:noProof/>
                <w:webHidden/>
              </w:rPr>
              <w:t>14</w:t>
            </w:r>
            <w:r>
              <w:rPr>
                <w:noProof/>
                <w:webHidden/>
              </w:rPr>
              <w:fldChar w:fldCharType="end"/>
            </w:r>
          </w:hyperlink>
        </w:p>
        <w:p w14:paraId="33732336" w14:textId="00F512E5" w:rsidR="000C5D30" w:rsidRDefault="000C5D30">
          <w:pPr>
            <w:pStyle w:val="TOC1"/>
            <w:tabs>
              <w:tab w:val="right" w:leader="dot" w:pos="9016"/>
            </w:tabs>
            <w:rPr>
              <w:rFonts w:eastAsiaTheme="minorEastAsia"/>
              <w:noProof/>
              <w:sz w:val="24"/>
              <w:szCs w:val="24"/>
              <w:lang w:eastAsia="en-AU"/>
            </w:rPr>
          </w:pPr>
          <w:hyperlink w:anchor="_Toc182089013" w:history="1">
            <w:r w:rsidRPr="007C5DEC">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_Toc182089013 \h </w:instrText>
            </w:r>
            <w:r>
              <w:rPr>
                <w:noProof/>
                <w:webHidden/>
              </w:rPr>
            </w:r>
            <w:r>
              <w:rPr>
                <w:noProof/>
                <w:webHidden/>
              </w:rPr>
              <w:fldChar w:fldCharType="separate"/>
            </w:r>
            <w:r w:rsidR="00FF0DEF">
              <w:rPr>
                <w:noProof/>
                <w:webHidden/>
              </w:rPr>
              <w:t>15</w:t>
            </w:r>
            <w:r>
              <w:rPr>
                <w:noProof/>
                <w:webHidden/>
              </w:rPr>
              <w:fldChar w:fldCharType="end"/>
            </w:r>
          </w:hyperlink>
        </w:p>
        <w:p w14:paraId="631A8DA1" w14:textId="10C1DC3B" w:rsidR="000C5D30" w:rsidRDefault="000C5D30">
          <w:pPr>
            <w:pStyle w:val="TOC1"/>
            <w:tabs>
              <w:tab w:val="right" w:leader="dot" w:pos="9016"/>
            </w:tabs>
            <w:rPr>
              <w:rFonts w:eastAsiaTheme="minorEastAsia"/>
              <w:noProof/>
              <w:sz w:val="24"/>
              <w:szCs w:val="24"/>
              <w:lang w:eastAsia="en-AU"/>
            </w:rPr>
          </w:pPr>
          <w:hyperlink w:anchor="_Toc182089014" w:history="1">
            <w:r w:rsidRPr="007C5DEC">
              <w:rPr>
                <w:rStyle w:val="Hyperlink"/>
                <w:rFonts w:ascii="Times New Roman" w:hAnsi="Times New Roman" w:cs="Times New Roman"/>
                <w:b/>
                <w:bCs/>
                <w:noProof/>
              </w:rPr>
              <w:t>APPENDICES</w:t>
            </w:r>
            <w:r>
              <w:rPr>
                <w:noProof/>
                <w:webHidden/>
              </w:rPr>
              <w:tab/>
            </w:r>
            <w:r>
              <w:rPr>
                <w:noProof/>
                <w:webHidden/>
              </w:rPr>
              <w:fldChar w:fldCharType="begin"/>
            </w:r>
            <w:r>
              <w:rPr>
                <w:noProof/>
                <w:webHidden/>
              </w:rPr>
              <w:instrText xml:space="preserve"> PAGEREF _Toc182089014 \h </w:instrText>
            </w:r>
            <w:r>
              <w:rPr>
                <w:noProof/>
                <w:webHidden/>
              </w:rPr>
            </w:r>
            <w:r>
              <w:rPr>
                <w:noProof/>
                <w:webHidden/>
              </w:rPr>
              <w:fldChar w:fldCharType="separate"/>
            </w:r>
            <w:r w:rsidR="00FF0DEF">
              <w:rPr>
                <w:noProof/>
                <w:webHidden/>
              </w:rPr>
              <w:t>16</w:t>
            </w:r>
            <w:r>
              <w:rPr>
                <w:noProof/>
                <w:webHidden/>
              </w:rPr>
              <w:fldChar w:fldCharType="end"/>
            </w:r>
          </w:hyperlink>
        </w:p>
        <w:p w14:paraId="0CB8507A" w14:textId="119EE91F" w:rsidR="000C5D30" w:rsidRDefault="000C5D30">
          <w:pPr>
            <w:pStyle w:val="TOC2"/>
            <w:tabs>
              <w:tab w:val="right" w:leader="dot" w:pos="9016"/>
            </w:tabs>
            <w:rPr>
              <w:rFonts w:eastAsiaTheme="minorEastAsia"/>
              <w:noProof/>
              <w:sz w:val="24"/>
              <w:szCs w:val="24"/>
              <w:lang w:eastAsia="en-AU"/>
            </w:rPr>
          </w:pPr>
          <w:hyperlink w:anchor="_Toc182089015" w:history="1">
            <w:r w:rsidRPr="007C5DEC">
              <w:rPr>
                <w:rStyle w:val="Hyperlink"/>
                <w:rFonts w:ascii="Times New Roman" w:hAnsi="Times New Roman" w:cs="Times New Roman"/>
                <w:b/>
                <w:bCs/>
                <w:noProof/>
              </w:rPr>
              <w:t>APPENDIX A. App Designer</w:t>
            </w:r>
            <w:r>
              <w:rPr>
                <w:noProof/>
                <w:webHidden/>
              </w:rPr>
              <w:tab/>
            </w:r>
            <w:r>
              <w:rPr>
                <w:noProof/>
                <w:webHidden/>
              </w:rPr>
              <w:fldChar w:fldCharType="begin"/>
            </w:r>
            <w:r>
              <w:rPr>
                <w:noProof/>
                <w:webHidden/>
              </w:rPr>
              <w:instrText xml:space="preserve"> PAGEREF _Toc182089015 \h </w:instrText>
            </w:r>
            <w:r>
              <w:rPr>
                <w:noProof/>
                <w:webHidden/>
              </w:rPr>
            </w:r>
            <w:r>
              <w:rPr>
                <w:noProof/>
                <w:webHidden/>
              </w:rPr>
              <w:fldChar w:fldCharType="separate"/>
            </w:r>
            <w:r w:rsidR="00FF0DEF">
              <w:rPr>
                <w:noProof/>
                <w:webHidden/>
              </w:rPr>
              <w:t>16</w:t>
            </w:r>
            <w:r>
              <w:rPr>
                <w:noProof/>
                <w:webHidden/>
              </w:rPr>
              <w:fldChar w:fldCharType="end"/>
            </w:r>
          </w:hyperlink>
        </w:p>
        <w:p w14:paraId="083A374F" w14:textId="15F41CE2" w:rsidR="007F5AFA" w:rsidRDefault="007F5AFA">
          <w:r>
            <w:rPr>
              <w:b/>
              <w:bCs/>
              <w:noProof/>
            </w:rPr>
            <w:fldChar w:fldCharType="end"/>
          </w:r>
        </w:p>
      </w:sdtContent>
    </w:sdt>
    <w:p w14:paraId="1BCC2F97" w14:textId="77777777" w:rsidR="00600BC3" w:rsidRDefault="00600BC3" w:rsidP="00951B71"/>
    <w:p w14:paraId="51E0836C" w14:textId="6E82917E" w:rsidR="000C5D30" w:rsidRDefault="00215E7E">
      <w:pPr>
        <w:pStyle w:val="TableofFigures"/>
        <w:tabs>
          <w:tab w:val="right" w:leader="dot" w:pos="9016"/>
        </w:tabs>
        <w:rPr>
          <w:rFonts w:eastAsiaTheme="minorEastAsia"/>
          <w:noProof/>
          <w:sz w:val="24"/>
          <w:szCs w:val="24"/>
          <w:lang w:eastAsia="en-AU"/>
        </w:rPr>
      </w:pPr>
      <w:r>
        <w:fldChar w:fldCharType="begin"/>
      </w:r>
      <w:r>
        <w:instrText xml:space="preserve"> TOC \h \z \c "Figure" </w:instrText>
      </w:r>
      <w:r>
        <w:fldChar w:fldCharType="separate"/>
      </w:r>
      <w:hyperlink w:anchor="_Toc182089016" w:history="1">
        <w:r w:rsidR="000C5D30" w:rsidRPr="001C520B">
          <w:rPr>
            <w:rStyle w:val="Hyperlink"/>
            <w:noProof/>
          </w:rPr>
          <w:t>Figure 1. 3-DOF Kinematics of a Vessel</w:t>
        </w:r>
        <w:r w:rsidR="000C5D30">
          <w:rPr>
            <w:noProof/>
            <w:webHidden/>
          </w:rPr>
          <w:tab/>
        </w:r>
        <w:r w:rsidR="000C5D30">
          <w:rPr>
            <w:noProof/>
            <w:webHidden/>
          </w:rPr>
          <w:fldChar w:fldCharType="begin"/>
        </w:r>
        <w:r w:rsidR="000C5D30">
          <w:rPr>
            <w:noProof/>
            <w:webHidden/>
          </w:rPr>
          <w:instrText xml:space="preserve"> PAGEREF _Toc182089016 \h </w:instrText>
        </w:r>
        <w:r w:rsidR="000C5D30">
          <w:rPr>
            <w:noProof/>
            <w:webHidden/>
          </w:rPr>
        </w:r>
        <w:r w:rsidR="000C5D30">
          <w:rPr>
            <w:noProof/>
            <w:webHidden/>
          </w:rPr>
          <w:fldChar w:fldCharType="separate"/>
        </w:r>
        <w:r w:rsidR="00FF0DEF">
          <w:rPr>
            <w:noProof/>
            <w:webHidden/>
          </w:rPr>
          <w:t>4</w:t>
        </w:r>
        <w:r w:rsidR="000C5D30">
          <w:rPr>
            <w:noProof/>
            <w:webHidden/>
          </w:rPr>
          <w:fldChar w:fldCharType="end"/>
        </w:r>
      </w:hyperlink>
    </w:p>
    <w:p w14:paraId="2D1E949D" w14:textId="0A70168D" w:rsidR="000C5D30" w:rsidRDefault="000C5D30">
      <w:pPr>
        <w:pStyle w:val="TableofFigures"/>
        <w:tabs>
          <w:tab w:val="right" w:leader="dot" w:pos="9016"/>
        </w:tabs>
        <w:rPr>
          <w:rFonts w:eastAsiaTheme="minorEastAsia"/>
          <w:noProof/>
          <w:sz w:val="24"/>
          <w:szCs w:val="24"/>
          <w:lang w:eastAsia="en-AU"/>
        </w:rPr>
      </w:pPr>
      <w:hyperlink w:anchor="_Toc182089017" w:history="1">
        <w:r w:rsidRPr="001C520B">
          <w:rPr>
            <w:rStyle w:val="Hyperlink"/>
            <w:noProof/>
          </w:rPr>
          <w:t>Figure 2. Turning Circle Test</w:t>
        </w:r>
        <w:r>
          <w:rPr>
            <w:noProof/>
            <w:webHidden/>
          </w:rPr>
          <w:tab/>
        </w:r>
        <w:r>
          <w:rPr>
            <w:noProof/>
            <w:webHidden/>
          </w:rPr>
          <w:fldChar w:fldCharType="begin"/>
        </w:r>
        <w:r>
          <w:rPr>
            <w:noProof/>
            <w:webHidden/>
          </w:rPr>
          <w:instrText xml:space="preserve"> PAGEREF _Toc182089017 \h </w:instrText>
        </w:r>
        <w:r>
          <w:rPr>
            <w:noProof/>
            <w:webHidden/>
          </w:rPr>
        </w:r>
        <w:r>
          <w:rPr>
            <w:noProof/>
            <w:webHidden/>
          </w:rPr>
          <w:fldChar w:fldCharType="separate"/>
        </w:r>
        <w:r w:rsidR="00FF0DEF">
          <w:rPr>
            <w:noProof/>
            <w:webHidden/>
          </w:rPr>
          <w:t>6</w:t>
        </w:r>
        <w:r>
          <w:rPr>
            <w:noProof/>
            <w:webHidden/>
          </w:rPr>
          <w:fldChar w:fldCharType="end"/>
        </w:r>
      </w:hyperlink>
    </w:p>
    <w:p w14:paraId="0938155E" w14:textId="5B172CF2" w:rsidR="000C5D30" w:rsidRDefault="000C5D30">
      <w:pPr>
        <w:pStyle w:val="TableofFigures"/>
        <w:tabs>
          <w:tab w:val="right" w:leader="dot" w:pos="9016"/>
        </w:tabs>
        <w:rPr>
          <w:rFonts w:eastAsiaTheme="minorEastAsia"/>
          <w:noProof/>
          <w:sz w:val="24"/>
          <w:szCs w:val="24"/>
          <w:lang w:eastAsia="en-AU"/>
        </w:rPr>
      </w:pPr>
      <w:hyperlink w:anchor="_Toc182089018" w:history="1">
        <w:r w:rsidRPr="001C520B">
          <w:rPr>
            <w:rStyle w:val="Hyperlink"/>
            <w:noProof/>
          </w:rPr>
          <w:t>Figure 3. 20</w:t>
        </w:r>
        <w:r w:rsidRPr="001C520B">
          <w:rPr>
            <w:rStyle w:val="Hyperlink"/>
            <w:noProof/>
            <w:vertAlign w:val="superscript"/>
          </w:rPr>
          <w:t>o</w:t>
        </w:r>
        <w:r w:rsidRPr="001C520B">
          <w:rPr>
            <w:rStyle w:val="Hyperlink"/>
            <w:noProof/>
          </w:rPr>
          <w:t>/20</w:t>
        </w:r>
        <w:r w:rsidRPr="001C520B">
          <w:rPr>
            <w:rStyle w:val="Hyperlink"/>
            <w:noProof/>
            <w:vertAlign w:val="superscript"/>
          </w:rPr>
          <w:t>o</w:t>
        </w:r>
        <w:r w:rsidRPr="001C520B">
          <w:rPr>
            <w:rStyle w:val="Hyperlink"/>
            <w:noProof/>
          </w:rPr>
          <w:t xml:space="preserve"> Zigzag Test</w:t>
        </w:r>
        <w:r>
          <w:rPr>
            <w:noProof/>
            <w:webHidden/>
          </w:rPr>
          <w:tab/>
        </w:r>
        <w:r>
          <w:rPr>
            <w:noProof/>
            <w:webHidden/>
          </w:rPr>
          <w:fldChar w:fldCharType="begin"/>
        </w:r>
        <w:r>
          <w:rPr>
            <w:noProof/>
            <w:webHidden/>
          </w:rPr>
          <w:instrText xml:space="preserve"> PAGEREF _Toc182089018 \h </w:instrText>
        </w:r>
        <w:r>
          <w:rPr>
            <w:noProof/>
            <w:webHidden/>
          </w:rPr>
        </w:r>
        <w:r>
          <w:rPr>
            <w:noProof/>
            <w:webHidden/>
          </w:rPr>
          <w:fldChar w:fldCharType="separate"/>
        </w:r>
        <w:r w:rsidR="00FF0DEF">
          <w:rPr>
            <w:noProof/>
            <w:webHidden/>
          </w:rPr>
          <w:t>7</w:t>
        </w:r>
        <w:r>
          <w:rPr>
            <w:noProof/>
            <w:webHidden/>
          </w:rPr>
          <w:fldChar w:fldCharType="end"/>
        </w:r>
      </w:hyperlink>
    </w:p>
    <w:p w14:paraId="479871D1" w14:textId="3AB4F605" w:rsidR="000C5D30" w:rsidRDefault="000C5D30">
      <w:pPr>
        <w:pStyle w:val="TableofFigures"/>
        <w:tabs>
          <w:tab w:val="right" w:leader="dot" w:pos="9016"/>
        </w:tabs>
        <w:rPr>
          <w:rFonts w:eastAsiaTheme="minorEastAsia"/>
          <w:noProof/>
          <w:sz w:val="24"/>
          <w:szCs w:val="24"/>
          <w:lang w:eastAsia="en-AU"/>
        </w:rPr>
      </w:pPr>
      <w:hyperlink w:anchor="_Toc182089019" w:history="1">
        <w:r w:rsidRPr="001C520B">
          <w:rPr>
            <w:rStyle w:val="Hyperlink"/>
            <w:noProof/>
          </w:rPr>
          <w:t>Figure 4. Autopilot Training Reward</w:t>
        </w:r>
        <w:r>
          <w:rPr>
            <w:noProof/>
            <w:webHidden/>
          </w:rPr>
          <w:tab/>
        </w:r>
        <w:r>
          <w:rPr>
            <w:noProof/>
            <w:webHidden/>
          </w:rPr>
          <w:fldChar w:fldCharType="begin"/>
        </w:r>
        <w:r>
          <w:rPr>
            <w:noProof/>
            <w:webHidden/>
          </w:rPr>
          <w:instrText xml:space="preserve"> PAGEREF _Toc182089019 \h </w:instrText>
        </w:r>
        <w:r>
          <w:rPr>
            <w:noProof/>
            <w:webHidden/>
          </w:rPr>
        </w:r>
        <w:r>
          <w:rPr>
            <w:noProof/>
            <w:webHidden/>
          </w:rPr>
          <w:fldChar w:fldCharType="separate"/>
        </w:r>
        <w:r w:rsidR="00FF0DEF">
          <w:rPr>
            <w:noProof/>
            <w:webHidden/>
          </w:rPr>
          <w:t>11</w:t>
        </w:r>
        <w:r>
          <w:rPr>
            <w:noProof/>
            <w:webHidden/>
          </w:rPr>
          <w:fldChar w:fldCharType="end"/>
        </w:r>
      </w:hyperlink>
    </w:p>
    <w:p w14:paraId="3E534162" w14:textId="2D9FAF4D" w:rsidR="000C5D30" w:rsidRDefault="000C5D30">
      <w:pPr>
        <w:pStyle w:val="TableofFigures"/>
        <w:tabs>
          <w:tab w:val="right" w:leader="dot" w:pos="9016"/>
        </w:tabs>
        <w:rPr>
          <w:rFonts w:eastAsiaTheme="minorEastAsia"/>
          <w:noProof/>
          <w:sz w:val="24"/>
          <w:szCs w:val="24"/>
          <w:lang w:eastAsia="en-AU"/>
        </w:rPr>
      </w:pPr>
      <w:hyperlink w:anchor="_Toc182089020" w:history="1">
        <w:r w:rsidRPr="001C520B">
          <w:rPr>
            <w:rStyle w:val="Hyperlink"/>
            <w:noProof/>
          </w:rPr>
          <w:t>Figure 5. Autopilot Scenario</w:t>
        </w:r>
        <w:r>
          <w:rPr>
            <w:noProof/>
            <w:webHidden/>
          </w:rPr>
          <w:tab/>
        </w:r>
        <w:r>
          <w:rPr>
            <w:noProof/>
            <w:webHidden/>
          </w:rPr>
          <w:fldChar w:fldCharType="begin"/>
        </w:r>
        <w:r>
          <w:rPr>
            <w:noProof/>
            <w:webHidden/>
          </w:rPr>
          <w:instrText xml:space="preserve"> PAGEREF _Toc182089020 \h </w:instrText>
        </w:r>
        <w:r>
          <w:rPr>
            <w:noProof/>
            <w:webHidden/>
          </w:rPr>
        </w:r>
        <w:r>
          <w:rPr>
            <w:noProof/>
            <w:webHidden/>
          </w:rPr>
          <w:fldChar w:fldCharType="separate"/>
        </w:r>
        <w:r w:rsidR="00FF0DEF">
          <w:rPr>
            <w:noProof/>
            <w:webHidden/>
          </w:rPr>
          <w:t>12</w:t>
        </w:r>
        <w:r>
          <w:rPr>
            <w:noProof/>
            <w:webHidden/>
          </w:rPr>
          <w:fldChar w:fldCharType="end"/>
        </w:r>
      </w:hyperlink>
    </w:p>
    <w:p w14:paraId="1B001A01" w14:textId="58E30005" w:rsidR="000C5D30" w:rsidRDefault="000C5D30">
      <w:pPr>
        <w:pStyle w:val="TableofFigures"/>
        <w:tabs>
          <w:tab w:val="right" w:leader="dot" w:pos="9016"/>
        </w:tabs>
        <w:rPr>
          <w:rFonts w:eastAsiaTheme="minorEastAsia"/>
          <w:noProof/>
          <w:sz w:val="24"/>
          <w:szCs w:val="24"/>
          <w:lang w:eastAsia="en-AU"/>
        </w:rPr>
      </w:pPr>
      <w:hyperlink w:anchor="_Toc182089021" w:history="1">
        <w:r w:rsidRPr="001C520B">
          <w:rPr>
            <w:rStyle w:val="Hyperlink"/>
            <w:noProof/>
          </w:rPr>
          <w:t>Figure 6. Speed Control Training Reward</w:t>
        </w:r>
        <w:r>
          <w:rPr>
            <w:noProof/>
            <w:webHidden/>
          </w:rPr>
          <w:tab/>
        </w:r>
        <w:r>
          <w:rPr>
            <w:noProof/>
            <w:webHidden/>
          </w:rPr>
          <w:fldChar w:fldCharType="begin"/>
        </w:r>
        <w:r>
          <w:rPr>
            <w:noProof/>
            <w:webHidden/>
          </w:rPr>
          <w:instrText xml:space="preserve"> PAGEREF _Toc182089021 \h </w:instrText>
        </w:r>
        <w:r>
          <w:rPr>
            <w:noProof/>
            <w:webHidden/>
          </w:rPr>
        </w:r>
        <w:r>
          <w:rPr>
            <w:noProof/>
            <w:webHidden/>
          </w:rPr>
          <w:fldChar w:fldCharType="separate"/>
        </w:r>
        <w:r w:rsidR="00FF0DEF">
          <w:rPr>
            <w:noProof/>
            <w:webHidden/>
          </w:rPr>
          <w:t>12</w:t>
        </w:r>
        <w:r>
          <w:rPr>
            <w:noProof/>
            <w:webHidden/>
          </w:rPr>
          <w:fldChar w:fldCharType="end"/>
        </w:r>
      </w:hyperlink>
    </w:p>
    <w:p w14:paraId="6DF26430" w14:textId="54D0F629" w:rsidR="000C5D30" w:rsidRDefault="000C5D30">
      <w:pPr>
        <w:pStyle w:val="TableofFigures"/>
        <w:tabs>
          <w:tab w:val="right" w:leader="dot" w:pos="9016"/>
        </w:tabs>
        <w:rPr>
          <w:rFonts w:eastAsiaTheme="minorEastAsia"/>
          <w:noProof/>
          <w:sz w:val="24"/>
          <w:szCs w:val="24"/>
          <w:lang w:eastAsia="en-AU"/>
        </w:rPr>
      </w:pPr>
      <w:hyperlink w:anchor="_Toc182089022" w:history="1">
        <w:r w:rsidRPr="001C520B">
          <w:rPr>
            <w:rStyle w:val="Hyperlink"/>
            <w:noProof/>
          </w:rPr>
          <w:t>Figure 7. Speed Control Scenario</w:t>
        </w:r>
        <w:r>
          <w:rPr>
            <w:noProof/>
            <w:webHidden/>
          </w:rPr>
          <w:tab/>
        </w:r>
        <w:r>
          <w:rPr>
            <w:noProof/>
            <w:webHidden/>
          </w:rPr>
          <w:fldChar w:fldCharType="begin"/>
        </w:r>
        <w:r>
          <w:rPr>
            <w:noProof/>
            <w:webHidden/>
          </w:rPr>
          <w:instrText xml:space="preserve"> PAGEREF _Toc182089022 \h </w:instrText>
        </w:r>
        <w:r>
          <w:rPr>
            <w:noProof/>
            <w:webHidden/>
          </w:rPr>
        </w:r>
        <w:r>
          <w:rPr>
            <w:noProof/>
            <w:webHidden/>
          </w:rPr>
          <w:fldChar w:fldCharType="separate"/>
        </w:r>
        <w:r w:rsidR="00FF0DEF">
          <w:rPr>
            <w:noProof/>
            <w:webHidden/>
          </w:rPr>
          <w:t>13</w:t>
        </w:r>
        <w:r>
          <w:rPr>
            <w:noProof/>
            <w:webHidden/>
          </w:rPr>
          <w:fldChar w:fldCharType="end"/>
        </w:r>
      </w:hyperlink>
    </w:p>
    <w:p w14:paraId="06FA7EC0" w14:textId="2A9D8808" w:rsidR="000C5D30" w:rsidRDefault="000C5D30">
      <w:pPr>
        <w:pStyle w:val="TableofFigures"/>
        <w:tabs>
          <w:tab w:val="right" w:leader="dot" w:pos="9016"/>
        </w:tabs>
        <w:rPr>
          <w:rFonts w:eastAsiaTheme="minorEastAsia"/>
          <w:noProof/>
          <w:sz w:val="24"/>
          <w:szCs w:val="24"/>
          <w:lang w:eastAsia="en-AU"/>
        </w:rPr>
      </w:pPr>
      <w:hyperlink w:anchor="_Toc182089023" w:history="1">
        <w:r w:rsidRPr="001C520B">
          <w:rPr>
            <w:rStyle w:val="Hyperlink"/>
            <w:noProof/>
          </w:rPr>
          <w:t>Figure 8. Trajectory Tracking Control Parameters</w:t>
        </w:r>
        <w:r>
          <w:rPr>
            <w:noProof/>
            <w:webHidden/>
          </w:rPr>
          <w:tab/>
        </w:r>
        <w:r>
          <w:rPr>
            <w:noProof/>
            <w:webHidden/>
          </w:rPr>
          <w:fldChar w:fldCharType="begin"/>
        </w:r>
        <w:r>
          <w:rPr>
            <w:noProof/>
            <w:webHidden/>
          </w:rPr>
          <w:instrText xml:space="preserve"> PAGEREF _Toc182089023 \h </w:instrText>
        </w:r>
        <w:r>
          <w:rPr>
            <w:noProof/>
            <w:webHidden/>
          </w:rPr>
        </w:r>
        <w:r>
          <w:rPr>
            <w:noProof/>
            <w:webHidden/>
          </w:rPr>
          <w:fldChar w:fldCharType="separate"/>
        </w:r>
        <w:r w:rsidR="00FF0DEF">
          <w:rPr>
            <w:noProof/>
            <w:webHidden/>
          </w:rPr>
          <w:t>14</w:t>
        </w:r>
        <w:r>
          <w:rPr>
            <w:noProof/>
            <w:webHidden/>
          </w:rPr>
          <w:fldChar w:fldCharType="end"/>
        </w:r>
      </w:hyperlink>
    </w:p>
    <w:p w14:paraId="52DD4239" w14:textId="3C917E2F" w:rsidR="000C5D30" w:rsidRDefault="000C5D30">
      <w:pPr>
        <w:pStyle w:val="TableofFigures"/>
        <w:tabs>
          <w:tab w:val="right" w:leader="dot" w:pos="9016"/>
        </w:tabs>
        <w:rPr>
          <w:rFonts w:eastAsiaTheme="minorEastAsia"/>
          <w:noProof/>
          <w:sz w:val="24"/>
          <w:szCs w:val="24"/>
          <w:lang w:eastAsia="en-AU"/>
        </w:rPr>
      </w:pPr>
      <w:hyperlink w:anchor="_Toc182089024" w:history="1">
        <w:r w:rsidRPr="001C520B">
          <w:rPr>
            <w:rStyle w:val="Hyperlink"/>
            <w:noProof/>
          </w:rPr>
          <w:t>Figure 9. Trajectory Tracking Control Scenario</w:t>
        </w:r>
        <w:r>
          <w:rPr>
            <w:noProof/>
            <w:webHidden/>
          </w:rPr>
          <w:tab/>
        </w:r>
        <w:r>
          <w:rPr>
            <w:noProof/>
            <w:webHidden/>
          </w:rPr>
          <w:fldChar w:fldCharType="begin"/>
        </w:r>
        <w:r>
          <w:rPr>
            <w:noProof/>
            <w:webHidden/>
          </w:rPr>
          <w:instrText xml:space="preserve"> PAGEREF _Toc182089024 \h </w:instrText>
        </w:r>
        <w:r>
          <w:rPr>
            <w:noProof/>
            <w:webHidden/>
          </w:rPr>
        </w:r>
        <w:r>
          <w:rPr>
            <w:noProof/>
            <w:webHidden/>
          </w:rPr>
          <w:fldChar w:fldCharType="separate"/>
        </w:r>
        <w:r w:rsidR="00FF0DEF">
          <w:rPr>
            <w:noProof/>
            <w:webHidden/>
          </w:rPr>
          <w:t>14</w:t>
        </w:r>
        <w:r>
          <w:rPr>
            <w:noProof/>
            <w:webHidden/>
          </w:rPr>
          <w:fldChar w:fldCharType="end"/>
        </w:r>
      </w:hyperlink>
    </w:p>
    <w:p w14:paraId="0D426093" w14:textId="605E1AD9" w:rsidR="000C5D30" w:rsidRDefault="000C5D30">
      <w:pPr>
        <w:pStyle w:val="TableofFigures"/>
        <w:tabs>
          <w:tab w:val="right" w:leader="dot" w:pos="9016"/>
        </w:tabs>
        <w:rPr>
          <w:rFonts w:eastAsiaTheme="minorEastAsia"/>
          <w:noProof/>
          <w:sz w:val="24"/>
          <w:szCs w:val="24"/>
          <w:lang w:eastAsia="en-AU"/>
        </w:rPr>
      </w:pPr>
      <w:hyperlink w:anchor="_Toc182089025" w:history="1">
        <w:r w:rsidRPr="001C520B">
          <w:rPr>
            <w:rStyle w:val="Hyperlink"/>
            <w:noProof/>
          </w:rPr>
          <w:t>Figure 10. Proposed Idea of the App</w:t>
        </w:r>
        <w:r>
          <w:rPr>
            <w:noProof/>
            <w:webHidden/>
          </w:rPr>
          <w:tab/>
        </w:r>
        <w:r>
          <w:rPr>
            <w:noProof/>
            <w:webHidden/>
          </w:rPr>
          <w:fldChar w:fldCharType="begin"/>
        </w:r>
        <w:r>
          <w:rPr>
            <w:noProof/>
            <w:webHidden/>
          </w:rPr>
          <w:instrText xml:space="preserve"> PAGEREF _Toc182089025 \h </w:instrText>
        </w:r>
        <w:r>
          <w:rPr>
            <w:noProof/>
            <w:webHidden/>
          </w:rPr>
        </w:r>
        <w:r>
          <w:rPr>
            <w:noProof/>
            <w:webHidden/>
          </w:rPr>
          <w:fldChar w:fldCharType="separate"/>
        </w:r>
        <w:r w:rsidR="00FF0DEF">
          <w:rPr>
            <w:noProof/>
            <w:webHidden/>
          </w:rPr>
          <w:t>16</w:t>
        </w:r>
        <w:r>
          <w:rPr>
            <w:noProof/>
            <w:webHidden/>
          </w:rPr>
          <w:fldChar w:fldCharType="end"/>
        </w:r>
      </w:hyperlink>
    </w:p>
    <w:p w14:paraId="1BC47B8E" w14:textId="467F8F0A" w:rsidR="00215E7E" w:rsidRDefault="00215E7E" w:rsidP="00951B71">
      <w:r>
        <w:fldChar w:fldCharType="end"/>
      </w:r>
    </w:p>
    <w:p w14:paraId="09EDFA28" w14:textId="44673195" w:rsidR="003758EF" w:rsidRDefault="00215E7E">
      <w:pPr>
        <w:pStyle w:val="TableofFigures"/>
        <w:tabs>
          <w:tab w:val="right" w:leader="dot" w:pos="9016"/>
        </w:tabs>
        <w:rPr>
          <w:rFonts w:eastAsiaTheme="minorEastAsia"/>
          <w:noProof/>
          <w:sz w:val="24"/>
          <w:szCs w:val="24"/>
          <w:lang w:eastAsia="en-AU"/>
        </w:rPr>
      </w:pPr>
      <w:r>
        <w:fldChar w:fldCharType="begin"/>
      </w:r>
      <w:r>
        <w:instrText xml:space="preserve"> TOC \h \z \c "Table" </w:instrText>
      </w:r>
      <w:r>
        <w:fldChar w:fldCharType="separate"/>
      </w:r>
      <w:hyperlink w:anchor="_Toc182086967" w:history="1">
        <w:r w:rsidR="003758EF" w:rsidRPr="003054C3">
          <w:rPr>
            <w:rStyle w:val="Hyperlink"/>
            <w:noProof/>
          </w:rPr>
          <w:t>Table 1. Container Ship's Parameters</w:t>
        </w:r>
        <w:r w:rsidR="003758EF">
          <w:rPr>
            <w:noProof/>
            <w:webHidden/>
          </w:rPr>
          <w:tab/>
        </w:r>
        <w:r w:rsidR="003758EF">
          <w:rPr>
            <w:noProof/>
            <w:webHidden/>
          </w:rPr>
          <w:fldChar w:fldCharType="begin"/>
        </w:r>
        <w:r w:rsidR="003758EF">
          <w:rPr>
            <w:noProof/>
            <w:webHidden/>
          </w:rPr>
          <w:instrText xml:space="preserve"> PAGEREF _Toc182086967 \h </w:instrText>
        </w:r>
        <w:r w:rsidR="003758EF">
          <w:rPr>
            <w:noProof/>
            <w:webHidden/>
          </w:rPr>
        </w:r>
        <w:r w:rsidR="003758EF">
          <w:rPr>
            <w:noProof/>
            <w:webHidden/>
          </w:rPr>
          <w:fldChar w:fldCharType="separate"/>
        </w:r>
        <w:r w:rsidR="00FF0DEF">
          <w:rPr>
            <w:noProof/>
            <w:webHidden/>
          </w:rPr>
          <w:t>5</w:t>
        </w:r>
        <w:r w:rsidR="003758EF">
          <w:rPr>
            <w:noProof/>
            <w:webHidden/>
          </w:rPr>
          <w:fldChar w:fldCharType="end"/>
        </w:r>
      </w:hyperlink>
    </w:p>
    <w:p w14:paraId="09A29120" w14:textId="20DFE487" w:rsidR="003758EF" w:rsidRDefault="003758EF">
      <w:pPr>
        <w:pStyle w:val="TableofFigures"/>
        <w:tabs>
          <w:tab w:val="right" w:leader="dot" w:pos="9016"/>
        </w:tabs>
        <w:rPr>
          <w:rFonts w:eastAsiaTheme="minorEastAsia"/>
          <w:noProof/>
          <w:sz w:val="24"/>
          <w:szCs w:val="24"/>
          <w:lang w:eastAsia="en-AU"/>
        </w:rPr>
      </w:pPr>
      <w:hyperlink w:anchor="_Toc182086968" w:history="1">
        <w:r w:rsidRPr="003054C3">
          <w:rPr>
            <w:rStyle w:val="Hyperlink"/>
            <w:noProof/>
          </w:rPr>
          <w:t>Table 2. PID Parameters</w:t>
        </w:r>
        <w:r>
          <w:rPr>
            <w:noProof/>
            <w:webHidden/>
          </w:rPr>
          <w:tab/>
        </w:r>
        <w:r>
          <w:rPr>
            <w:noProof/>
            <w:webHidden/>
          </w:rPr>
          <w:fldChar w:fldCharType="begin"/>
        </w:r>
        <w:r>
          <w:rPr>
            <w:noProof/>
            <w:webHidden/>
          </w:rPr>
          <w:instrText xml:space="preserve"> PAGEREF _Toc182086968 \h </w:instrText>
        </w:r>
        <w:r>
          <w:rPr>
            <w:noProof/>
            <w:webHidden/>
          </w:rPr>
        </w:r>
        <w:r>
          <w:rPr>
            <w:noProof/>
            <w:webHidden/>
          </w:rPr>
          <w:fldChar w:fldCharType="separate"/>
        </w:r>
        <w:r w:rsidR="00FF0DEF">
          <w:rPr>
            <w:noProof/>
            <w:webHidden/>
          </w:rPr>
          <w:t>10</w:t>
        </w:r>
        <w:r>
          <w:rPr>
            <w:noProof/>
            <w:webHidden/>
          </w:rPr>
          <w:fldChar w:fldCharType="end"/>
        </w:r>
      </w:hyperlink>
    </w:p>
    <w:p w14:paraId="3CA61BC4" w14:textId="15ADBEC3" w:rsidR="003758EF" w:rsidRDefault="003758EF">
      <w:pPr>
        <w:pStyle w:val="TableofFigures"/>
        <w:tabs>
          <w:tab w:val="right" w:leader="dot" w:pos="9016"/>
        </w:tabs>
        <w:rPr>
          <w:rFonts w:eastAsiaTheme="minorEastAsia"/>
          <w:noProof/>
          <w:sz w:val="24"/>
          <w:szCs w:val="24"/>
          <w:lang w:eastAsia="en-AU"/>
        </w:rPr>
      </w:pPr>
      <w:hyperlink w:anchor="_Toc182086969" w:history="1">
        <w:r w:rsidRPr="003054C3">
          <w:rPr>
            <w:rStyle w:val="Hyperlink"/>
            <w:noProof/>
          </w:rPr>
          <w:t>Table 3. DDPG Agent Configuration</w:t>
        </w:r>
        <w:r>
          <w:rPr>
            <w:noProof/>
            <w:webHidden/>
          </w:rPr>
          <w:tab/>
        </w:r>
        <w:r>
          <w:rPr>
            <w:noProof/>
            <w:webHidden/>
          </w:rPr>
          <w:fldChar w:fldCharType="begin"/>
        </w:r>
        <w:r>
          <w:rPr>
            <w:noProof/>
            <w:webHidden/>
          </w:rPr>
          <w:instrText xml:space="preserve"> PAGEREF _Toc182086969 \h </w:instrText>
        </w:r>
        <w:r>
          <w:rPr>
            <w:noProof/>
            <w:webHidden/>
          </w:rPr>
        </w:r>
        <w:r>
          <w:rPr>
            <w:noProof/>
            <w:webHidden/>
          </w:rPr>
          <w:fldChar w:fldCharType="separate"/>
        </w:r>
        <w:r w:rsidR="00FF0DEF">
          <w:rPr>
            <w:noProof/>
            <w:webHidden/>
          </w:rPr>
          <w:t>11</w:t>
        </w:r>
        <w:r>
          <w:rPr>
            <w:noProof/>
            <w:webHidden/>
          </w:rPr>
          <w:fldChar w:fldCharType="end"/>
        </w:r>
      </w:hyperlink>
    </w:p>
    <w:p w14:paraId="1118B4D4" w14:textId="4B840F4F" w:rsidR="00951B71" w:rsidRPr="00951B71" w:rsidRDefault="00215E7E" w:rsidP="00951B71">
      <w:r>
        <w:fldChar w:fldCharType="end"/>
      </w:r>
      <w:r w:rsidR="007F5AFA">
        <w:br w:type="page"/>
      </w:r>
    </w:p>
    <w:p w14:paraId="5AF913A3" w14:textId="7730C7F0" w:rsidR="003A53EC" w:rsidRPr="00161F9C" w:rsidRDefault="00161F9C" w:rsidP="00161F9C">
      <w:pPr>
        <w:pStyle w:val="Heading1"/>
        <w:rPr>
          <w:rFonts w:ascii="Times New Roman" w:hAnsi="Times New Roman" w:cs="Times New Roman"/>
          <w:b/>
          <w:bCs/>
          <w:color w:val="auto"/>
          <w:sz w:val="28"/>
          <w:szCs w:val="28"/>
        </w:rPr>
      </w:pPr>
      <w:bookmarkStart w:id="0" w:name="_Toc182088999"/>
      <w:r w:rsidRPr="00161F9C">
        <w:rPr>
          <w:rFonts w:ascii="Times New Roman" w:hAnsi="Times New Roman" w:cs="Times New Roman"/>
          <w:b/>
          <w:bCs/>
          <w:color w:val="auto"/>
          <w:sz w:val="28"/>
          <w:szCs w:val="28"/>
        </w:rPr>
        <w:lastRenderedPageBreak/>
        <w:t>INTRODUCTION</w:t>
      </w:r>
      <w:bookmarkEnd w:id="0"/>
    </w:p>
    <w:p w14:paraId="77D91AE3" w14:textId="7847E948" w:rsidR="00161F9C" w:rsidRDefault="00FE4619" w:rsidP="008470CC">
      <w:pPr>
        <w:jc w:val="both"/>
        <w:rPr>
          <w:rFonts w:ascii="Times New Roman" w:hAnsi="Times New Roman" w:cs="Times New Roman"/>
          <w:sz w:val="24"/>
          <w:szCs w:val="24"/>
        </w:rPr>
      </w:pPr>
      <w:r>
        <w:rPr>
          <w:rFonts w:ascii="Times New Roman" w:hAnsi="Times New Roman" w:cs="Times New Roman"/>
          <w:sz w:val="24"/>
          <w:szCs w:val="24"/>
        </w:rPr>
        <w:t xml:space="preserve">Traditionally, </w:t>
      </w:r>
      <w:r w:rsidR="006F3FC1">
        <w:rPr>
          <w:rFonts w:ascii="Times New Roman" w:hAnsi="Times New Roman" w:cs="Times New Roman"/>
          <w:sz w:val="24"/>
          <w:szCs w:val="24"/>
        </w:rPr>
        <w:t>maritime navigation</w:t>
      </w:r>
      <w:r w:rsidR="008F7E23">
        <w:rPr>
          <w:rFonts w:ascii="Times New Roman" w:hAnsi="Times New Roman" w:cs="Times New Roman"/>
          <w:sz w:val="24"/>
          <w:szCs w:val="24"/>
        </w:rPr>
        <w:t xml:space="preserve"> relies on classical control methods, </w:t>
      </w:r>
      <w:r w:rsidR="00D9696E">
        <w:rPr>
          <w:rFonts w:ascii="Times New Roman" w:hAnsi="Times New Roman" w:cs="Times New Roman"/>
          <w:sz w:val="24"/>
          <w:szCs w:val="24"/>
        </w:rPr>
        <w:t>especially the Proportional-Integral-Derivative (PID) controller</w:t>
      </w:r>
      <w:r w:rsidR="000769F5">
        <w:rPr>
          <w:rFonts w:ascii="Times New Roman" w:hAnsi="Times New Roman" w:cs="Times New Roman"/>
          <w:sz w:val="24"/>
          <w:szCs w:val="24"/>
        </w:rPr>
        <w:t xml:space="preserve">s, for autopilot and trajectory tracking systems. While effective in stable and predictable conditions, PID controllers </w:t>
      </w:r>
      <w:r w:rsidR="00880364">
        <w:rPr>
          <w:rFonts w:ascii="Times New Roman" w:hAnsi="Times New Roman" w:cs="Times New Roman"/>
          <w:sz w:val="24"/>
          <w:szCs w:val="24"/>
        </w:rPr>
        <w:t xml:space="preserve">are limited in adapting </w:t>
      </w:r>
      <w:r w:rsidR="00CA23ED">
        <w:rPr>
          <w:rFonts w:ascii="Times New Roman" w:hAnsi="Times New Roman" w:cs="Times New Roman"/>
          <w:sz w:val="24"/>
          <w:szCs w:val="24"/>
        </w:rPr>
        <w:t>to complexities of real-world environments, where disturbances such as win</w:t>
      </w:r>
      <w:r w:rsidR="008E6AC0">
        <w:rPr>
          <w:rFonts w:ascii="Times New Roman" w:hAnsi="Times New Roman" w:cs="Times New Roman"/>
          <w:sz w:val="24"/>
          <w:szCs w:val="24"/>
        </w:rPr>
        <w:t>d, waves and ocean currents can affect a vessel’s path</w:t>
      </w:r>
      <w:r w:rsidR="00CF2717">
        <w:rPr>
          <w:rFonts w:ascii="Times New Roman" w:hAnsi="Times New Roman" w:cs="Times New Roman"/>
          <w:sz w:val="24"/>
          <w:szCs w:val="24"/>
        </w:rPr>
        <w:t xml:space="preserve"> </w:t>
      </w:r>
      <w:r w:rsidR="0093503E">
        <w:rPr>
          <w:rFonts w:ascii="Times New Roman" w:hAnsi="Times New Roman" w:cs="Times New Roman"/>
          <w:sz w:val="24"/>
          <w:szCs w:val="24"/>
        </w:rPr>
        <w:t>(Fossen 2011)</w:t>
      </w:r>
      <w:r w:rsidR="00215564">
        <w:rPr>
          <w:rFonts w:ascii="Times New Roman" w:hAnsi="Times New Roman" w:cs="Times New Roman"/>
          <w:sz w:val="24"/>
          <w:szCs w:val="24"/>
        </w:rPr>
        <w:t xml:space="preserve">. </w:t>
      </w:r>
      <w:r w:rsidR="00F6204C">
        <w:rPr>
          <w:rFonts w:ascii="Times New Roman" w:hAnsi="Times New Roman" w:cs="Times New Roman"/>
          <w:sz w:val="24"/>
          <w:szCs w:val="24"/>
        </w:rPr>
        <w:t xml:space="preserve">These limitations </w:t>
      </w:r>
      <w:r w:rsidR="00DE43AC">
        <w:rPr>
          <w:rFonts w:ascii="Times New Roman" w:hAnsi="Times New Roman" w:cs="Times New Roman"/>
          <w:sz w:val="24"/>
          <w:szCs w:val="24"/>
        </w:rPr>
        <w:t xml:space="preserve">are particularly evident in tasks requiring </w:t>
      </w:r>
      <w:r w:rsidR="00A4145A">
        <w:rPr>
          <w:rFonts w:ascii="Times New Roman" w:hAnsi="Times New Roman" w:cs="Times New Roman"/>
          <w:sz w:val="24"/>
          <w:szCs w:val="24"/>
        </w:rPr>
        <w:t>precise path-following, such as survey missions</w:t>
      </w:r>
      <w:r w:rsidR="008470CC">
        <w:rPr>
          <w:rFonts w:ascii="Times New Roman" w:hAnsi="Times New Roman" w:cs="Times New Roman"/>
          <w:sz w:val="24"/>
          <w:szCs w:val="24"/>
        </w:rPr>
        <w:t xml:space="preserve"> or area coverage operations, where complex patterns are used to maximise coverage </w:t>
      </w:r>
      <w:r w:rsidR="00522C3F">
        <w:rPr>
          <w:rFonts w:ascii="Times New Roman" w:hAnsi="Times New Roman" w:cs="Times New Roman"/>
          <w:sz w:val="24"/>
          <w:szCs w:val="24"/>
        </w:rPr>
        <w:t>(</w:t>
      </w:r>
      <w:r w:rsidR="00522C3F" w:rsidRPr="00522C3F">
        <w:rPr>
          <w:rFonts w:ascii="Times New Roman" w:hAnsi="Times New Roman" w:cs="Times New Roman"/>
          <w:sz w:val="24"/>
          <w:szCs w:val="24"/>
        </w:rPr>
        <w:t>Galceran</w:t>
      </w:r>
      <w:r w:rsidR="00522C3F">
        <w:rPr>
          <w:rFonts w:ascii="Times New Roman" w:hAnsi="Times New Roman" w:cs="Times New Roman"/>
          <w:sz w:val="24"/>
          <w:szCs w:val="24"/>
        </w:rPr>
        <w:t xml:space="preserve"> et al</w:t>
      </w:r>
      <w:r w:rsidR="006A5A38">
        <w:rPr>
          <w:rFonts w:ascii="Times New Roman" w:hAnsi="Times New Roman" w:cs="Times New Roman"/>
          <w:sz w:val="24"/>
          <w:szCs w:val="24"/>
        </w:rPr>
        <w:t>.</w:t>
      </w:r>
      <w:r w:rsidR="00522C3F">
        <w:rPr>
          <w:rFonts w:ascii="Times New Roman" w:hAnsi="Times New Roman" w:cs="Times New Roman"/>
          <w:sz w:val="24"/>
          <w:szCs w:val="24"/>
        </w:rPr>
        <w:t xml:space="preserve"> 2015)</w:t>
      </w:r>
      <w:r w:rsidR="008470CC">
        <w:rPr>
          <w:rFonts w:ascii="Times New Roman" w:hAnsi="Times New Roman" w:cs="Times New Roman"/>
          <w:sz w:val="24"/>
          <w:szCs w:val="24"/>
        </w:rPr>
        <w:t>.</w:t>
      </w:r>
      <w:r w:rsidR="003721FD">
        <w:rPr>
          <w:rFonts w:ascii="Times New Roman" w:hAnsi="Times New Roman" w:cs="Times New Roman"/>
          <w:sz w:val="24"/>
          <w:szCs w:val="24"/>
        </w:rPr>
        <w:t xml:space="preserve"> With recent advancements in machine learning, Deep Reinforcement Learning (DRL) has emerged as a promising alternative to traditional control systems</w:t>
      </w:r>
      <w:r w:rsidR="001D6434">
        <w:rPr>
          <w:rFonts w:ascii="Times New Roman" w:hAnsi="Times New Roman" w:cs="Times New Roman"/>
          <w:sz w:val="24"/>
          <w:szCs w:val="24"/>
        </w:rPr>
        <w:t xml:space="preserve"> </w:t>
      </w:r>
      <w:r w:rsidR="001723C1">
        <w:rPr>
          <w:rFonts w:ascii="Times New Roman" w:hAnsi="Times New Roman" w:cs="Times New Roman"/>
          <w:sz w:val="24"/>
          <w:szCs w:val="24"/>
        </w:rPr>
        <w:t>(</w:t>
      </w:r>
      <w:proofErr w:type="spellStart"/>
      <w:r w:rsidR="001723C1" w:rsidRPr="001723C1">
        <w:rPr>
          <w:rFonts w:ascii="Times New Roman" w:hAnsi="Times New Roman" w:cs="Times New Roman"/>
          <w:sz w:val="24"/>
          <w:szCs w:val="24"/>
        </w:rPr>
        <w:t>Buşoniu</w:t>
      </w:r>
      <w:proofErr w:type="spellEnd"/>
      <w:r w:rsidR="001723C1">
        <w:rPr>
          <w:rFonts w:ascii="Times New Roman" w:hAnsi="Times New Roman" w:cs="Times New Roman"/>
          <w:sz w:val="24"/>
          <w:szCs w:val="24"/>
        </w:rPr>
        <w:t xml:space="preserve"> et al. 2018)</w:t>
      </w:r>
      <w:r w:rsidR="003721FD">
        <w:rPr>
          <w:rFonts w:ascii="Times New Roman" w:hAnsi="Times New Roman" w:cs="Times New Roman"/>
          <w:sz w:val="24"/>
          <w:szCs w:val="24"/>
        </w:rPr>
        <w:t xml:space="preserve">. Unlike PID controllers, </w:t>
      </w:r>
      <w:r w:rsidR="00280F90">
        <w:rPr>
          <w:rFonts w:ascii="Times New Roman" w:hAnsi="Times New Roman" w:cs="Times New Roman"/>
          <w:sz w:val="24"/>
          <w:szCs w:val="24"/>
        </w:rPr>
        <w:t xml:space="preserve">DRL-based controllers can learn directly from interacting with the environment, enabling them to adaptively </w:t>
      </w:r>
      <w:r w:rsidR="00411524">
        <w:rPr>
          <w:rFonts w:ascii="Times New Roman" w:hAnsi="Times New Roman" w:cs="Times New Roman"/>
          <w:sz w:val="24"/>
          <w:szCs w:val="24"/>
        </w:rPr>
        <w:t xml:space="preserve">handle a wide range of scenarios without explicit configurations. This adaptability makes DRL a suitable </w:t>
      </w:r>
      <w:r w:rsidR="00C56904">
        <w:rPr>
          <w:rFonts w:ascii="Times New Roman" w:hAnsi="Times New Roman" w:cs="Times New Roman"/>
          <w:sz w:val="24"/>
          <w:szCs w:val="24"/>
        </w:rPr>
        <w:t>candidate for the trajectory tracking control of marine vessels</w:t>
      </w:r>
      <w:r w:rsidR="00DB19B6">
        <w:rPr>
          <w:rFonts w:ascii="Times New Roman" w:hAnsi="Times New Roman" w:cs="Times New Roman"/>
          <w:sz w:val="24"/>
          <w:szCs w:val="24"/>
        </w:rPr>
        <w:t xml:space="preserve">, which often encounter unpredictable environmental dynamics. This paper aims to design a DRL-based trajectory tracking </w:t>
      </w:r>
      <w:r w:rsidR="004B0709">
        <w:rPr>
          <w:rFonts w:ascii="Times New Roman" w:hAnsi="Times New Roman" w:cs="Times New Roman"/>
          <w:sz w:val="24"/>
          <w:szCs w:val="24"/>
        </w:rPr>
        <w:t xml:space="preserve">controller for a container </w:t>
      </w:r>
      <w:r w:rsidR="0020613C">
        <w:rPr>
          <w:rFonts w:ascii="Times New Roman" w:hAnsi="Times New Roman" w:cs="Times New Roman"/>
          <w:sz w:val="24"/>
          <w:szCs w:val="24"/>
        </w:rPr>
        <w:t xml:space="preserve">vessel, leveraging the vessel’s model to enable </w:t>
      </w:r>
      <w:r w:rsidR="00E0421B">
        <w:rPr>
          <w:rFonts w:ascii="Times New Roman" w:hAnsi="Times New Roman" w:cs="Times New Roman"/>
          <w:sz w:val="24"/>
          <w:szCs w:val="24"/>
        </w:rPr>
        <w:t>efficient tracking of patterns, therefore, advancing the application of adaptive control in maritime navigation.</w:t>
      </w:r>
    </w:p>
    <w:p w14:paraId="7848903F" w14:textId="7056672C" w:rsidR="000D2CF9" w:rsidRDefault="001161CC" w:rsidP="008470CC">
      <w:pPr>
        <w:jc w:val="both"/>
        <w:rPr>
          <w:rFonts w:ascii="Times New Roman" w:hAnsi="Times New Roman" w:cs="Times New Roman"/>
          <w:sz w:val="24"/>
          <w:szCs w:val="24"/>
        </w:rPr>
      </w:pPr>
      <w:r>
        <w:rPr>
          <w:rFonts w:ascii="Times New Roman" w:hAnsi="Times New Roman" w:cs="Times New Roman"/>
          <w:sz w:val="24"/>
          <w:szCs w:val="24"/>
        </w:rPr>
        <w:t>In the pas</w:t>
      </w:r>
      <w:r w:rsidR="00AF5892">
        <w:rPr>
          <w:rFonts w:ascii="Times New Roman" w:hAnsi="Times New Roman" w:cs="Times New Roman"/>
          <w:sz w:val="24"/>
          <w:szCs w:val="24"/>
        </w:rPr>
        <w:t xml:space="preserve">t, several studies have implemented reinforcement learning </w:t>
      </w:r>
      <w:r w:rsidR="008E39CC">
        <w:rPr>
          <w:rFonts w:ascii="Times New Roman" w:hAnsi="Times New Roman" w:cs="Times New Roman"/>
          <w:sz w:val="24"/>
          <w:szCs w:val="24"/>
        </w:rPr>
        <w:t xml:space="preserve">for controlling marine systems. </w:t>
      </w:r>
      <w:r w:rsidR="004E7743">
        <w:rPr>
          <w:rFonts w:ascii="Times New Roman" w:hAnsi="Times New Roman" w:cs="Times New Roman"/>
          <w:sz w:val="24"/>
          <w:szCs w:val="24"/>
        </w:rPr>
        <w:t xml:space="preserve">Rohit et al. (2023) </w:t>
      </w:r>
      <w:r w:rsidR="009B28F4">
        <w:rPr>
          <w:rFonts w:ascii="Times New Roman" w:hAnsi="Times New Roman" w:cs="Times New Roman"/>
          <w:sz w:val="24"/>
          <w:szCs w:val="24"/>
        </w:rPr>
        <w:t xml:space="preserve">conduct </w:t>
      </w:r>
      <w:r w:rsidR="001F6349">
        <w:rPr>
          <w:rFonts w:ascii="Times New Roman" w:hAnsi="Times New Roman" w:cs="Times New Roman"/>
          <w:sz w:val="24"/>
          <w:szCs w:val="24"/>
        </w:rPr>
        <w:t xml:space="preserve">simulations on the </w:t>
      </w:r>
      <w:proofErr w:type="spellStart"/>
      <w:r w:rsidR="001F6349">
        <w:rPr>
          <w:rFonts w:ascii="Times New Roman" w:hAnsi="Times New Roman" w:cs="Times New Roman"/>
          <w:sz w:val="24"/>
          <w:szCs w:val="24"/>
        </w:rPr>
        <w:t>Krisco</w:t>
      </w:r>
      <w:proofErr w:type="spellEnd"/>
      <w:r w:rsidR="001F6349">
        <w:rPr>
          <w:rFonts w:ascii="Times New Roman" w:hAnsi="Times New Roman" w:cs="Times New Roman"/>
          <w:sz w:val="24"/>
          <w:szCs w:val="24"/>
        </w:rPr>
        <w:t xml:space="preserve"> container ship</w:t>
      </w:r>
      <w:r w:rsidR="0041530E">
        <w:rPr>
          <w:rFonts w:ascii="Times New Roman" w:hAnsi="Times New Roman" w:cs="Times New Roman"/>
          <w:sz w:val="24"/>
          <w:szCs w:val="24"/>
        </w:rPr>
        <w:t xml:space="preserve"> using a </w:t>
      </w:r>
      <w:r w:rsidR="00072B16">
        <w:rPr>
          <w:rFonts w:ascii="Times New Roman" w:hAnsi="Times New Roman" w:cs="Times New Roman"/>
          <w:sz w:val="24"/>
          <w:szCs w:val="24"/>
        </w:rPr>
        <w:t>3-DOF dynamic model</w:t>
      </w:r>
      <w:r w:rsidR="001D5D5A">
        <w:rPr>
          <w:rFonts w:ascii="Times New Roman" w:hAnsi="Times New Roman" w:cs="Times New Roman"/>
          <w:sz w:val="24"/>
          <w:szCs w:val="24"/>
        </w:rPr>
        <w:t xml:space="preserve">, </w:t>
      </w:r>
      <w:r w:rsidR="002B7ED3">
        <w:rPr>
          <w:rFonts w:ascii="Times New Roman" w:hAnsi="Times New Roman" w:cs="Times New Roman"/>
          <w:sz w:val="24"/>
          <w:szCs w:val="24"/>
        </w:rPr>
        <w:t>focusing on yaw, surge, and sway</w:t>
      </w:r>
      <w:r w:rsidR="00072B16">
        <w:rPr>
          <w:rFonts w:ascii="Times New Roman" w:hAnsi="Times New Roman" w:cs="Times New Roman"/>
          <w:sz w:val="24"/>
          <w:szCs w:val="24"/>
        </w:rPr>
        <w:t xml:space="preserve">. </w:t>
      </w:r>
      <w:r w:rsidR="00186010">
        <w:rPr>
          <w:rFonts w:ascii="Times New Roman" w:hAnsi="Times New Roman" w:cs="Times New Roman"/>
          <w:sz w:val="24"/>
          <w:szCs w:val="24"/>
        </w:rPr>
        <w:t xml:space="preserve">The authors develop a Deep Q-Learning (DQN) </w:t>
      </w:r>
      <w:r w:rsidR="001B2513">
        <w:rPr>
          <w:rFonts w:ascii="Times New Roman" w:hAnsi="Times New Roman" w:cs="Times New Roman"/>
          <w:sz w:val="24"/>
          <w:szCs w:val="24"/>
        </w:rPr>
        <w:t xml:space="preserve">based controller for </w:t>
      </w:r>
      <w:r w:rsidR="009F7995">
        <w:rPr>
          <w:rFonts w:ascii="Times New Roman" w:hAnsi="Times New Roman" w:cs="Times New Roman"/>
          <w:sz w:val="24"/>
          <w:szCs w:val="24"/>
        </w:rPr>
        <w:t>path following</w:t>
      </w:r>
      <w:r w:rsidR="00564D2A">
        <w:rPr>
          <w:rFonts w:ascii="Times New Roman" w:hAnsi="Times New Roman" w:cs="Times New Roman"/>
          <w:sz w:val="24"/>
          <w:szCs w:val="24"/>
        </w:rPr>
        <w:t xml:space="preserve">, where </w:t>
      </w:r>
      <w:r w:rsidR="007D2892">
        <w:rPr>
          <w:rFonts w:ascii="Times New Roman" w:hAnsi="Times New Roman" w:cs="Times New Roman"/>
          <w:sz w:val="24"/>
          <w:szCs w:val="24"/>
        </w:rPr>
        <w:t xml:space="preserve">the speed of the vessel is </w:t>
      </w:r>
      <w:r w:rsidR="0037262E">
        <w:rPr>
          <w:rFonts w:ascii="Times New Roman" w:hAnsi="Times New Roman" w:cs="Times New Roman"/>
          <w:sz w:val="24"/>
          <w:szCs w:val="24"/>
        </w:rPr>
        <w:t>constant,</w:t>
      </w:r>
      <w:r w:rsidR="007D2892">
        <w:rPr>
          <w:rFonts w:ascii="Times New Roman" w:hAnsi="Times New Roman" w:cs="Times New Roman"/>
          <w:sz w:val="24"/>
          <w:szCs w:val="24"/>
        </w:rPr>
        <w:t xml:space="preserve"> and the </w:t>
      </w:r>
      <w:r w:rsidR="006600C2">
        <w:rPr>
          <w:rFonts w:ascii="Times New Roman" w:hAnsi="Times New Roman" w:cs="Times New Roman"/>
          <w:sz w:val="24"/>
          <w:szCs w:val="24"/>
        </w:rPr>
        <w:t xml:space="preserve">controllable actions are three discrete values of rudder angle to change directions. </w:t>
      </w:r>
      <w:r w:rsidR="008F387A">
        <w:rPr>
          <w:rFonts w:ascii="Times New Roman" w:hAnsi="Times New Roman" w:cs="Times New Roman"/>
          <w:sz w:val="24"/>
          <w:szCs w:val="24"/>
        </w:rPr>
        <w:t xml:space="preserve">Four observation states: </w:t>
      </w:r>
      <w:r w:rsidR="002A2C13">
        <w:rPr>
          <w:rFonts w:ascii="Times New Roman" w:hAnsi="Times New Roman" w:cs="Times New Roman"/>
          <w:sz w:val="24"/>
          <w:szCs w:val="24"/>
        </w:rPr>
        <w:t xml:space="preserve">course-track error, course angle error, distance to destination and yaw rate, are </w:t>
      </w:r>
      <w:r w:rsidR="00A03585">
        <w:rPr>
          <w:rFonts w:ascii="Times New Roman" w:hAnsi="Times New Roman" w:cs="Times New Roman"/>
          <w:sz w:val="24"/>
          <w:szCs w:val="24"/>
        </w:rPr>
        <w:t xml:space="preserve">monitored to </w:t>
      </w:r>
      <w:r w:rsidR="005A24B7">
        <w:rPr>
          <w:rFonts w:ascii="Times New Roman" w:hAnsi="Times New Roman" w:cs="Times New Roman"/>
          <w:sz w:val="24"/>
          <w:szCs w:val="24"/>
        </w:rPr>
        <w:t xml:space="preserve">keep track of the path. </w:t>
      </w:r>
      <w:r w:rsidR="00570EC2">
        <w:rPr>
          <w:rFonts w:ascii="Times New Roman" w:hAnsi="Times New Roman" w:cs="Times New Roman"/>
          <w:sz w:val="24"/>
          <w:szCs w:val="24"/>
        </w:rPr>
        <w:t>Along with simulation works,</w:t>
      </w:r>
      <w:r w:rsidR="00744268">
        <w:rPr>
          <w:rFonts w:ascii="Times New Roman" w:hAnsi="Times New Roman" w:cs="Times New Roman"/>
          <w:sz w:val="24"/>
          <w:szCs w:val="24"/>
        </w:rPr>
        <w:t xml:space="preserve"> the authors deploy t</w:t>
      </w:r>
      <w:r w:rsidR="0081546E">
        <w:rPr>
          <w:rFonts w:ascii="Times New Roman" w:hAnsi="Times New Roman" w:cs="Times New Roman"/>
          <w:sz w:val="24"/>
          <w:szCs w:val="24"/>
        </w:rPr>
        <w:t>o field experiments with a model scale vessel to validate their work, proving t</w:t>
      </w:r>
      <w:r w:rsidR="00B02B4A">
        <w:rPr>
          <w:rFonts w:ascii="Times New Roman" w:hAnsi="Times New Roman" w:cs="Times New Roman"/>
          <w:sz w:val="24"/>
          <w:szCs w:val="24"/>
        </w:rPr>
        <w:t xml:space="preserve">hat with simple </w:t>
      </w:r>
      <w:r w:rsidR="00F9706C">
        <w:rPr>
          <w:rFonts w:ascii="Times New Roman" w:hAnsi="Times New Roman" w:cs="Times New Roman"/>
          <w:sz w:val="24"/>
          <w:szCs w:val="24"/>
        </w:rPr>
        <w:t xml:space="preserve">discrete changes in rudder angle, the DRL agent </w:t>
      </w:r>
      <w:proofErr w:type="gramStart"/>
      <w:r w:rsidR="00F9706C">
        <w:rPr>
          <w:rFonts w:ascii="Times New Roman" w:hAnsi="Times New Roman" w:cs="Times New Roman"/>
          <w:sz w:val="24"/>
          <w:szCs w:val="24"/>
        </w:rPr>
        <w:t>is able to</w:t>
      </w:r>
      <w:proofErr w:type="gramEnd"/>
      <w:r w:rsidR="00F9706C">
        <w:rPr>
          <w:rFonts w:ascii="Times New Roman" w:hAnsi="Times New Roman" w:cs="Times New Roman"/>
          <w:sz w:val="24"/>
          <w:szCs w:val="24"/>
        </w:rPr>
        <w:t xml:space="preserve"> control the vessel for navigating along the predefined path.</w:t>
      </w:r>
    </w:p>
    <w:p w14:paraId="2BFE0FBA" w14:textId="1276EF90" w:rsidR="00F9706C" w:rsidRDefault="002F65B0" w:rsidP="008470CC">
      <w:pPr>
        <w:jc w:val="both"/>
        <w:rPr>
          <w:rFonts w:ascii="Times New Roman" w:hAnsi="Times New Roman" w:cs="Times New Roman"/>
          <w:sz w:val="24"/>
          <w:szCs w:val="24"/>
        </w:rPr>
      </w:pPr>
      <w:r>
        <w:rPr>
          <w:rFonts w:ascii="Times New Roman" w:hAnsi="Times New Roman" w:cs="Times New Roman"/>
          <w:sz w:val="24"/>
          <w:szCs w:val="24"/>
        </w:rPr>
        <w:t xml:space="preserve">Zhang et al. (2020) </w:t>
      </w:r>
      <w:r w:rsidR="00F62868">
        <w:rPr>
          <w:rFonts w:ascii="Times New Roman" w:hAnsi="Times New Roman" w:cs="Times New Roman"/>
          <w:sz w:val="24"/>
          <w:szCs w:val="24"/>
        </w:rPr>
        <w:t xml:space="preserve">propose </w:t>
      </w:r>
      <w:r w:rsidR="009130C3">
        <w:rPr>
          <w:rFonts w:ascii="Times New Roman" w:hAnsi="Times New Roman" w:cs="Times New Roman"/>
          <w:sz w:val="24"/>
          <w:szCs w:val="24"/>
        </w:rPr>
        <w:t xml:space="preserve">a DRL-based design for controlling a four-thruster ASV </w:t>
      </w:r>
      <w:r w:rsidR="0023295E">
        <w:rPr>
          <w:rFonts w:ascii="Times New Roman" w:hAnsi="Times New Roman" w:cs="Times New Roman"/>
          <w:sz w:val="24"/>
          <w:szCs w:val="24"/>
        </w:rPr>
        <w:t>using Deep Deterministic Policy Gradient (DDPG)</w:t>
      </w:r>
      <w:r w:rsidR="00937C35">
        <w:rPr>
          <w:rFonts w:ascii="Times New Roman" w:hAnsi="Times New Roman" w:cs="Times New Roman"/>
          <w:sz w:val="24"/>
          <w:szCs w:val="24"/>
        </w:rPr>
        <w:t xml:space="preserve">, which </w:t>
      </w:r>
      <w:r w:rsidR="00FA5487">
        <w:rPr>
          <w:rFonts w:ascii="Times New Roman" w:hAnsi="Times New Roman" w:cs="Times New Roman"/>
          <w:sz w:val="24"/>
          <w:szCs w:val="24"/>
        </w:rPr>
        <w:t xml:space="preserve">is specialised to </w:t>
      </w:r>
      <w:r w:rsidR="00AE4239">
        <w:rPr>
          <w:rFonts w:ascii="Times New Roman" w:hAnsi="Times New Roman" w:cs="Times New Roman"/>
          <w:sz w:val="24"/>
          <w:szCs w:val="24"/>
        </w:rPr>
        <w:t xml:space="preserve">train agents with continuous state space and action space. </w:t>
      </w:r>
      <w:r w:rsidR="00937C35">
        <w:rPr>
          <w:rFonts w:ascii="Times New Roman" w:hAnsi="Times New Roman" w:cs="Times New Roman"/>
          <w:sz w:val="24"/>
          <w:szCs w:val="24"/>
        </w:rPr>
        <w:t xml:space="preserve">In the paper, </w:t>
      </w:r>
      <w:r w:rsidR="00484C16">
        <w:rPr>
          <w:rFonts w:ascii="Times New Roman" w:hAnsi="Times New Roman" w:cs="Times New Roman"/>
          <w:sz w:val="24"/>
          <w:szCs w:val="24"/>
        </w:rPr>
        <w:t xml:space="preserve">the DDPG agent is compared against </w:t>
      </w:r>
      <w:r w:rsidR="00B9213C">
        <w:rPr>
          <w:rFonts w:ascii="Times New Roman" w:hAnsi="Times New Roman" w:cs="Times New Roman"/>
          <w:sz w:val="24"/>
          <w:szCs w:val="24"/>
        </w:rPr>
        <w:t xml:space="preserve">a nonlinear model predictive control (NMPC) </w:t>
      </w:r>
      <w:r w:rsidR="0001628D">
        <w:rPr>
          <w:rFonts w:ascii="Times New Roman" w:hAnsi="Times New Roman" w:cs="Times New Roman"/>
          <w:sz w:val="24"/>
          <w:szCs w:val="24"/>
        </w:rPr>
        <w:t xml:space="preserve">in fixed-point control and trajectory tracking. The DDPG controller </w:t>
      </w:r>
      <w:r w:rsidR="00C73D75">
        <w:rPr>
          <w:rFonts w:ascii="Times New Roman" w:hAnsi="Times New Roman" w:cs="Times New Roman"/>
          <w:sz w:val="24"/>
          <w:szCs w:val="24"/>
        </w:rPr>
        <w:t>shows higher performance than NMPC in the fixed-point control environment</w:t>
      </w:r>
      <w:r w:rsidR="0093617D">
        <w:rPr>
          <w:rFonts w:ascii="Times New Roman" w:hAnsi="Times New Roman" w:cs="Times New Roman"/>
          <w:sz w:val="24"/>
          <w:szCs w:val="24"/>
        </w:rPr>
        <w:t xml:space="preserve"> and </w:t>
      </w:r>
      <w:r w:rsidR="00FD04B6">
        <w:rPr>
          <w:rFonts w:ascii="Times New Roman" w:hAnsi="Times New Roman" w:cs="Times New Roman"/>
          <w:sz w:val="24"/>
          <w:szCs w:val="24"/>
        </w:rPr>
        <w:t xml:space="preserve">a </w:t>
      </w:r>
      <w:r w:rsidR="0093617D">
        <w:rPr>
          <w:rFonts w:ascii="Times New Roman" w:hAnsi="Times New Roman" w:cs="Times New Roman"/>
          <w:sz w:val="24"/>
          <w:szCs w:val="24"/>
        </w:rPr>
        <w:t xml:space="preserve">good trajectory tracking </w:t>
      </w:r>
      <w:r w:rsidR="00FD04B6">
        <w:rPr>
          <w:rFonts w:ascii="Times New Roman" w:hAnsi="Times New Roman" w:cs="Times New Roman"/>
          <w:sz w:val="24"/>
          <w:szCs w:val="24"/>
        </w:rPr>
        <w:t xml:space="preserve">effect. </w:t>
      </w:r>
    </w:p>
    <w:p w14:paraId="54AD94E4" w14:textId="6CAA039D" w:rsidR="007E405E" w:rsidRDefault="00277021" w:rsidP="008470CC">
      <w:pPr>
        <w:jc w:val="both"/>
        <w:rPr>
          <w:rFonts w:ascii="Times New Roman" w:hAnsi="Times New Roman" w:cs="Times New Roman"/>
          <w:sz w:val="24"/>
          <w:szCs w:val="24"/>
        </w:rPr>
      </w:pPr>
      <w:r>
        <w:rPr>
          <w:rFonts w:ascii="Times New Roman" w:hAnsi="Times New Roman" w:cs="Times New Roman"/>
          <w:sz w:val="24"/>
          <w:szCs w:val="24"/>
        </w:rPr>
        <w:t xml:space="preserve">Similarly, </w:t>
      </w:r>
      <w:r w:rsidR="00AD0619">
        <w:rPr>
          <w:rFonts w:ascii="Times New Roman" w:hAnsi="Times New Roman" w:cs="Times New Roman"/>
          <w:sz w:val="24"/>
          <w:szCs w:val="24"/>
        </w:rPr>
        <w:t>Yu</w:t>
      </w:r>
      <w:r w:rsidR="00784F1B">
        <w:rPr>
          <w:rFonts w:ascii="Times New Roman" w:hAnsi="Times New Roman" w:cs="Times New Roman"/>
          <w:sz w:val="24"/>
          <w:szCs w:val="24"/>
        </w:rPr>
        <w:t>, Shi, Huang</w:t>
      </w:r>
      <w:r w:rsidR="00FA24D8">
        <w:rPr>
          <w:rFonts w:ascii="Times New Roman" w:hAnsi="Times New Roman" w:cs="Times New Roman"/>
          <w:sz w:val="24"/>
          <w:szCs w:val="24"/>
        </w:rPr>
        <w:t>, Li, et al. (2017)</w:t>
      </w:r>
      <w:r w:rsidR="008C4F58">
        <w:rPr>
          <w:rFonts w:ascii="Times New Roman" w:hAnsi="Times New Roman" w:cs="Times New Roman"/>
          <w:sz w:val="24"/>
          <w:szCs w:val="24"/>
        </w:rPr>
        <w:t xml:space="preserve"> </w:t>
      </w:r>
      <w:r w:rsidR="00114828">
        <w:rPr>
          <w:rFonts w:ascii="Times New Roman" w:hAnsi="Times New Roman" w:cs="Times New Roman"/>
          <w:sz w:val="24"/>
          <w:szCs w:val="24"/>
        </w:rPr>
        <w:t>implement DDPG to control an AUV in a horizontal plane</w:t>
      </w:r>
      <w:r w:rsidR="003C5D83">
        <w:rPr>
          <w:rFonts w:ascii="Times New Roman" w:hAnsi="Times New Roman" w:cs="Times New Roman"/>
          <w:sz w:val="24"/>
          <w:szCs w:val="24"/>
        </w:rPr>
        <w:t xml:space="preserve">. </w:t>
      </w:r>
      <w:r w:rsidR="009C2DCA">
        <w:rPr>
          <w:rFonts w:ascii="Times New Roman" w:hAnsi="Times New Roman" w:cs="Times New Roman"/>
          <w:sz w:val="24"/>
          <w:szCs w:val="24"/>
        </w:rPr>
        <w:t xml:space="preserve">The authors compare </w:t>
      </w:r>
      <w:r w:rsidR="001B698E">
        <w:rPr>
          <w:rFonts w:ascii="Times New Roman" w:hAnsi="Times New Roman" w:cs="Times New Roman"/>
          <w:sz w:val="24"/>
          <w:szCs w:val="24"/>
        </w:rPr>
        <w:t xml:space="preserve">with </w:t>
      </w:r>
      <w:r w:rsidR="009C2DCA">
        <w:rPr>
          <w:rFonts w:ascii="Times New Roman" w:hAnsi="Times New Roman" w:cs="Times New Roman"/>
          <w:sz w:val="24"/>
          <w:szCs w:val="24"/>
        </w:rPr>
        <w:t xml:space="preserve">the traditional PID controller </w:t>
      </w:r>
      <w:r w:rsidR="001B698E">
        <w:rPr>
          <w:rFonts w:ascii="Times New Roman" w:hAnsi="Times New Roman" w:cs="Times New Roman"/>
          <w:sz w:val="24"/>
          <w:szCs w:val="24"/>
        </w:rPr>
        <w:t xml:space="preserve">in two path tracking scenarios: straight line and curve line. </w:t>
      </w:r>
      <w:r w:rsidR="00002FE1">
        <w:rPr>
          <w:rFonts w:ascii="Times New Roman" w:hAnsi="Times New Roman" w:cs="Times New Roman"/>
          <w:sz w:val="24"/>
          <w:szCs w:val="24"/>
        </w:rPr>
        <w:t>In the simulation work, t</w:t>
      </w:r>
      <w:r w:rsidR="006C77D2">
        <w:rPr>
          <w:rFonts w:ascii="Times New Roman" w:hAnsi="Times New Roman" w:cs="Times New Roman"/>
          <w:sz w:val="24"/>
          <w:szCs w:val="24"/>
        </w:rPr>
        <w:t xml:space="preserve">he DDPG controller </w:t>
      </w:r>
      <w:r w:rsidR="00D874CE">
        <w:rPr>
          <w:rFonts w:ascii="Times New Roman" w:hAnsi="Times New Roman" w:cs="Times New Roman"/>
          <w:sz w:val="24"/>
          <w:szCs w:val="24"/>
        </w:rPr>
        <w:t>results in</w:t>
      </w:r>
      <w:r w:rsidR="006C77D2">
        <w:rPr>
          <w:rFonts w:ascii="Times New Roman" w:hAnsi="Times New Roman" w:cs="Times New Roman"/>
          <w:sz w:val="24"/>
          <w:szCs w:val="24"/>
        </w:rPr>
        <w:t xml:space="preserve"> a </w:t>
      </w:r>
      <w:r w:rsidR="00D874CE">
        <w:rPr>
          <w:rFonts w:ascii="Times New Roman" w:hAnsi="Times New Roman" w:cs="Times New Roman"/>
          <w:sz w:val="24"/>
          <w:szCs w:val="24"/>
        </w:rPr>
        <w:t>higher accuracy and faster response than the PID controller in both cases.</w:t>
      </w:r>
    </w:p>
    <w:p w14:paraId="157D70EE" w14:textId="38384528" w:rsidR="00207E36" w:rsidRPr="007B5E6A" w:rsidRDefault="00290807" w:rsidP="007B5E6A">
      <w:pPr>
        <w:jc w:val="both"/>
        <w:rPr>
          <w:rFonts w:ascii="Times New Roman" w:hAnsi="Times New Roman" w:cs="Times New Roman"/>
          <w:sz w:val="24"/>
          <w:szCs w:val="24"/>
        </w:rPr>
      </w:pPr>
      <w:r>
        <w:rPr>
          <w:rFonts w:ascii="Times New Roman" w:hAnsi="Times New Roman" w:cs="Times New Roman"/>
          <w:sz w:val="24"/>
          <w:szCs w:val="24"/>
        </w:rPr>
        <w:t xml:space="preserve">In this </w:t>
      </w:r>
      <w:r w:rsidR="00357464">
        <w:rPr>
          <w:rFonts w:ascii="Times New Roman" w:hAnsi="Times New Roman" w:cs="Times New Roman"/>
          <w:sz w:val="24"/>
          <w:szCs w:val="24"/>
        </w:rPr>
        <w:t>paper</w:t>
      </w:r>
      <w:r>
        <w:rPr>
          <w:rFonts w:ascii="Times New Roman" w:hAnsi="Times New Roman" w:cs="Times New Roman"/>
          <w:sz w:val="24"/>
          <w:szCs w:val="24"/>
        </w:rPr>
        <w:t xml:space="preserve">, a </w:t>
      </w:r>
      <w:r w:rsidR="00BB1AB4">
        <w:rPr>
          <w:rFonts w:ascii="Times New Roman" w:hAnsi="Times New Roman" w:cs="Times New Roman"/>
          <w:sz w:val="24"/>
          <w:szCs w:val="24"/>
        </w:rPr>
        <w:t xml:space="preserve">reinforcement learning environment is constructed with MATLAB, and a DDPG agent is created to </w:t>
      </w:r>
      <w:r w:rsidR="00357464">
        <w:rPr>
          <w:rFonts w:ascii="Times New Roman" w:hAnsi="Times New Roman" w:cs="Times New Roman"/>
          <w:sz w:val="24"/>
          <w:szCs w:val="24"/>
        </w:rPr>
        <w:t xml:space="preserve">learn the control law of a nonlinear </w:t>
      </w:r>
      <w:r w:rsidR="00605594">
        <w:rPr>
          <w:rFonts w:ascii="Times New Roman" w:hAnsi="Times New Roman" w:cs="Times New Roman"/>
          <w:sz w:val="24"/>
          <w:szCs w:val="24"/>
        </w:rPr>
        <w:t xml:space="preserve">3-DOF container vessel model. The </w:t>
      </w:r>
      <w:r w:rsidR="00207E36">
        <w:rPr>
          <w:rFonts w:ascii="Times New Roman" w:hAnsi="Times New Roman" w:cs="Times New Roman"/>
          <w:sz w:val="24"/>
          <w:szCs w:val="24"/>
        </w:rPr>
        <w:t>machine learning model is tested against the PID controller in three scenarios:</w:t>
      </w:r>
      <w:r w:rsidR="007B5E6A">
        <w:rPr>
          <w:rFonts w:ascii="Times New Roman" w:hAnsi="Times New Roman" w:cs="Times New Roman"/>
          <w:sz w:val="24"/>
          <w:szCs w:val="24"/>
        </w:rPr>
        <w:t xml:space="preserve"> autopilot, speed control, and trajectory tracking control.</w:t>
      </w:r>
    </w:p>
    <w:p w14:paraId="5003F293" w14:textId="73F474C4" w:rsidR="0060392F" w:rsidRPr="0060392F" w:rsidRDefault="0060392F" w:rsidP="0060392F">
      <w:pPr>
        <w:pStyle w:val="Heading1"/>
        <w:rPr>
          <w:rFonts w:ascii="Times New Roman" w:hAnsi="Times New Roman" w:cs="Times New Roman"/>
          <w:b/>
          <w:bCs/>
          <w:color w:val="auto"/>
          <w:sz w:val="28"/>
          <w:szCs w:val="28"/>
        </w:rPr>
      </w:pPr>
      <w:bookmarkStart w:id="1" w:name="_Toc182089000"/>
      <w:r w:rsidRPr="0060392F">
        <w:rPr>
          <w:rFonts w:ascii="Times New Roman" w:hAnsi="Times New Roman" w:cs="Times New Roman"/>
          <w:b/>
          <w:bCs/>
          <w:color w:val="auto"/>
          <w:sz w:val="28"/>
          <w:szCs w:val="28"/>
        </w:rPr>
        <w:lastRenderedPageBreak/>
        <w:t>METHODOLOGY</w:t>
      </w:r>
      <w:bookmarkEnd w:id="1"/>
    </w:p>
    <w:p w14:paraId="412B7189" w14:textId="142D6557" w:rsidR="0060392F" w:rsidRPr="005103E4" w:rsidRDefault="00C56013" w:rsidP="005103E4">
      <w:pPr>
        <w:pStyle w:val="ListParagraph"/>
        <w:numPr>
          <w:ilvl w:val="0"/>
          <w:numId w:val="1"/>
        </w:numPr>
        <w:outlineLvl w:val="1"/>
        <w:rPr>
          <w:rFonts w:ascii="Times New Roman" w:hAnsi="Times New Roman" w:cs="Times New Roman"/>
          <w:b/>
          <w:bCs/>
          <w:sz w:val="24"/>
          <w:szCs w:val="24"/>
        </w:rPr>
      </w:pPr>
      <w:bookmarkStart w:id="2" w:name="_Toc182089001"/>
      <w:r w:rsidRPr="005103E4">
        <w:rPr>
          <w:rFonts w:ascii="Times New Roman" w:hAnsi="Times New Roman" w:cs="Times New Roman"/>
          <w:b/>
          <w:bCs/>
          <w:sz w:val="24"/>
          <w:szCs w:val="24"/>
        </w:rPr>
        <w:t>Container Vessel</w:t>
      </w:r>
      <w:bookmarkEnd w:id="2"/>
    </w:p>
    <w:p w14:paraId="7C55C0DC" w14:textId="3828315C" w:rsidR="00B524BE" w:rsidRDefault="00CA09F1" w:rsidP="0021314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this study, the </w:t>
      </w:r>
      <w:r w:rsidR="00AD2B1B">
        <w:rPr>
          <w:rFonts w:ascii="Times New Roman" w:hAnsi="Times New Roman" w:cs="Times New Roman"/>
          <w:sz w:val="24"/>
          <w:szCs w:val="24"/>
        </w:rPr>
        <w:t>container ship</w:t>
      </w:r>
      <w:r w:rsidR="00A03F0B">
        <w:rPr>
          <w:rFonts w:ascii="Times New Roman" w:hAnsi="Times New Roman" w:cs="Times New Roman"/>
          <w:sz w:val="24"/>
          <w:szCs w:val="24"/>
        </w:rPr>
        <w:t>’s mathematical model</w:t>
      </w:r>
      <w:r w:rsidR="008716E3">
        <w:rPr>
          <w:rFonts w:ascii="Times New Roman" w:hAnsi="Times New Roman" w:cs="Times New Roman"/>
          <w:sz w:val="24"/>
          <w:szCs w:val="24"/>
        </w:rPr>
        <w:t xml:space="preserve"> presented by </w:t>
      </w:r>
      <w:r w:rsidR="00916C3C">
        <w:rPr>
          <w:rFonts w:ascii="Times New Roman" w:hAnsi="Times New Roman" w:cs="Times New Roman"/>
          <w:sz w:val="24"/>
          <w:szCs w:val="24"/>
        </w:rPr>
        <w:t xml:space="preserve">Son and Nomoto </w:t>
      </w:r>
      <w:r w:rsidR="008716E3">
        <w:rPr>
          <w:rFonts w:ascii="Times New Roman" w:hAnsi="Times New Roman" w:cs="Times New Roman"/>
          <w:sz w:val="24"/>
          <w:szCs w:val="24"/>
        </w:rPr>
        <w:t>(</w:t>
      </w:r>
      <w:r w:rsidR="00916C3C">
        <w:rPr>
          <w:rFonts w:ascii="Times New Roman" w:hAnsi="Times New Roman" w:cs="Times New Roman"/>
          <w:sz w:val="24"/>
          <w:szCs w:val="24"/>
        </w:rPr>
        <w:t>1981)</w:t>
      </w:r>
      <w:r w:rsidR="00AD2B1B">
        <w:rPr>
          <w:rFonts w:ascii="Times New Roman" w:hAnsi="Times New Roman" w:cs="Times New Roman"/>
          <w:sz w:val="24"/>
          <w:szCs w:val="24"/>
        </w:rPr>
        <w:t xml:space="preserve"> is chosen </w:t>
      </w:r>
      <w:r w:rsidR="00C64C43">
        <w:rPr>
          <w:rFonts w:ascii="Times New Roman" w:hAnsi="Times New Roman" w:cs="Times New Roman"/>
          <w:sz w:val="24"/>
          <w:szCs w:val="24"/>
        </w:rPr>
        <w:t>for</w:t>
      </w:r>
      <w:r w:rsidR="00097F67">
        <w:rPr>
          <w:rFonts w:ascii="Times New Roman" w:hAnsi="Times New Roman" w:cs="Times New Roman"/>
          <w:sz w:val="24"/>
          <w:szCs w:val="24"/>
        </w:rPr>
        <w:t xml:space="preserve"> running</w:t>
      </w:r>
      <w:r w:rsidR="00C64C43">
        <w:rPr>
          <w:rFonts w:ascii="Times New Roman" w:hAnsi="Times New Roman" w:cs="Times New Roman"/>
          <w:sz w:val="24"/>
          <w:szCs w:val="24"/>
        </w:rPr>
        <w:t xml:space="preserve"> </w:t>
      </w:r>
      <w:r w:rsidR="006A6B52">
        <w:rPr>
          <w:rFonts w:ascii="Times New Roman" w:hAnsi="Times New Roman" w:cs="Times New Roman"/>
          <w:sz w:val="24"/>
          <w:szCs w:val="24"/>
        </w:rPr>
        <w:t xml:space="preserve">simulation and </w:t>
      </w:r>
      <w:r w:rsidR="00097F67">
        <w:rPr>
          <w:rFonts w:ascii="Times New Roman" w:hAnsi="Times New Roman" w:cs="Times New Roman"/>
          <w:sz w:val="24"/>
          <w:szCs w:val="24"/>
        </w:rPr>
        <w:t xml:space="preserve">designing control systems. </w:t>
      </w:r>
      <w:r w:rsidR="00D21635">
        <w:rPr>
          <w:rFonts w:ascii="Times New Roman" w:hAnsi="Times New Roman" w:cs="Times New Roman"/>
          <w:sz w:val="24"/>
          <w:szCs w:val="24"/>
        </w:rPr>
        <w:t xml:space="preserve">The motion </w:t>
      </w:r>
      <w:r w:rsidR="00696FE5">
        <w:rPr>
          <w:rFonts w:ascii="Times New Roman" w:hAnsi="Times New Roman" w:cs="Times New Roman"/>
          <w:sz w:val="24"/>
          <w:szCs w:val="24"/>
        </w:rPr>
        <w:t xml:space="preserve">of the container vessel is </w:t>
      </w:r>
      <w:r w:rsidR="003E3A2E">
        <w:rPr>
          <w:rFonts w:ascii="Times New Roman" w:hAnsi="Times New Roman" w:cs="Times New Roman"/>
          <w:sz w:val="24"/>
          <w:szCs w:val="24"/>
        </w:rPr>
        <w:t>described through a 3 DOF (degree of freedom) model</w:t>
      </w:r>
      <w:r w:rsidR="00B02353">
        <w:rPr>
          <w:rFonts w:ascii="Times New Roman" w:hAnsi="Times New Roman" w:cs="Times New Roman"/>
          <w:sz w:val="24"/>
          <w:szCs w:val="24"/>
        </w:rPr>
        <w:t xml:space="preserve">, which </w:t>
      </w:r>
      <w:r w:rsidR="0056468A">
        <w:rPr>
          <w:rFonts w:ascii="Times New Roman" w:hAnsi="Times New Roman" w:cs="Times New Roman"/>
          <w:sz w:val="24"/>
          <w:szCs w:val="24"/>
        </w:rPr>
        <w:t>focuses on</w:t>
      </w:r>
      <w:r w:rsidR="00B02353">
        <w:rPr>
          <w:rFonts w:ascii="Times New Roman" w:hAnsi="Times New Roman" w:cs="Times New Roman"/>
          <w:sz w:val="24"/>
          <w:szCs w:val="24"/>
        </w:rPr>
        <w:t xml:space="preserve"> </w:t>
      </w:r>
      <w:r w:rsidR="00724FFC">
        <w:rPr>
          <w:rFonts w:ascii="Times New Roman" w:hAnsi="Times New Roman" w:cs="Times New Roman"/>
          <w:sz w:val="24"/>
          <w:szCs w:val="24"/>
        </w:rPr>
        <w:t>motion in x-direction (surge), motion in y-direction (</w:t>
      </w:r>
      <w:r w:rsidR="0056468A">
        <w:rPr>
          <w:rFonts w:ascii="Times New Roman" w:hAnsi="Times New Roman" w:cs="Times New Roman"/>
          <w:sz w:val="24"/>
          <w:szCs w:val="24"/>
        </w:rPr>
        <w:t>sway), and rotational motion about z-axis (yaw).</w:t>
      </w:r>
      <w:r w:rsidR="00D53E6E">
        <w:rPr>
          <w:rFonts w:ascii="Times New Roman" w:hAnsi="Times New Roman" w:cs="Times New Roman"/>
          <w:sz w:val="24"/>
          <w:szCs w:val="24"/>
        </w:rPr>
        <w:t xml:space="preserve"> </w:t>
      </w:r>
      <w:r w:rsidR="00305F5E">
        <w:rPr>
          <w:rFonts w:ascii="Times New Roman" w:hAnsi="Times New Roman" w:cs="Times New Roman"/>
          <w:sz w:val="24"/>
          <w:szCs w:val="24"/>
        </w:rPr>
        <w:t xml:space="preserve">Figure 1 shows the </w:t>
      </w:r>
      <w:r w:rsidR="00C53A6B">
        <w:rPr>
          <w:rFonts w:ascii="Times New Roman" w:hAnsi="Times New Roman" w:cs="Times New Roman"/>
          <w:sz w:val="24"/>
          <w:szCs w:val="24"/>
        </w:rPr>
        <w:t xml:space="preserve">kinematics of a vessel in the global coordinate </w:t>
      </w:r>
      <w:r w:rsidR="00435EF7">
        <w:rPr>
          <w:rFonts w:ascii="Times New Roman" w:hAnsi="Times New Roman" w:cs="Times New Roman"/>
          <w:sz w:val="24"/>
          <w:szCs w:val="24"/>
        </w:rPr>
        <w:t xml:space="preserve">system, with </w:t>
      </w:r>
      <w:r w:rsidR="00895626">
        <w:rPr>
          <w:rFonts w:ascii="Times New Roman" w:hAnsi="Times New Roman" w:cs="Times New Roman"/>
          <w:sz w:val="24"/>
          <w:szCs w:val="24"/>
        </w:rPr>
        <w:t xml:space="preserve">yaw angle </w:t>
      </w:r>
      <m:oMath>
        <m:r>
          <w:rPr>
            <w:rFonts w:ascii="Cambria Math" w:hAnsi="Cambria Math" w:cs="Times New Roman"/>
            <w:sz w:val="24"/>
            <w:szCs w:val="24"/>
          </w:rPr>
          <m:t>ψ</m:t>
        </m:r>
      </m:oMath>
      <w:r w:rsidR="00895626">
        <w:rPr>
          <w:rFonts w:ascii="Times New Roman" w:eastAsiaTheme="minorEastAsia" w:hAnsi="Times New Roman" w:cs="Times New Roman"/>
          <w:sz w:val="24"/>
          <w:szCs w:val="24"/>
        </w:rPr>
        <w:t xml:space="preserve">, </w:t>
      </w:r>
      <w:r w:rsidR="008010BA">
        <w:rPr>
          <w:rFonts w:ascii="Times New Roman" w:eastAsiaTheme="minorEastAsia" w:hAnsi="Times New Roman" w:cs="Times New Roman"/>
          <w:sz w:val="24"/>
          <w:szCs w:val="24"/>
        </w:rPr>
        <w:t xml:space="preserve">rudder angle </w:t>
      </w:r>
      <m:oMath>
        <m:r>
          <w:rPr>
            <w:rFonts w:ascii="Cambria Math" w:eastAsiaTheme="minorEastAsia" w:hAnsi="Cambria Math" w:cs="Times New Roman"/>
            <w:sz w:val="24"/>
            <w:szCs w:val="24"/>
          </w:rPr>
          <m:t>δ</m:t>
        </m:r>
      </m:oMath>
      <w:r w:rsidR="00C87ABE">
        <w:rPr>
          <w:rFonts w:ascii="Times New Roman" w:eastAsiaTheme="minorEastAsia" w:hAnsi="Times New Roman" w:cs="Times New Roman"/>
          <w:sz w:val="24"/>
          <w:szCs w:val="24"/>
        </w:rPr>
        <w:t>,</w:t>
      </w:r>
      <w:r w:rsidR="008010BA">
        <w:rPr>
          <w:rFonts w:ascii="Times New Roman" w:eastAsiaTheme="minorEastAsia" w:hAnsi="Times New Roman" w:cs="Times New Roman"/>
          <w:sz w:val="24"/>
          <w:szCs w:val="24"/>
        </w:rPr>
        <w:t xml:space="preserve"> </w:t>
      </w:r>
      <w:r w:rsidR="00895626">
        <w:rPr>
          <w:rFonts w:ascii="Times New Roman" w:eastAsiaTheme="minorEastAsia" w:hAnsi="Times New Roman" w:cs="Times New Roman"/>
          <w:sz w:val="24"/>
          <w:szCs w:val="24"/>
        </w:rPr>
        <w:t xml:space="preserve">surge velocity </w:t>
      </w:r>
      <m:oMath>
        <m:r>
          <w:rPr>
            <w:rFonts w:ascii="Cambria Math" w:eastAsiaTheme="minorEastAsia" w:hAnsi="Cambria Math" w:cs="Times New Roman"/>
            <w:sz w:val="24"/>
            <w:szCs w:val="24"/>
          </w:rPr>
          <m:t>u</m:t>
        </m:r>
      </m:oMath>
      <w:r w:rsidR="00895626">
        <w:rPr>
          <w:rFonts w:ascii="Times New Roman" w:eastAsiaTheme="minorEastAsia" w:hAnsi="Times New Roman" w:cs="Times New Roman"/>
          <w:sz w:val="24"/>
          <w:szCs w:val="24"/>
        </w:rPr>
        <w:t xml:space="preserve"> and sway velocity </w:t>
      </w:r>
      <m:oMath>
        <m:r>
          <w:rPr>
            <w:rFonts w:ascii="Cambria Math" w:eastAsiaTheme="minorEastAsia" w:hAnsi="Cambria Math" w:cs="Times New Roman"/>
            <w:sz w:val="24"/>
            <w:szCs w:val="24"/>
          </w:rPr>
          <m:t>v</m:t>
        </m:r>
      </m:oMath>
      <w:r w:rsidR="00B524BE">
        <w:rPr>
          <w:rFonts w:ascii="Times New Roman" w:eastAsiaTheme="minorEastAsia" w:hAnsi="Times New Roman" w:cs="Times New Roman"/>
          <w:sz w:val="24"/>
          <w:szCs w:val="24"/>
        </w:rPr>
        <w:t>.</w:t>
      </w:r>
    </w:p>
    <w:p w14:paraId="7F9E96E9" w14:textId="79586AC6" w:rsidR="00185B0A" w:rsidRDefault="00185B0A" w:rsidP="002131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general equations to calculate the </w:t>
      </w:r>
      <w:r w:rsidR="00AC4DE9">
        <w:rPr>
          <w:rFonts w:ascii="Times New Roman" w:eastAsiaTheme="minorEastAsia" w:hAnsi="Times New Roman" w:cs="Times New Roman"/>
          <w:sz w:val="24"/>
          <w:szCs w:val="24"/>
        </w:rPr>
        <w:t>yaw angle, surge and sway velocities are</w:t>
      </w:r>
      <w:r w:rsidR="00F05AED">
        <w:rPr>
          <w:rFonts w:ascii="Times New Roman" w:eastAsiaTheme="minorEastAsia" w:hAnsi="Times New Roman" w:cs="Times New Roman"/>
          <w:sz w:val="24"/>
          <w:szCs w:val="24"/>
        </w:rPr>
        <w:t xml:space="preserve"> expressed </w:t>
      </w:r>
      <w:r w:rsidR="00961986">
        <w:rPr>
          <w:rFonts w:ascii="Times New Roman" w:eastAsiaTheme="minorEastAsia" w:hAnsi="Times New Roman" w:cs="Times New Roman"/>
          <w:sz w:val="24"/>
          <w:szCs w:val="24"/>
        </w:rPr>
        <w:t>by</w:t>
      </w:r>
      <w:r w:rsidR="00F05AED">
        <w:rPr>
          <w:rFonts w:ascii="Times New Roman" w:eastAsiaTheme="minorEastAsia" w:hAnsi="Times New Roman" w:cs="Times New Roman"/>
          <w:sz w:val="24"/>
          <w:szCs w:val="24"/>
        </w:rPr>
        <w:t xml:space="preserve"> Equation (1).</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901"/>
        <w:gridCol w:w="937"/>
        <w:gridCol w:w="5392"/>
        <w:gridCol w:w="1786"/>
      </w:tblGrid>
      <w:tr w:rsidR="00F05AED" w14:paraId="59EE4357" w14:textId="77777777" w:rsidTr="00786AA5">
        <w:trPr>
          <w:gridBefore w:val="1"/>
          <w:wBefore w:w="108" w:type="dxa"/>
        </w:trPr>
        <w:tc>
          <w:tcPr>
            <w:tcW w:w="1838" w:type="dxa"/>
            <w:gridSpan w:val="2"/>
          </w:tcPr>
          <w:p w14:paraId="2E2C39A1" w14:textId="77777777" w:rsidR="00F05AED" w:rsidRPr="00F05AED" w:rsidRDefault="00F05AED" w:rsidP="005C0938">
            <w:pPr>
              <w:spacing w:line="360" w:lineRule="auto"/>
              <w:jc w:val="both"/>
              <w:rPr>
                <w:rFonts w:ascii="Times New Roman" w:hAnsi="Times New Roman" w:cs="Times New Roman"/>
                <w:sz w:val="24"/>
                <w:szCs w:val="24"/>
              </w:rPr>
            </w:pPr>
            <w:r w:rsidRPr="00F05AED">
              <w:rPr>
                <w:rFonts w:ascii="Times New Roman" w:hAnsi="Times New Roman" w:cs="Times New Roman"/>
                <w:sz w:val="24"/>
                <w:szCs w:val="24"/>
              </w:rPr>
              <w:t>Surge</w:t>
            </w:r>
          </w:p>
        </w:tc>
        <w:tc>
          <w:tcPr>
            <w:tcW w:w="5392" w:type="dxa"/>
          </w:tcPr>
          <w:p w14:paraId="71AB9DF1" w14:textId="398E8AF7" w:rsidR="00F05AED" w:rsidRPr="00CD28F6" w:rsidRDefault="00CD28F6" w:rsidP="005C0938">
            <w:pPr>
              <w:spacing w:line="360" w:lineRule="auto"/>
              <w:jc w:val="both"/>
              <w:rPr>
                <w:rFonts w:ascii="Times New Roman" w:hAnsi="Times New Roman" w:cs="Times New Roman"/>
                <w:iCs/>
                <w:sz w:val="24"/>
                <w:szCs w:val="24"/>
              </w:rPr>
            </w:pPr>
            <m:oMathPara>
              <m:oMath>
                <m:r>
                  <m:rPr>
                    <m:sty m:val="p"/>
                  </m:rPr>
                  <w:rPr>
                    <w:rFonts w:ascii="Cambria Math" w:eastAsiaTheme="minorEastAsia" w:hAnsi="Cambria Math" w:cs="Times New Roman"/>
                    <w:sz w:val="24"/>
                    <w:szCs w:val="24"/>
                  </w:rPr>
                  <m:t>m</m:t>
                </m:r>
                <m:d>
                  <m:dPr>
                    <m:ctrlPr>
                      <w:rPr>
                        <w:rFonts w:ascii="Cambria Math" w:eastAsiaTheme="minorEastAsia" w:hAnsi="Cambria Math" w:cs="Times New Roman"/>
                        <w:iCs/>
                        <w:sz w:val="24"/>
                        <w:szCs w:val="24"/>
                      </w:rPr>
                    </m:ctrlPr>
                  </m:d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u</m:t>
                        </m:r>
                      </m:e>
                    </m:acc>
                    <m:r>
                      <m:rPr>
                        <m:sty m:val="p"/>
                      </m:rPr>
                      <w:rPr>
                        <w:rFonts w:ascii="Cambria Math" w:eastAsiaTheme="minorEastAsia" w:hAnsi="Cambria Math" w:cs="Times New Roman"/>
                        <w:sz w:val="24"/>
                        <w:szCs w:val="24"/>
                      </w:rPr>
                      <m:t>-vr</m:t>
                    </m:r>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H</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P</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R</m:t>
                    </m:r>
                  </m:sub>
                </m:sSub>
              </m:oMath>
            </m:oMathPara>
          </w:p>
        </w:tc>
        <w:tc>
          <w:tcPr>
            <w:tcW w:w="1786" w:type="dxa"/>
            <w:vMerge w:val="restart"/>
            <w:vAlign w:val="center"/>
          </w:tcPr>
          <w:p w14:paraId="5FD71931" w14:textId="30538F65" w:rsidR="00F05AED" w:rsidRPr="00F05AED" w:rsidRDefault="00F05AED" w:rsidP="00F05AED">
            <w:pPr>
              <w:jc w:val="right"/>
              <w:rPr>
                <w:rFonts w:ascii="Times New Roman" w:hAnsi="Times New Roman" w:cs="Times New Roman"/>
                <w:sz w:val="24"/>
                <w:szCs w:val="24"/>
              </w:rPr>
            </w:pPr>
            <w:r>
              <w:rPr>
                <w:rFonts w:ascii="Times New Roman" w:hAnsi="Times New Roman" w:cs="Times New Roman"/>
                <w:sz w:val="24"/>
                <w:szCs w:val="24"/>
              </w:rPr>
              <w:t>(1)</w:t>
            </w:r>
          </w:p>
        </w:tc>
      </w:tr>
      <w:tr w:rsidR="00F05AED" w14:paraId="4D22F25A" w14:textId="77777777" w:rsidTr="00786AA5">
        <w:trPr>
          <w:gridBefore w:val="1"/>
          <w:wBefore w:w="108" w:type="dxa"/>
        </w:trPr>
        <w:tc>
          <w:tcPr>
            <w:tcW w:w="1838" w:type="dxa"/>
            <w:gridSpan w:val="2"/>
          </w:tcPr>
          <w:p w14:paraId="249A58F1" w14:textId="77777777" w:rsidR="00F05AED" w:rsidRPr="00F05AED" w:rsidRDefault="00F05AED" w:rsidP="005C0938">
            <w:pPr>
              <w:spacing w:line="360" w:lineRule="auto"/>
              <w:jc w:val="both"/>
              <w:rPr>
                <w:rFonts w:ascii="Times New Roman" w:hAnsi="Times New Roman" w:cs="Times New Roman"/>
                <w:sz w:val="24"/>
                <w:szCs w:val="24"/>
              </w:rPr>
            </w:pPr>
            <w:r w:rsidRPr="00F05AED">
              <w:rPr>
                <w:rFonts w:ascii="Times New Roman" w:hAnsi="Times New Roman" w:cs="Times New Roman"/>
                <w:sz w:val="24"/>
                <w:szCs w:val="24"/>
              </w:rPr>
              <w:t>Sway</w:t>
            </w:r>
          </w:p>
        </w:tc>
        <w:tc>
          <w:tcPr>
            <w:tcW w:w="5392" w:type="dxa"/>
          </w:tcPr>
          <w:p w14:paraId="5052E473" w14:textId="04869310" w:rsidR="00F05AED" w:rsidRPr="00CD28F6" w:rsidRDefault="00CD28F6" w:rsidP="005C0938">
            <w:pPr>
              <w:spacing w:line="360" w:lineRule="auto"/>
              <w:jc w:val="both"/>
              <w:rPr>
                <w:rFonts w:ascii="Times New Roman" w:eastAsiaTheme="minorEastAsia" w:hAnsi="Times New Roman" w:cs="Times New Roman"/>
                <w:iCs/>
                <w:sz w:val="24"/>
                <w:szCs w:val="24"/>
              </w:rPr>
            </w:pPr>
            <m:oMathPara>
              <m:oMath>
                <m:r>
                  <m:rPr>
                    <m:sty m:val="p"/>
                  </m:rPr>
                  <w:rPr>
                    <w:rFonts w:ascii="Cambria Math" w:eastAsiaTheme="minorEastAsia" w:hAnsi="Cambria Math" w:cs="Times New Roman"/>
                    <w:sz w:val="24"/>
                    <w:szCs w:val="24"/>
                  </w:rPr>
                  <m:t>m</m:t>
                </m:r>
                <m:d>
                  <m:dPr>
                    <m:ctrlPr>
                      <w:rPr>
                        <w:rFonts w:ascii="Cambria Math" w:eastAsiaTheme="minorEastAsia" w:hAnsi="Cambria Math" w:cs="Times New Roman"/>
                        <w:iCs/>
                        <w:sz w:val="24"/>
                        <w:szCs w:val="24"/>
                      </w:rPr>
                    </m:ctrlPr>
                  </m:d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u</m:t>
                        </m:r>
                      </m:e>
                    </m:acc>
                    <m:r>
                      <m:rPr>
                        <m:sty m:val="p"/>
                      </m:rPr>
                      <w:rPr>
                        <w:rFonts w:ascii="Cambria Math" w:eastAsiaTheme="minorEastAsia" w:hAnsi="Cambria Math" w:cs="Times New Roman"/>
                        <w:sz w:val="24"/>
                        <w:szCs w:val="24"/>
                      </w:rPr>
                      <m:t>-vr</m:t>
                    </m:r>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H</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R</m:t>
                    </m:r>
                  </m:sub>
                </m:sSub>
              </m:oMath>
            </m:oMathPara>
          </w:p>
        </w:tc>
        <w:tc>
          <w:tcPr>
            <w:tcW w:w="1786" w:type="dxa"/>
            <w:vMerge/>
          </w:tcPr>
          <w:p w14:paraId="1712F3E2" w14:textId="77777777" w:rsidR="00F05AED" w:rsidRPr="00F05AED" w:rsidRDefault="00F05AED" w:rsidP="005C0938">
            <w:pPr>
              <w:jc w:val="both"/>
              <w:rPr>
                <w:rFonts w:ascii="Times New Roman" w:hAnsi="Times New Roman" w:cs="Times New Roman"/>
                <w:sz w:val="24"/>
                <w:szCs w:val="24"/>
              </w:rPr>
            </w:pPr>
          </w:p>
        </w:tc>
      </w:tr>
      <w:tr w:rsidR="00F05AED" w14:paraId="438C1276" w14:textId="77777777" w:rsidTr="00786AA5">
        <w:trPr>
          <w:gridBefore w:val="1"/>
          <w:wBefore w:w="108" w:type="dxa"/>
        </w:trPr>
        <w:tc>
          <w:tcPr>
            <w:tcW w:w="1838" w:type="dxa"/>
            <w:gridSpan w:val="2"/>
          </w:tcPr>
          <w:p w14:paraId="50B84AF3" w14:textId="77777777" w:rsidR="00F05AED" w:rsidRPr="00F05AED" w:rsidRDefault="00F05AED" w:rsidP="005C0938">
            <w:pPr>
              <w:spacing w:line="360" w:lineRule="auto"/>
              <w:jc w:val="both"/>
              <w:rPr>
                <w:rFonts w:ascii="Times New Roman" w:hAnsi="Times New Roman" w:cs="Times New Roman"/>
                <w:sz w:val="24"/>
                <w:szCs w:val="24"/>
              </w:rPr>
            </w:pPr>
            <w:r w:rsidRPr="00F05AED">
              <w:rPr>
                <w:rFonts w:ascii="Times New Roman" w:hAnsi="Times New Roman" w:cs="Times New Roman"/>
                <w:sz w:val="24"/>
                <w:szCs w:val="24"/>
              </w:rPr>
              <w:t>Yaw</w:t>
            </w:r>
          </w:p>
        </w:tc>
        <w:tc>
          <w:tcPr>
            <w:tcW w:w="5392" w:type="dxa"/>
          </w:tcPr>
          <w:p w14:paraId="49202777" w14:textId="3BB0929B" w:rsidR="00F05AED" w:rsidRPr="00CD28F6" w:rsidRDefault="00FF0DEF" w:rsidP="005C0938">
            <w:pPr>
              <w:spacing w:line="360" w:lineRule="auto"/>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I</m:t>
                    </m:r>
                  </m:e>
                  <m:sub>
                    <m:r>
                      <m:rPr>
                        <m:sty m:val="p"/>
                      </m:rPr>
                      <w:rPr>
                        <w:rFonts w:ascii="Cambria Math" w:eastAsiaTheme="minorEastAsia" w:hAnsi="Cambria Math" w:cs="Times New Roman"/>
                        <w:sz w:val="24"/>
                        <w:szCs w:val="24"/>
                      </w:rPr>
                      <m:t>ZZ</m:t>
                    </m:r>
                  </m:sub>
                </m:sSub>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r</m:t>
                    </m:r>
                  </m:e>
                </m:acc>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H</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R</m:t>
                    </m:r>
                  </m:sub>
                </m:sSub>
              </m:oMath>
            </m:oMathPara>
          </w:p>
        </w:tc>
        <w:tc>
          <w:tcPr>
            <w:tcW w:w="1786" w:type="dxa"/>
            <w:vMerge/>
          </w:tcPr>
          <w:p w14:paraId="7196DC3D" w14:textId="77777777" w:rsidR="00F05AED" w:rsidRPr="00F05AED" w:rsidRDefault="00F05AED" w:rsidP="005C0938">
            <w:pPr>
              <w:jc w:val="both"/>
              <w:rPr>
                <w:rFonts w:ascii="Times New Roman" w:hAnsi="Times New Roman" w:cs="Times New Roman"/>
                <w:sz w:val="24"/>
                <w:szCs w:val="24"/>
              </w:rPr>
            </w:pPr>
          </w:p>
        </w:tc>
      </w:tr>
      <w:tr w:rsidR="00786AA5" w:rsidRPr="00806529" w14:paraId="33145F37" w14:textId="77777777" w:rsidTr="00786AA5">
        <w:tc>
          <w:tcPr>
            <w:tcW w:w="1009" w:type="dxa"/>
            <w:gridSpan w:val="2"/>
          </w:tcPr>
          <w:p w14:paraId="3E2F0147"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where</w:t>
            </w:r>
          </w:p>
        </w:tc>
        <w:tc>
          <w:tcPr>
            <w:tcW w:w="8115" w:type="dxa"/>
            <w:gridSpan w:val="3"/>
          </w:tcPr>
          <w:p w14:paraId="2C50CEA5"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m          : mass of ship [kg.s</w:t>
            </w:r>
            <w:r w:rsidRPr="00786AA5">
              <w:rPr>
                <w:rFonts w:ascii="Times New Roman" w:eastAsiaTheme="minorEastAsia" w:hAnsi="Times New Roman" w:cs="Times New Roman"/>
                <w:sz w:val="24"/>
                <w:szCs w:val="24"/>
                <w:vertAlign w:val="superscript"/>
              </w:rPr>
              <w:t>2</w:t>
            </w:r>
            <w:r w:rsidRPr="00786AA5">
              <w:rPr>
                <w:rFonts w:ascii="Times New Roman" w:eastAsiaTheme="minorEastAsia" w:hAnsi="Times New Roman" w:cs="Times New Roman"/>
                <w:sz w:val="24"/>
                <w:szCs w:val="24"/>
              </w:rPr>
              <w:t>/m]</w:t>
            </w:r>
          </w:p>
        </w:tc>
      </w:tr>
      <w:tr w:rsidR="00786AA5" w:rsidRPr="00797F1D" w14:paraId="07075FEC" w14:textId="77777777" w:rsidTr="00786AA5">
        <w:tc>
          <w:tcPr>
            <w:tcW w:w="1009" w:type="dxa"/>
            <w:gridSpan w:val="2"/>
          </w:tcPr>
          <w:p w14:paraId="2F95A190"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1A63F053" w14:textId="77777777" w:rsidR="00786AA5" w:rsidRPr="00786AA5" w:rsidRDefault="00FF0DEF" w:rsidP="00786AA5">
            <w:pPr>
              <w:spacing w:line="276" w:lineRule="auto"/>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sidR="00786AA5" w:rsidRPr="00786AA5">
              <w:rPr>
                <w:rFonts w:ascii="Times New Roman" w:eastAsiaTheme="minorEastAsia" w:hAnsi="Times New Roman" w:cs="Times New Roman"/>
                <w:sz w:val="24"/>
                <w:szCs w:val="24"/>
              </w:rPr>
              <w:t xml:space="preserve">           : acceleration in x direction [m/s</w:t>
            </w:r>
            <w:r w:rsidR="00786AA5" w:rsidRPr="00786AA5">
              <w:rPr>
                <w:rFonts w:ascii="Times New Roman" w:eastAsiaTheme="minorEastAsia" w:hAnsi="Times New Roman" w:cs="Times New Roman"/>
                <w:sz w:val="24"/>
                <w:szCs w:val="24"/>
                <w:vertAlign w:val="superscript"/>
              </w:rPr>
              <w:t>2</w:t>
            </w:r>
            <w:r w:rsidR="00786AA5" w:rsidRPr="00786AA5">
              <w:rPr>
                <w:rFonts w:ascii="Times New Roman" w:eastAsiaTheme="minorEastAsia" w:hAnsi="Times New Roman" w:cs="Times New Roman"/>
                <w:sz w:val="24"/>
                <w:szCs w:val="24"/>
              </w:rPr>
              <w:t>]</w:t>
            </w:r>
          </w:p>
        </w:tc>
      </w:tr>
      <w:tr w:rsidR="00786AA5" w:rsidRPr="00AC4238" w14:paraId="493E0700" w14:textId="77777777" w:rsidTr="00786AA5">
        <w:tc>
          <w:tcPr>
            <w:tcW w:w="1009" w:type="dxa"/>
            <w:gridSpan w:val="2"/>
          </w:tcPr>
          <w:p w14:paraId="40F783F3"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728DE95A" w14:textId="77777777" w:rsidR="00786AA5" w:rsidRPr="00786AA5" w:rsidRDefault="00FF0DEF" w:rsidP="00786AA5">
            <w:pPr>
              <w:spacing w:line="276" w:lineRule="auto"/>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00786AA5" w:rsidRPr="00786AA5">
              <w:rPr>
                <w:rFonts w:ascii="Times New Roman" w:eastAsiaTheme="minorEastAsia" w:hAnsi="Times New Roman" w:cs="Times New Roman"/>
                <w:sz w:val="24"/>
                <w:szCs w:val="24"/>
              </w:rPr>
              <w:t xml:space="preserve">           : acceleration in y direction [m/s</w:t>
            </w:r>
            <w:r w:rsidR="00786AA5" w:rsidRPr="00786AA5">
              <w:rPr>
                <w:rFonts w:ascii="Times New Roman" w:eastAsiaTheme="minorEastAsia" w:hAnsi="Times New Roman" w:cs="Times New Roman"/>
                <w:sz w:val="24"/>
                <w:szCs w:val="24"/>
                <w:vertAlign w:val="superscript"/>
              </w:rPr>
              <w:t>2</w:t>
            </w:r>
            <w:r w:rsidR="00786AA5" w:rsidRPr="00786AA5">
              <w:rPr>
                <w:rFonts w:ascii="Times New Roman" w:eastAsiaTheme="minorEastAsia" w:hAnsi="Times New Roman" w:cs="Times New Roman"/>
                <w:sz w:val="24"/>
                <w:szCs w:val="24"/>
              </w:rPr>
              <w:t>]</w:t>
            </w:r>
          </w:p>
        </w:tc>
      </w:tr>
      <w:tr w:rsidR="00786AA5" w:rsidRPr="008223C0" w14:paraId="676D1C72" w14:textId="77777777" w:rsidTr="00786AA5">
        <w:tc>
          <w:tcPr>
            <w:tcW w:w="1009" w:type="dxa"/>
            <w:gridSpan w:val="2"/>
          </w:tcPr>
          <w:p w14:paraId="6B9F54A7"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5A7F79B6" w14:textId="77777777" w:rsidR="00786AA5" w:rsidRPr="00786AA5" w:rsidRDefault="00FF0DEF" w:rsidP="00786AA5">
            <w:pPr>
              <w:spacing w:line="276" w:lineRule="auto"/>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oMath>
            <w:r w:rsidR="00786AA5" w:rsidRPr="00786AA5">
              <w:rPr>
                <w:rFonts w:ascii="Times New Roman" w:eastAsiaTheme="minorEastAsia" w:hAnsi="Times New Roman" w:cs="Times New Roman"/>
                <w:sz w:val="24"/>
                <w:szCs w:val="24"/>
              </w:rPr>
              <w:t xml:space="preserve">           : angular acceleration [rad/s</w:t>
            </w:r>
            <w:r w:rsidR="00786AA5" w:rsidRPr="00786AA5">
              <w:rPr>
                <w:rFonts w:ascii="Times New Roman" w:eastAsiaTheme="minorEastAsia" w:hAnsi="Times New Roman" w:cs="Times New Roman"/>
                <w:sz w:val="24"/>
                <w:szCs w:val="24"/>
                <w:vertAlign w:val="superscript"/>
              </w:rPr>
              <w:t>2</w:t>
            </w:r>
            <w:r w:rsidR="00786AA5" w:rsidRPr="00786AA5">
              <w:rPr>
                <w:rFonts w:ascii="Times New Roman" w:eastAsiaTheme="minorEastAsia" w:hAnsi="Times New Roman" w:cs="Times New Roman"/>
                <w:sz w:val="24"/>
                <w:szCs w:val="24"/>
              </w:rPr>
              <w:t>]</w:t>
            </w:r>
          </w:p>
        </w:tc>
      </w:tr>
      <w:tr w:rsidR="00786AA5" w:rsidRPr="00AF53F0" w14:paraId="1F6C60AA" w14:textId="77777777" w:rsidTr="00786AA5">
        <w:tc>
          <w:tcPr>
            <w:tcW w:w="1009" w:type="dxa"/>
            <w:gridSpan w:val="2"/>
          </w:tcPr>
          <w:p w14:paraId="5FE93FBE"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123F3F4E"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I</w:t>
            </w:r>
            <w:r w:rsidRPr="00786AA5">
              <w:rPr>
                <w:rFonts w:ascii="Times New Roman" w:eastAsiaTheme="minorEastAsia" w:hAnsi="Times New Roman" w:cs="Times New Roman"/>
                <w:sz w:val="24"/>
                <w:szCs w:val="24"/>
                <w:vertAlign w:val="subscript"/>
              </w:rPr>
              <w:t>ZZ</w:t>
            </w:r>
            <w:r w:rsidRPr="00786AA5">
              <w:rPr>
                <w:rFonts w:ascii="Times New Roman" w:eastAsiaTheme="minorEastAsia" w:hAnsi="Times New Roman" w:cs="Times New Roman"/>
                <w:sz w:val="24"/>
                <w:szCs w:val="24"/>
              </w:rPr>
              <w:t xml:space="preserve">        : inertia moment with respect to z-axis [kgs</w:t>
            </w:r>
            <w:r w:rsidRPr="00786AA5">
              <w:rPr>
                <w:rFonts w:ascii="Times New Roman" w:eastAsiaTheme="minorEastAsia" w:hAnsi="Times New Roman" w:cs="Times New Roman"/>
                <w:sz w:val="24"/>
                <w:szCs w:val="24"/>
                <w:vertAlign w:val="superscript"/>
              </w:rPr>
              <w:t>2</w:t>
            </w:r>
            <w:r w:rsidRPr="00786AA5">
              <w:rPr>
                <w:rFonts w:ascii="Times New Roman" w:eastAsiaTheme="minorEastAsia" w:hAnsi="Times New Roman" w:cs="Times New Roman"/>
                <w:sz w:val="24"/>
                <w:szCs w:val="24"/>
              </w:rPr>
              <w:t>m]</w:t>
            </w:r>
          </w:p>
        </w:tc>
      </w:tr>
      <w:tr w:rsidR="00786AA5" w:rsidRPr="005E3564" w14:paraId="19E5339F" w14:textId="77777777" w:rsidTr="00786AA5">
        <w:tc>
          <w:tcPr>
            <w:tcW w:w="1009" w:type="dxa"/>
            <w:gridSpan w:val="2"/>
          </w:tcPr>
          <w:p w14:paraId="1BC51E9F"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74346A76"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X</w:t>
            </w:r>
            <w:r w:rsidRPr="00786AA5">
              <w:rPr>
                <w:rFonts w:ascii="Times New Roman" w:eastAsiaTheme="minorEastAsia" w:hAnsi="Times New Roman" w:cs="Times New Roman"/>
                <w:sz w:val="24"/>
                <w:szCs w:val="24"/>
                <w:vertAlign w:val="subscript"/>
              </w:rPr>
              <w:t>H</w:t>
            </w:r>
            <w:r w:rsidRPr="00786AA5">
              <w:rPr>
                <w:rFonts w:ascii="Times New Roman" w:eastAsiaTheme="minorEastAsia" w:hAnsi="Times New Roman" w:cs="Times New Roman"/>
                <w:sz w:val="24"/>
                <w:szCs w:val="24"/>
              </w:rPr>
              <w:t>, Y</w:t>
            </w:r>
            <w:r w:rsidRPr="00786AA5">
              <w:rPr>
                <w:rFonts w:ascii="Times New Roman" w:eastAsiaTheme="minorEastAsia" w:hAnsi="Times New Roman" w:cs="Times New Roman"/>
                <w:sz w:val="24"/>
                <w:szCs w:val="24"/>
                <w:vertAlign w:val="subscript"/>
              </w:rPr>
              <w:t>H</w:t>
            </w:r>
            <w:r w:rsidRPr="00786AA5">
              <w:rPr>
                <w:rFonts w:ascii="Times New Roman" w:eastAsiaTheme="minorEastAsia" w:hAnsi="Times New Roman" w:cs="Times New Roman"/>
                <w:sz w:val="24"/>
                <w:szCs w:val="24"/>
              </w:rPr>
              <w:t xml:space="preserve"> : Hydrodynamic forces acting on ship’s hull [kg]</w:t>
            </w:r>
          </w:p>
        </w:tc>
      </w:tr>
      <w:tr w:rsidR="00786AA5" w:rsidRPr="00C24023" w14:paraId="0E3C51BD" w14:textId="77777777" w:rsidTr="00786AA5">
        <w:tc>
          <w:tcPr>
            <w:tcW w:w="1009" w:type="dxa"/>
            <w:gridSpan w:val="2"/>
          </w:tcPr>
          <w:p w14:paraId="08FA0CE4"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7BCD4E28"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N</w:t>
            </w:r>
            <w:r w:rsidRPr="00786AA5">
              <w:rPr>
                <w:rFonts w:ascii="Times New Roman" w:eastAsiaTheme="minorEastAsia" w:hAnsi="Times New Roman" w:cs="Times New Roman"/>
                <w:sz w:val="24"/>
                <w:szCs w:val="24"/>
                <w:vertAlign w:val="subscript"/>
              </w:rPr>
              <w:t>H</w:t>
            </w:r>
            <w:r w:rsidRPr="00786AA5">
              <w:rPr>
                <w:rFonts w:ascii="Times New Roman" w:eastAsiaTheme="minorEastAsia" w:hAnsi="Times New Roman" w:cs="Times New Roman"/>
                <w:sz w:val="24"/>
                <w:szCs w:val="24"/>
              </w:rPr>
              <w:t xml:space="preserve">        : Hydrodynamic moment acting on the ship’s hull [</w:t>
            </w:r>
            <w:proofErr w:type="spellStart"/>
            <w:r w:rsidRPr="00786AA5">
              <w:rPr>
                <w:rFonts w:ascii="Times New Roman" w:eastAsiaTheme="minorEastAsia" w:hAnsi="Times New Roman" w:cs="Times New Roman"/>
                <w:sz w:val="24"/>
                <w:szCs w:val="24"/>
              </w:rPr>
              <w:t>kg.m</w:t>
            </w:r>
            <w:proofErr w:type="spellEnd"/>
            <w:r w:rsidRPr="00786AA5">
              <w:rPr>
                <w:rFonts w:ascii="Times New Roman" w:eastAsiaTheme="minorEastAsia" w:hAnsi="Times New Roman" w:cs="Times New Roman"/>
                <w:sz w:val="24"/>
                <w:szCs w:val="24"/>
              </w:rPr>
              <w:t>]</w:t>
            </w:r>
          </w:p>
        </w:tc>
      </w:tr>
      <w:tr w:rsidR="00786AA5" w:rsidRPr="00733FAC" w14:paraId="50DBA50D" w14:textId="77777777" w:rsidTr="00786AA5">
        <w:tc>
          <w:tcPr>
            <w:tcW w:w="1009" w:type="dxa"/>
            <w:gridSpan w:val="2"/>
          </w:tcPr>
          <w:p w14:paraId="3B188738"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370834BA"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X</w:t>
            </w:r>
            <w:r w:rsidRPr="00786AA5">
              <w:rPr>
                <w:rFonts w:ascii="Times New Roman" w:eastAsiaTheme="minorEastAsia" w:hAnsi="Times New Roman" w:cs="Times New Roman"/>
                <w:sz w:val="24"/>
                <w:szCs w:val="24"/>
                <w:vertAlign w:val="subscript"/>
              </w:rPr>
              <w:t>P</w:t>
            </w:r>
            <w:r w:rsidRPr="00786AA5">
              <w:rPr>
                <w:rFonts w:ascii="Times New Roman" w:eastAsiaTheme="minorEastAsia" w:hAnsi="Times New Roman" w:cs="Times New Roman"/>
                <w:sz w:val="24"/>
                <w:szCs w:val="24"/>
              </w:rPr>
              <w:t xml:space="preserve">        : Propulsive force of propeller [kg]</w:t>
            </w:r>
          </w:p>
        </w:tc>
      </w:tr>
      <w:tr w:rsidR="00786AA5" w:rsidRPr="00733FAC" w14:paraId="77644B54" w14:textId="77777777" w:rsidTr="00786AA5">
        <w:tc>
          <w:tcPr>
            <w:tcW w:w="1009" w:type="dxa"/>
            <w:gridSpan w:val="2"/>
          </w:tcPr>
          <w:p w14:paraId="1557C9A1"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63DEDA29"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X</w:t>
            </w:r>
            <w:r w:rsidRPr="00786AA5">
              <w:rPr>
                <w:rFonts w:ascii="Times New Roman" w:eastAsiaTheme="minorEastAsia" w:hAnsi="Times New Roman" w:cs="Times New Roman"/>
                <w:sz w:val="24"/>
                <w:szCs w:val="24"/>
                <w:vertAlign w:val="subscript"/>
              </w:rPr>
              <w:t>R</w:t>
            </w:r>
            <w:r w:rsidRPr="00786AA5">
              <w:rPr>
                <w:rFonts w:ascii="Times New Roman" w:eastAsiaTheme="minorEastAsia" w:hAnsi="Times New Roman" w:cs="Times New Roman"/>
                <w:sz w:val="24"/>
                <w:szCs w:val="24"/>
              </w:rPr>
              <w:t>, Y</w:t>
            </w:r>
            <w:r w:rsidRPr="00786AA5">
              <w:rPr>
                <w:rFonts w:ascii="Times New Roman" w:eastAsiaTheme="minorEastAsia" w:hAnsi="Times New Roman" w:cs="Times New Roman"/>
                <w:sz w:val="24"/>
                <w:szCs w:val="24"/>
                <w:vertAlign w:val="subscript"/>
              </w:rPr>
              <w:t>R</w:t>
            </w:r>
            <w:r w:rsidRPr="00786AA5">
              <w:rPr>
                <w:rFonts w:ascii="Times New Roman" w:eastAsiaTheme="minorEastAsia" w:hAnsi="Times New Roman" w:cs="Times New Roman"/>
                <w:sz w:val="24"/>
                <w:szCs w:val="24"/>
              </w:rPr>
              <w:t xml:space="preserve"> : Hydrodynamic forces acting on ship’s rudder [kg]</w:t>
            </w:r>
          </w:p>
        </w:tc>
      </w:tr>
      <w:tr w:rsidR="00786AA5" w:rsidRPr="00134E14" w14:paraId="7EFF271F" w14:textId="77777777" w:rsidTr="00786AA5">
        <w:tc>
          <w:tcPr>
            <w:tcW w:w="1009" w:type="dxa"/>
            <w:gridSpan w:val="2"/>
          </w:tcPr>
          <w:p w14:paraId="5DAAE00E"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7F6273BD"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N</w:t>
            </w:r>
            <w:r w:rsidRPr="00786AA5">
              <w:rPr>
                <w:rFonts w:ascii="Times New Roman" w:eastAsiaTheme="minorEastAsia" w:hAnsi="Times New Roman" w:cs="Times New Roman"/>
                <w:sz w:val="24"/>
                <w:szCs w:val="24"/>
                <w:vertAlign w:val="subscript"/>
              </w:rPr>
              <w:t>R</w:t>
            </w:r>
            <w:r w:rsidRPr="00786AA5">
              <w:rPr>
                <w:rFonts w:ascii="Times New Roman" w:eastAsiaTheme="minorEastAsia" w:hAnsi="Times New Roman" w:cs="Times New Roman"/>
                <w:sz w:val="24"/>
                <w:szCs w:val="24"/>
              </w:rPr>
              <w:t xml:space="preserve">        : Hydrodynamic moment acting on ship’s rudder [</w:t>
            </w:r>
            <w:proofErr w:type="spellStart"/>
            <w:r w:rsidRPr="00786AA5">
              <w:rPr>
                <w:rFonts w:ascii="Times New Roman" w:eastAsiaTheme="minorEastAsia" w:hAnsi="Times New Roman" w:cs="Times New Roman"/>
                <w:sz w:val="24"/>
                <w:szCs w:val="24"/>
              </w:rPr>
              <w:t>kg.m</w:t>
            </w:r>
            <w:proofErr w:type="spellEnd"/>
            <w:r w:rsidRPr="00786AA5">
              <w:rPr>
                <w:rFonts w:ascii="Times New Roman" w:eastAsiaTheme="minorEastAsia" w:hAnsi="Times New Roman" w:cs="Times New Roman"/>
                <w:sz w:val="24"/>
                <w:szCs w:val="24"/>
              </w:rPr>
              <w:t>]</w:t>
            </w:r>
          </w:p>
        </w:tc>
      </w:tr>
      <w:tr w:rsidR="00786AA5" w:rsidRPr="00C759AB" w14:paraId="124AB8AE" w14:textId="77777777" w:rsidTr="00786AA5">
        <w:tc>
          <w:tcPr>
            <w:tcW w:w="1009" w:type="dxa"/>
            <w:gridSpan w:val="2"/>
          </w:tcPr>
          <w:p w14:paraId="1D8CCE12"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3DCA3B1E"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Y</w:t>
            </w:r>
            <w:r w:rsidRPr="00786AA5">
              <w:rPr>
                <w:rFonts w:ascii="Times New Roman" w:eastAsiaTheme="minorEastAsia" w:hAnsi="Times New Roman" w:cs="Times New Roman"/>
                <w:sz w:val="24"/>
                <w:szCs w:val="24"/>
                <w:vertAlign w:val="subscript"/>
              </w:rPr>
              <w:t>T</w:t>
            </w:r>
            <w:r w:rsidRPr="00786AA5">
              <w:rPr>
                <w:rFonts w:ascii="Times New Roman" w:eastAsiaTheme="minorEastAsia" w:hAnsi="Times New Roman" w:cs="Times New Roman"/>
                <w:sz w:val="24"/>
                <w:szCs w:val="24"/>
              </w:rPr>
              <w:t xml:space="preserve">        : Hydrodynamic force induced by thruster [kg]</w:t>
            </w:r>
          </w:p>
        </w:tc>
      </w:tr>
      <w:tr w:rsidR="00786AA5" w:rsidRPr="00980886" w14:paraId="038AD18A" w14:textId="77777777" w:rsidTr="00786AA5">
        <w:tc>
          <w:tcPr>
            <w:tcW w:w="1009" w:type="dxa"/>
            <w:gridSpan w:val="2"/>
          </w:tcPr>
          <w:p w14:paraId="579BA953"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09BBC540"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N</w:t>
            </w:r>
            <w:r w:rsidRPr="00786AA5">
              <w:rPr>
                <w:rFonts w:ascii="Times New Roman" w:eastAsiaTheme="minorEastAsia" w:hAnsi="Times New Roman" w:cs="Times New Roman"/>
                <w:sz w:val="24"/>
                <w:szCs w:val="24"/>
                <w:vertAlign w:val="subscript"/>
              </w:rPr>
              <w:t>T</w:t>
            </w:r>
            <w:r w:rsidRPr="00786AA5">
              <w:rPr>
                <w:rFonts w:ascii="Times New Roman" w:eastAsiaTheme="minorEastAsia" w:hAnsi="Times New Roman" w:cs="Times New Roman"/>
                <w:sz w:val="24"/>
                <w:szCs w:val="24"/>
              </w:rPr>
              <w:t xml:space="preserve">        : Hydrodynamic moment induced by thruster [</w:t>
            </w:r>
            <w:proofErr w:type="spellStart"/>
            <w:r w:rsidRPr="00786AA5">
              <w:rPr>
                <w:rFonts w:ascii="Times New Roman" w:eastAsiaTheme="minorEastAsia" w:hAnsi="Times New Roman" w:cs="Times New Roman"/>
                <w:sz w:val="24"/>
                <w:szCs w:val="24"/>
              </w:rPr>
              <w:t>kg.m</w:t>
            </w:r>
            <w:proofErr w:type="spellEnd"/>
            <w:r w:rsidRPr="00786AA5">
              <w:rPr>
                <w:rFonts w:ascii="Times New Roman" w:eastAsiaTheme="minorEastAsia" w:hAnsi="Times New Roman" w:cs="Times New Roman"/>
                <w:sz w:val="24"/>
                <w:szCs w:val="24"/>
              </w:rPr>
              <w:t>]</w:t>
            </w:r>
          </w:p>
        </w:tc>
      </w:tr>
    </w:tbl>
    <w:p w14:paraId="682D5109" w14:textId="77777777" w:rsidR="00AE6B1D" w:rsidRDefault="00AE6B1D" w:rsidP="00AE6B1D">
      <w:pPr>
        <w:keepNext/>
        <w:jc w:val="center"/>
      </w:pPr>
      <w:r w:rsidRPr="00E322C3">
        <w:rPr>
          <w:rFonts w:ascii="Times New Roman" w:hAnsi="Times New Roman" w:cs="Times New Roman"/>
          <w:noProof/>
          <w:sz w:val="28"/>
          <w:szCs w:val="28"/>
        </w:rPr>
        <w:drawing>
          <wp:inline distT="0" distB="0" distL="0" distR="0" wp14:anchorId="3B079A04" wp14:editId="15901A39">
            <wp:extent cx="3028315" cy="2561810"/>
            <wp:effectExtent l="0" t="0" r="635" b="0"/>
            <wp:docPr id="213895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58778" name=""/>
                    <pic:cNvPicPr/>
                  </pic:nvPicPr>
                  <pic:blipFill rotWithShape="1">
                    <a:blip r:embed="rId9"/>
                    <a:srcRect l="4626"/>
                    <a:stretch/>
                  </pic:blipFill>
                  <pic:spPr bwMode="auto">
                    <a:xfrm>
                      <a:off x="0" y="0"/>
                      <a:ext cx="3062878" cy="2591049"/>
                    </a:xfrm>
                    <a:prstGeom prst="rect">
                      <a:avLst/>
                    </a:prstGeom>
                    <a:ln>
                      <a:noFill/>
                    </a:ln>
                    <a:extLst>
                      <a:ext uri="{53640926-AAD7-44D8-BBD7-CCE9431645EC}">
                        <a14:shadowObscured xmlns:a14="http://schemas.microsoft.com/office/drawing/2010/main"/>
                      </a:ext>
                    </a:extLst>
                  </pic:spPr>
                </pic:pic>
              </a:graphicData>
            </a:graphic>
          </wp:inline>
        </w:drawing>
      </w:r>
    </w:p>
    <w:p w14:paraId="227302A7" w14:textId="27796949" w:rsidR="00AE6B1D" w:rsidRDefault="00AE6B1D" w:rsidP="008F40D5">
      <w:pPr>
        <w:pStyle w:val="Caption"/>
        <w:jc w:val="center"/>
        <w:rPr>
          <w:noProof/>
          <w:color w:val="auto"/>
        </w:rPr>
      </w:pPr>
      <w:bookmarkStart w:id="3" w:name="_Toc182089016"/>
      <w:r w:rsidRPr="00305F5E">
        <w:rPr>
          <w:color w:val="auto"/>
        </w:rPr>
        <w:t xml:space="preserve">Figure </w:t>
      </w:r>
      <w:r w:rsidRPr="00305F5E">
        <w:rPr>
          <w:color w:val="auto"/>
        </w:rPr>
        <w:fldChar w:fldCharType="begin"/>
      </w:r>
      <w:r w:rsidRPr="00305F5E">
        <w:rPr>
          <w:color w:val="auto"/>
        </w:rPr>
        <w:instrText xml:space="preserve"> SEQ Figure \* ARABIC </w:instrText>
      </w:r>
      <w:r w:rsidRPr="00305F5E">
        <w:rPr>
          <w:color w:val="auto"/>
        </w:rPr>
        <w:fldChar w:fldCharType="separate"/>
      </w:r>
      <w:r w:rsidR="00FF0DEF">
        <w:rPr>
          <w:noProof/>
          <w:color w:val="auto"/>
        </w:rPr>
        <w:t>1</w:t>
      </w:r>
      <w:r w:rsidRPr="00305F5E">
        <w:rPr>
          <w:color w:val="auto"/>
        </w:rPr>
        <w:fldChar w:fldCharType="end"/>
      </w:r>
      <w:r w:rsidRPr="00305F5E">
        <w:rPr>
          <w:color w:val="auto"/>
        </w:rPr>
        <w:t xml:space="preserve">. </w:t>
      </w:r>
      <w:r w:rsidR="00630F7B">
        <w:rPr>
          <w:color w:val="auto"/>
        </w:rPr>
        <w:t xml:space="preserve">3-DOF </w:t>
      </w:r>
      <w:r w:rsidRPr="00305F5E">
        <w:rPr>
          <w:noProof/>
          <w:color w:val="auto"/>
        </w:rPr>
        <w:t>Kinematics of a Vessel</w:t>
      </w:r>
      <w:bookmarkEnd w:id="3"/>
    </w:p>
    <w:p w14:paraId="05A00F0B" w14:textId="31B27DE6" w:rsidR="00C8637C" w:rsidRPr="00C8637C" w:rsidRDefault="00C8637C" w:rsidP="00C8637C">
      <w:pPr>
        <w:jc w:val="both"/>
        <w:rPr>
          <w:rFonts w:ascii="Times New Roman" w:hAnsi="Times New Roman" w:cs="Times New Roman"/>
          <w:sz w:val="24"/>
          <w:szCs w:val="24"/>
        </w:rPr>
      </w:pPr>
      <w:r w:rsidRPr="00C8637C">
        <w:rPr>
          <w:rFonts w:ascii="Times New Roman" w:hAnsi="Times New Roman" w:cs="Times New Roman"/>
          <w:sz w:val="24"/>
          <w:szCs w:val="24"/>
        </w:rPr>
        <w:t>The state equations of ship’s heading and position on the earth-fixed coordinate system</w:t>
      </w:r>
      <w:r>
        <w:rPr>
          <w:rFonts w:ascii="Times New Roman" w:hAnsi="Times New Roman" w:cs="Times New Roman"/>
          <w:sz w:val="24"/>
          <w:szCs w:val="24"/>
        </w:rPr>
        <w:t xml:space="preserve"> can be derived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103"/>
        <w:gridCol w:w="1645"/>
      </w:tblGrid>
      <w:tr w:rsidR="00B30EB5" w:rsidRPr="00C8637C" w14:paraId="2D2A5FE2" w14:textId="77777777" w:rsidTr="00B30EB5">
        <w:tc>
          <w:tcPr>
            <w:tcW w:w="2268" w:type="dxa"/>
          </w:tcPr>
          <w:p w14:paraId="686DB9F6" w14:textId="77777777" w:rsidR="00B30EB5" w:rsidRPr="00C8637C" w:rsidRDefault="00B30EB5" w:rsidP="005C0938">
            <w:pPr>
              <w:spacing w:line="360" w:lineRule="auto"/>
              <w:jc w:val="both"/>
              <w:rPr>
                <w:rFonts w:ascii="Times New Roman" w:hAnsi="Times New Roman" w:cs="Times New Roman"/>
                <w:sz w:val="24"/>
                <w:szCs w:val="24"/>
              </w:rPr>
            </w:pPr>
            <w:r w:rsidRPr="00C8637C">
              <w:rPr>
                <w:rFonts w:ascii="Times New Roman" w:hAnsi="Times New Roman" w:cs="Times New Roman"/>
                <w:sz w:val="24"/>
                <w:szCs w:val="24"/>
              </w:rPr>
              <w:lastRenderedPageBreak/>
              <w:t>Yaw rate</w:t>
            </w:r>
          </w:p>
        </w:tc>
        <w:tc>
          <w:tcPr>
            <w:tcW w:w="5103" w:type="dxa"/>
          </w:tcPr>
          <w:p w14:paraId="54840F92" w14:textId="7FA36B80" w:rsidR="00B30EB5" w:rsidRPr="00306ACC" w:rsidRDefault="00FF0DEF" w:rsidP="005C0938">
            <w:pPr>
              <w:jc w:val="both"/>
              <w:rPr>
                <w:rFonts w:ascii="Times New Roman" w:eastAsiaTheme="minorEastAsia" w:hAnsi="Times New Roman" w:cs="Times New Roman"/>
                <w:iCs/>
                <w:sz w:val="24"/>
                <w:szCs w:val="24"/>
              </w:rPr>
            </w:pPr>
            <m:oMathPara>
              <m:oMath>
                <m:acc>
                  <m:accPr>
                    <m:chr m:val="̇"/>
                    <m:ctrlPr>
                      <w:rPr>
                        <w:rFonts w:ascii="Cambria Math" w:hAnsi="Cambria Math" w:cs="Times New Roman"/>
                        <w:iCs/>
                        <w:sz w:val="24"/>
                        <w:szCs w:val="24"/>
                      </w:rPr>
                    </m:ctrlPr>
                  </m:accPr>
                  <m:e>
                    <m:r>
                      <m:rPr>
                        <m:sty m:val="p"/>
                      </m:rPr>
                      <w:rPr>
                        <w:rFonts w:ascii="Cambria Math" w:hAnsi="Cambria Math" w:cs="Times New Roman"/>
                        <w:sz w:val="24"/>
                        <w:szCs w:val="24"/>
                      </w:rPr>
                      <m:t>ψ</m:t>
                    </m:r>
                  </m:e>
                </m:acc>
                <m:r>
                  <m:rPr>
                    <m:sty m:val="p"/>
                  </m:rPr>
                  <w:rPr>
                    <w:rFonts w:ascii="Cambria Math" w:hAnsi="Cambria Math" w:cs="Times New Roman"/>
                    <w:sz w:val="24"/>
                    <w:szCs w:val="24"/>
                  </w:rPr>
                  <m:t>=r</m:t>
                </m:r>
              </m:oMath>
            </m:oMathPara>
          </w:p>
        </w:tc>
        <w:tc>
          <w:tcPr>
            <w:tcW w:w="1645" w:type="dxa"/>
            <w:vMerge w:val="restart"/>
            <w:vAlign w:val="center"/>
          </w:tcPr>
          <w:p w14:paraId="695641E2" w14:textId="127E5E6E" w:rsidR="00B30EB5" w:rsidRPr="00C8637C" w:rsidRDefault="00B30EB5" w:rsidP="00B30EB5">
            <w:pPr>
              <w:jc w:val="right"/>
              <w:rPr>
                <w:rFonts w:ascii="Times New Roman" w:hAnsi="Times New Roman" w:cs="Times New Roman"/>
                <w:sz w:val="24"/>
                <w:szCs w:val="24"/>
              </w:rPr>
            </w:pPr>
            <w:r>
              <w:rPr>
                <w:rFonts w:ascii="Times New Roman" w:hAnsi="Times New Roman" w:cs="Times New Roman"/>
                <w:sz w:val="24"/>
                <w:szCs w:val="24"/>
              </w:rPr>
              <w:t>(2)</w:t>
            </w:r>
          </w:p>
        </w:tc>
      </w:tr>
      <w:tr w:rsidR="00B30EB5" w:rsidRPr="00C8637C" w14:paraId="7E6B7252" w14:textId="77777777" w:rsidTr="00B30EB5">
        <w:tc>
          <w:tcPr>
            <w:tcW w:w="2268" w:type="dxa"/>
          </w:tcPr>
          <w:p w14:paraId="4DAD2057" w14:textId="77777777" w:rsidR="00B30EB5" w:rsidRPr="00C8637C" w:rsidRDefault="00B30EB5" w:rsidP="005C0938">
            <w:pPr>
              <w:spacing w:line="360" w:lineRule="auto"/>
              <w:jc w:val="both"/>
              <w:rPr>
                <w:rFonts w:ascii="Times New Roman" w:hAnsi="Times New Roman" w:cs="Times New Roman"/>
                <w:sz w:val="24"/>
                <w:szCs w:val="24"/>
              </w:rPr>
            </w:pPr>
            <w:r w:rsidRPr="00C8637C">
              <w:rPr>
                <w:rFonts w:ascii="Times New Roman" w:hAnsi="Times New Roman" w:cs="Times New Roman"/>
                <w:sz w:val="24"/>
                <w:szCs w:val="24"/>
              </w:rPr>
              <w:t>Position in x-axis</w:t>
            </w:r>
          </w:p>
        </w:tc>
        <w:tc>
          <w:tcPr>
            <w:tcW w:w="5103" w:type="dxa"/>
          </w:tcPr>
          <w:p w14:paraId="05BE8F23" w14:textId="0C80E9DE" w:rsidR="00B30EB5" w:rsidRPr="00306ACC" w:rsidRDefault="00FF0DEF" w:rsidP="005C0938">
            <w:pPr>
              <w:jc w:val="both"/>
              <w:rPr>
                <w:rFonts w:ascii="Times New Roman" w:eastAsiaTheme="minorEastAsia" w:hAnsi="Times New Roman" w:cs="Times New Roman"/>
                <w:iCs/>
                <w:sz w:val="24"/>
                <w:szCs w:val="24"/>
              </w:rPr>
            </w:pPr>
            <m:oMathPara>
              <m:oMath>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X</m:t>
                    </m:r>
                  </m:e>
                </m:acc>
                <m:r>
                  <m:rPr>
                    <m:sty m:val="p"/>
                  </m:rPr>
                  <w:rPr>
                    <w:rFonts w:ascii="Cambria Math" w:eastAsiaTheme="minorEastAsia" w:hAnsi="Cambria Math" w:cs="Times New Roman"/>
                    <w:sz w:val="24"/>
                    <w:szCs w:val="24"/>
                  </w:rPr>
                  <m:t>=u cos ψ-v sin ψ</m:t>
                </m:r>
              </m:oMath>
            </m:oMathPara>
          </w:p>
        </w:tc>
        <w:tc>
          <w:tcPr>
            <w:tcW w:w="1645" w:type="dxa"/>
            <w:vMerge/>
          </w:tcPr>
          <w:p w14:paraId="7A85E9E8" w14:textId="77777777" w:rsidR="00B30EB5" w:rsidRPr="00C8637C" w:rsidRDefault="00B30EB5" w:rsidP="005C0938">
            <w:pPr>
              <w:jc w:val="both"/>
              <w:rPr>
                <w:rFonts w:ascii="Times New Roman" w:hAnsi="Times New Roman" w:cs="Times New Roman"/>
                <w:sz w:val="24"/>
                <w:szCs w:val="24"/>
              </w:rPr>
            </w:pPr>
          </w:p>
        </w:tc>
      </w:tr>
      <w:tr w:rsidR="00B30EB5" w:rsidRPr="00C8637C" w14:paraId="1AAF3071" w14:textId="77777777" w:rsidTr="00B30EB5">
        <w:tc>
          <w:tcPr>
            <w:tcW w:w="2268" w:type="dxa"/>
          </w:tcPr>
          <w:p w14:paraId="7B0DBC88" w14:textId="77777777" w:rsidR="00B30EB5" w:rsidRPr="00C8637C" w:rsidRDefault="00B30EB5" w:rsidP="005C0938">
            <w:pPr>
              <w:spacing w:line="360" w:lineRule="auto"/>
              <w:jc w:val="both"/>
              <w:rPr>
                <w:rFonts w:ascii="Times New Roman" w:hAnsi="Times New Roman" w:cs="Times New Roman"/>
                <w:sz w:val="24"/>
                <w:szCs w:val="24"/>
              </w:rPr>
            </w:pPr>
            <w:r w:rsidRPr="00C8637C">
              <w:rPr>
                <w:rFonts w:ascii="Times New Roman" w:hAnsi="Times New Roman" w:cs="Times New Roman"/>
                <w:sz w:val="24"/>
                <w:szCs w:val="24"/>
              </w:rPr>
              <w:t>Position in y-axis</w:t>
            </w:r>
          </w:p>
        </w:tc>
        <w:tc>
          <w:tcPr>
            <w:tcW w:w="5103" w:type="dxa"/>
          </w:tcPr>
          <w:p w14:paraId="59069A47" w14:textId="126A9A66" w:rsidR="00B30EB5" w:rsidRPr="00306ACC" w:rsidRDefault="00FF0DEF" w:rsidP="005C0938">
            <w:pPr>
              <w:jc w:val="both"/>
              <w:rPr>
                <w:rFonts w:ascii="Times New Roman" w:eastAsiaTheme="minorEastAsia" w:hAnsi="Times New Roman" w:cs="Times New Roman"/>
                <w:iCs/>
                <w:sz w:val="24"/>
                <w:szCs w:val="24"/>
              </w:rPr>
            </w:pPr>
            <m:oMathPara>
              <m:oMath>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Y</m:t>
                    </m:r>
                  </m:e>
                </m:acc>
                <m:r>
                  <m:rPr>
                    <m:sty m:val="p"/>
                  </m:rPr>
                  <w:rPr>
                    <w:rFonts w:ascii="Cambria Math" w:eastAsiaTheme="minorEastAsia" w:hAnsi="Cambria Math" w:cs="Times New Roman"/>
                    <w:sz w:val="24"/>
                    <w:szCs w:val="24"/>
                  </w:rPr>
                  <m:t>=u sin ψ+v cos ψ</m:t>
                </m:r>
              </m:oMath>
            </m:oMathPara>
          </w:p>
        </w:tc>
        <w:tc>
          <w:tcPr>
            <w:tcW w:w="1645" w:type="dxa"/>
            <w:vMerge/>
          </w:tcPr>
          <w:p w14:paraId="6D596CC8" w14:textId="77777777" w:rsidR="00B30EB5" w:rsidRPr="00C8637C" w:rsidRDefault="00B30EB5" w:rsidP="005C0938">
            <w:pPr>
              <w:jc w:val="both"/>
              <w:rPr>
                <w:rFonts w:ascii="Times New Roman" w:hAnsi="Times New Roman" w:cs="Times New Roman"/>
                <w:sz w:val="24"/>
                <w:szCs w:val="24"/>
              </w:rPr>
            </w:pPr>
          </w:p>
        </w:tc>
      </w:tr>
    </w:tbl>
    <w:p w14:paraId="15A98F6B" w14:textId="39909FF8" w:rsidR="005103E4" w:rsidRDefault="00D53E6E" w:rsidP="00213142">
      <w:pPr>
        <w:jc w:val="both"/>
        <w:rPr>
          <w:rFonts w:ascii="Times New Roman" w:hAnsi="Times New Roman" w:cs="Times New Roman"/>
          <w:sz w:val="24"/>
          <w:szCs w:val="24"/>
        </w:rPr>
      </w:pPr>
      <w:r>
        <w:rPr>
          <w:rFonts w:ascii="Times New Roman" w:hAnsi="Times New Roman" w:cs="Times New Roman"/>
          <w:sz w:val="24"/>
          <w:szCs w:val="24"/>
        </w:rPr>
        <w:t>The</w:t>
      </w:r>
      <w:r w:rsidR="00315A5A">
        <w:rPr>
          <w:rFonts w:ascii="Times New Roman" w:hAnsi="Times New Roman" w:cs="Times New Roman"/>
          <w:sz w:val="24"/>
          <w:szCs w:val="24"/>
        </w:rPr>
        <w:t xml:space="preserve"> container</w:t>
      </w:r>
      <w:r>
        <w:rPr>
          <w:rFonts w:ascii="Times New Roman" w:hAnsi="Times New Roman" w:cs="Times New Roman"/>
          <w:sz w:val="24"/>
          <w:szCs w:val="24"/>
        </w:rPr>
        <w:t xml:space="preserve"> ship’s </w:t>
      </w:r>
      <w:r w:rsidR="000830A7">
        <w:rPr>
          <w:rFonts w:ascii="Times New Roman" w:hAnsi="Times New Roman" w:cs="Times New Roman"/>
          <w:sz w:val="24"/>
          <w:szCs w:val="24"/>
        </w:rPr>
        <w:t>parameters are listed in Table 1.</w:t>
      </w:r>
    </w:p>
    <w:p w14:paraId="6EEE6DEA" w14:textId="52BA6F67" w:rsidR="00FC68AA" w:rsidRPr="00FC68AA" w:rsidRDefault="00FC68AA" w:rsidP="00FC68AA">
      <w:pPr>
        <w:pStyle w:val="Caption"/>
        <w:keepNext/>
        <w:jc w:val="center"/>
        <w:rPr>
          <w:color w:val="auto"/>
        </w:rPr>
      </w:pPr>
      <w:bookmarkStart w:id="4" w:name="_Toc182086967"/>
      <w:r w:rsidRPr="00FC68AA">
        <w:rPr>
          <w:color w:val="auto"/>
        </w:rPr>
        <w:t xml:space="preserve">Table </w:t>
      </w:r>
      <w:r w:rsidRPr="00FC68AA">
        <w:rPr>
          <w:color w:val="auto"/>
        </w:rPr>
        <w:fldChar w:fldCharType="begin"/>
      </w:r>
      <w:r w:rsidRPr="00FC68AA">
        <w:rPr>
          <w:color w:val="auto"/>
        </w:rPr>
        <w:instrText xml:space="preserve"> SEQ Table \* ARABIC </w:instrText>
      </w:r>
      <w:r w:rsidRPr="00FC68AA">
        <w:rPr>
          <w:color w:val="auto"/>
        </w:rPr>
        <w:fldChar w:fldCharType="separate"/>
      </w:r>
      <w:r w:rsidR="00FF0DEF">
        <w:rPr>
          <w:noProof/>
          <w:color w:val="auto"/>
        </w:rPr>
        <w:t>1</w:t>
      </w:r>
      <w:r w:rsidRPr="00FC68AA">
        <w:rPr>
          <w:color w:val="auto"/>
        </w:rPr>
        <w:fldChar w:fldCharType="end"/>
      </w:r>
      <w:r w:rsidRPr="00FC68AA">
        <w:rPr>
          <w:color w:val="auto"/>
        </w:rPr>
        <w:t>. Container Ship's Parameters</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69"/>
        <w:gridCol w:w="1176"/>
        <w:gridCol w:w="950"/>
      </w:tblGrid>
      <w:tr w:rsidR="00BD0698" w14:paraId="0EF3E234" w14:textId="108A5E91" w:rsidTr="00A90318">
        <w:trPr>
          <w:jc w:val="center"/>
        </w:trPr>
        <w:tc>
          <w:tcPr>
            <w:tcW w:w="5529" w:type="dxa"/>
            <w:gridSpan w:val="2"/>
            <w:tcBorders>
              <w:top w:val="single" w:sz="4" w:space="0" w:color="auto"/>
              <w:bottom w:val="single" w:sz="4" w:space="0" w:color="auto"/>
            </w:tcBorders>
          </w:tcPr>
          <w:p w14:paraId="0BAD00D8" w14:textId="3A534829" w:rsidR="00BD0698" w:rsidRPr="00BD0698" w:rsidRDefault="00BD0698" w:rsidP="00213142">
            <w:pPr>
              <w:jc w:val="both"/>
              <w:rPr>
                <w:rFonts w:ascii="Times New Roman" w:hAnsi="Times New Roman" w:cs="Times New Roman"/>
                <w:b/>
                <w:bCs/>
                <w:sz w:val="24"/>
                <w:szCs w:val="24"/>
              </w:rPr>
            </w:pPr>
            <w:r w:rsidRPr="00BD0698">
              <w:rPr>
                <w:rFonts w:ascii="Times New Roman" w:hAnsi="Times New Roman" w:cs="Times New Roman"/>
                <w:b/>
                <w:bCs/>
                <w:sz w:val="24"/>
                <w:szCs w:val="24"/>
              </w:rPr>
              <w:t>Parameter</w:t>
            </w:r>
          </w:p>
        </w:tc>
        <w:tc>
          <w:tcPr>
            <w:tcW w:w="2126" w:type="dxa"/>
            <w:gridSpan w:val="2"/>
            <w:tcBorders>
              <w:top w:val="single" w:sz="4" w:space="0" w:color="auto"/>
              <w:bottom w:val="single" w:sz="4" w:space="0" w:color="auto"/>
            </w:tcBorders>
          </w:tcPr>
          <w:p w14:paraId="275A9175" w14:textId="42069741" w:rsidR="00BD0698" w:rsidRPr="00BD0698" w:rsidRDefault="00BD0698" w:rsidP="00213142">
            <w:pPr>
              <w:jc w:val="both"/>
              <w:rPr>
                <w:rFonts w:ascii="Times New Roman" w:hAnsi="Times New Roman" w:cs="Times New Roman"/>
                <w:b/>
                <w:bCs/>
                <w:sz w:val="24"/>
                <w:szCs w:val="24"/>
              </w:rPr>
            </w:pPr>
            <w:r w:rsidRPr="00BD0698">
              <w:rPr>
                <w:rFonts w:ascii="Times New Roman" w:hAnsi="Times New Roman" w:cs="Times New Roman"/>
                <w:b/>
                <w:bCs/>
                <w:sz w:val="24"/>
                <w:szCs w:val="24"/>
              </w:rPr>
              <w:t>Value</w:t>
            </w:r>
          </w:p>
        </w:tc>
      </w:tr>
      <w:tr w:rsidR="00BD0698" w14:paraId="48A3D960" w14:textId="581A5110" w:rsidTr="00A90318">
        <w:trPr>
          <w:jc w:val="center"/>
        </w:trPr>
        <w:tc>
          <w:tcPr>
            <w:tcW w:w="5529" w:type="dxa"/>
            <w:gridSpan w:val="2"/>
            <w:tcBorders>
              <w:top w:val="single" w:sz="4" w:space="0" w:color="auto"/>
            </w:tcBorders>
          </w:tcPr>
          <w:p w14:paraId="3D398B8E" w14:textId="3572AD57"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Length (L)</w:t>
            </w:r>
          </w:p>
        </w:tc>
        <w:tc>
          <w:tcPr>
            <w:tcW w:w="1176" w:type="dxa"/>
            <w:tcBorders>
              <w:top w:val="single" w:sz="4" w:space="0" w:color="auto"/>
            </w:tcBorders>
          </w:tcPr>
          <w:p w14:paraId="63AB95EF" w14:textId="1D99EAEE"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175.00 </w:t>
            </w:r>
          </w:p>
        </w:tc>
        <w:tc>
          <w:tcPr>
            <w:tcW w:w="950" w:type="dxa"/>
            <w:tcBorders>
              <w:top w:val="single" w:sz="4" w:space="0" w:color="auto"/>
            </w:tcBorders>
          </w:tcPr>
          <w:p w14:paraId="04A4AA42" w14:textId="34D66B07"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p>
        </w:tc>
      </w:tr>
      <w:tr w:rsidR="00BD0698" w14:paraId="69285B06" w14:textId="4C620C5F" w:rsidTr="00A90318">
        <w:trPr>
          <w:jc w:val="center"/>
        </w:trPr>
        <w:tc>
          <w:tcPr>
            <w:tcW w:w="5529" w:type="dxa"/>
            <w:gridSpan w:val="2"/>
          </w:tcPr>
          <w:p w14:paraId="50D712C3" w14:textId="3DAE1237"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Breadth (B)</w:t>
            </w:r>
          </w:p>
        </w:tc>
        <w:tc>
          <w:tcPr>
            <w:tcW w:w="1176" w:type="dxa"/>
          </w:tcPr>
          <w:p w14:paraId="65F7A957" w14:textId="143EF94D"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25.40 </w:t>
            </w:r>
          </w:p>
        </w:tc>
        <w:tc>
          <w:tcPr>
            <w:tcW w:w="950" w:type="dxa"/>
          </w:tcPr>
          <w:p w14:paraId="6881883A" w14:textId="4EEEB43F"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p>
        </w:tc>
      </w:tr>
      <w:tr w:rsidR="00BD0698" w14:paraId="1C73681E" w14:textId="3D444291" w:rsidTr="00A90318">
        <w:trPr>
          <w:jc w:val="center"/>
        </w:trPr>
        <w:tc>
          <w:tcPr>
            <w:tcW w:w="1560" w:type="dxa"/>
            <w:vMerge w:val="restart"/>
          </w:tcPr>
          <w:p w14:paraId="4F1EC731" w14:textId="777894A6"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Draft</w:t>
            </w:r>
          </w:p>
        </w:tc>
        <w:tc>
          <w:tcPr>
            <w:tcW w:w="3969" w:type="dxa"/>
          </w:tcPr>
          <w:p w14:paraId="4C38EF03" w14:textId="777E18DD" w:rsidR="00BD0698" w:rsidRPr="009F3166" w:rsidRDefault="00BD0698" w:rsidP="00213142">
            <w:pPr>
              <w:jc w:val="both"/>
              <w:rPr>
                <w:rFonts w:ascii="Times New Roman" w:hAnsi="Times New Roman" w:cs="Times New Roman"/>
                <w:sz w:val="24"/>
                <w:szCs w:val="24"/>
              </w:rPr>
            </w:pPr>
            <w:r>
              <w:rPr>
                <w:rFonts w:ascii="Times New Roman" w:hAnsi="Times New Roman" w:cs="Times New Roman"/>
                <w:sz w:val="24"/>
                <w:szCs w:val="24"/>
              </w:rPr>
              <w:t>fore (</w:t>
            </w:r>
            <w:proofErr w:type="spellStart"/>
            <w:r>
              <w:rPr>
                <w:rFonts w:ascii="Times New Roman" w:hAnsi="Times New Roman" w:cs="Times New Roman"/>
                <w:sz w:val="24"/>
                <w:szCs w:val="24"/>
              </w:rPr>
              <w:t>d</w:t>
            </w:r>
            <w:r>
              <w:rPr>
                <w:rFonts w:ascii="Times New Roman" w:hAnsi="Times New Roman" w:cs="Times New Roman"/>
                <w:sz w:val="24"/>
                <w:szCs w:val="24"/>
                <w:vertAlign w:val="subscript"/>
              </w:rPr>
              <w:t>F</w:t>
            </w:r>
            <w:proofErr w:type="spellEnd"/>
            <w:r>
              <w:rPr>
                <w:rFonts w:ascii="Times New Roman" w:hAnsi="Times New Roman" w:cs="Times New Roman"/>
                <w:sz w:val="24"/>
                <w:szCs w:val="24"/>
              </w:rPr>
              <w:t>)</w:t>
            </w:r>
          </w:p>
        </w:tc>
        <w:tc>
          <w:tcPr>
            <w:tcW w:w="1176" w:type="dxa"/>
          </w:tcPr>
          <w:p w14:paraId="3F362D44" w14:textId="243114B7"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8.00 </w:t>
            </w:r>
          </w:p>
        </w:tc>
        <w:tc>
          <w:tcPr>
            <w:tcW w:w="950" w:type="dxa"/>
          </w:tcPr>
          <w:p w14:paraId="7EBA87EB" w14:textId="09F47472"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p>
        </w:tc>
      </w:tr>
      <w:tr w:rsidR="00BD0698" w14:paraId="62F2E1AF" w14:textId="13BF5214" w:rsidTr="00A90318">
        <w:trPr>
          <w:jc w:val="center"/>
        </w:trPr>
        <w:tc>
          <w:tcPr>
            <w:tcW w:w="1560" w:type="dxa"/>
            <w:vMerge/>
          </w:tcPr>
          <w:p w14:paraId="3BDE953B" w14:textId="77777777" w:rsidR="00BD0698" w:rsidRDefault="00BD0698" w:rsidP="00213142">
            <w:pPr>
              <w:jc w:val="both"/>
              <w:rPr>
                <w:rFonts w:ascii="Times New Roman" w:hAnsi="Times New Roman" w:cs="Times New Roman"/>
                <w:sz w:val="24"/>
                <w:szCs w:val="24"/>
              </w:rPr>
            </w:pPr>
          </w:p>
        </w:tc>
        <w:tc>
          <w:tcPr>
            <w:tcW w:w="3969" w:type="dxa"/>
          </w:tcPr>
          <w:p w14:paraId="126DF548" w14:textId="0BB684E5" w:rsidR="00BD0698" w:rsidRPr="009F3166" w:rsidRDefault="00BD0698" w:rsidP="00213142">
            <w:pPr>
              <w:jc w:val="both"/>
              <w:rPr>
                <w:rFonts w:ascii="Times New Roman" w:hAnsi="Times New Roman" w:cs="Times New Roman"/>
                <w:sz w:val="24"/>
                <w:szCs w:val="24"/>
              </w:rPr>
            </w:pPr>
            <w:r>
              <w:rPr>
                <w:rFonts w:ascii="Times New Roman" w:hAnsi="Times New Roman" w:cs="Times New Roman"/>
                <w:sz w:val="24"/>
                <w:szCs w:val="24"/>
              </w:rPr>
              <w:t>aft (</w:t>
            </w:r>
            <w:proofErr w:type="spellStart"/>
            <w:r>
              <w:rPr>
                <w:rFonts w:ascii="Times New Roman" w:hAnsi="Times New Roman" w:cs="Times New Roman"/>
                <w:sz w:val="24"/>
                <w:szCs w:val="24"/>
              </w:rPr>
              <w:t>d</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w:t>
            </w:r>
          </w:p>
        </w:tc>
        <w:tc>
          <w:tcPr>
            <w:tcW w:w="1176" w:type="dxa"/>
          </w:tcPr>
          <w:p w14:paraId="1F678F58" w14:textId="2A8E83FF"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9.00 </w:t>
            </w:r>
          </w:p>
        </w:tc>
        <w:tc>
          <w:tcPr>
            <w:tcW w:w="950" w:type="dxa"/>
          </w:tcPr>
          <w:p w14:paraId="2DBC8FC6" w14:textId="386AA8E6"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p>
        </w:tc>
      </w:tr>
      <w:tr w:rsidR="00BD0698" w14:paraId="03217A3F" w14:textId="7AA1AECF" w:rsidTr="00A90318">
        <w:trPr>
          <w:jc w:val="center"/>
        </w:trPr>
        <w:tc>
          <w:tcPr>
            <w:tcW w:w="1560" w:type="dxa"/>
            <w:vMerge/>
          </w:tcPr>
          <w:p w14:paraId="443E4F2E" w14:textId="77777777" w:rsidR="00BD0698" w:rsidRDefault="00BD0698" w:rsidP="00213142">
            <w:pPr>
              <w:jc w:val="both"/>
              <w:rPr>
                <w:rFonts w:ascii="Times New Roman" w:hAnsi="Times New Roman" w:cs="Times New Roman"/>
                <w:sz w:val="24"/>
                <w:szCs w:val="24"/>
              </w:rPr>
            </w:pPr>
          </w:p>
        </w:tc>
        <w:tc>
          <w:tcPr>
            <w:tcW w:w="3969" w:type="dxa"/>
          </w:tcPr>
          <w:p w14:paraId="1AC8D1B1" w14:textId="655AB55C"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mean (d)</w:t>
            </w:r>
          </w:p>
        </w:tc>
        <w:tc>
          <w:tcPr>
            <w:tcW w:w="1176" w:type="dxa"/>
          </w:tcPr>
          <w:p w14:paraId="252121FC" w14:textId="4351C4D6"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8.50 </w:t>
            </w:r>
          </w:p>
        </w:tc>
        <w:tc>
          <w:tcPr>
            <w:tcW w:w="950" w:type="dxa"/>
          </w:tcPr>
          <w:p w14:paraId="27BC478B" w14:textId="32F91B50"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p>
        </w:tc>
      </w:tr>
      <w:tr w:rsidR="00BD0698" w14:paraId="0329478E" w14:textId="79B90759" w:rsidTr="00A90318">
        <w:trPr>
          <w:jc w:val="center"/>
        </w:trPr>
        <w:tc>
          <w:tcPr>
            <w:tcW w:w="5529" w:type="dxa"/>
            <w:gridSpan w:val="2"/>
          </w:tcPr>
          <w:p w14:paraId="365B711E" w14:textId="02841DD9"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Displacement volume (</w:t>
            </w:r>
            <m:oMath>
              <m:r>
                <m:rPr>
                  <m:sty m:val="p"/>
                </m:rPr>
                <w:rPr>
                  <w:rFonts w:ascii="Cambria Math" w:hAnsi="Cambria Math" w:cs="Times New Roman"/>
                  <w:sz w:val="24"/>
                  <w:szCs w:val="24"/>
                </w:rPr>
                <m:t>∇</m:t>
              </m:r>
            </m:oMath>
            <w:r>
              <w:rPr>
                <w:rFonts w:ascii="Times New Roman" w:eastAsiaTheme="minorEastAsia" w:hAnsi="Times New Roman" w:cs="Times New Roman"/>
                <w:sz w:val="24"/>
                <w:szCs w:val="24"/>
              </w:rPr>
              <w:t>)</w:t>
            </w:r>
          </w:p>
        </w:tc>
        <w:tc>
          <w:tcPr>
            <w:tcW w:w="1176" w:type="dxa"/>
          </w:tcPr>
          <w:p w14:paraId="6D0F6882" w14:textId="3D8865F4"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21,222.00</w:t>
            </w:r>
          </w:p>
        </w:tc>
        <w:tc>
          <w:tcPr>
            <w:tcW w:w="950" w:type="dxa"/>
          </w:tcPr>
          <w:p w14:paraId="4A5BD8C4" w14:textId="34BC1650"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vertAlign w:val="superscript"/>
              </w:rPr>
              <w:t>3</w:t>
            </w:r>
            <w:r>
              <w:rPr>
                <w:rFonts w:ascii="Times New Roman" w:hAnsi="Times New Roman" w:cs="Times New Roman"/>
                <w:sz w:val="24"/>
                <w:szCs w:val="24"/>
              </w:rPr>
              <w:t>]</w:t>
            </w:r>
          </w:p>
        </w:tc>
      </w:tr>
      <w:tr w:rsidR="00BD0698" w14:paraId="7045A2AF" w14:textId="3CC2D756" w:rsidTr="00A90318">
        <w:trPr>
          <w:jc w:val="center"/>
        </w:trPr>
        <w:tc>
          <w:tcPr>
            <w:tcW w:w="5529" w:type="dxa"/>
            <w:gridSpan w:val="2"/>
          </w:tcPr>
          <w:p w14:paraId="61AABDAB" w14:textId="2647B5C2"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Height from keel to transverse metacentre (KM)</w:t>
            </w:r>
          </w:p>
        </w:tc>
        <w:tc>
          <w:tcPr>
            <w:tcW w:w="1176" w:type="dxa"/>
          </w:tcPr>
          <w:p w14:paraId="6E3B33F8" w14:textId="5A213F03"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10.39 </w:t>
            </w:r>
          </w:p>
        </w:tc>
        <w:tc>
          <w:tcPr>
            <w:tcW w:w="950" w:type="dxa"/>
          </w:tcPr>
          <w:p w14:paraId="19CBC0C8" w14:textId="487B2EA8"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p>
        </w:tc>
      </w:tr>
      <w:tr w:rsidR="00BD0698" w14:paraId="1D2476C4" w14:textId="2B926CF4" w:rsidTr="00A90318">
        <w:trPr>
          <w:jc w:val="center"/>
        </w:trPr>
        <w:tc>
          <w:tcPr>
            <w:tcW w:w="5529" w:type="dxa"/>
            <w:gridSpan w:val="2"/>
          </w:tcPr>
          <w:p w14:paraId="6D376259" w14:textId="69407C8A"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Height from keel to centre of buoyancy (KB)</w:t>
            </w:r>
          </w:p>
        </w:tc>
        <w:tc>
          <w:tcPr>
            <w:tcW w:w="1176" w:type="dxa"/>
          </w:tcPr>
          <w:p w14:paraId="00C4E8D2" w14:textId="6F1FC7CD"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4.6154 </w:t>
            </w:r>
          </w:p>
        </w:tc>
        <w:tc>
          <w:tcPr>
            <w:tcW w:w="950" w:type="dxa"/>
          </w:tcPr>
          <w:p w14:paraId="2B6A8716" w14:textId="3140E4BB"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p>
        </w:tc>
      </w:tr>
      <w:tr w:rsidR="00BD0698" w14:paraId="1A939CD8" w14:textId="16CC4F0C" w:rsidTr="00A90318">
        <w:trPr>
          <w:jc w:val="center"/>
        </w:trPr>
        <w:tc>
          <w:tcPr>
            <w:tcW w:w="5529" w:type="dxa"/>
            <w:gridSpan w:val="2"/>
          </w:tcPr>
          <w:p w14:paraId="028662B1" w14:textId="5FF1DD28" w:rsidR="00BD0698" w:rsidRPr="00E251DC" w:rsidRDefault="00BD0698" w:rsidP="00213142">
            <w:pPr>
              <w:jc w:val="both"/>
              <w:rPr>
                <w:rFonts w:ascii="Times New Roman" w:hAnsi="Times New Roman" w:cs="Times New Roman"/>
                <w:sz w:val="24"/>
                <w:szCs w:val="24"/>
              </w:rPr>
            </w:pPr>
            <w:r>
              <w:rPr>
                <w:rFonts w:ascii="Times New Roman" w:hAnsi="Times New Roman" w:cs="Times New Roman"/>
                <w:sz w:val="24"/>
                <w:szCs w:val="24"/>
              </w:rPr>
              <w:t>Block coefficient (C</w:t>
            </w:r>
            <w:r>
              <w:rPr>
                <w:rFonts w:ascii="Times New Roman" w:hAnsi="Times New Roman" w:cs="Times New Roman"/>
                <w:sz w:val="24"/>
                <w:szCs w:val="24"/>
                <w:vertAlign w:val="subscript"/>
              </w:rPr>
              <w:t>B</w:t>
            </w:r>
            <w:r>
              <w:rPr>
                <w:rFonts w:ascii="Times New Roman" w:hAnsi="Times New Roman" w:cs="Times New Roman"/>
                <w:sz w:val="24"/>
                <w:szCs w:val="24"/>
              </w:rPr>
              <w:t>)</w:t>
            </w:r>
          </w:p>
        </w:tc>
        <w:tc>
          <w:tcPr>
            <w:tcW w:w="1176" w:type="dxa"/>
          </w:tcPr>
          <w:p w14:paraId="7884D2B0" w14:textId="4557E605"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0.559 </w:t>
            </w:r>
          </w:p>
        </w:tc>
        <w:tc>
          <w:tcPr>
            <w:tcW w:w="950" w:type="dxa"/>
          </w:tcPr>
          <w:p w14:paraId="37013682" w14:textId="582016F2"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w:t>
            </w:r>
          </w:p>
        </w:tc>
      </w:tr>
      <w:tr w:rsidR="00BD0698" w14:paraId="4F62ECD9" w14:textId="68E7C3B7" w:rsidTr="00A90318">
        <w:trPr>
          <w:jc w:val="center"/>
        </w:trPr>
        <w:tc>
          <w:tcPr>
            <w:tcW w:w="5529" w:type="dxa"/>
            <w:gridSpan w:val="2"/>
          </w:tcPr>
          <w:p w14:paraId="091D2563" w14:textId="5A41FBBD" w:rsidR="00BD0698" w:rsidRPr="003C20C6" w:rsidRDefault="00BD0698" w:rsidP="00213142">
            <w:pPr>
              <w:jc w:val="both"/>
              <w:rPr>
                <w:rFonts w:ascii="Times New Roman" w:hAnsi="Times New Roman" w:cs="Times New Roman"/>
                <w:sz w:val="24"/>
                <w:szCs w:val="24"/>
              </w:rPr>
            </w:pPr>
            <w:r>
              <w:rPr>
                <w:rFonts w:ascii="Times New Roman" w:hAnsi="Times New Roman" w:cs="Times New Roman"/>
                <w:sz w:val="24"/>
                <w:szCs w:val="24"/>
              </w:rPr>
              <w:t>Rudder area (A</w:t>
            </w:r>
            <w:r>
              <w:rPr>
                <w:rFonts w:ascii="Times New Roman" w:hAnsi="Times New Roman" w:cs="Times New Roman"/>
                <w:sz w:val="24"/>
                <w:szCs w:val="24"/>
                <w:vertAlign w:val="subscript"/>
              </w:rPr>
              <w:t>R</w:t>
            </w:r>
            <w:r>
              <w:rPr>
                <w:rFonts w:ascii="Times New Roman" w:hAnsi="Times New Roman" w:cs="Times New Roman"/>
                <w:sz w:val="24"/>
                <w:szCs w:val="24"/>
              </w:rPr>
              <w:t>)</w:t>
            </w:r>
          </w:p>
        </w:tc>
        <w:tc>
          <w:tcPr>
            <w:tcW w:w="1176" w:type="dxa"/>
          </w:tcPr>
          <w:p w14:paraId="3E2FEB4E" w14:textId="5DC764AA"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33.0376 </w:t>
            </w:r>
          </w:p>
        </w:tc>
        <w:tc>
          <w:tcPr>
            <w:tcW w:w="950" w:type="dxa"/>
          </w:tcPr>
          <w:p w14:paraId="1E4C227E" w14:textId="456DAB91"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BD0698" w14:paraId="4453AE15" w14:textId="4AB97C31" w:rsidTr="00A90318">
        <w:trPr>
          <w:jc w:val="center"/>
        </w:trPr>
        <w:tc>
          <w:tcPr>
            <w:tcW w:w="5529" w:type="dxa"/>
            <w:gridSpan w:val="2"/>
          </w:tcPr>
          <w:p w14:paraId="16F94B6B" w14:textId="12999B4B"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Aspect ratio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tc>
        <w:tc>
          <w:tcPr>
            <w:tcW w:w="1176" w:type="dxa"/>
          </w:tcPr>
          <w:p w14:paraId="74CF0084" w14:textId="5A28A455"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1.8219 </w:t>
            </w:r>
          </w:p>
        </w:tc>
        <w:tc>
          <w:tcPr>
            <w:tcW w:w="950" w:type="dxa"/>
          </w:tcPr>
          <w:p w14:paraId="48DE491B" w14:textId="6435482A"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w:t>
            </w:r>
          </w:p>
        </w:tc>
      </w:tr>
      <w:tr w:rsidR="00BD0698" w14:paraId="74B785F6" w14:textId="59747ED3" w:rsidTr="00A90318">
        <w:trPr>
          <w:jc w:val="center"/>
        </w:trPr>
        <w:tc>
          <w:tcPr>
            <w:tcW w:w="5529" w:type="dxa"/>
            <w:gridSpan w:val="2"/>
            <w:tcBorders>
              <w:bottom w:val="single" w:sz="4" w:space="0" w:color="auto"/>
            </w:tcBorders>
          </w:tcPr>
          <w:p w14:paraId="6BB0C7B5" w14:textId="396995D2"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Propeller diameter</w:t>
            </w:r>
          </w:p>
        </w:tc>
        <w:tc>
          <w:tcPr>
            <w:tcW w:w="1176" w:type="dxa"/>
            <w:tcBorders>
              <w:bottom w:val="single" w:sz="4" w:space="0" w:color="auto"/>
            </w:tcBorders>
          </w:tcPr>
          <w:p w14:paraId="77EA5B25" w14:textId="3A65F108"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6.533 </w:t>
            </w:r>
          </w:p>
        </w:tc>
        <w:tc>
          <w:tcPr>
            <w:tcW w:w="950" w:type="dxa"/>
            <w:tcBorders>
              <w:bottom w:val="single" w:sz="4" w:space="0" w:color="auto"/>
            </w:tcBorders>
          </w:tcPr>
          <w:p w14:paraId="6532550B" w14:textId="73DC96AC"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p>
        </w:tc>
      </w:tr>
    </w:tbl>
    <w:p w14:paraId="6DCD1CAC" w14:textId="248B21AF" w:rsidR="00A22B36" w:rsidRDefault="00F15C53" w:rsidP="00544923">
      <w:pPr>
        <w:spacing w:before="240"/>
        <w:jc w:val="both"/>
        <w:rPr>
          <w:rFonts w:ascii="Times New Roman" w:hAnsi="Times New Roman" w:cs="Times New Roman"/>
          <w:sz w:val="24"/>
          <w:szCs w:val="24"/>
        </w:rPr>
      </w:pPr>
      <w:r>
        <w:rPr>
          <w:rFonts w:ascii="Times New Roman" w:hAnsi="Times New Roman" w:cs="Times New Roman"/>
          <w:sz w:val="24"/>
          <w:szCs w:val="24"/>
        </w:rPr>
        <w:t xml:space="preserve">The nonlinear equations of motion, including surge, sway, roll and yaw, are </w:t>
      </w:r>
      <w:r w:rsidR="00544923">
        <w:rPr>
          <w:rFonts w:ascii="Times New Roman" w:hAnsi="Times New Roman" w:cs="Times New Roman"/>
          <w:sz w:val="24"/>
          <w:szCs w:val="24"/>
        </w:rPr>
        <w:t>presented by Equation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E32659" w14:paraId="23B5B882" w14:textId="77777777" w:rsidTr="005C0938">
        <w:tc>
          <w:tcPr>
            <w:tcW w:w="8359" w:type="dxa"/>
          </w:tcPr>
          <w:p w14:paraId="781D0AB5" w14:textId="387DC4E9" w:rsidR="00E32659" w:rsidRPr="00EA2169" w:rsidRDefault="00FF0DEF" w:rsidP="005C0938">
            <w:pPr>
              <w:spacing w:line="360" w:lineRule="auto"/>
              <w:jc w:val="both"/>
              <w:rPr>
                <w:rFonts w:ascii="Times New Roman" w:eastAsiaTheme="minorEastAsia" w:hAnsi="Times New Roman" w:cs="Times New Roman"/>
                <w:iCs/>
                <w:sz w:val="24"/>
                <w:szCs w:val="24"/>
              </w:rPr>
            </w:pPr>
            <m:oMathPara>
              <m:oMath>
                <m:d>
                  <m:dPr>
                    <m:ctrlPr>
                      <w:rPr>
                        <w:rFonts w:ascii="Cambria Math" w:hAnsi="Cambria Math" w:cs="Times New Roman"/>
                        <w:iCs/>
                        <w:sz w:val="24"/>
                        <w:szCs w:val="24"/>
                      </w:rPr>
                    </m:ctrlPr>
                  </m:dPr>
                  <m:e>
                    <m:sSup>
                      <m:sSupPr>
                        <m:ctrlPr>
                          <w:rPr>
                            <w:rFonts w:ascii="Cambria Math" w:hAnsi="Cambria Math" w:cs="Times New Roman"/>
                            <w:iCs/>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m</m:t>
                        </m:r>
                      </m:e>
                      <m:sub>
                        <m:r>
                          <m:rPr>
                            <m:sty m:val="p"/>
                          </m:rPr>
                          <w:rPr>
                            <w:rFonts w:ascii="Cambria Math" w:hAnsi="Cambria Math" w:cs="Times New Roman"/>
                            <w:sz w:val="24"/>
                            <w:szCs w:val="24"/>
                          </w:rPr>
                          <m:t>x</m:t>
                        </m:r>
                      </m:sub>
                      <m:sup>
                        <m:r>
                          <m:rPr>
                            <m:sty m:val="p"/>
                          </m:rPr>
                          <w:rPr>
                            <w:rFonts w:ascii="Cambria Math" w:hAnsi="Cambria Math" w:cs="Times New Roman"/>
                            <w:sz w:val="24"/>
                            <w:szCs w:val="24"/>
                          </w:rPr>
                          <m:t>'</m:t>
                        </m:r>
                      </m:sup>
                    </m:sSubSup>
                  </m:e>
                </m:d>
                <m:sSup>
                  <m:sSupPr>
                    <m:ctrlPr>
                      <w:rPr>
                        <w:rFonts w:ascii="Cambria Math" w:hAnsi="Cambria Math" w:cs="Times New Roman"/>
                        <w:iCs/>
                        <w:sz w:val="24"/>
                        <w:szCs w:val="24"/>
                      </w:rPr>
                    </m:ctrlPr>
                  </m:sSupPr>
                  <m:e>
                    <m:acc>
                      <m:accPr>
                        <m:chr m:val="̇"/>
                        <m:ctrlPr>
                          <w:rPr>
                            <w:rFonts w:ascii="Cambria Math" w:hAnsi="Cambria Math" w:cs="Times New Roman"/>
                            <w:iCs/>
                            <w:sz w:val="24"/>
                            <w:szCs w:val="24"/>
                          </w:rPr>
                        </m:ctrlPr>
                      </m:accPr>
                      <m:e>
                        <m:r>
                          <m:rPr>
                            <m:sty m:val="p"/>
                          </m:rPr>
                          <w:rPr>
                            <w:rFonts w:ascii="Cambria Math" w:hAnsi="Cambria Math" w:cs="Times New Roman"/>
                            <w:sz w:val="24"/>
                            <w:szCs w:val="24"/>
                          </w:rPr>
                          <m:t>u</m:t>
                        </m:r>
                      </m:e>
                    </m:acc>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d>
                  <m:dPr>
                    <m:ctrlPr>
                      <w:rPr>
                        <w:rFonts w:ascii="Cambria Math" w:hAnsi="Cambria Math" w:cs="Times New Roman"/>
                        <w:iCs/>
                        <w:sz w:val="24"/>
                        <w:szCs w:val="24"/>
                      </w:rPr>
                    </m:ctrlPr>
                  </m:dPr>
                  <m:e>
                    <m:sSup>
                      <m:sSupPr>
                        <m:ctrlPr>
                          <w:rPr>
                            <w:rFonts w:ascii="Cambria Math" w:hAnsi="Cambria Math" w:cs="Times New Roman"/>
                            <w:iCs/>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m</m:t>
                        </m:r>
                      </m:e>
                      <m:sub>
                        <m:r>
                          <m:rPr>
                            <m:sty m:val="p"/>
                          </m:rPr>
                          <w:rPr>
                            <w:rFonts w:ascii="Cambria Math" w:hAnsi="Cambria Math" w:cs="Times New Roman"/>
                            <w:sz w:val="24"/>
                            <w:szCs w:val="24"/>
                          </w:rPr>
                          <m:t>y</m:t>
                        </m:r>
                      </m:sub>
                      <m:sup>
                        <m:r>
                          <m:rPr>
                            <m:sty m:val="p"/>
                          </m:rPr>
                          <w:rPr>
                            <w:rFonts w:ascii="Cambria Math" w:hAnsi="Cambria Math" w:cs="Times New Roman"/>
                            <w:sz w:val="24"/>
                            <w:szCs w:val="24"/>
                          </w:rPr>
                          <m:t>'</m:t>
                        </m:r>
                      </m:sup>
                    </m:sSubSup>
                  </m:e>
                </m:d>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iCs/>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m:t>
                    </m:r>
                  </m:sup>
                </m:sSup>
              </m:oMath>
            </m:oMathPara>
          </w:p>
        </w:tc>
        <w:tc>
          <w:tcPr>
            <w:tcW w:w="657" w:type="dxa"/>
            <w:vMerge w:val="restart"/>
            <w:vAlign w:val="center"/>
          </w:tcPr>
          <w:p w14:paraId="0D30C9AD" w14:textId="2CF30292" w:rsidR="00E32659" w:rsidRDefault="00E32659" w:rsidP="005C093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32659" w14:paraId="659B8221" w14:textId="77777777" w:rsidTr="005C0938">
        <w:tc>
          <w:tcPr>
            <w:tcW w:w="8359" w:type="dxa"/>
          </w:tcPr>
          <w:p w14:paraId="0D7411B8" w14:textId="317BE904" w:rsidR="00E32659" w:rsidRPr="00EA2169" w:rsidRDefault="00FF0DEF" w:rsidP="005C0938">
            <w:pPr>
              <w:spacing w:line="360" w:lineRule="auto"/>
              <w:jc w:val="both"/>
              <w:rPr>
                <w:rFonts w:ascii="Times New Roman" w:eastAsiaTheme="minorEastAsia" w:hAnsi="Times New Roman" w:cs="Times New Roman"/>
                <w:iCs/>
                <w:sz w:val="24"/>
                <w:szCs w:val="24"/>
              </w:rPr>
            </w:pPr>
            <m:oMathPara>
              <m:oMath>
                <m:d>
                  <m:dPr>
                    <m:ctrlPr>
                      <w:rPr>
                        <w:rFonts w:ascii="Cambria Math" w:eastAsiaTheme="minorEastAsia" w:hAnsi="Cambria Math" w:cs="Times New Roman"/>
                        <w:iCs/>
                        <w:sz w:val="24"/>
                        <w:szCs w:val="24"/>
                      </w:rPr>
                    </m:ctrlPr>
                  </m:dPr>
                  <m:e>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e>
                </m:d>
                <m:sSup>
                  <m:sSupPr>
                    <m:ctrlPr>
                      <w:rPr>
                        <w:rFonts w:ascii="Cambria Math" w:eastAsiaTheme="minorEastAsia" w:hAnsi="Cambria Math" w:cs="Times New Roman"/>
                        <w:iCs/>
                        <w:sz w:val="24"/>
                        <w:szCs w:val="24"/>
                      </w:rPr>
                    </m:ctrlPr>
                  </m:sSup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v</m:t>
                        </m:r>
                      </m:e>
                    </m:acc>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d>
                  <m:dPr>
                    <m:ctrlPr>
                      <w:rPr>
                        <w:rFonts w:ascii="Cambria Math" w:eastAsiaTheme="minorEastAsia" w:hAnsi="Cambria Math" w:cs="Times New Roman"/>
                        <w:iCs/>
                        <w:sz w:val="24"/>
                        <w:szCs w:val="24"/>
                      </w:rPr>
                    </m:ctrlPr>
                  </m:dPr>
                  <m:e>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x</m:t>
                        </m:r>
                      </m:sub>
                      <m:sup>
                        <m:r>
                          <m:rPr>
                            <m:sty m:val="p"/>
                          </m:rPr>
                          <w:rPr>
                            <w:rFonts w:ascii="Cambria Math" w:eastAsiaTheme="minorEastAsia" w:hAnsi="Cambria Math" w:cs="Times New Roman"/>
                            <w:sz w:val="24"/>
                            <w:szCs w:val="24"/>
                          </w:rPr>
                          <m:t>'</m:t>
                        </m:r>
                      </m:sup>
                    </m:sSubSup>
                  </m:e>
                </m:d>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u</m:t>
                    </m:r>
                  </m:e>
                  <m:sup>
                    <m:r>
                      <m:rPr>
                        <m:sty m:val="p"/>
                      </m:rPr>
                      <w:rPr>
                        <w:rFonts w:ascii="Cambria Math" w:eastAsiaTheme="minorEastAsia" w:hAnsi="Cambria Math" w:cs="Times New Roman"/>
                        <w:sz w:val="24"/>
                        <w:szCs w:val="24"/>
                      </w:rPr>
                      <m:t>'</m:t>
                    </m:r>
                  </m:sup>
                </m:s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α</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sSup>
                  <m:sSupPr>
                    <m:ctrlPr>
                      <w:rPr>
                        <w:rFonts w:ascii="Cambria Math" w:eastAsiaTheme="minorEastAsia" w:hAnsi="Cambria Math" w:cs="Times New Roman"/>
                        <w:iCs/>
                        <w:sz w:val="24"/>
                        <w:szCs w:val="24"/>
                      </w:rPr>
                    </m:ctrlPr>
                  </m:sSup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r</m:t>
                        </m:r>
                      </m:e>
                    </m:acc>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sSup>
                  <m:sSupPr>
                    <m:ctrlPr>
                      <w:rPr>
                        <w:rFonts w:ascii="Cambria Math" w:eastAsiaTheme="minorEastAsia" w:hAnsi="Cambria Math" w:cs="Times New Roman"/>
                        <w:iCs/>
                        <w:sz w:val="24"/>
                        <w:szCs w:val="24"/>
                      </w:rPr>
                    </m:ctrlPr>
                  </m:sSup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p</m:t>
                        </m:r>
                      </m:e>
                    </m:acc>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Y</m:t>
                    </m:r>
                  </m:e>
                  <m:sup>
                    <m:r>
                      <m:rPr>
                        <m:sty m:val="p"/>
                      </m:rPr>
                      <w:rPr>
                        <w:rFonts w:ascii="Cambria Math" w:eastAsiaTheme="minorEastAsia" w:hAnsi="Cambria Math" w:cs="Times New Roman"/>
                        <w:sz w:val="24"/>
                        <w:szCs w:val="24"/>
                      </w:rPr>
                      <m:t>'</m:t>
                    </m:r>
                  </m:sup>
                </m:sSup>
              </m:oMath>
            </m:oMathPara>
          </w:p>
        </w:tc>
        <w:tc>
          <w:tcPr>
            <w:tcW w:w="657" w:type="dxa"/>
            <w:vMerge/>
          </w:tcPr>
          <w:p w14:paraId="38D8860D" w14:textId="77777777" w:rsidR="00E32659" w:rsidRDefault="00E32659" w:rsidP="005C0938">
            <w:pPr>
              <w:spacing w:line="360" w:lineRule="auto"/>
              <w:jc w:val="both"/>
              <w:rPr>
                <w:rFonts w:ascii="Times New Roman" w:hAnsi="Times New Roman" w:cs="Times New Roman"/>
                <w:sz w:val="24"/>
                <w:szCs w:val="24"/>
              </w:rPr>
            </w:pPr>
          </w:p>
        </w:tc>
      </w:tr>
      <w:tr w:rsidR="00E32659" w14:paraId="5BC2C4E4" w14:textId="77777777" w:rsidTr="005C0938">
        <w:tc>
          <w:tcPr>
            <w:tcW w:w="8359" w:type="dxa"/>
          </w:tcPr>
          <w:p w14:paraId="19DC0AED" w14:textId="14CEC7D6" w:rsidR="00E32659" w:rsidRPr="00EA2169" w:rsidRDefault="00FF0DEF" w:rsidP="005C0938">
            <w:pPr>
              <w:spacing w:line="360" w:lineRule="auto"/>
              <w:jc w:val="both"/>
              <w:rPr>
                <w:rFonts w:ascii="Times New Roman" w:eastAsiaTheme="minorEastAsia" w:hAnsi="Times New Roman" w:cs="Times New Roman"/>
                <w:iCs/>
                <w:sz w:val="24"/>
                <w:szCs w:val="24"/>
              </w:rPr>
            </w:pPr>
            <m:oMathPara>
              <m:oMath>
                <m:d>
                  <m:dPr>
                    <m:ctrlPr>
                      <w:rPr>
                        <w:rFonts w:ascii="Cambria Math" w:eastAsiaTheme="minorEastAsia" w:hAnsi="Cambria Math" w:cs="Times New Roman"/>
                        <w:iCs/>
                        <w:sz w:val="24"/>
                        <w:szCs w:val="24"/>
                      </w:rPr>
                    </m:ctrlPr>
                  </m:dPr>
                  <m:e>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I</m:t>
                        </m:r>
                      </m:e>
                      <m:sub>
                        <m:r>
                          <m:rPr>
                            <m:sty m:val="p"/>
                          </m:rPr>
                          <w:rPr>
                            <w:rFonts w:ascii="Cambria Math" w:eastAsiaTheme="minorEastAsia" w:hAnsi="Cambria Math" w:cs="Times New Roman"/>
                            <w:sz w:val="24"/>
                            <w:szCs w:val="24"/>
                          </w:rPr>
                          <m:t>x</m:t>
                        </m:r>
                      </m:sub>
                      <m:sup>
                        <m:r>
                          <m:rPr>
                            <m:sty m:val="p"/>
                          </m:rPr>
                          <w:rPr>
                            <w:rFonts w:ascii="Cambria Math" w:eastAsiaTheme="minorEastAsia" w:hAnsi="Cambria Math" w:cs="Times New Roman"/>
                            <w:sz w:val="24"/>
                            <w:szCs w:val="24"/>
                          </w:rPr>
                          <m:t>'</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J</m:t>
                        </m:r>
                      </m:e>
                      <m:sub>
                        <m:r>
                          <m:rPr>
                            <m:sty m:val="p"/>
                          </m:rPr>
                          <w:rPr>
                            <w:rFonts w:ascii="Cambria Math" w:eastAsiaTheme="minorEastAsia" w:hAnsi="Cambria Math" w:cs="Times New Roman"/>
                            <w:sz w:val="24"/>
                            <w:szCs w:val="24"/>
                          </w:rPr>
                          <m:t>x</m:t>
                        </m:r>
                      </m:sub>
                      <m:sup>
                        <m:r>
                          <m:rPr>
                            <m:sty m:val="p"/>
                          </m:rPr>
                          <w:rPr>
                            <w:rFonts w:ascii="Cambria Math" w:eastAsiaTheme="minorEastAsia" w:hAnsi="Cambria Math" w:cs="Times New Roman"/>
                            <w:sz w:val="24"/>
                            <w:szCs w:val="24"/>
                          </w:rPr>
                          <m:t>'</m:t>
                        </m:r>
                      </m:sup>
                    </m:sSubSup>
                  </m:e>
                </m:d>
                <m:sSup>
                  <m:sSupPr>
                    <m:ctrlPr>
                      <w:rPr>
                        <w:rFonts w:ascii="Cambria Math" w:eastAsiaTheme="minorEastAsia" w:hAnsi="Cambria Math" w:cs="Times New Roman"/>
                        <w:iCs/>
                        <w:sz w:val="24"/>
                        <w:szCs w:val="24"/>
                      </w:rPr>
                    </m:ctrlPr>
                  </m:sSup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p</m:t>
                        </m:r>
                      </m:e>
                    </m:acc>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sSup>
                  <m:sSupPr>
                    <m:ctrlPr>
                      <w:rPr>
                        <w:rFonts w:ascii="Cambria Math" w:eastAsiaTheme="minorEastAsia" w:hAnsi="Cambria Math" w:cs="Times New Roman"/>
                        <w:iCs/>
                        <w:sz w:val="24"/>
                        <w:szCs w:val="24"/>
                      </w:rPr>
                    </m:ctrlPr>
                  </m:sSup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v</m:t>
                        </m:r>
                      </m:e>
                    </m:acc>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m:t>
                        </m:r>
                      </m:sup>
                    </m:sSup>
                  </m:e>
                  <m:sub>
                    <m:r>
                      <m:rPr>
                        <m:sty m:val="p"/>
                      </m:rPr>
                      <w:rPr>
                        <w:rFonts w:ascii="Cambria Math" w:eastAsiaTheme="minorEastAsia" w:hAnsi="Cambria Math" w:cs="Times New Roman"/>
                        <w:sz w:val="24"/>
                        <w:szCs w:val="24"/>
                      </w:rPr>
                      <m:t>x</m:t>
                    </m:r>
                  </m:sub>
                </m:sSub>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x</m:t>
                    </m:r>
                  </m:sub>
                  <m:sup>
                    <m:r>
                      <m:rPr>
                        <m:sty m:val="p"/>
                      </m:rPr>
                      <w:rPr>
                        <w:rFonts w:ascii="Cambria Math" w:eastAsiaTheme="minorEastAsia" w:hAnsi="Cambria Math" w:cs="Times New Roman"/>
                        <w:sz w:val="24"/>
                        <w:szCs w:val="24"/>
                      </w:rPr>
                      <m:t>'</m:t>
                    </m:r>
                  </m:sup>
                </m:sSub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u</m:t>
                    </m:r>
                  </m:e>
                  <m:sup>
                    <m:r>
                      <m:rPr>
                        <m:sty m:val="p"/>
                      </m:rPr>
                      <w:rPr>
                        <w:rFonts w:ascii="Cambria Math" w:eastAsiaTheme="minorEastAsia" w:hAnsi="Cambria Math" w:cs="Times New Roman"/>
                        <w:sz w:val="24"/>
                        <w:szCs w:val="24"/>
                      </w:rPr>
                      <m:t>'</m:t>
                    </m:r>
                  </m:sup>
                </m:s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W</m:t>
                    </m:r>
                  </m:e>
                  <m:sup>
                    <m:r>
                      <m:rPr>
                        <m:sty m:val="p"/>
                      </m:rPr>
                      <w:rPr>
                        <w:rFonts w:ascii="Cambria Math" w:eastAsiaTheme="minorEastAsia" w:hAnsi="Cambria Math" w:cs="Times New Roman"/>
                        <w:sz w:val="24"/>
                        <w:szCs w:val="24"/>
                      </w:rPr>
                      <m:t>'</m:t>
                    </m:r>
                  </m:sup>
                </m:sSup>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G</m:t>
                    </m:r>
                  </m:e>
                </m:acc>
                <m:sSup>
                  <m:sSupPr>
                    <m:ctrlPr>
                      <w:rPr>
                        <w:rFonts w:ascii="Cambria Math" w:eastAsiaTheme="minorEastAsia" w:hAnsi="Cambria Math" w:cs="Times New Roman"/>
                        <w:iCs/>
                        <w:sz w:val="24"/>
                        <w:szCs w:val="24"/>
                      </w:rPr>
                    </m:ctrlPr>
                  </m:sSup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M</m:t>
                        </m:r>
                      </m:e>
                    </m:acc>
                  </m:e>
                  <m:sup>
                    <m:r>
                      <m:rPr>
                        <m:sty m:val="p"/>
                      </m:rPr>
                      <w:rPr>
                        <w:rFonts w:ascii="Cambria Math" w:eastAsiaTheme="minorEastAsia" w:hAnsi="Cambria Math" w:cs="Times New Roman"/>
                        <w:sz w:val="24"/>
                        <w:szCs w:val="24"/>
                      </w:rPr>
                      <m:t>'</m:t>
                    </m:r>
                  </m:sup>
                </m:s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ϕ</m:t>
                    </m: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 xml:space="preserve">=K' </m:t>
                </m:r>
              </m:oMath>
            </m:oMathPara>
          </w:p>
        </w:tc>
        <w:tc>
          <w:tcPr>
            <w:tcW w:w="657" w:type="dxa"/>
            <w:vMerge/>
          </w:tcPr>
          <w:p w14:paraId="299BDEE5" w14:textId="77777777" w:rsidR="00E32659" w:rsidRDefault="00E32659" w:rsidP="005C0938">
            <w:pPr>
              <w:spacing w:line="360" w:lineRule="auto"/>
              <w:jc w:val="both"/>
              <w:rPr>
                <w:rFonts w:ascii="Times New Roman" w:hAnsi="Times New Roman" w:cs="Times New Roman"/>
                <w:sz w:val="24"/>
                <w:szCs w:val="24"/>
              </w:rPr>
            </w:pPr>
          </w:p>
        </w:tc>
      </w:tr>
      <w:tr w:rsidR="00E32659" w14:paraId="6796CFE8" w14:textId="77777777" w:rsidTr="005C0938">
        <w:tc>
          <w:tcPr>
            <w:tcW w:w="8359" w:type="dxa"/>
          </w:tcPr>
          <w:p w14:paraId="5A084687" w14:textId="624E21B1" w:rsidR="00E32659" w:rsidRPr="00EA2169" w:rsidRDefault="00FF0DEF" w:rsidP="005C0938">
            <w:pPr>
              <w:spacing w:line="360" w:lineRule="auto"/>
              <w:jc w:val="both"/>
              <w:rPr>
                <w:rFonts w:ascii="Times New Roman" w:hAnsi="Times New Roman" w:cs="Times New Roman"/>
                <w:iCs/>
                <w:sz w:val="24"/>
                <w:szCs w:val="24"/>
              </w:rPr>
            </w:pPr>
            <m:oMathPara>
              <m:oMath>
                <m:d>
                  <m:dPr>
                    <m:ctrlPr>
                      <w:rPr>
                        <w:rFonts w:ascii="Cambria Math" w:eastAsiaTheme="minorEastAsia" w:hAnsi="Cambria Math" w:cs="Times New Roman"/>
                        <w:iCs/>
                        <w:sz w:val="24"/>
                        <w:szCs w:val="24"/>
                      </w:rPr>
                    </m:ctrlPr>
                  </m:dPr>
                  <m:e>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I</m:t>
                        </m:r>
                      </m:e>
                      <m:sub>
                        <m:r>
                          <m:rPr>
                            <m:sty m:val="p"/>
                          </m:rPr>
                          <w:rPr>
                            <w:rFonts w:ascii="Cambria Math" w:eastAsiaTheme="minorEastAsia" w:hAnsi="Cambria Math" w:cs="Times New Roman"/>
                            <w:sz w:val="24"/>
                            <w:szCs w:val="24"/>
                          </w:rPr>
                          <m:t>z</m:t>
                        </m:r>
                      </m:sub>
                      <m:sup>
                        <m:r>
                          <m:rPr>
                            <m:sty m:val="p"/>
                          </m:rPr>
                          <w:rPr>
                            <w:rFonts w:ascii="Cambria Math" w:eastAsiaTheme="minorEastAsia" w:hAnsi="Cambria Math" w:cs="Times New Roman"/>
                            <w:sz w:val="24"/>
                            <w:szCs w:val="24"/>
                          </w:rPr>
                          <m:t>'</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J</m:t>
                        </m:r>
                      </m:e>
                      <m:sub>
                        <m:r>
                          <m:rPr>
                            <m:sty m:val="p"/>
                          </m:rPr>
                          <w:rPr>
                            <w:rFonts w:ascii="Cambria Math" w:eastAsiaTheme="minorEastAsia" w:hAnsi="Cambria Math" w:cs="Times New Roman"/>
                            <w:sz w:val="24"/>
                            <w:szCs w:val="24"/>
                          </w:rPr>
                          <m:t>z</m:t>
                        </m:r>
                      </m:sub>
                      <m:sup>
                        <m:r>
                          <m:rPr>
                            <m:sty m:val="p"/>
                          </m:rPr>
                          <w:rPr>
                            <w:rFonts w:ascii="Cambria Math" w:eastAsiaTheme="minorEastAsia" w:hAnsi="Cambria Math" w:cs="Times New Roman"/>
                            <w:sz w:val="24"/>
                            <w:szCs w:val="24"/>
                          </w:rPr>
                          <m:t>'</m:t>
                        </m:r>
                      </m:sup>
                    </m:sSubSup>
                  </m:e>
                </m:d>
                <m:sSup>
                  <m:sSupPr>
                    <m:ctrlPr>
                      <w:rPr>
                        <w:rFonts w:ascii="Cambria Math" w:eastAsiaTheme="minorEastAsia" w:hAnsi="Cambria Math" w:cs="Times New Roman"/>
                        <w:iCs/>
                        <w:sz w:val="24"/>
                        <w:szCs w:val="24"/>
                      </w:rPr>
                    </m:ctrlPr>
                  </m:sSup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r</m:t>
                        </m:r>
                      </m:e>
                    </m:acc>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α</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sSup>
                  <m:sSupPr>
                    <m:ctrlPr>
                      <w:rPr>
                        <w:rFonts w:ascii="Cambria Math" w:eastAsiaTheme="minorEastAsia" w:hAnsi="Cambria Math" w:cs="Times New Roman"/>
                        <w:iCs/>
                        <w:sz w:val="24"/>
                        <w:szCs w:val="24"/>
                      </w:rPr>
                    </m:ctrlPr>
                  </m:sSup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v</m:t>
                        </m:r>
                      </m:e>
                    </m:acc>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N</m:t>
                    </m: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Y</m:t>
                    </m:r>
                  </m:e>
                  <m:sup>
                    <m:r>
                      <m:rPr>
                        <m:sty m:val="p"/>
                      </m:rPr>
                      <w:rPr>
                        <w:rFonts w:ascii="Cambria Math" w:eastAsiaTheme="minorEastAsia" w:hAnsi="Cambria Math" w:cs="Times New Roman"/>
                        <w:sz w:val="24"/>
                        <w:szCs w:val="24"/>
                      </w:rPr>
                      <m:t>'</m:t>
                    </m:r>
                  </m:sup>
                </m:sSup>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G</m:t>
                    </m:r>
                  </m:sub>
                  <m:sup>
                    <m:r>
                      <m:rPr>
                        <m:sty m:val="p"/>
                      </m:rPr>
                      <w:rPr>
                        <w:rFonts w:ascii="Cambria Math" w:eastAsiaTheme="minorEastAsia" w:hAnsi="Cambria Math" w:cs="Times New Roman"/>
                        <w:sz w:val="24"/>
                        <w:szCs w:val="24"/>
                      </w:rPr>
                      <m:t>'</m:t>
                    </m:r>
                  </m:sup>
                </m:sSubSup>
              </m:oMath>
            </m:oMathPara>
          </w:p>
        </w:tc>
        <w:tc>
          <w:tcPr>
            <w:tcW w:w="657" w:type="dxa"/>
            <w:vMerge/>
          </w:tcPr>
          <w:p w14:paraId="0A8691DF" w14:textId="77777777" w:rsidR="00E32659" w:rsidRDefault="00E32659" w:rsidP="005C0938">
            <w:pPr>
              <w:spacing w:line="360" w:lineRule="auto"/>
              <w:jc w:val="both"/>
              <w:rPr>
                <w:rFonts w:ascii="Times New Roman" w:hAnsi="Times New Roman" w:cs="Times New Roman"/>
                <w:sz w:val="24"/>
                <w:szCs w:val="24"/>
              </w:rPr>
            </w:pPr>
          </w:p>
        </w:tc>
      </w:tr>
    </w:tbl>
    <w:p w14:paraId="7E45D4DE" w14:textId="26B72DDD" w:rsidR="00743341" w:rsidRDefault="009B75A8" w:rsidP="00544923">
      <w:pPr>
        <w:spacing w:before="24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this set of equations,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m</m:t>
            </m:r>
          </m:e>
          <m:sub>
            <m:r>
              <m:rPr>
                <m:sty m:val="p"/>
              </m:rPr>
              <w:rPr>
                <w:rFonts w:ascii="Cambria Math" w:hAnsi="Cambria Math" w:cs="Times New Roman"/>
                <w:sz w:val="24"/>
                <w:szCs w:val="24"/>
              </w:rPr>
              <m:t>x</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 xml:space="preserve">, </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m</m:t>
            </m:r>
          </m:e>
          <m:sub>
            <m:r>
              <m:rPr>
                <m:sty m:val="p"/>
              </m:rPr>
              <w:rPr>
                <w:rFonts w:ascii="Cambria Math" w:hAnsi="Cambria Math" w:cs="Times New Roman"/>
                <w:sz w:val="24"/>
                <w:szCs w:val="24"/>
              </w:rPr>
              <m:t>y</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 xml:space="preserve">, </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J</m:t>
            </m:r>
          </m:e>
          <m:sub>
            <m:r>
              <m:rPr>
                <m:sty m:val="p"/>
              </m:rPr>
              <w:rPr>
                <w:rFonts w:ascii="Cambria Math" w:hAnsi="Cambria Math" w:cs="Times New Roman"/>
                <w:sz w:val="24"/>
                <w:szCs w:val="24"/>
              </w:rPr>
              <m:t>z</m:t>
            </m:r>
          </m:sub>
          <m:sup>
            <m:r>
              <m:rPr>
                <m:sty m:val="p"/>
              </m:rPr>
              <w:rPr>
                <w:rFonts w:ascii="Cambria Math" w:hAnsi="Cambria Math" w:cs="Times New Roman"/>
                <w:sz w:val="24"/>
                <w:szCs w:val="24"/>
              </w:rPr>
              <m:t>'</m:t>
            </m:r>
          </m:sup>
        </m:sSubSup>
      </m:oMath>
      <w:r w:rsidR="00104DEB">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J</m:t>
            </m:r>
          </m:e>
          <m:sub>
            <m:r>
              <m:rPr>
                <m:sty m:val="p"/>
              </m:rPr>
              <w:rPr>
                <w:rFonts w:ascii="Cambria Math" w:eastAsiaTheme="minorEastAsia" w:hAnsi="Cambria Math" w:cs="Times New Roman"/>
                <w:sz w:val="24"/>
                <w:szCs w:val="24"/>
              </w:rPr>
              <m:t>x</m:t>
            </m:r>
          </m:sub>
          <m:sup>
            <m:r>
              <m:rPr>
                <m:sty m:val="p"/>
              </m:rPr>
              <w:rPr>
                <w:rFonts w:ascii="Cambria Math" w:eastAsiaTheme="minorEastAsia" w:hAnsi="Cambria Math" w:cs="Times New Roman"/>
                <w:sz w:val="24"/>
                <w:szCs w:val="24"/>
              </w:rPr>
              <m:t>'</m:t>
            </m:r>
          </m:sup>
        </m:sSubSup>
      </m:oMath>
      <w:r w:rsidR="009F1088">
        <w:rPr>
          <w:rFonts w:ascii="Times New Roman" w:eastAsiaTheme="minorEastAsia" w:hAnsi="Times New Roman" w:cs="Times New Roman"/>
          <w:sz w:val="24"/>
          <w:szCs w:val="24"/>
        </w:rPr>
        <w:t xml:space="preserve"> are the added mass and added </w:t>
      </w:r>
      <w:r w:rsidR="008304B8">
        <w:rPr>
          <w:rFonts w:ascii="Times New Roman" w:eastAsiaTheme="minorEastAsia" w:hAnsi="Times New Roman" w:cs="Times New Roman"/>
          <w:sz w:val="24"/>
          <w:szCs w:val="24"/>
        </w:rPr>
        <w:t xml:space="preserve">moment of inertia in the x and y directions and about the z and x axes, respectively. </w:t>
      </w:r>
      <m:oMath>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α</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oMath>
      <w:r w:rsidR="00CA552E">
        <w:rPr>
          <w:rFonts w:ascii="Times New Roman" w:eastAsiaTheme="minorEastAsia" w:hAnsi="Times New Roman" w:cs="Times New Roman"/>
          <w:sz w:val="24"/>
          <w:szCs w:val="24"/>
        </w:rPr>
        <w:t xml:space="preserve"> denotes the x-coordinates of the centre </w:t>
      </w:r>
      <w:r w:rsidR="008959BD">
        <w:rPr>
          <w:rFonts w:ascii="Times New Roman" w:eastAsiaTheme="minorEastAsia" w:hAnsi="Times New Roman" w:cs="Times New Roman"/>
          <w:sz w:val="24"/>
          <w:szCs w:val="24"/>
        </w:rPr>
        <w:t xml:space="preserve">of </w:t>
      </w:r>
      <m:oMath>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oMath>
      <w:r w:rsidR="008959BD" w:rsidRPr="00EA2169">
        <w:rPr>
          <w:rFonts w:ascii="Times New Roman" w:eastAsiaTheme="minorEastAsia" w:hAnsi="Times New Roman" w:cs="Times New Roman"/>
          <w:iCs/>
          <w:sz w:val="24"/>
          <w:szCs w:val="24"/>
        </w:rPr>
        <w:t xml:space="preserve">. </w:t>
      </w:r>
      <m:oMath>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I</m:t>
            </m:r>
          </m:e>
          <m:sub>
            <m:r>
              <m:rPr>
                <m:sty m:val="p"/>
              </m:rPr>
              <w:rPr>
                <w:rFonts w:ascii="Cambria Math" w:eastAsiaTheme="minorEastAsia" w:hAnsi="Cambria Math" w:cs="Times New Roman"/>
                <w:sz w:val="24"/>
                <w:szCs w:val="24"/>
              </w:rPr>
              <m:t>x</m:t>
            </m:r>
          </m:sub>
          <m:sup>
            <m:r>
              <m:rPr>
                <m:sty m:val="p"/>
              </m:rPr>
              <w:rPr>
                <w:rFonts w:ascii="Cambria Math" w:eastAsiaTheme="minorEastAsia" w:hAnsi="Cambria Math" w:cs="Times New Roman"/>
                <w:sz w:val="24"/>
                <w:szCs w:val="24"/>
              </w:rPr>
              <m:t>'</m:t>
            </m:r>
          </m:sup>
        </m:sSubSup>
      </m:oMath>
      <w:r w:rsidR="008959BD">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I</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oMath>
      <w:r w:rsidR="008959BD">
        <w:rPr>
          <w:rFonts w:ascii="Times New Roman" w:eastAsiaTheme="minorEastAsia" w:hAnsi="Times New Roman" w:cs="Times New Roman"/>
          <w:sz w:val="24"/>
          <w:szCs w:val="24"/>
        </w:rPr>
        <w:t xml:space="preserve"> </w:t>
      </w:r>
      <w:r w:rsidR="005A67F0">
        <w:rPr>
          <w:rFonts w:ascii="Times New Roman" w:eastAsiaTheme="minorEastAsia" w:hAnsi="Times New Roman" w:cs="Times New Roman"/>
          <w:sz w:val="24"/>
          <w:szCs w:val="24"/>
        </w:rPr>
        <w:t xml:space="preserve">are the z-coordinates of the centres of </w:t>
      </w:r>
      <m:oMath>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x</m:t>
            </m:r>
          </m:sub>
          <m:sup>
            <m:r>
              <m:rPr>
                <m:sty m:val="p"/>
              </m:rPr>
              <w:rPr>
                <w:rFonts w:ascii="Cambria Math" w:eastAsiaTheme="minorEastAsia" w:hAnsi="Cambria Math" w:cs="Times New Roman"/>
                <w:sz w:val="24"/>
                <w:szCs w:val="24"/>
              </w:rPr>
              <m:t>'</m:t>
            </m:r>
          </m:sup>
        </m:sSubSup>
      </m:oMath>
      <w:r w:rsidR="005A67F0">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oMath>
      <w:r w:rsidR="005A67F0">
        <w:rPr>
          <w:rFonts w:ascii="Times New Roman" w:eastAsiaTheme="minorEastAsia" w:hAnsi="Times New Roman" w:cs="Times New Roman"/>
          <w:sz w:val="24"/>
          <w:szCs w:val="24"/>
        </w:rPr>
        <w:t xml:space="preserve">. </w:t>
      </w:r>
      <w:r w:rsidR="00746E4F">
        <w:rPr>
          <w:rFonts w:ascii="Times New Roman" w:eastAsiaTheme="minorEastAsia" w:hAnsi="Times New Roman" w:cs="Times New Roman"/>
          <w:sz w:val="24"/>
          <w:szCs w:val="24"/>
        </w:rPr>
        <w:t>The hydrodynamic forces and moment are</w:t>
      </w:r>
      <w:r w:rsidR="00295FD7">
        <w:rPr>
          <w:rFonts w:ascii="Times New Roman" w:eastAsiaTheme="minorEastAsia" w:hAnsi="Times New Roman" w:cs="Times New Roman"/>
          <w:sz w:val="24"/>
          <w:szCs w:val="24"/>
        </w:rPr>
        <w:t xml:space="preserve"> derived in Equation (4).</w:t>
      </w:r>
    </w:p>
    <w:p w14:paraId="7ED755E0" w14:textId="0381CFB4" w:rsidR="00295FD7" w:rsidRDefault="003920A7" w:rsidP="003920A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these equat</w:t>
      </w:r>
      <w:r w:rsidR="00D10E50">
        <w:rPr>
          <w:rFonts w:ascii="Times New Roman" w:eastAsiaTheme="minorEastAsia" w:hAnsi="Times New Roman" w:cs="Times New Roman"/>
          <w:sz w:val="24"/>
          <w:szCs w:val="24"/>
        </w:rPr>
        <w:t xml:space="preserve">ions, the </w:t>
      </w:r>
      <w:r w:rsidR="00F6261E">
        <w:rPr>
          <w:rFonts w:ascii="Times New Roman" w:eastAsiaTheme="minorEastAsia" w:hAnsi="Times New Roman" w:cs="Times New Roman"/>
          <w:sz w:val="24"/>
          <w:szCs w:val="24"/>
        </w:rPr>
        <w:t xml:space="preserve">dynamic model of the container vessel is programmed in MATLAB </w:t>
      </w:r>
      <w:r w:rsidR="006652CC">
        <w:rPr>
          <w:rFonts w:ascii="Times New Roman" w:eastAsiaTheme="minorEastAsia" w:hAnsi="Times New Roman" w:cs="Times New Roman"/>
          <w:sz w:val="24"/>
          <w:szCs w:val="24"/>
        </w:rPr>
        <w:t>and expressed</w:t>
      </w:r>
      <w:r w:rsidR="00B23682">
        <w:rPr>
          <w:rFonts w:ascii="Times New Roman" w:eastAsiaTheme="minorEastAsia" w:hAnsi="Times New Roman" w:cs="Times New Roman"/>
          <w:sz w:val="24"/>
          <w:szCs w:val="24"/>
        </w:rPr>
        <w:t xml:space="preserve"> in the form of</w:t>
      </w:r>
      <w:r w:rsidR="006652CC">
        <w:rPr>
          <w:rFonts w:ascii="Times New Roman" w:eastAsiaTheme="minorEastAsia" w:hAnsi="Times New Roman" w:cs="Times New Roman"/>
          <w:sz w:val="24"/>
          <w:szCs w:val="24"/>
        </w:rPr>
        <w:t xml:space="preserve"> a </w:t>
      </w:r>
      <w:r w:rsidR="00B23682">
        <w:rPr>
          <w:rFonts w:ascii="Times New Roman" w:eastAsiaTheme="minorEastAsia" w:hAnsi="Times New Roman" w:cs="Times New Roman"/>
          <w:sz w:val="24"/>
          <w:szCs w:val="24"/>
        </w:rPr>
        <w:t>state vector:</w:t>
      </w:r>
    </w:p>
    <w:p w14:paraId="186004CE" w14:textId="54E03526" w:rsidR="003920A7" w:rsidRPr="002C40B8" w:rsidRDefault="00FF0DEF" w:rsidP="002D7E22">
      <w:pPr>
        <w:spacing w:line="240" w:lineRule="auto"/>
        <w:jc w:val="both"/>
        <w:rPr>
          <w:rFonts w:ascii="Times New Roman" w:eastAsiaTheme="minorEastAsia" w:hAnsi="Times New Roman" w:cs="Times New Roman"/>
          <w:iCs/>
          <w:sz w:val="24"/>
          <w:szCs w:val="24"/>
        </w:rPr>
      </w:pPr>
      <m:oMathPara>
        <m:oMath>
          <m:acc>
            <m:accPr>
              <m:chr m:val="̇"/>
              <m:ctrlPr>
                <w:rPr>
                  <w:rFonts w:ascii="Cambria Math" w:eastAsiaTheme="minorEastAsia" w:hAnsi="Cambria Math" w:cs="Times New Roman"/>
                  <w:iCs/>
                </w:rPr>
              </m:ctrlPr>
            </m:accPr>
            <m:e>
              <m:r>
                <m:rPr>
                  <m:sty m:val="p"/>
                </m:rPr>
                <w:rPr>
                  <w:rFonts w:ascii="Cambria Math" w:eastAsiaTheme="minorEastAsia" w:hAnsi="Cambria Math" w:cs="Times New Roman"/>
                </w:rPr>
                <m:t>x</m:t>
              </m:r>
            </m:e>
          </m:acc>
          <m:r>
            <m:rPr>
              <m:sty m:val="p"/>
            </m:rP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mcs>
                    <m:mc>
                      <m:mcPr>
                        <m:count m:val="1"/>
                        <m:mcJc m:val="center"/>
                      </m:mcPr>
                    </m:mc>
                  </m:mcs>
                  <m:ctrlPr>
                    <w:rPr>
                      <w:rFonts w:ascii="Cambria Math" w:eastAsiaTheme="minorEastAsia" w:hAnsi="Cambria Math" w:cs="Times New Roman"/>
                      <w:iCs/>
                    </w:rPr>
                  </m:ctrlPr>
                </m:mPr>
                <m:mr>
                  <m:e>
                    <m:r>
                      <m:rPr>
                        <m:sty m:val="p"/>
                      </m:rPr>
                      <w:rPr>
                        <w:rFonts w:ascii="Cambria Math" w:eastAsiaTheme="minorEastAsia" w:hAnsi="Cambria Math" w:cs="Times New Roman"/>
                      </w:rPr>
                      <m:t>u-surge velocity [m/s]</m:t>
                    </m:r>
                  </m:e>
                </m:mr>
                <m:mr>
                  <m:e>
                    <m:r>
                      <m:rPr>
                        <m:sty m:val="p"/>
                      </m:rPr>
                      <w:rPr>
                        <w:rFonts w:ascii="Cambria Math" w:eastAsiaTheme="minorEastAsia" w:hAnsi="Cambria Math" w:cs="Times New Roman"/>
                      </w:rPr>
                      <m:t>v-sway velocity [m/s]</m:t>
                    </m:r>
                  </m:e>
                </m:mr>
                <m:mr>
                  <m:e>
                    <m:r>
                      <m:rPr>
                        <m:sty m:val="p"/>
                      </m:rPr>
                      <w:rPr>
                        <w:rFonts w:ascii="Cambria Math" w:eastAsiaTheme="minorEastAsia" w:hAnsi="Cambria Math" w:cs="Times New Roman"/>
                      </w:rPr>
                      <m:t xml:space="preserve">r-yaw velocity [rad/s] </m:t>
                    </m:r>
                    <m:ctrlPr>
                      <w:rPr>
                        <w:rFonts w:ascii="Cambria Math" w:eastAsia="Cambria Math" w:hAnsi="Cambria Math" w:cs="Cambria Math"/>
                        <w:iCs/>
                      </w:rPr>
                    </m:ctrlPr>
                  </m:e>
                </m:mr>
                <m:mr>
                  <m:e>
                    <m:r>
                      <m:rPr>
                        <m:sty m:val="p"/>
                      </m:rPr>
                      <w:rPr>
                        <w:rFonts w:ascii="Cambria Math" w:eastAsia="Cambria Math" w:hAnsi="Cambria Math" w:cs="Cambria Math"/>
                      </w:rPr>
                      <m:t>x-position in x [m]</m:t>
                    </m:r>
                    <m:ctrlPr>
                      <w:rPr>
                        <w:rFonts w:ascii="Cambria Math" w:eastAsia="Cambria Math" w:hAnsi="Cambria Math" w:cs="Cambria Math"/>
                        <w:iCs/>
                      </w:rPr>
                    </m:ctrlPr>
                  </m:e>
                </m:mr>
                <m:mr>
                  <m:e>
                    <m:r>
                      <m:rPr>
                        <m:sty m:val="p"/>
                      </m:rPr>
                      <w:rPr>
                        <w:rFonts w:ascii="Cambria Math" w:eastAsia="Cambria Math" w:hAnsi="Cambria Math" w:cs="Cambria Math"/>
                      </w:rPr>
                      <m:t>y-position in y [m]</m:t>
                    </m:r>
                    <m:ctrlPr>
                      <w:rPr>
                        <w:rFonts w:ascii="Cambria Math" w:eastAsia="Cambria Math" w:hAnsi="Cambria Math" w:cs="Cambria Math"/>
                        <w:iCs/>
                      </w:rPr>
                    </m:ctrlPr>
                  </m:e>
                </m:mr>
                <m:mr>
                  <m:e>
                    <m:r>
                      <m:rPr>
                        <m:sty m:val="p"/>
                      </m:rPr>
                      <w:rPr>
                        <w:rFonts w:ascii="Cambria Math" w:eastAsia="Cambria Math" w:hAnsi="Cambria Math" w:cs="Cambria Math"/>
                      </w:rPr>
                      <m:t>ψ-yaw angle [rad]</m:t>
                    </m:r>
                    <m:ctrlPr>
                      <w:rPr>
                        <w:rFonts w:ascii="Cambria Math" w:eastAsia="Cambria Math" w:hAnsi="Cambria Math" w:cs="Cambria Math"/>
                        <w:iCs/>
                      </w:rPr>
                    </m:ctrlPr>
                  </m:e>
                </m:mr>
                <m:mr>
                  <m:e>
                    <m:r>
                      <m:rPr>
                        <m:sty m:val="p"/>
                      </m:rPr>
                      <w:rPr>
                        <w:rFonts w:ascii="Cambria Math" w:eastAsia="Cambria Math" w:hAnsi="Cambria Math" w:cs="Cambria Math"/>
                      </w:rPr>
                      <m:t>p-roll velocity</m:t>
                    </m:r>
                    <m:r>
                      <m:rPr>
                        <m:sty m:val="p"/>
                      </m:rPr>
                      <w:rPr>
                        <w:rFonts w:ascii="Cambria Math" w:eastAsiaTheme="minorEastAsia" w:hAnsi="Cambria Math" w:cs="Times New Roman"/>
                      </w:rPr>
                      <m:t xml:space="preserve"> [rad/s]</m:t>
                    </m:r>
                    <m:ctrlPr>
                      <w:rPr>
                        <w:rFonts w:ascii="Cambria Math" w:eastAsia="Cambria Math" w:hAnsi="Cambria Math" w:cs="Cambria Math"/>
                        <w:iCs/>
                      </w:rPr>
                    </m:ctrlPr>
                  </m:e>
                </m:mr>
                <m:mr>
                  <m:e>
                    <m:r>
                      <m:rPr>
                        <m:sty m:val="p"/>
                      </m:rPr>
                      <w:rPr>
                        <w:rFonts w:ascii="Cambria Math" w:eastAsia="Cambria Math" w:hAnsi="Cambria Math" w:cs="Cambria Math"/>
                      </w:rPr>
                      <m:t>ϕ-roll angle [rad]</m:t>
                    </m:r>
                    <m:ctrlPr>
                      <w:rPr>
                        <w:rFonts w:ascii="Cambria Math" w:eastAsia="Cambria Math" w:hAnsi="Cambria Math" w:cs="Cambria Math"/>
                        <w:iCs/>
                      </w:rPr>
                    </m:ctrlPr>
                  </m:e>
                </m:mr>
                <m:mr>
                  <m:e>
                    <m:r>
                      <m:rPr>
                        <m:sty m:val="p"/>
                      </m:rPr>
                      <w:rPr>
                        <w:rFonts w:ascii="Cambria Math" w:eastAsia="Cambria Math" w:hAnsi="Cambria Math" w:cs="Cambria Math"/>
                      </w:rPr>
                      <m:t>δ-rudder angle [rad]</m:t>
                    </m:r>
                    <m:ctrlPr>
                      <w:rPr>
                        <w:rFonts w:ascii="Cambria Math" w:eastAsia="Cambria Math" w:hAnsi="Cambria Math" w:cs="Cambria Math"/>
                        <w:iCs/>
                      </w:rPr>
                    </m:ctrlPr>
                  </m:e>
                </m:mr>
                <m:mr>
                  <m:e>
                    <m:r>
                      <m:rPr>
                        <m:sty m:val="p"/>
                      </m:rPr>
                      <w:rPr>
                        <w:rFonts w:ascii="Cambria Math" w:eastAsia="Cambria Math" w:hAnsi="Cambria Math" w:cs="Cambria Math"/>
                      </w:rPr>
                      <m:t>n-shaft velocity [rpm]</m:t>
                    </m:r>
                  </m:e>
                </m:mr>
              </m:m>
            </m:e>
          </m: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E57651" w14:paraId="7AAC8985" w14:textId="77777777" w:rsidTr="00CE5051">
        <w:tc>
          <w:tcPr>
            <w:tcW w:w="8359" w:type="dxa"/>
          </w:tcPr>
          <w:p w14:paraId="14866620" w14:textId="60C7C32B" w:rsidR="00E57651" w:rsidRPr="00EA2169" w:rsidRDefault="00FF0DEF" w:rsidP="00B54919">
            <w:pPr>
              <w:spacing w:before="240"/>
              <w:jc w:val="center"/>
              <w:rPr>
                <w:rFonts w:ascii="Times New Roman" w:eastAsiaTheme="minorEastAsia" w:hAnsi="Times New Roman" w:cs="Times New Roman"/>
                <w:iCs/>
                <w:sz w:val="24"/>
                <w:szCs w:val="24"/>
              </w:rPr>
            </w:pPr>
            <m:oMathPara>
              <m:oMath>
                <m:sSup>
                  <m:sSupPr>
                    <m:ctrlPr>
                      <w:rPr>
                        <w:rFonts w:ascii="Cambria Math" w:hAnsi="Cambria Math" w:cs="Times New Roman"/>
                        <w:iCs/>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iCs/>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m:t>
                    </m:r>
                  </m:sup>
                </m:sSup>
                <m:d>
                  <m:dPr>
                    <m:ctrlPr>
                      <w:rPr>
                        <w:rFonts w:ascii="Cambria Math" w:hAnsi="Cambria Math" w:cs="Times New Roman"/>
                        <w:iCs/>
                        <w:sz w:val="24"/>
                        <w:szCs w:val="24"/>
                      </w:rPr>
                    </m:ctrlPr>
                  </m:dPr>
                  <m:e>
                    <m:sSup>
                      <m:sSupPr>
                        <m:ctrlPr>
                          <w:rPr>
                            <w:rFonts w:ascii="Cambria Math" w:hAnsi="Cambria Math" w:cs="Times New Roman"/>
                            <w:iCs/>
                            <w:sz w:val="24"/>
                            <w:szCs w:val="24"/>
                          </w:rPr>
                        </m:ctrlPr>
                      </m:sSupPr>
                      <m:e>
                        <m:r>
                          <m:rPr>
                            <m:sty m:val="p"/>
                          </m:rPr>
                          <w:rPr>
                            <w:rFonts w:ascii="Cambria Math" w:hAnsi="Cambria Math" w:cs="Times New Roman"/>
                            <w:sz w:val="24"/>
                            <w:szCs w:val="24"/>
                          </w:rPr>
                          <m:t>u</m:t>
                        </m:r>
                      </m:e>
                      <m:sup>
                        <m:r>
                          <m:rPr>
                            <m:sty m:val="p"/>
                          </m:rPr>
                          <w:rPr>
                            <w:rFonts w:ascii="Cambria Math" w:hAnsi="Cambria Math" w:cs="Times New Roman"/>
                            <w:sz w:val="24"/>
                            <w:szCs w:val="24"/>
                          </w:rPr>
                          <m:t>'</m:t>
                        </m:r>
                      </m:sup>
                    </m:sSup>
                  </m:e>
                </m:d>
                <m:r>
                  <m:rPr>
                    <m:sty m:val="p"/>
                  </m:rPr>
                  <w:rPr>
                    <w:rFonts w:ascii="Cambria Math" w:hAnsi="Cambria Math" w:cs="Times New Roman"/>
                    <w:sz w:val="24"/>
                    <w:szCs w:val="24"/>
                  </w:rPr>
                  <m:t>+</m:t>
                </m:r>
                <m:d>
                  <m:dPr>
                    <m:ctrlPr>
                      <w:rPr>
                        <w:rFonts w:ascii="Cambria Math" w:hAnsi="Cambria Math" w:cs="Times New Roman"/>
                        <w:iCs/>
                        <w:sz w:val="24"/>
                        <w:szCs w:val="24"/>
                      </w:rPr>
                    </m:ctrlPr>
                  </m:dPr>
                  <m:e>
                    <m:r>
                      <m:rPr>
                        <m:sty m:val="p"/>
                      </m:rPr>
                      <w:rPr>
                        <w:rFonts w:ascii="Cambria Math" w:hAnsi="Cambria Math" w:cs="Times New Roman"/>
                        <w:sz w:val="24"/>
                        <w:szCs w:val="24"/>
                      </w:rPr>
                      <m:t>1-t</m:t>
                    </m:r>
                  </m:e>
                </m:d>
                <m:sSup>
                  <m:sSupPr>
                    <m:ctrlPr>
                      <w:rPr>
                        <w:rFonts w:ascii="Cambria Math" w:hAnsi="Cambria Math" w:cs="Times New Roman"/>
                        <w:iCs/>
                        <w:sz w:val="24"/>
                        <w:szCs w:val="24"/>
                      </w:rPr>
                    </m:ctrlPr>
                  </m:sSupPr>
                  <m:e>
                    <m:r>
                      <m:rPr>
                        <m:sty m:val="p"/>
                      </m:rPr>
                      <w:rPr>
                        <w:rFonts w:ascii="Cambria Math" w:hAnsi="Cambria Math" w:cs="Times New Roman"/>
                        <w:sz w:val="24"/>
                        <w:szCs w:val="24"/>
                      </w:rPr>
                      <m:t>T</m:t>
                    </m:r>
                  </m:e>
                  <m:sup>
                    <m:r>
                      <m:rPr>
                        <m:sty m:val="p"/>
                      </m:rPr>
                      <w:rPr>
                        <w:rFonts w:ascii="Cambria Math" w:hAnsi="Cambria Math" w:cs="Times New Roman"/>
                        <w:sz w:val="24"/>
                        <w:szCs w:val="24"/>
                      </w:rPr>
                      <m:t>'</m:t>
                    </m:r>
                  </m:sup>
                </m:sSup>
                <m:d>
                  <m:dPr>
                    <m:ctrlPr>
                      <w:rPr>
                        <w:rFonts w:ascii="Cambria Math" w:hAnsi="Cambria Math" w:cs="Times New Roman"/>
                        <w:iCs/>
                        <w:sz w:val="24"/>
                        <w:szCs w:val="24"/>
                      </w:rPr>
                    </m:ctrlPr>
                  </m:dPr>
                  <m:e>
                    <m:r>
                      <m:rPr>
                        <m:sty m:val="p"/>
                      </m:rPr>
                      <w:rPr>
                        <w:rFonts w:ascii="Cambria Math" w:hAnsi="Cambria Math" w:cs="Times New Roman"/>
                        <w:sz w:val="24"/>
                        <w:szCs w:val="24"/>
                      </w:rPr>
                      <m:t>J</m:t>
                    </m:r>
                  </m:e>
                </m:d>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vr</m:t>
                    </m:r>
                  </m:sub>
                  <m:sup>
                    <m:r>
                      <m:rPr>
                        <m:sty m:val="p"/>
                      </m:rPr>
                      <w:rPr>
                        <w:rFonts w:ascii="Cambria Math" w:hAnsi="Cambria Math" w:cs="Times New Roman"/>
                        <w:sz w:val="24"/>
                        <w:szCs w:val="24"/>
                      </w:rPr>
                      <m:t>'</m:t>
                    </m:r>
                  </m:sup>
                </m:sSub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v</m:t>
                    </m:r>
                  </m:e>
                  <m:sup>
                    <m:r>
                      <m:rPr>
                        <m:sty m:val="p"/>
                      </m:rPr>
                      <w:rPr>
                        <w:rFonts w:ascii="Cambria Math" w:eastAsiaTheme="minorEastAsia" w:hAnsi="Cambria Math" w:cs="Times New Roman"/>
                        <w:sz w:val="24"/>
                        <w:szCs w:val="24"/>
                      </w:rPr>
                      <m:t>'</m:t>
                    </m:r>
                  </m:sup>
                </m:s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vv</m:t>
                    </m:r>
                  </m:sub>
                  <m:sup>
                    <m:r>
                      <m:rPr>
                        <m:sty m:val="p"/>
                      </m:rPr>
                      <w:rPr>
                        <w:rFonts w:ascii="Cambria Math" w:eastAsiaTheme="minorEastAsia" w:hAnsi="Cambria Math" w:cs="Times New Roman"/>
                        <w:sz w:val="24"/>
                        <w:szCs w:val="24"/>
                      </w:rPr>
                      <m:t>'</m:t>
                    </m:r>
                  </m:sup>
                </m:sSub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v</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rr</m:t>
                    </m:r>
                  </m:sub>
                  <m:sup>
                    <m:r>
                      <m:rPr>
                        <m:sty m:val="p"/>
                      </m:rPr>
                      <w:rPr>
                        <w:rFonts w:ascii="Cambria Math" w:eastAsiaTheme="minorEastAsia" w:hAnsi="Cambria Math" w:cs="Times New Roman"/>
                        <w:sz w:val="24"/>
                        <w:szCs w:val="24"/>
                      </w:rPr>
                      <m:t>'</m:t>
                    </m:r>
                  </m:sup>
                </m:sSub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ϕϕ</m:t>
                    </m:r>
                  </m:sub>
                  <m:sup>
                    <m:r>
                      <m:rPr>
                        <m:sty m:val="p"/>
                      </m:rPr>
                      <w:rPr>
                        <w:rFonts w:ascii="Cambria Math" w:eastAsiaTheme="minorEastAsia" w:hAnsi="Cambria Math" w:cs="Times New Roman"/>
                        <w:sz w:val="24"/>
                        <w:szCs w:val="24"/>
                      </w:rPr>
                      <m:t>''</m:t>
                    </m:r>
                  </m:sup>
                </m:sSub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ϕ</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RX</m:t>
                    </m:r>
                  </m:sub>
                </m:sSub>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N</m:t>
                    </m:r>
                  </m:sub>
                  <m:sup>
                    <m:r>
                      <m:rPr>
                        <m:sty m:val="p"/>
                      </m:rPr>
                      <w:rPr>
                        <w:rFonts w:ascii="Cambria Math" w:eastAsiaTheme="minorEastAsia" w:hAnsi="Cambria Math" w:cs="Times New Roman"/>
                        <w:sz w:val="24"/>
                        <w:szCs w:val="24"/>
                      </w:rPr>
                      <m:t>'</m:t>
                    </m:r>
                  </m:sup>
                </m:sSubSup>
                <m:func>
                  <m:funcPr>
                    <m:ctrlPr>
                      <w:rPr>
                        <w:rFonts w:ascii="Cambria Math" w:eastAsiaTheme="minorEastAsia" w:hAnsi="Cambria Math" w:cs="Times New Roman"/>
                        <w:iCs/>
                        <w:sz w:val="24"/>
                        <w:szCs w:val="24"/>
                      </w:rPr>
                    </m:ctrlPr>
                  </m:funcPr>
                  <m:fName>
                    <m:r>
                      <m:rPr>
                        <m:sty m:val="p"/>
                      </m:rPr>
                      <w:rPr>
                        <w:rFonts w:ascii="Cambria Math" w:eastAsiaTheme="minorEastAsia" w:hAnsi="Cambria Math" w:cs="Times New Roman"/>
                        <w:sz w:val="24"/>
                        <w:szCs w:val="24"/>
                      </w:rPr>
                      <m:t>sin</m:t>
                    </m:r>
                  </m:fName>
                  <m:e>
                    <m:r>
                      <m:rPr>
                        <m:sty m:val="p"/>
                      </m:rPr>
                      <w:rPr>
                        <w:rFonts w:ascii="Cambria Math" w:eastAsiaTheme="minorEastAsia" w:hAnsi="Cambria Math" w:cs="Times New Roman"/>
                        <w:sz w:val="24"/>
                        <w:szCs w:val="24"/>
                      </w:rPr>
                      <m:t>δ'</m:t>
                    </m:r>
                  </m:e>
                </m:func>
              </m:oMath>
            </m:oMathPara>
          </w:p>
        </w:tc>
        <w:tc>
          <w:tcPr>
            <w:tcW w:w="657" w:type="dxa"/>
            <w:vMerge w:val="restart"/>
            <w:vAlign w:val="center"/>
          </w:tcPr>
          <w:p w14:paraId="030890ED" w14:textId="41F699B2" w:rsidR="00E57651" w:rsidRDefault="00E57651" w:rsidP="00CE5051">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814655">
              <w:rPr>
                <w:rFonts w:ascii="Times New Roman" w:hAnsi="Times New Roman" w:cs="Times New Roman"/>
                <w:sz w:val="24"/>
                <w:szCs w:val="24"/>
              </w:rPr>
              <w:t>4</w:t>
            </w:r>
            <w:r>
              <w:rPr>
                <w:rFonts w:ascii="Times New Roman" w:hAnsi="Times New Roman" w:cs="Times New Roman"/>
                <w:sz w:val="24"/>
                <w:szCs w:val="24"/>
              </w:rPr>
              <w:t>)</w:t>
            </w:r>
          </w:p>
        </w:tc>
      </w:tr>
      <w:tr w:rsidR="00E57651" w14:paraId="00D536EA" w14:textId="77777777" w:rsidTr="00CE5051">
        <w:tc>
          <w:tcPr>
            <w:tcW w:w="8359" w:type="dxa"/>
          </w:tcPr>
          <w:p w14:paraId="4824A0B7" w14:textId="69388A5D" w:rsidR="00E57651" w:rsidRPr="00EA2169" w:rsidRDefault="00FF0DEF" w:rsidP="00B54919">
            <w:pPr>
              <w:spacing w:before="240"/>
              <w:jc w:val="center"/>
              <w:rPr>
                <w:rFonts w:ascii="Times New Roman" w:eastAsiaTheme="minorEastAsia" w:hAnsi="Times New Roman" w:cs="Times New Roman"/>
                <w:iCs/>
                <w:sz w:val="24"/>
                <w:szCs w:val="24"/>
              </w:rPr>
            </w:pPr>
            <m:oMathPara>
              <m:oMath>
                <m:sSup>
                  <m:sSupPr>
                    <m:ctrlPr>
                      <w:rPr>
                        <w:rFonts w:ascii="Cambria Math" w:hAnsi="Cambria Math" w:cs="Times New Roman"/>
                        <w:iCs/>
                        <w:sz w:val="24"/>
                        <w:szCs w:val="24"/>
                      </w:rPr>
                    </m:ctrlPr>
                  </m:sSupPr>
                  <m:e>
                    <m:r>
                      <m:rPr>
                        <m:sty m:val="p"/>
                      </m:rPr>
                      <w:rPr>
                        <w:rFonts w:ascii="Cambria Math" w:hAnsi="Cambria Math" w:cs="Times New Roman"/>
                        <w:sz w:val="24"/>
                        <w:szCs w:val="24"/>
                      </w:rPr>
                      <m:t>K</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v</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p</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p</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vvv</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rrr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vvr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vrr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vvϕ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vϕϕ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rrϕ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rϕϕ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d>
                  <m:dPr>
                    <m:ctrlPr>
                      <w:rPr>
                        <w:rFonts w:ascii="Cambria Math" w:hAnsi="Cambria Math" w:cs="Times New Roman"/>
                        <w:iCs/>
                        <w:sz w:val="24"/>
                        <w:szCs w:val="24"/>
                      </w:rPr>
                    </m:ctrlPr>
                  </m:dPr>
                  <m:e>
                    <m:r>
                      <m:rPr>
                        <m:sty m:val="p"/>
                      </m:rPr>
                      <w:rPr>
                        <w:rFonts w:ascii="Cambria Math" w:hAnsi="Cambria Math" w:cs="Times New Roman"/>
                        <w:sz w:val="24"/>
                        <w:szCs w:val="24"/>
                      </w:rPr>
                      <m:t>1+</m:t>
                    </m:r>
                    <m:sSub>
                      <m:sSubPr>
                        <m:ctrlPr>
                          <w:rPr>
                            <w:rFonts w:ascii="Cambria Math" w:hAnsi="Cambria Math" w:cs="Times New Roman"/>
                            <w:iCs/>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H</m:t>
                        </m:r>
                      </m:sub>
                    </m:sSub>
                  </m:e>
                </m:d>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z</m:t>
                    </m:r>
                  </m:e>
                  <m:sub>
                    <m:r>
                      <m:rPr>
                        <m:sty m:val="p"/>
                      </m:rPr>
                      <w:rPr>
                        <w:rFonts w:ascii="Cambria Math" w:hAnsi="Cambria Math" w:cs="Times New Roman"/>
                        <w:sz w:val="24"/>
                        <w:szCs w:val="24"/>
                      </w:rPr>
                      <m:t>R</m:t>
                    </m:r>
                  </m:sub>
                  <m:sup>
                    <m:r>
                      <m:rPr>
                        <m:sty m:val="p"/>
                      </m:rPr>
                      <w:rPr>
                        <w:rFonts w:ascii="Cambria Math" w:hAnsi="Cambria Math" w:cs="Times New Roman"/>
                        <w:sz w:val="24"/>
                        <w:szCs w:val="24"/>
                      </w:rPr>
                      <m:t>'</m:t>
                    </m:r>
                  </m:sup>
                </m:sSubSup>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up>
                    <m:r>
                      <m:rPr>
                        <m:sty m:val="p"/>
                      </m:rPr>
                      <w:rPr>
                        <w:rFonts w:ascii="Cambria Math" w:hAnsi="Cambria Math" w:cs="Times New Roman"/>
                        <w:sz w:val="24"/>
                        <w:szCs w:val="24"/>
                      </w:rPr>
                      <m:t>'</m:t>
                    </m:r>
                  </m:sup>
                </m:sSubSup>
                <m:func>
                  <m:funcPr>
                    <m:ctrlPr>
                      <w:rPr>
                        <w:rFonts w:ascii="Cambria Math" w:hAnsi="Cambria Math" w:cs="Times New Roman"/>
                        <w:iCs/>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δ'</m:t>
                    </m:r>
                  </m:e>
                </m:func>
              </m:oMath>
            </m:oMathPara>
          </w:p>
        </w:tc>
        <w:tc>
          <w:tcPr>
            <w:tcW w:w="657" w:type="dxa"/>
            <w:vMerge/>
          </w:tcPr>
          <w:p w14:paraId="40365E87" w14:textId="77777777" w:rsidR="00E57651" w:rsidRDefault="00E57651" w:rsidP="00CE5051">
            <w:pPr>
              <w:spacing w:line="360" w:lineRule="auto"/>
              <w:jc w:val="both"/>
              <w:rPr>
                <w:rFonts w:ascii="Times New Roman" w:hAnsi="Times New Roman" w:cs="Times New Roman"/>
                <w:sz w:val="24"/>
                <w:szCs w:val="24"/>
              </w:rPr>
            </w:pPr>
          </w:p>
        </w:tc>
      </w:tr>
      <w:tr w:rsidR="00E57651" w14:paraId="61D162C4" w14:textId="77777777" w:rsidTr="00CE5051">
        <w:tc>
          <w:tcPr>
            <w:tcW w:w="8359" w:type="dxa"/>
          </w:tcPr>
          <w:p w14:paraId="0EA868A2" w14:textId="2B98C836" w:rsidR="00E57651" w:rsidRPr="00EA2169" w:rsidRDefault="00FF0DEF" w:rsidP="00B54919">
            <w:pPr>
              <w:spacing w:before="240"/>
              <w:jc w:val="center"/>
              <w:rPr>
                <w:rFonts w:ascii="Times New Roman" w:eastAsiaTheme="minorEastAsia" w:hAnsi="Times New Roman" w:cs="Times New Roman"/>
                <w:iCs/>
                <w:sz w:val="24"/>
                <w:szCs w:val="24"/>
              </w:rPr>
            </w:pPr>
            <m:oMathPara>
              <m:oMath>
                <m:sSup>
                  <m:sSupPr>
                    <m:ctrlPr>
                      <w:rPr>
                        <w:rFonts w:ascii="Cambria Math" w:hAnsi="Cambria Math" w:cs="Times New Roman"/>
                        <w:iCs/>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v</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p</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p</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vvv</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rrr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vvr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vrr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vvϕ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vϕϕ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rrϕ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rϕϕ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d>
                  <m:dPr>
                    <m:ctrlPr>
                      <w:rPr>
                        <w:rFonts w:ascii="Cambria Math" w:hAnsi="Cambria Math" w:cs="Times New Roman"/>
                        <w:iCs/>
                        <w:sz w:val="24"/>
                        <w:szCs w:val="24"/>
                      </w:rPr>
                    </m:ctrlPr>
                  </m:dPr>
                  <m:e>
                    <m:r>
                      <m:rPr>
                        <m:sty m:val="p"/>
                      </m:rPr>
                      <w:rPr>
                        <w:rFonts w:ascii="Cambria Math" w:hAnsi="Cambria Math" w:cs="Times New Roman"/>
                        <w:sz w:val="24"/>
                        <w:szCs w:val="24"/>
                      </w:rPr>
                      <m:t>1+</m:t>
                    </m:r>
                    <m:sSub>
                      <m:sSubPr>
                        <m:ctrlPr>
                          <w:rPr>
                            <w:rFonts w:ascii="Cambria Math" w:hAnsi="Cambria Math" w:cs="Times New Roman"/>
                            <w:iCs/>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H</m:t>
                        </m:r>
                      </m:sub>
                    </m:sSub>
                  </m:e>
                </m:d>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up>
                    <m:r>
                      <m:rPr>
                        <m:sty m:val="p"/>
                      </m:rPr>
                      <w:rPr>
                        <w:rFonts w:ascii="Cambria Math" w:hAnsi="Cambria Math" w:cs="Times New Roman"/>
                        <w:sz w:val="24"/>
                        <w:szCs w:val="24"/>
                      </w:rPr>
                      <m:t>'</m:t>
                    </m:r>
                  </m:sup>
                </m:sSubSup>
                <m:func>
                  <m:funcPr>
                    <m:ctrlPr>
                      <w:rPr>
                        <w:rFonts w:ascii="Cambria Math" w:hAnsi="Cambria Math" w:cs="Times New Roman"/>
                        <w:iCs/>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δ'</m:t>
                    </m:r>
                  </m:e>
                </m:func>
              </m:oMath>
            </m:oMathPara>
          </w:p>
        </w:tc>
        <w:tc>
          <w:tcPr>
            <w:tcW w:w="657" w:type="dxa"/>
            <w:vMerge/>
          </w:tcPr>
          <w:p w14:paraId="6DC2B61D" w14:textId="77777777" w:rsidR="00E57651" w:rsidRDefault="00E57651" w:rsidP="00CE5051">
            <w:pPr>
              <w:spacing w:line="360" w:lineRule="auto"/>
              <w:jc w:val="both"/>
              <w:rPr>
                <w:rFonts w:ascii="Times New Roman" w:hAnsi="Times New Roman" w:cs="Times New Roman"/>
                <w:sz w:val="24"/>
                <w:szCs w:val="24"/>
              </w:rPr>
            </w:pPr>
          </w:p>
        </w:tc>
      </w:tr>
      <w:tr w:rsidR="00E57651" w14:paraId="14475618" w14:textId="77777777" w:rsidTr="00CE5051">
        <w:tc>
          <w:tcPr>
            <w:tcW w:w="8359" w:type="dxa"/>
          </w:tcPr>
          <w:p w14:paraId="38C6F4E9" w14:textId="0E3C87D8" w:rsidR="00E57651" w:rsidRPr="00EA2169" w:rsidRDefault="00FF0DEF" w:rsidP="00B54919">
            <w:pPr>
              <w:spacing w:before="240"/>
              <w:jc w:val="center"/>
              <w:rPr>
                <w:rFonts w:ascii="Times New Roman" w:hAnsi="Times New Roman" w:cs="Times New Roman"/>
                <w:iCs/>
                <w:sz w:val="24"/>
                <w:szCs w:val="24"/>
              </w:rPr>
            </w:pPr>
            <m:oMathPara>
              <m:oMath>
                <m:sSup>
                  <m:sSupPr>
                    <m:ctrlPr>
                      <w:rPr>
                        <w:rFonts w:ascii="Cambria Math" w:hAnsi="Cambria Math" w:cs="Times New Roman"/>
                        <w:iCs/>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v</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p</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p</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vvv</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rrr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vvr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vrr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vvϕ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vϕϕ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rrϕ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rϕϕ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r>
                  <m:rPr>
                    <m:sty m:val="p"/>
                  </m:rPr>
                  <w:rPr>
                    <w:rFonts w:ascii="Cambria Math" w:eastAsiaTheme="minorEastAsia" w:hAnsi="Cambria Math" w:cs="Times New Roman"/>
                    <w:sz w:val="24"/>
                    <w:szCs w:val="24"/>
                  </w:rPr>
                  <m:t>+</m:t>
                </m:r>
                <m:d>
                  <m:dPr>
                    <m:ctrlPr>
                      <w:rPr>
                        <w:rFonts w:ascii="Cambria Math" w:eastAsiaTheme="minorEastAsia" w:hAnsi="Cambria Math" w:cs="Times New Roman"/>
                        <w:iCs/>
                        <w:sz w:val="24"/>
                        <w:szCs w:val="24"/>
                      </w:rPr>
                    </m:ctrlPr>
                  </m:dPr>
                  <m:e>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R</m:t>
                        </m:r>
                      </m:sub>
                      <m:sup>
                        <m:r>
                          <m:rPr>
                            <m:sty m:val="p"/>
                          </m:rPr>
                          <w:rPr>
                            <w:rFonts w:ascii="Cambria Math" w:eastAsiaTheme="minorEastAsia" w:hAnsi="Cambria Math" w:cs="Times New Roman"/>
                            <w:sz w:val="24"/>
                            <w:szCs w:val="24"/>
                          </w:rPr>
                          <m:t>'</m:t>
                        </m:r>
                      </m:sup>
                    </m:sSub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H</m:t>
                        </m:r>
                      </m:sub>
                    </m:sSub>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H</m:t>
                        </m:r>
                      </m:sub>
                      <m:sup>
                        <m:r>
                          <m:rPr>
                            <m:sty m:val="p"/>
                          </m:rPr>
                          <w:rPr>
                            <w:rFonts w:ascii="Cambria Math" w:eastAsiaTheme="minorEastAsia" w:hAnsi="Cambria Math" w:cs="Times New Roman"/>
                            <w:sz w:val="24"/>
                            <w:szCs w:val="24"/>
                          </w:rPr>
                          <m:t>'</m:t>
                        </m:r>
                      </m:sup>
                    </m:sSubSup>
                  </m:e>
                </m:d>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N</m:t>
                    </m:r>
                  </m:sub>
                  <m:sup>
                    <m:r>
                      <m:rPr>
                        <m:sty m:val="p"/>
                      </m:rPr>
                      <w:rPr>
                        <w:rFonts w:ascii="Cambria Math" w:eastAsiaTheme="minorEastAsia" w:hAnsi="Cambria Math" w:cs="Times New Roman"/>
                        <w:sz w:val="24"/>
                        <w:szCs w:val="24"/>
                      </w:rPr>
                      <m:t>'</m:t>
                    </m:r>
                  </m:sup>
                </m:sSubSup>
                <m:func>
                  <m:funcPr>
                    <m:ctrlPr>
                      <w:rPr>
                        <w:rFonts w:ascii="Cambria Math" w:eastAsiaTheme="minorEastAsia" w:hAnsi="Cambria Math" w:cs="Times New Roman"/>
                        <w:iCs/>
                        <w:sz w:val="24"/>
                        <w:szCs w:val="24"/>
                      </w:rPr>
                    </m:ctrlPr>
                  </m:funcPr>
                  <m:fName>
                    <m:r>
                      <m:rPr>
                        <m:sty m:val="p"/>
                      </m:rPr>
                      <w:rPr>
                        <w:rFonts w:ascii="Cambria Math" w:eastAsiaTheme="minorEastAsia" w:hAnsi="Cambria Math" w:cs="Times New Roman"/>
                        <w:sz w:val="24"/>
                        <w:szCs w:val="24"/>
                      </w:rPr>
                      <m:t>cos</m:t>
                    </m:r>
                  </m:fName>
                  <m:e>
                    <m:r>
                      <m:rPr>
                        <m:sty m:val="p"/>
                      </m:rPr>
                      <w:rPr>
                        <w:rFonts w:ascii="Cambria Math" w:eastAsiaTheme="minorEastAsia" w:hAnsi="Cambria Math" w:cs="Times New Roman"/>
                        <w:sz w:val="24"/>
                        <w:szCs w:val="24"/>
                      </w:rPr>
                      <m:t>δ'</m:t>
                    </m:r>
                  </m:e>
                </m:func>
              </m:oMath>
            </m:oMathPara>
          </w:p>
        </w:tc>
        <w:tc>
          <w:tcPr>
            <w:tcW w:w="657" w:type="dxa"/>
            <w:vMerge/>
          </w:tcPr>
          <w:p w14:paraId="43AE6436" w14:textId="77777777" w:rsidR="00E57651" w:rsidRDefault="00E57651" w:rsidP="00CE5051">
            <w:pPr>
              <w:spacing w:line="360" w:lineRule="auto"/>
              <w:jc w:val="both"/>
              <w:rPr>
                <w:rFonts w:ascii="Times New Roman" w:hAnsi="Times New Roman" w:cs="Times New Roman"/>
                <w:sz w:val="24"/>
                <w:szCs w:val="24"/>
              </w:rPr>
            </w:pPr>
          </w:p>
        </w:tc>
      </w:tr>
    </w:tbl>
    <w:p w14:paraId="3ADE6B68" w14:textId="5DA0F4C2" w:rsidR="00B465F3" w:rsidRDefault="00803B85" w:rsidP="003920A7">
      <w:pPr>
        <w:spacing w:before="240"/>
        <w:jc w:val="both"/>
        <w:rPr>
          <w:rFonts w:ascii="Times New Roman" w:hAnsi="Times New Roman" w:cs="Times New Roman"/>
          <w:b/>
          <w:bCs/>
          <w:sz w:val="24"/>
          <w:szCs w:val="24"/>
        </w:rPr>
      </w:pPr>
      <w:r>
        <w:rPr>
          <w:rFonts w:ascii="Times New Roman" w:hAnsi="Times New Roman" w:cs="Times New Roman"/>
          <w:b/>
          <w:bCs/>
          <w:sz w:val="24"/>
          <w:szCs w:val="24"/>
        </w:rPr>
        <w:t>Turning circle</w:t>
      </w:r>
    </w:p>
    <w:p w14:paraId="15F1EB77" w14:textId="1D26A7F4" w:rsidR="00803B85" w:rsidRDefault="00B55E5A" w:rsidP="00213142">
      <w:pPr>
        <w:jc w:val="both"/>
        <w:rPr>
          <w:rFonts w:ascii="Times New Roman" w:hAnsi="Times New Roman" w:cs="Times New Roman"/>
          <w:sz w:val="24"/>
          <w:szCs w:val="24"/>
        </w:rPr>
      </w:pPr>
      <w:r>
        <w:rPr>
          <w:rFonts w:ascii="Times New Roman" w:hAnsi="Times New Roman" w:cs="Times New Roman"/>
          <w:sz w:val="24"/>
          <w:szCs w:val="24"/>
        </w:rPr>
        <w:t xml:space="preserve">Turning circle is one of the common </w:t>
      </w:r>
      <w:r w:rsidR="00DE1C6D">
        <w:rPr>
          <w:rFonts w:ascii="Times New Roman" w:hAnsi="Times New Roman" w:cs="Times New Roman"/>
          <w:sz w:val="24"/>
          <w:szCs w:val="24"/>
        </w:rPr>
        <w:t xml:space="preserve">methods to test the manoeuvrability of </w:t>
      </w:r>
      <w:r w:rsidR="00077118">
        <w:rPr>
          <w:rFonts w:ascii="Times New Roman" w:hAnsi="Times New Roman" w:cs="Times New Roman"/>
          <w:sz w:val="24"/>
          <w:szCs w:val="24"/>
        </w:rPr>
        <w:t>a vessel</w:t>
      </w:r>
      <w:r w:rsidR="00AC1954">
        <w:rPr>
          <w:rFonts w:ascii="Times New Roman" w:hAnsi="Times New Roman" w:cs="Times New Roman"/>
          <w:sz w:val="24"/>
          <w:szCs w:val="24"/>
        </w:rPr>
        <w:t xml:space="preserve"> (IMO 2002)</w:t>
      </w:r>
      <w:r w:rsidR="00077118">
        <w:rPr>
          <w:rFonts w:ascii="Times New Roman" w:hAnsi="Times New Roman" w:cs="Times New Roman"/>
          <w:sz w:val="24"/>
          <w:szCs w:val="24"/>
        </w:rPr>
        <w:t xml:space="preserve">. </w:t>
      </w:r>
      <w:r w:rsidR="00552DA9">
        <w:rPr>
          <w:rFonts w:ascii="Times New Roman" w:hAnsi="Times New Roman" w:cs="Times New Roman"/>
          <w:sz w:val="24"/>
          <w:szCs w:val="24"/>
        </w:rPr>
        <w:t xml:space="preserve">In this test, the </w:t>
      </w:r>
      <w:r w:rsidR="00362FE6">
        <w:rPr>
          <w:rFonts w:ascii="Times New Roman" w:hAnsi="Times New Roman" w:cs="Times New Roman"/>
          <w:sz w:val="24"/>
          <w:szCs w:val="24"/>
        </w:rPr>
        <w:t xml:space="preserve">ship’s heading is initially set as </w:t>
      </w:r>
      <m:oMath>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o</m:t>
            </m:r>
          </m:sup>
        </m:sSup>
      </m:oMath>
      <w:r w:rsidR="00BD0FE8">
        <w:rPr>
          <w:rFonts w:ascii="Times New Roman" w:eastAsiaTheme="minorEastAsia" w:hAnsi="Times New Roman" w:cs="Times New Roman"/>
          <w:sz w:val="24"/>
          <w:szCs w:val="24"/>
        </w:rPr>
        <w:t xml:space="preserve"> and </w:t>
      </w:r>
      <w:r w:rsidR="00E71814">
        <w:rPr>
          <w:rFonts w:ascii="Times New Roman" w:eastAsiaTheme="minorEastAsia" w:hAnsi="Times New Roman" w:cs="Times New Roman"/>
          <w:sz w:val="24"/>
          <w:szCs w:val="24"/>
        </w:rPr>
        <w:t>the</w:t>
      </w:r>
      <w:r w:rsidR="00BD0FE8">
        <w:rPr>
          <w:rFonts w:ascii="Times New Roman" w:eastAsiaTheme="minorEastAsia" w:hAnsi="Times New Roman" w:cs="Times New Roman"/>
          <w:sz w:val="24"/>
          <w:szCs w:val="24"/>
        </w:rPr>
        <w:t xml:space="preserve"> rudder angle </w:t>
      </w:r>
      <w:r w:rsidR="00E71814">
        <w:rPr>
          <w:rFonts w:ascii="Times New Roman" w:eastAsiaTheme="minorEastAsia" w:hAnsi="Times New Roman" w:cs="Times New Roman"/>
          <w:sz w:val="24"/>
          <w:szCs w:val="24"/>
        </w:rPr>
        <w:t xml:space="preserve">is kept at </w:t>
      </w:r>
      <m:oMath>
        <m: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m:t>
            </m:r>
          </m:e>
          <m:sup>
            <m:r>
              <w:rPr>
                <w:rFonts w:ascii="Cambria Math" w:eastAsiaTheme="minorEastAsia" w:hAnsi="Cambria Math" w:cs="Times New Roman"/>
                <w:sz w:val="24"/>
                <w:szCs w:val="24"/>
              </w:rPr>
              <m:t>o</m:t>
            </m:r>
          </m:sup>
        </m:sSup>
      </m:oMath>
      <w:r w:rsidR="00756B59">
        <w:rPr>
          <w:rFonts w:ascii="Times New Roman" w:eastAsiaTheme="minorEastAsia" w:hAnsi="Times New Roman" w:cs="Times New Roman"/>
          <w:sz w:val="24"/>
          <w:szCs w:val="24"/>
        </w:rPr>
        <w:t xml:space="preserve"> with </w:t>
      </w:r>
      <w:r w:rsidR="007A0B21">
        <w:rPr>
          <w:rFonts w:ascii="Times New Roman" w:eastAsiaTheme="minorEastAsia" w:hAnsi="Times New Roman" w:cs="Times New Roman"/>
          <w:sz w:val="24"/>
          <w:szCs w:val="24"/>
        </w:rPr>
        <w:t xml:space="preserve">the commanded shaft velocity of </w:t>
      </w:r>
      <m:oMath>
        <m:r>
          <w:rPr>
            <w:rFonts w:ascii="Cambria Math" w:eastAsiaTheme="minorEastAsia" w:hAnsi="Cambria Math" w:cs="Times New Roman"/>
            <w:sz w:val="24"/>
            <w:szCs w:val="24"/>
          </w:rPr>
          <m:t>n=80 m/s</m:t>
        </m:r>
      </m:oMath>
      <w:r w:rsidR="00383B46">
        <w:rPr>
          <w:rFonts w:ascii="Times New Roman" w:eastAsiaTheme="minorEastAsia" w:hAnsi="Times New Roman" w:cs="Times New Roman"/>
          <w:sz w:val="24"/>
          <w:szCs w:val="24"/>
        </w:rPr>
        <w:t>.</w:t>
      </w:r>
    </w:p>
    <w:p w14:paraId="0560F04D" w14:textId="5ECBB639" w:rsidR="00FC10C1" w:rsidRDefault="00240AE1" w:rsidP="00FC10C1">
      <w:pPr>
        <w:keepNext/>
        <w:jc w:val="center"/>
      </w:pPr>
      <w:r>
        <w:rPr>
          <w:noProof/>
        </w:rPr>
        <w:drawing>
          <wp:inline distT="0" distB="0" distL="0" distR="0" wp14:anchorId="481A9940" wp14:editId="01D29BAC">
            <wp:extent cx="3208257" cy="2406015"/>
            <wp:effectExtent l="0" t="0" r="0" b="0"/>
            <wp:docPr id="186074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43062" name="Picture 186074306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9701" cy="2407098"/>
                    </a:xfrm>
                    <a:prstGeom prst="rect">
                      <a:avLst/>
                    </a:prstGeom>
                  </pic:spPr>
                </pic:pic>
              </a:graphicData>
            </a:graphic>
          </wp:inline>
        </w:drawing>
      </w:r>
    </w:p>
    <w:p w14:paraId="2B60B414" w14:textId="77EDB588" w:rsidR="00803B85" w:rsidRPr="00AA10EC" w:rsidRDefault="002574AC" w:rsidP="002574AC">
      <w:pPr>
        <w:pStyle w:val="Caption"/>
        <w:jc w:val="center"/>
        <w:rPr>
          <w:rFonts w:ascii="Times New Roman" w:hAnsi="Times New Roman" w:cs="Times New Roman"/>
          <w:color w:val="auto"/>
          <w:sz w:val="24"/>
          <w:szCs w:val="24"/>
        </w:rPr>
      </w:pPr>
      <w:bookmarkStart w:id="5" w:name="_Toc182089017"/>
      <w:r w:rsidRPr="00AA10EC">
        <w:rPr>
          <w:color w:val="auto"/>
        </w:rPr>
        <w:t xml:space="preserve">Figure </w:t>
      </w:r>
      <w:r w:rsidR="00305F5E" w:rsidRPr="00AA10EC">
        <w:rPr>
          <w:color w:val="auto"/>
        </w:rPr>
        <w:fldChar w:fldCharType="begin"/>
      </w:r>
      <w:r w:rsidR="00305F5E" w:rsidRPr="00AA10EC">
        <w:rPr>
          <w:color w:val="auto"/>
        </w:rPr>
        <w:instrText xml:space="preserve"> SEQ Figure \* ARABIC </w:instrText>
      </w:r>
      <w:r w:rsidR="00305F5E" w:rsidRPr="00AA10EC">
        <w:rPr>
          <w:color w:val="auto"/>
        </w:rPr>
        <w:fldChar w:fldCharType="separate"/>
      </w:r>
      <w:r w:rsidR="00FF0DEF">
        <w:rPr>
          <w:noProof/>
          <w:color w:val="auto"/>
        </w:rPr>
        <w:t>2</w:t>
      </w:r>
      <w:r w:rsidR="00305F5E" w:rsidRPr="00AA10EC">
        <w:rPr>
          <w:noProof/>
          <w:color w:val="auto"/>
        </w:rPr>
        <w:fldChar w:fldCharType="end"/>
      </w:r>
      <w:r w:rsidRPr="00AA10EC">
        <w:rPr>
          <w:color w:val="auto"/>
        </w:rPr>
        <w:t>. Turning Circle Test</w:t>
      </w:r>
      <w:bookmarkEnd w:id="5"/>
    </w:p>
    <w:p w14:paraId="3FBF2C8E" w14:textId="4FD62D1D" w:rsidR="00803B85" w:rsidRDefault="002574AC" w:rsidP="00213142">
      <w:pPr>
        <w:jc w:val="both"/>
        <w:rPr>
          <w:rFonts w:ascii="Times New Roman" w:hAnsi="Times New Roman" w:cs="Times New Roman"/>
          <w:sz w:val="24"/>
          <w:szCs w:val="24"/>
        </w:rPr>
      </w:pPr>
      <w:r>
        <w:rPr>
          <w:rFonts w:ascii="Times New Roman" w:hAnsi="Times New Roman" w:cs="Times New Roman"/>
          <w:sz w:val="24"/>
          <w:szCs w:val="24"/>
        </w:rPr>
        <w:t xml:space="preserve">After running the open-loop simulation for 600 seconds, </w:t>
      </w:r>
      <w:r w:rsidR="00E530EF">
        <w:rPr>
          <w:rFonts w:ascii="Times New Roman" w:hAnsi="Times New Roman" w:cs="Times New Roman"/>
          <w:sz w:val="24"/>
          <w:szCs w:val="24"/>
        </w:rPr>
        <w:t xml:space="preserve">the container ship’s trajectory is plotted in Figure </w:t>
      </w:r>
      <w:r w:rsidR="00511B91">
        <w:rPr>
          <w:rFonts w:ascii="Times New Roman" w:hAnsi="Times New Roman" w:cs="Times New Roman"/>
          <w:sz w:val="24"/>
          <w:szCs w:val="24"/>
        </w:rPr>
        <w:t>2</w:t>
      </w:r>
      <w:r w:rsidR="00E530EF">
        <w:rPr>
          <w:rFonts w:ascii="Times New Roman" w:hAnsi="Times New Roman" w:cs="Times New Roman"/>
          <w:sz w:val="24"/>
          <w:szCs w:val="24"/>
        </w:rPr>
        <w:t xml:space="preserve">. </w:t>
      </w:r>
      <w:r w:rsidR="007B6A34">
        <w:rPr>
          <w:rFonts w:ascii="Times New Roman" w:hAnsi="Times New Roman" w:cs="Times New Roman"/>
          <w:sz w:val="24"/>
          <w:szCs w:val="24"/>
        </w:rPr>
        <w:t xml:space="preserve">The </w:t>
      </w:r>
      <w:r w:rsidR="00AE212B">
        <w:rPr>
          <w:rFonts w:ascii="Times New Roman" w:hAnsi="Times New Roman" w:cs="Times New Roman"/>
          <w:sz w:val="24"/>
          <w:szCs w:val="24"/>
        </w:rPr>
        <w:t>smooth and circular path</w:t>
      </w:r>
      <w:r w:rsidR="009E69AA">
        <w:rPr>
          <w:rFonts w:ascii="Times New Roman" w:hAnsi="Times New Roman" w:cs="Times New Roman"/>
          <w:sz w:val="24"/>
          <w:szCs w:val="24"/>
        </w:rPr>
        <w:t xml:space="preserve"> shows that </w:t>
      </w:r>
      <w:r w:rsidR="00AE212B">
        <w:rPr>
          <w:rFonts w:ascii="Times New Roman" w:hAnsi="Times New Roman" w:cs="Times New Roman"/>
          <w:sz w:val="24"/>
          <w:szCs w:val="24"/>
        </w:rPr>
        <w:t xml:space="preserve">the vessel achieved a steady-state </w:t>
      </w:r>
      <w:r w:rsidR="00CB3C87">
        <w:rPr>
          <w:rFonts w:ascii="Times New Roman" w:hAnsi="Times New Roman" w:cs="Times New Roman"/>
          <w:sz w:val="24"/>
          <w:szCs w:val="24"/>
        </w:rPr>
        <w:t xml:space="preserve">turn, </w:t>
      </w:r>
      <w:r w:rsidR="00855C7A" w:rsidRPr="00855C7A">
        <w:rPr>
          <w:rFonts w:ascii="Times New Roman" w:hAnsi="Times New Roman" w:cs="Times New Roman"/>
          <w:sz w:val="24"/>
          <w:szCs w:val="24"/>
        </w:rPr>
        <w:t>maintaining a nearly constant turning radius once it fully entered the circular path. This consistent radius is important in evaluating the vessel’s response to control commands for a stable turning circle</w:t>
      </w:r>
      <w:r w:rsidR="00855C7A">
        <w:rPr>
          <w:rFonts w:ascii="Times New Roman" w:hAnsi="Times New Roman" w:cs="Times New Roman"/>
          <w:sz w:val="24"/>
          <w:szCs w:val="24"/>
        </w:rPr>
        <w:t>.</w:t>
      </w:r>
    </w:p>
    <w:p w14:paraId="4A322278" w14:textId="450C2989" w:rsidR="00803B85" w:rsidRDefault="00803B85" w:rsidP="00213142">
      <w:pPr>
        <w:jc w:val="both"/>
        <w:rPr>
          <w:rFonts w:ascii="Times New Roman" w:hAnsi="Times New Roman" w:cs="Times New Roman"/>
          <w:sz w:val="24"/>
          <w:szCs w:val="24"/>
        </w:rPr>
      </w:pPr>
      <w:r>
        <w:rPr>
          <w:rFonts w:ascii="Times New Roman" w:hAnsi="Times New Roman" w:cs="Times New Roman"/>
          <w:b/>
          <w:bCs/>
          <w:sz w:val="24"/>
          <w:szCs w:val="24"/>
        </w:rPr>
        <w:t>Zigzag test</w:t>
      </w:r>
    </w:p>
    <w:p w14:paraId="3167ACC3" w14:textId="1F9982A6" w:rsidR="00803B85" w:rsidRDefault="001E4F8F" w:rsidP="00213142">
      <w:pPr>
        <w:jc w:val="both"/>
        <w:rPr>
          <w:rFonts w:ascii="Times New Roman" w:hAnsi="Times New Roman" w:cs="Times New Roman"/>
          <w:sz w:val="24"/>
          <w:szCs w:val="24"/>
        </w:rPr>
      </w:pPr>
      <w:r>
        <w:rPr>
          <w:rFonts w:ascii="Times New Roman" w:hAnsi="Times New Roman" w:cs="Times New Roman"/>
          <w:sz w:val="24"/>
          <w:szCs w:val="24"/>
        </w:rPr>
        <w:t xml:space="preserve">Another standard test for </w:t>
      </w:r>
      <w:r w:rsidR="00D07486">
        <w:rPr>
          <w:rFonts w:ascii="Times New Roman" w:hAnsi="Times New Roman" w:cs="Times New Roman"/>
          <w:sz w:val="24"/>
          <w:szCs w:val="24"/>
        </w:rPr>
        <w:t>manoeuvring check is the</w:t>
      </w:r>
      <w:r w:rsidR="0017692F">
        <w:rPr>
          <w:rFonts w:ascii="Times New Roman" w:hAnsi="Times New Roman" w:cs="Times New Roman"/>
          <w:sz w:val="24"/>
          <w:szCs w:val="24"/>
        </w:rPr>
        <w:t xml:space="preserve"> 20</w:t>
      </w:r>
      <w:r w:rsidR="0017692F">
        <w:rPr>
          <w:rFonts w:ascii="Times New Roman" w:hAnsi="Times New Roman" w:cs="Times New Roman"/>
          <w:sz w:val="24"/>
          <w:szCs w:val="24"/>
          <w:vertAlign w:val="superscript"/>
        </w:rPr>
        <w:t>o</w:t>
      </w:r>
      <w:r w:rsidR="0017692F">
        <w:rPr>
          <w:rFonts w:ascii="Times New Roman" w:hAnsi="Times New Roman" w:cs="Times New Roman"/>
          <w:sz w:val="24"/>
          <w:szCs w:val="24"/>
        </w:rPr>
        <w:t>/20</w:t>
      </w:r>
      <w:r w:rsidR="0017692F">
        <w:rPr>
          <w:rFonts w:ascii="Times New Roman" w:hAnsi="Times New Roman" w:cs="Times New Roman"/>
          <w:sz w:val="24"/>
          <w:szCs w:val="24"/>
          <w:vertAlign w:val="superscript"/>
        </w:rPr>
        <w:t>o</w:t>
      </w:r>
      <w:r w:rsidR="00D07486">
        <w:rPr>
          <w:rFonts w:ascii="Times New Roman" w:hAnsi="Times New Roman" w:cs="Times New Roman"/>
          <w:sz w:val="24"/>
          <w:szCs w:val="24"/>
        </w:rPr>
        <w:t xml:space="preserve"> </w:t>
      </w:r>
      <w:r w:rsidR="0011752A">
        <w:rPr>
          <w:rFonts w:ascii="Times New Roman" w:hAnsi="Times New Roman" w:cs="Times New Roman"/>
          <w:sz w:val="24"/>
          <w:szCs w:val="24"/>
        </w:rPr>
        <w:t xml:space="preserve">zigzag test. </w:t>
      </w:r>
      <w:r w:rsidR="0075651A">
        <w:rPr>
          <w:rFonts w:ascii="Times New Roman" w:hAnsi="Times New Roman" w:cs="Times New Roman"/>
          <w:sz w:val="24"/>
          <w:szCs w:val="24"/>
        </w:rPr>
        <w:t>Initially, the vessel starts at a steady s</w:t>
      </w:r>
      <w:r w:rsidR="008F3DEB">
        <w:rPr>
          <w:rFonts w:ascii="Times New Roman" w:hAnsi="Times New Roman" w:cs="Times New Roman"/>
          <w:sz w:val="24"/>
          <w:szCs w:val="24"/>
        </w:rPr>
        <w:t>peed on a straight course. The rudder angle is turned to 20</w:t>
      </w:r>
      <w:r w:rsidR="008C16FF">
        <w:rPr>
          <w:rFonts w:ascii="Times New Roman" w:hAnsi="Times New Roman" w:cs="Times New Roman"/>
          <w:sz w:val="24"/>
          <w:szCs w:val="24"/>
          <w:vertAlign w:val="superscript"/>
        </w:rPr>
        <w:t>o</w:t>
      </w:r>
      <w:r w:rsidR="008C16FF">
        <w:rPr>
          <w:rFonts w:ascii="Times New Roman" w:hAnsi="Times New Roman" w:cs="Times New Roman"/>
          <w:sz w:val="24"/>
          <w:szCs w:val="24"/>
        </w:rPr>
        <w:t xml:space="preserve"> on one side and held until the vessel reaches </w:t>
      </w:r>
      <w:r w:rsidR="0017692F">
        <w:rPr>
          <w:rFonts w:ascii="Times New Roman" w:hAnsi="Times New Roman" w:cs="Times New Roman"/>
          <w:sz w:val="24"/>
          <w:szCs w:val="24"/>
        </w:rPr>
        <w:t xml:space="preserve">a heading deviation from its </w:t>
      </w:r>
      <w:r w:rsidR="000C1EFE">
        <w:rPr>
          <w:rFonts w:ascii="Times New Roman" w:hAnsi="Times New Roman" w:cs="Times New Roman"/>
          <w:sz w:val="24"/>
          <w:szCs w:val="24"/>
        </w:rPr>
        <w:t xml:space="preserve">original course. The rudder is then </w:t>
      </w:r>
      <w:r w:rsidR="009357B8">
        <w:rPr>
          <w:rFonts w:ascii="Times New Roman" w:hAnsi="Times New Roman" w:cs="Times New Roman"/>
          <w:sz w:val="24"/>
          <w:szCs w:val="24"/>
        </w:rPr>
        <w:t>shifted to 20</w:t>
      </w:r>
      <w:r w:rsidR="009357B8">
        <w:rPr>
          <w:rFonts w:ascii="Times New Roman" w:hAnsi="Times New Roman" w:cs="Times New Roman"/>
          <w:sz w:val="24"/>
          <w:szCs w:val="24"/>
          <w:vertAlign w:val="superscript"/>
        </w:rPr>
        <w:t>o</w:t>
      </w:r>
      <w:r w:rsidR="009357B8">
        <w:rPr>
          <w:rFonts w:ascii="Times New Roman" w:hAnsi="Times New Roman" w:cs="Times New Roman"/>
          <w:sz w:val="24"/>
          <w:szCs w:val="24"/>
        </w:rPr>
        <w:t xml:space="preserve"> on the opposite side </w:t>
      </w:r>
      <w:r w:rsidR="00461C3F">
        <w:rPr>
          <w:rFonts w:ascii="Times New Roman" w:hAnsi="Times New Roman" w:cs="Times New Roman"/>
          <w:sz w:val="24"/>
          <w:szCs w:val="24"/>
        </w:rPr>
        <w:t xml:space="preserve">and the vessel turns to the opposite direction. The process is repeated </w:t>
      </w:r>
      <w:r w:rsidR="00B5736C">
        <w:rPr>
          <w:rFonts w:ascii="Times New Roman" w:hAnsi="Times New Roman" w:cs="Times New Roman"/>
          <w:sz w:val="24"/>
          <w:szCs w:val="24"/>
        </w:rPr>
        <w:t>each time the vessel deviates 20</w:t>
      </w:r>
      <w:r w:rsidR="00B5736C">
        <w:rPr>
          <w:rFonts w:ascii="Times New Roman" w:hAnsi="Times New Roman" w:cs="Times New Roman"/>
          <w:sz w:val="24"/>
          <w:szCs w:val="24"/>
          <w:vertAlign w:val="superscript"/>
        </w:rPr>
        <w:t>o</w:t>
      </w:r>
      <w:r w:rsidR="00B5736C">
        <w:rPr>
          <w:rFonts w:ascii="Times New Roman" w:hAnsi="Times New Roman" w:cs="Times New Roman"/>
          <w:sz w:val="24"/>
          <w:szCs w:val="24"/>
        </w:rPr>
        <w:t xml:space="preserve"> from its new heading</w:t>
      </w:r>
      <w:r w:rsidR="00CC15C2">
        <w:rPr>
          <w:rFonts w:ascii="Times New Roman" w:hAnsi="Times New Roman" w:cs="Times New Roman"/>
          <w:sz w:val="24"/>
          <w:szCs w:val="24"/>
        </w:rPr>
        <w:t xml:space="preserve">, creating a zigzag pattern. </w:t>
      </w:r>
      <w:r w:rsidR="009C5AF2">
        <w:rPr>
          <w:rFonts w:ascii="Times New Roman" w:hAnsi="Times New Roman" w:cs="Times New Roman"/>
          <w:sz w:val="24"/>
          <w:szCs w:val="24"/>
        </w:rPr>
        <w:t xml:space="preserve">The </w:t>
      </w:r>
      <w:r w:rsidR="009C5AF2">
        <w:rPr>
          <w:rFonts w:ascii="Times New Roman" w:hAnsi="Times New Roman" w:cs="Times New Roman"/>
          <w:sz w:val="24"/>
          <w:szCs w:val="24"/>
        </w:rPr>
        <w:lastRenderedPageBreak/>
        <w:t>20</w:t>
      </w:r>
      <w:r w:rsidR="009C5AF2">
        <w:rPr>
          <w:rFonts w:ascii="Times New Roman" w:hAnsi="Times New Roman" w:cs="Times New Roman"/>
          <w:sz w:val="24"/>
          <w:szCs w:val="24"/>
          <w:vertAlign w:val="superscript"/>
        </w:rPr>
        <w:t>o</w:t>
      </w:r>
      <w:r w:rsidR="009C5AF2">
        <w:rPr>
          <w:rFonts w:ascii="Times New Roman" w:hAnsi="Times New Roman" w:cs="Times New Roman"/>
          <w:sz w:val="24"/>
          <w:szCs w:val="24"/>
        </w:rPr>
        <w:t>/20</w:t>
      </w:r>
      <w:r w:rsidR="009C5AF2">
        <w:rPr>
          <w:rFonts w:ascii="Times New Roman" w:hAnsi="Times New Roman" w:cs="Times New Roman"/>
          <w:sz w:val="24"/>
          <w:szCs w:val="24"/>
          <w:vertAlign w:val="superscript"/>
        </w:rPr>
        <w:t>o</w:t>
      </w:r>
      <w:r w:rsidR="009C5AF2">
        <w:rPr>
          <w:rFonts w:ascii="Times New Roman" w:hAnsi="Times New Roman" w:cs="Times New Roman"/>
          <w:sz w:val="24"/>
          <w:szCs w:val="24"/>
        </w:rPr>
        <w:t xml:space="preserve"> zigzag test is </w:t>
      </w:r>
      <w:r w:rsidR="0019738E" w:rsidRPr="0019738E">
        <w:rPr>
          <w:rFonts w:ascii="Times New Roman" w:hAnsi="Times New Roman" w:cs="Times New Roman"/>
          <w:sz w:val="24"/>
          <w:szCs w:val="24"/>
        </w:rPr>
        <w:t>a valuable manoeuvring trial for measuring how well a vessel’s control system can manage repeated course corrections</w:t>
      </w:r>
      <w:r w:rsidR="00B54783">
        <w:rPr>
          <w:rFonts w:ascii="Times New Roman" w:hAnsi="Times New Roman" w:cs="Times New Roman"/>
          <w:sz w:val="24"/>
          <w:szCs w:val="24"/>
        </w:rPr>
        <w:t>.</w:t>
      </w:r>
    </w:p>
    <w:p w14:paraId="77658950" w14:textId="1D70EDF9" w:rsidR="00803B85" w:rsidRDefault="00093DED" w:rsidP="00213142">
      <w:pPr>
        <w:jc w:val="both"/>
        <w:rPr>
          <w:rFonts w:ascii="Times New Roman" w:hAnsi="Times New Roman" w:cs="Times New Roman"/>
          <w:sz w:val="24"/>
          <w:szCs w:val="24"/>
        </w:rPr>
      </w:pPr>
      <w:r>
        <w:rPr>
          <w:rFonts w:ascii="Times New Roman" w:hAnsi="Times New Roman" w:cs="Times New Roman"/>
          <w:sz w:val="24"/>
          <w:szCs w:val="24"/>
        </w:rPr>
        <w:t xml:space="preserve">In this open-loop system, </w:t>
      </w:r>
      <w:r w:rsidR="00005F43">
        <w:rPr>
          <w:rFonts w:ascii="Times New Roman" w:hAnsi="Times New Roman" w:cs="Times New Roman"/>
          <w:sz w:val="24"/>
          <w:szCs w:val="24"/>
        </w:rPr>
        <w:t xml:space="preserve">the </w:t>
      </w:r>
      <w:r w:rsidR="00073EBB">
        <w:rPr>
          <w:rFonts w:ascii="Times New Roman" w:hAnsi="Times New Roman" w:cs="Times New Roman"/>
          <w:sz w:val="24"/>
          <w:szCs w:val="24"/>
        </w:rPr>
        <w:t xml:space="preserve">simulation is executed for 600 </w:t>
      </w:r>
      <w:r w:rsidR="007F50F7">
        <w:rPr>
          <w:rFonts w:ascii="Times New Roman" w:hAnsi="Times New Roman" w:cs="Times New Roman"/>
          <w:sz w:val="24"/>
          <w:szCs w:val="24"/>
        </w:rPr>
        <w:t>seconds,</w:t>
      </w:r>
      <w:r w:rsidR="00073EBB">
        <w:rPr>
          <w:rFonts w:ascii="Times New Roman" w:hAnsi="Times New Roman" w:cs="Times New Roman"/>
          <w:sz w:val="24"/>
          <w:szCs w:val="24"/>
        </w:rPr>
        <w:t xml:space="preserve"> and the zigzag trajectory is plotted in Figure </w:t>
      </w:r>
      <w:r w:rsidR="00D40CBE">
        <w:rPr>
          <w:rFonts w:ascii="Times New Roman" w:hAnsi="Times New Roman" w:cs="Times New Roman"/>
          <w:sz w:val="24"/>
          <w:szCs w:val="24"/>
        </w:rPr>
        <w:t>3</w:t>
      </w:r>
      <w:r w:rsidR="007A1FA1">
        <w:rPr>
          <w:rFonts w:ascii="Times New Roman" w:hAnsi="Times New Roman" w:cs="Times New Roman"/>
          <w:sz w:val="24"/>
          <w:szCs w:val="24"/>
        </w:rPr>
        <w:t>.</w:t>
      </w:r>
    </w:p>
    <w:p w14:paraId="257EB6FB" w14:textId="44949FE9" w:rsidR="00073EBB" w:rsidRDefault="004017EC" w:rsidP="00073EBB">
      <w:pPr>
        <w:keepNext/>
        <w:jc w:val="center"/>
      </w:pPr>
      <w:r>
        <w:rPr>
          <w:noProof/>
        </w:rPr>
        <w:drawing>
          <wp:inline distT="0" distB="0" distL="0" distR="0" wp14:anchorId="14C78E28" wp14:editId="3262A27B">
            <wp:extent cx="3733229" cy="2799715"/>
            <wp:effectExtent l="0" t="0" r="635" b="635"/>
            <wp:docPr id="1798301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01375" name="Picture 1798301375"/>
                    <pic:cNvPicPr/>
                  </pic:nvPicPr>
                  <pic:blipFill>
                    <a:blip r:embed="rId11">
                      <a:extLst>
                        <a:ext uri="{28A0092B-C50C-407E-A947-70E740481C1C}">
                          <a14:useLocalDpi xmlns:a14="http://schemas.microsoft.com/office/drawing/2010/main" val="0"/>
                        </a:ext>
                      </a:extLst>
                    </a:blip>
                    <a:stretch>
                      <a:fillRect/>
                    </a:stretch>
                  </pic:blipFill>
                  <pic:spPr>
                    <a:xfrm>
                      <a:off x="0" y="0"/>
                      <a:ext cx="3736562" cy="2802215"/>
                    </a:xfrm>
                    <a:prstGeom prst="rect">
                      <a:avLst/>
                    </a:prstGeom>
                  </pic:spPr>
                </pic:pic>
              </a:graphicData>
            </a:graphic>
          </wp:inline>
        </w:drawing>
      </w:r>
    </w:p>
    <w:p w14:paraId="1268D58B" w14:textId="2283D3B2" w:rsidR="00803B85" w:rsidRPr="00AA10EC" w:rsidRDefault="00073EBB" w:rsidP="00073EBB">
      <w:pPr>
        <w:pStyle w:val="Caption"/>
        <w:jc w:val="center"/>
        <w:rPr>
          <w:rFonts w:ascii="Times New Roman" w:hAnsi="Times New Roman" w:cs="Times New Roman"/>
          <w:color w:val="auto"/>
          <w:sz w:val="24"/>
          <w:szCs w:val="24"/>
        </w:rPr>
      </w:pPr>
      <w:bookmarkStart w:id="6" w:name="_Toc182089018"/>
      <w:r w:rsidRPr="00AA10EC">
        <w:rPr>
          <w:color w:val="auto"/>
        </w:rPr>
        <w:t xml:space="preserve">Figure </w:t>
      </w:r>
      <w:r w:rsidR="00305F5E" w:rsidRPr="00AA10EC">
        <w:rPr>
          <w:color w:val="auto"/>
        </w:rPr>
        <w:fldChar w:fldCharType="begin"/>
      </w:r>
      <w:r w:rsidR="00305F5E" w:rsidRPr="00AA10EC">
        <w:rPr>
          <w:color w:val="auto"/>
        </w:rPr>
        <w:instrText xml:space="preserve"> SEQ Figure \* ARABIC </w:instrText>
      </w:r>
      <w:r w:rsidR="00305F5E" w:rsidRPr="00AA10EC">
        <w:rPr>
          <w:color w:val="auto"/>
        </w:rPr>
        <w:fldChar w:fldCharType="separate"/>
      </w:r>
      <w:r w:rsidR="00FF0DEF">
        <w:rPr>
          <w:noProof/>
          <w:color w:val="auto"/>
        </w:rPr>
        <w:t>3</w:t>
      </w:r>
      <w:r w:rsidR="00305F5E" w:rsidRPr="00AA10EC">
        <w:rPr>
          <w:noProof/>
          <w:color w:val="auto"/>
        </w:rPr>
        <w:fldChar w:fldCharType="end"/>
      </w:r>
      <w:r w:rsidRPr="00AA10EC">
        <w:rPr>
          <w:color w:val="auto"/>
        </w:rPr>
        <w:t>. 20</w:t>
      </w:r>
      <w:r w:rsidRPr="00AA10EC">
        <w:rPr>
          <w:color w:val="auto"/>
          <w:vertAlign w:val="superscript"/>
        </w:rPr>
        <w:t>o</w:t>
      </w:r>
      <w:r w:rsidRPr="00AA10EC">
        <w:rPr>
          <w:color w:val="auto"/>
        </w:rPr>
        <w:t>/20</w:t>
      </w:r>
      <w:r w:rsidRPr="00AA10EC">
        <w:rPr>
          <w:color w:val="auto"/>
          <w:vertAlign w:val="superscript"/>
        </w:rPr>
        <w:t>o</w:t>
      </w:r>
      <w:r w:rsidRPr="00AA10EC">
        <w:rPr>
          <w:color w:val="auto"/>
        </w:rPr>
        <w:t xml:space="preserve"> Zigzag Test</w:t>
      </w:r>
      <w:bookmarkEnd w:id="6"/>
    </w:p>
    <w:p w14:paraId="36371BD8" w14:textId="6766DBD2" w:rsidR="00803B85" w:rsidRPr="00803B85" w:rsidRDefault="0045654A" w:rsidP="00213142">
      <w:pPr>
        <w:jc w:val="both"/>
        <w:rPr>
          <w:rFonts w:ascii="Times New Roman" w:hAnsi="Times New Roman" w:cs="Times New Roman"/>
          <w:sz w:val="24"/>
          <w:szCs w:val="24"/>
        </w:rPr>
      </w:pPr>
      <w:r>
        <w:rPr>
          <w:rFonts w:ascii="Times New Roman" w:hAnsi="Times New Roman" w:cs="Times New Roman"/>
          <w:sz w:val="24"/>
          <w:szCs w:val="24"/>
        </w:rPr>
        <w:t xml:space="preserve">The trajectory displays a </w:t>
      </w:r>
      <w:r w:rsidR="00A5786E">
        <w:rPr>
          <w:rFonts w:ascii="Times New Roman" w:hAnsi="Times New Roman" w:cs="Times New Roman"/>
          <w:sz w:val="24"/>
          <w:szCs w:val="24"/>
        </w:rPr>
        <w:t>clear zigzag pattern</w:t>
      </w:r>
      <w:r w:rsidR="00EC1230">
        <w:rPr>
          <w:rFonts w:ascii="Times New Roman" w:hAnsi="Times New Roman" w:cs="Times New Roman"/>
          <w:sz w:val="24"/>
          <w:szCs w:val="24"/>
        </w:rPr>
        <w:t xml:space="preserve">, with </w:t>
      </w:r>
      <w:r w:rsidR="00EC1230" w:rsidRPr="00EC1230">
        <w:rPr>
          <w:rFonts w:ascii="Times New Roman" w:hAnsi="Times New Roman" w:cs="Times New Roman"/>
          <w:sz w:val="24"/>
          <w:szCs w:val="24"/>
        </w:rPr>
        <w:t xml:space="preserve">symmetrical deviations to the left and right of the centreline, </w:t>
      </w:r>
      <w:r w:rsidR="00EC1230">
        <w:rPr>
          <w:rFonts w:ascii="Times New Roman" w:hAnsi="Times New Roman" w:cs="Times New Roman"/>
          <w:sz w:val="24"/>
          <w:szCs w:val="24"/>
        </w:rPr>
        <w:t>suggesting</w:t>
      </w:r>
      <w:r w:rsidR="00EC1230" w:rsidRPr="00EC1230">
        <w:rPr>
          <w:rFonts w:ascii="Times New Roman" w:hAnsi="Times New Roman" w:cs="Times New Roman"/>
          <w:sz w:val="24"/>
          <w:szCs w:val="24"/>
        </w:rPr>
        <w:t xml:space="preserve"> a consistent response to rudder inputs</w:t>
      </w:r>
      <w:r w:rsidR="00B011CD">
        <w:rPr>
          <w:rFonts w:ascii="Times New Roman" w:hAnsi="Times New Roman" w:cs="Times New Roman"/>
          <w:sz w:val="24"/>
          <w:szCs w:val="24"/>
        </w:rPr>
        <w:t xml:space="preserve">. </w:t>
      </w:r>
      <w:r w:rsidR="00B011CD" w:rsidRPr="00B011CD">
        <w:rPr>
          <w:rFonts w:ascii="Times New Roman" w:hAnsi="Times New Roman" w:cs="Times New Roman"/>
          <w:sz w:val="24"/>
          <w:szCs w:val="24"/>
        </w:rPr>
        <w:t xml:space="preserve">This symmetry indicates that the </w:t>
      </w:r>
      <w:r w:rsidR="00B011CD">
        <w:rPr>
          <w:rFonts w:ascii="Times New Roman" w:hAnsi="Times New Roman" w:cs="Times New Roman"/>
          <w:sz w:val="24"/>
          <w:szCs w:val="24"/>
        </w:rPr>
        <w:t>model</w:t>
      </w:r>
      <w:r w:rsidR="00B011CD" w:rsidRPr="00B011CD">
        <w:rPr>
          <w:rFonts w:ascii="Times New Roman" w:hAnsi="Times New Roman" w:cs="Times New Roman"/>
          <w:sz w:val="24"/>
          <w:szCs w:val="24"/>
        </w:rPr>
        <w:t xml:space="preserve"> is stable, maintaining a balanced response in each direction</w:t>
      </w:r>
      <w:r w:rsidR="007B7247">
        <w:rPr>
          <w:rFonts w:ascii="Times New Roman" w:hAnsi="Times New Roman" w:cs="Times New Roman"/>
          <w:sz w:val="24"/>
          <w:szCs w:val="24"/>
        </w:rPr>
        <w:t xml:space="preserve">. </w:t>
      </w:r>
    </w:p>
    <w:p w14:paraId="4A21CE7C" w14:textId="7DA59EDB" w:rsidR="005103E4" w:rsidRPr="005103E4" w:rsidRDefault="005103E4" w:rsidP="005103E4">
      <w:pPr>
        <w:pStyle w:val="ListParagraph"/>
        <w:numPr>
          <w:ilvl w:val="0"/>
          <w:numId w:val="1"/>
        </w:numPr>
        <w:outlineLvl w:val="1"/>
        <w:rPr>
          <w:rFonts w:ascii="Times New Roman" w:hAnsi="Times New Roman" w:cs="Times New Roman"/>
          <w:b/>
          <w:bCs/>
          <w:sz w:val="24"/>
          <w:szCs w:val="24"/>
        </w:rPr>
      </w:pPr>
      <w:bookmarkStart w:id="7" w:name="_Toc182089002"/>
      <w:r w:rsidRPr="005103E4">
        <w:rPr>
          <w:rFonts w:ascii="Times New Roman" w:hAnsi="Times New Roman" w:cs="Times New Roman"/>
          <w:b/>
          <w:bCs/>
          <w:sz w:val="24"/>
          <w:szCs w:val="24"/>
        </w:rPr>
        <w:t>PID Controller</w:t>
      </w:r>
      <w:bookmarkEnd w:id="7"/>
    </w:p>
    <w:p w14:paraId="69AE888E" w14:textId="1429EEED" w:rsidR="005103E4" w:rsidRDefault="000B7054" w:rsidP="007E7346">
      <w:pPr>
        <w:jc w:val="both"/>
        <w:rPr>
          <w:rFonts w:ascii="Times New Roman" w:hAnsi="Times New Roman" w:cs="Times New Roman"/>
          <w:sz w:val="24"/>
          <w:szCs w:val="24"/>
        </w:rPr>
      </w:pPr>
      <w:r>
        <w:rPr>
          <w:rFonts w:ascii="Times New Roman" w:hAnsi="Times New Roman" w:cs="Times New Roman"/>
          <w:sz w:val="24"/>
          <w:szCs w:val="24"/>
        </w:rPr>
        <w:t>The Proportional-Integral-Derivative (PID) controller is a widely</w:t>
      </w:r>
      <w:r w:rsidR="007E7346" w:rsidRPr="007E7346">
        <w:rPr>
          <w:rFonts w:ascii="Times New Roman" w:hAnsi="Times New Roman" w:cs="Times New Roman"/>
          <w:sz w:val="24"/>
          <w:szCs w:val="24"/>
        </w:rPr>
        <w:t xml:space="preserve"> used control algorithm in engineering due to its simplicity and effectiveness in a variety of applications, including maritime navigation and trajectory tracking. The PID controller operates by calculating an error value as the difference between a desired setpoint and a measured process variable</w:t>
      </w:r>
      <w:r w:rsidR="00A65320">
        <w:rPr>
          <w:rFonts w:ascii="Times New Roman" w:hAnsi="Times New Roman" w:cs="Times New Roman"/>
          <w:sz w:val="24"/>
          <w:szCs w:val="24"/>
        </w:rPr>
        <w:t xml:space="preserve"> </w:t>
      </w:r>
      <w:r w:rsidR="00595D00">
        <w:rPr>
          <w:rFonts w:ascii="Times New Roman" w:hAnsi="Times New Roman" w:cs="Times New Roman"/>
          <w:sz w:val="24"/>
          <w:szCs w:val="24"/>
        </w:rPr>
        <w:t>(Ogata 2020)</w:t>
      </w:r>
      <w:r w:rsidR="007E7346" w:rsidRPr="007E7346">
        <w:rPr>
          <w:rFonts w:ascii="Times New Roman" w:hAnsi="Times New Roman" w:cs="Times New Roman"/>
          <w:sz w:val="24"/>
          <w:szCs w:val="24"/>
        </w:rPr>
        <w:t>. The controller then adjusts the control output to minimize this error by applying three distinct control actions: proportional, integral, and derivative.</w:t>
      </w:r>
    </w:p>
    <w:p w14:paraId="42B29416" w14:textId="2ECCAC13" w:rsidR="007E7346" w:rsidRDefault="00AE3F09" w:rsidP="00AE3F0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Proportional control</w:t>
      </w:r>
      <w:r w:rsidR="007125F7">
        <w:rPr>
          <w:rFonts w:ascii="Times New Roman" w:hAnsi="Times New Roman" w:cs="Times New Roman"/>
          <w:sz w:val="24"/>
          <w:szCs w:val="24"/>
        </w:rPr>
        <w:t xml:space="preserve"> (P): The proportional term produces an output value </w:t>
      </w:r>
      <w:r w:rsidR="002575A3">
        <w:rPr>
          <w:rFonts w:ascii="Times New Roman" w:hAnsi="Times New Roman" w:cs="Times New Roman"/>
          <w:sz w:val="24"/>
          <w:szCs w:val="24"/>
        </w:rPr>
        <w:t>that is proportional to the current error. It is calculated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350349" w14:paraId="315481E7" w14:textId="77777777" w:rsidTr="00F01D3E">
        <w:trPr>
          <w:jc w:val="center"/>
        </w:trPr>
        <w:tc>
          <w:tcPr>
            <w:tcW w:w="8359" w:type="dxa"/>
            <w:vAlign w:val="center"/>
          </w:tcPr>
          <w:p w14:paraId="6313CD2C" w14:textId="5BF07ACF" w:rsidR="00350349" w:rsidRPr="00CD5BAF" w:rsidRDefault="00CD5BAF" w:rsidP="00F30764">
            <w:pPr>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P=</m:t>
                </m:r>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p</m:t>
                    </m:r>
                  </m:sub>
                </m:sSub>
                <m:r>
                  <m:rPr>
                    <m:sty m:val="p"/>
                  </m:rPr>
                  <w:rPr>
                    <w:rFonts w:ascii="Cambria Math" w:hAnsi="Cambria Math" w:cs="Times New Roman"/>
                    <w:sz w:val="24"/>
                    <w:szCs w:val="24"/>
                  </w:rPr>
                  <m:t>×e(t)</m:t>
                </m:r>
              </m:oMath>
            </m:oMathPara>
          </w:p>
        </w:tc>
        <w:tc>
          <w:tcPr>
            <w:tcW w:w="657" w:type="dxa"/>
            <w:vAlign w:val="center"/>
          </w:tcPr>
          <w:p w14:paraId="09B2F458" w14:textId="3CA70595" w:rsidR="00350349" w:rsidRDefault="00F30764" w:rsidP="00F30764">
            <w:pPr>
              <w:jc w:val="right"/>
              <w:rPr>
                <w:rFonts w:ascii="Times New Roman" w:hAnsi="Times New Roman" w:cs="Times New Roman"/>
                <w:sz w:val="24"/>
                <w:szCs w:val="24"/>
              </w:rPr>
            </w:pPr>
            <w:r>
              <w:rPr>
                <w:rFonts w:ascii="Times New Roman" w:hAnsi="Times New Roman" w:cs="Times New Roman"/>
                <w:sz w:val="24"/>
                <w:szCs w:val="24"/>
              </w:rPr>
              <w:t>(5)</w:t>
            </w:r>
          </w:p>
        </w:tc>
      </w:tr>
    </w:tbl>
    <w:p w14:paraId="11D7EBE5" w14:textId="4FDCCD3A" w:rsidR="0024233D" w:rsidRPr="0024233D" w:rsidRDefault="0024233D" w:rsidP="00F01D3E">
      <w:pPr>
        <w:spacing w:before="24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where </w:t>
      </w:r>
      <w:proofErr w:type="spellStart"/>
      <w:r w:rsidR="00C218E5" w:rsidRPr="00C218E5">
        <w:rPr>
          <w:rFonts w:ascii="Times New Roman" w:eastAsiaTheme="minorEastAsia" w:hAnsi="Times New Roman" w:cs="Times New Roman"/>
          <w:i/>
          <w:iCs/>
          <w:sz w:val="24"/>
          <w:szCs w:val="24"/>
        </w:rPr>
        <w:t>K</w:t>
      </w:r>
      <w:r w:rsidR="00EF4E1F">
        <w:rPr>
          <w:rFonts w:ascii="Times New Roman" w:eastAsiaTheme="minorEastAsia" w:hAnsi="Times New Roman" w:cs="Times New Roman"/>
          <w:i/>
          <w:iCs/>
          <w:sz w:val="24"/>
          <w:szCs w:val="24"/>
          <w:vertAlign w:val="subscript"/>
        </w:rPr>
        <w:t>p</w:t>
      </w:r>
      <w:proofErr w:type="spellEnd"/>
      <w:r w:rsidR="00C218E5">
        <w:rPr>
          <w:rFonts w:ascii="Times New Roman" w:eastAsiaTheme="minorEastAsia" w:hAnsi="Times New Roman" w:cs="Times New Roman"/>
          <w:i/>
          <w:iCs/>
          <w:sz w:val="24"/>
          <w:szCs w:val="24"/>
        </w:rPr>
        <w:t xml:space="preserve"> </w:t>
      </w:r>
      <w:r w:rsidR="00C218E5">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the proportional gain, and </w:t>
      </w:r>
      <w:r w:rsidRPr="00C14648">
        <w:rPr>
          <w:rFonts w:ascii="Times New Roman" w:eastAsiaTheme="minorEastAsia" w:hAnsi="Times New Roman" w:cs="Times New Roman"/>
          <w:i/>
          <w:iCs/>
          <w:sz w:val="24"/>
          <w:szCs w:val="24"/>
        </w:rPr>
        <w:t>e(t)</w:t>
      </w:r>
      <w:r>
        <w:rPr>
          <w:rFonts w:ascii="Times New Roman" w:eastAsiaTheme="minorEastAsia" w:hAnsi="Times New Roman" w:cs="Times New Roman"/>
          <w:sz w:val="24"/>
          <w:szCs w:val="24"/>
        </w:rPr>
        <w:t xml:space="preserve"> is the </w:t>
      </w:r>
      <w:r w:rsidR="00C14648">
        <w:rPr>
          <w:rFonts w:ascii="Times New Roman" w:eastAsiaTheme="minorEastAsia" w:hAnsi="Times New Roman" w:cs="Times New Roman"/>
          <w:sz w:val="24"/>
          <w:szCs w:val="24"/>
        </w:rPr>
        <w:t xml:space="preserve">error at time </w:t>
      </w:r>
      <w:r w:rsidR="00C14648">
        <w:rPr>
          <w:rFonts w:ascii="Times New Roman" w:eastAsiaTheme="minorEastAsia" w:hAnsi="Times New Roman" w:cs="Times New Roman"/>
          <w:i/>
          <w:iCs/>
          <w:sz w:val="24"/>
          <w:szCs w:val="24"/>
        </w:rPr>
        <w:t>t</w:t>
      </w:r>
      <w:r w:rsidR="00C14648">
        <w:rPr>
          <w:rFonts w:ascii="Times New Roman" w:eastAsiaTheme="minorEastAsia" w:hAnsi="Times New Roman" w:cs="Times New Roman"/>
          <w:sz w:val="24"/>
          <w:szCs w:val="24"/>
        </w:rPr>
        <w:t xml:space="preserve">. </w:t>
      </w:r>
      <w:r w:rsidR="00666ED1" w:rsidRPr="00666ED1">
        <w:rPr>
          <w:rFonts w:ascii="Times New Roman" w:eastAsiaTheme="minorEastAsia" w:hAnsi="Times New Roman" w:cs="Times New Roman"/>
          <w:sz w:val="24"/>
          <w:szCs w:val="24"/>
        </w:rPr>
        <w:t>The proportional control action provides immediate response to the current error, making it effective for reducing the magnitude of the error.</w:t>
      </w:r>
      <w:r w:rsidR="00C14648">
        <w:rPr>
          <w:rFonts w:ascii="Times New Roman" w:eastAsiaTheme="minorEastAsia" w:hAnsi="Times New Roman" w:cs="Times New Roman"/>
          <w:sz w:val="24"/>
          <w:szCs w:val="24"/>
        </w:rPr>
        <w:t xml:space="preserve"> </w:t>
      </w:r>
    </w:p>
    <w:p w14:paraId="7088113F" w14:textId="7FBBE788" w:rsidR="002575A3" w:rsidRDefault="002575A3" w:rsidP="00AE3F0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Integral control (I): </w:t>
      </w:r>
      <w:r w:rsidR="00095834" w:rsidRPr="00095834">
        <w:rPr>
          <w:rFonts w:ascii="Times New Roman" w:hAnsi="Times New Roman" w:cs="Times New Roman"/>
          <w:sz w:val="24"/>
          <w:szCs w:val="24"/>
        </w:rPr>
        <w:t>The integral term is concerned with the accumulation of past errors, addressing the residual steady-state error that often occurs with proportional control alone. It is calculated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F01D3E" w14:paraId="38E3AED7" w14:textId="77777777" w:rsidTr="00043B6D">
        <w:trPr>
          <w:jc w:val="center"/>
        </w:trPr>
        <w:tc>
          <w:tcPr>
            <w:tcW w:w="8359" w:type="dxa"/>
            <w:vAlign w:val="center"/>
          </w:tcPr>
          <w:p w14:paraId="02B76A23" w14:textId="3C1AED69" w:rsidR="00F01D3E" w:rsidRPr="00CD5BAF" w:rsidRDefault="00CD5BAF" w:rsidP="00F01D3E">
            <w:pPr>
              <w:jc w:val="both"/>
              <w:rPr>
                <w:rFonts w:ascii="Times New Roman" w:eastAsiaTheme="minorEastAsia" w:hAnsi="Times New Roman" w:cs="Times New Roman"/>
                <w:iCs/>
                <w:sz w:val="24"/>
                <w:szCs w:val="24"/>
              </w:rPr>
            </w:pPr>
            <m:oMathPara>
              <m:oMath>
                <m:r>
                  <m:rPr>
                    <m:sty m:val="p"/>
                  </m:rPr>
                  <w:rPr>
                    <w:rFonts w:ascii="Cambria Math" w:hAnsi="Cambria Math" w:cs="Times New Roman"/>
                    <w:sz w:val="24"/>
                    <w:szCs w:val="24"/>
                  </w:rPr>
                  <w:lastRenderedPageBreak/>
                  <m:t>I=</m:t>
                </m:r>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nary>
                  <m:naryPr>
                    <m:limLoc m:val="subSup"/>
                    <m:ctrlPr>
                      <w:rPr>
                        <w:rFonts w:ascii="Cambria Math" w:hAnsi="Cambria Math" w:cs="Times New Roman"/>
                        <w:iCs/>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t</m:t>
                    </m:r>
                  </m:sup>
                  <m:e>
                    <m:r>
                      <m:rPr>
                        <m:sty m:val="p"/>
                      </m:rPr>
                      <w:rPr>
                        <w:rFonts w:ascii="Cambria Math" w:hAnsi="Cambria Math" w:cs="Times New Roman"/>
                        <w:sz w:val="24"/>
                        <w:szCs w:val="24"/>
                      </w:rPr>
                      <m:t>e</m:t>
                    </m:r>
                    <m:d>
                      <m:dPr>
                        <m:ctrlPr>
                          <w:rPr>
                            <w:rFonts w:ascii="Cambria Math" w:hAnsi="Cambria Math" w:cs="Times New Roman"/>
                            <w:iCs/>
                            <w:sz w:val="24"/>
                            <w:szCs w:val="24"/>
                          </w:rPr>
                        </m:ctrlPr>
                      </m:dPr>
                      <m:e>
                        <m:r>
                          <m:rPr>
                            <m:sty m:val="p"/>
                          </m:rPr>
                          <w:rPr>
                            <w:rFonts w:ascii="Cambria Math" w:hAnsi="Cambria Math" w:cs="Times New Roman"/>
                            <w:sz w:val="24"/>
                            <w:szCs w:val="24"/>
                          </w:rPr>
                          <m:t>τ</m:t>
                        </m:r>
                      </m:e>
                    </m:d>
                  </m:e>
                </m:nary>
                <m:r>
                  <m:rPr>
                    <m:sty m:val="p"/>
                  </m:rPr>
                  <w:rPr>
                    <w:rFonts w:ascii="Cambria Math" w:hAnsi="Cambria Math" w:cs="Times New Roman"/>
                    <w:sz w:val="24"/>
                    <w:szCs w:val="24"/>
                  </w:rPr>
                  <m:t>dτ</m:t>
                </m:r>
              </m:oMath>
            </m:oMathPara>
          </w:p>
        </w:tc>
        <w:tc>
          <w:tcPr>
            <w:tcW w:w="657" w:type="dxa"/>
            <w:vAlign w:val="center"/>
          </w:tcPr>
          <w:p w14:paraId="516F60DC" w14:textId="63DF645C" w:rsidR="00F01D3E" w:rsidRDefault="00F01D3E" w:rsidP="00043B6D">
            <w:pPr>
              <w:jc w:val="right"/>
              <w:rPr>
                <w:rFonts w:ascii="Times New Roman" w:hAnsi="Times New Roman" w:cs="Times New Roman"/>
                <w:sz w:val="24"/>
                <w:szCs w:val="24"/>
              </w:rPr>
            </w:pPr>
            <w:r>
              <w:rPr>
                <w:rFonts w:ascii="Times New Roman" w:hAnsi="Times New Roman" w:cs="Times New Roman"/>
                <w:sz w:val="24"/>
                <w:szCs w:val="24"/>
              </w:rPr>
              <w:t>(6)</w:t>
            </w:r>
          </w:p>
        </w:tc>
      </w:tr>
    </w:tbl>
    <w:p w14:paraId="7D8E5AD2" w14:textId="3DEAF426" w:rsidR="00921DFD" w:rsidRPr="00236624" w:rsidRDefault="00921DFD" w:rsidP="00F01D3E">
      <w:pPr>
        <w:spacing w:before="2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i/>
          <w:iCs/>
          <w:sz w:val="24"/>
          <w:szCs w:val="24"/>
        </w:rPr>
        <w:t>K</w:t>
      </w:r>
      <w:r w:rsidR="00EF4E1F">
        <w:rPr>
          <w:rFonts w:ascii="Times New Roman" w:eastAsiaTheme="minorEastAsia" w:hAnsi="Times New Roman" w:cs="Times New Roman"/>
          <w:i/>
          <w:iCs/>
          <w:sz w:val="24"/>
          <w:szCs w:val="24"/>
          <w:vertAlign w:val="subscript"/>
        </w:rPr>
        <w:t>i</w:t>
      </w:r>
      <w:r>
        <w:rPr>
          <w:rFonts w:ascii="Times New Roman" w:eastAsiaTheme="minorEastAsia" w:hAnsi="Times New Roman" w:cs="Times New Roman"/>
          <w:sz w:val="24"/>
          <w:szCs w:val="24"/>
        </w:rPr>
        <w:t xml:space="preserve"> is the integral gain</w:t>
      </w:r>
      <w:r w:rsidR="00236624">
        <w:rPr>
          <w:rFonts w:ascii="Times New Roman" w:eastAsiaTheme="minorEastAsia" w:hAnsi="Times New Roman" w:cs="Times New Roman"/>
          <w:sz w:val="24"/>
          <w:szCs w:val="24"/>
        </w:rPr>
        <w:t>. The integral action</w:t>
      </w:r>
      <w:r w:rsidR="00236624" w:rsidRPr="00236624">
        <w:rPr>
          <w:rFonts w:eastAsiaTheme="minorEastAsia"/>
        </w:rPr>
        <w:t xml:space="preserve"> </w:t>
      </w:r>
      <w:r w:rsidR="00236624" w:rsidRPr="00236624">
        <w:rPr>
          <w:rFonts w:ascii="Times New Roman" w:eastAsiaTheme="minorEastAsia" w:hAnsi="Times New Roman" w:cs="Times New Roman"/>
          <w:sz w:val="24"/>
          <w:szCs w:val="24"/>
        </w:rPr>
        <w:t>integrates the error over time, allowing the controller to eliminate steady-state error by adjusting the control output based on the cumulative error.</w:t>
      </w:r>
    </w:p>
    <w:p w14:paraId="48436AFB" w14:textId="6EC7AED3" w:rsidR="00464DC7" w:rsidRPr="00464DC7" w:rsidRDefault="002575A3" w:rsidP="0009583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Derivative control (D): </w:t>
      </w:r>
      <w:r w:rsidR="00095834" w:rsidRPr="00095834">
        <w:rPr>
          <w:rFonts w:ascii="Times New Roman" w:hAnsi="Times New Roman" w:cs="Times New Roman"/>
          <w:sz w:val="24"/>
          <w:szCs w:val="24"/>
        </w:rPr>
        <w:t>The derivative term predicts future error based on its rate of change, providing a damping effect on the system. It is calculated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464DC7" w14:paraId="54F553F4" w14:textId="77777777" w:rsidTr="00043B6D">
        <w:trPr>
          <w:jc w:val="center"/>
        </w:trPr>
        <w:tc>
          <w:tcPr>
            <w:tcW w:w="8359" w:type="dxa"/>
            <w:vAlign w:val="center"/>
          </w:tcPr>
          <w:p w14:paraId="44A84911" w14:textId="73337908" w:rsidR="00464DC7" w:rsidRPr="00CD5BAF" w:rsidRDefault="00CD5BAF" w:rsidP="00043B6D">
            <w:pPr>
              <w:jc w:val="both"/>
              <w:rPr>
                <w:rFonts w:ascii="Times New Roman" w:eastAsiaTheme="minorEastAsia" w:hAnsi="Times New Roman" w:cs="Times New Roman"/>
                <w:iCs/>
                <w:sz w:val="24"/>
                <w:szCs w:val="24"/>
              </w:rPr>
            </w:pPr>
            <m:oMathPara>
              <m:oMath>
                <m:r>
                  <m:rPr>
                    <m:sty m:val="p"/>
                  </m:rPr>
                  <w:rPr>
                    <w:rFonts w:ascii="Cambria Math" w:hAnsi="Cambria Math" w:cs="Times New Roman"/>
                    <w:sz w:val="24"/>
                    <w:szCs w:val="24"/>
                  </w:rPr>
                  <m:t>D=</m:t>
                </m:r>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de(t)</m:t>
                    </m:r>
                  </m:num>
                  <m:den>
                    <m:r>
                      <m:rPr>
                        <m:sty m:val="p"/>
                      </m:rPr>
                      <w:rPr>
                        <w:rFonts w:ascii="Cambria Math" w:hAnsi="Cambria Math" w:cs="Times New Roman"/>
                        <w:sz w:val="24"/>
                        <w:szCs w:val="24"/>
                      </w:rPr>
                      <m:t>dt</m:t>
                    </m:r>
                  </m:den>
                </m:f>
              </m:oMath>
            </m:oMathPara>
          </w:p>
        </w:tc>
        <w:tc>
          <w:tcPr>
            <w:tcW w:w="657" w:type="dxa"/>
            <w:vAlign w:val="center"/>
          </w:tcPr>
          <w:p w14:paraId="0707E553" w14:textId="5CC93A8E" w:rsidR="00464DC7" w:rsidRDefault="00464DC7" w:rsidP="00043B6D">
            <w:pPr>
              <w:jc w:val="right"/>
              <w:rPr>
                <w:rFonts w:ascii="Times New Roman" w:hAnsi="Times New Roman" w:cs="Times New Roman"/>
                <w:sz w:val="24"/>
                <w:szCs w:val="24"/>
              </w:rPr>
            </w:pPr>
            <w:r>
              <w:rPr>
                <w:rFonts w:ascii="Times New Roman" w:hAnsi="Times New Roman" w:cs="Times New Roman"/>
                <w:sz w:val="24"/>
                <w:szCs w:val="24"/>
              </w:rPr>
              <w:t>(7)</w:t>
            </w:r>
          </w:p>
        </w:tc>
      </w:tr>
    </w:tbl>
    <w:p w14:paraId="04DDBF3E" w14:textId="2D0EE8FF" w:rsidR="00EF4E1F" w:rsidRDefault="00EF4E1F" w:rsidP="00464DC7">
      <w:pPr>
        <w:spacing w:before="2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r>
        <w:rPr>
          <w:rFonts w:ascii="Times New Roman" w:eastAsiaTheme="minorEastAsia" w:hAnsi="Times New Roman" w:cs="Times New Roman"/>
          <w:i/>
          <w:iCs/>
          <w:sz w:val="24"/>
          <w:szCs w:val="24"/>
        </w:rPr>
        <w:t>K</w:t>
      </w:r>
      <w:r>
        <w:rPr>
          <w:rFonts w:ascii="Times New Roman" w:eastAsiaTheme="minorEastAsia" w:hAnsi="Times New Roman" w:cs="Times New Roman"/>
          <w:i/>
          <w:iCs/>
          <w:sz w:val="24"/>
          <w:szCs w:val="24"/>
          <w:vertAlign w:val="subscript"/>
        </w:rPr>
        <w:t>d</w:t>
      </w:r>
      <w:proofErr w:type="spellEnd"/>
      <w:r>
        <w:rPr>
          <w:rFonts w:ascii="Times New Roman" w:eastAsiaTheme="minorEastAsia" w:hAnsi="Times New Roman" w:cs="Times New Roman"/>
          <w:sz w:val="24"/>
          <w:szCs w:val="24"/>
        </w:rPr>
        <w:t xml:space="preserve"> is the derivative gain</w:t>
      </w:r>
      <w:r w:rsidR="00BC3878">
        <w:rPr>
          <w:rFonts w:ascii="Times New Roman" w:eastAsiaTheme="minorEastAsia" w:hAnsi="Times New Roman" w:cs="Times New Roman"/>
          <w:sz w:val="24"/>
          <w:szCs w:val="24"/>
        </w:rPr>
        <w:t xml:space="preserve">. </w:t>
      </w:r>
      <w:r w:rsidR="00BC3878" w:rsidRPr="00BC3878">
        <w:rPr>
          <w:rFonts w:ascii="Times New Roman" w:eastAsiaTheme="minorEastAsia" w:hAnsi="Times New Roman" w:cs="Times New Roman"/>
          <w:sz w:val="24"/>
          <w:szCs w:val="24"/>
        </w:rPr>
        <w:t>This term helps to counteract the overshoot and improve system stability by considering how quickly the error is changing.</w:t>
      </w:r>
    </w:p>
    <w:p w14:paraId="62BB3E00" w14:textId="77777777" w:rsidR="00BC3878" w:rsidRDefault="00BC3878" w:rsidP="00BC3878">
      <w:pPr>
        <w:jc w:val="both"/>
        <w:rPr>
          <w:rFonts w:ascii="Times New Roman" w:hAnsi="Times New Roman" w:cs="Times New Roman"/>
          <w:sz w:val="24"/>
          <w:szCs w:val="24"/>
        </w:rPr>
      </w:pPr>
      <w:r w:rsidRPr="00BC3878">
        <w:rPr>
          <w:rFonts w:ascii="Times New Roman" w:hAnsi="Times New Roman" w:cs="Times New Roman"/>
          <w:sz w:val="24"/>
          <w:szCs w:val="24"/>
        </w:rPr>
        <w:t>The overall control output of the PID controller is given by the sum of these three terms: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FC63AF" w14:paraId="5970D70A" w14:textId="77777777" w:rsidTr="00043B6D">
        <w:trPr>
          <w:jc w:val="center"/>
        </w:trPr>
        <w:tc>
          <w:tcPr>
            <w:tcW w:w="8359" w:type="dxa"/>
            <w:vAlign w:val="center"/>
          </w:tcPr>
          <w:p w14:paraId="3100C8A7" w14:textId="4DB55D5F" w:rsidR="00FC63AF" w:rsidRPr="00CD5BAF" w:rsidRDefault="00CD5BAF" w:rsidP="00043B6D">
            <w:pPr>
              <w:jc w:val="both"/>
              <w:rPr>
                <w:rFonts w:ascii="Times New Roman" w:hAnsi="Times New Roman" w:cs="Times New Roman"/>
                <w:iCs/>
                <w:sz w:val="24"/>
                <w:szCs w:val="24"/>
              </w:rPr>
            </w:pPr>
            <m:oMathPara>
              <m:oMath>
                <m:r>
                  <m:rPr>
                    <m:sty m:val="p"/>
                  </m:rPr>
                  <w:rPr>
                    <w:rFonts w:ascii="Cambria Math" w:hAnsi="Cambria Math" w:cs="Times New Roman"/>
                    <w:sz w:val="24"/>
                    <w:szCs w:val="24"/>
                  </w:rPr>
                  <m:t>u</m:t>
                </m:r>
                <m:d>
                  <m:dPr>
                    <m:ctrlPr>
                      <w:rPr>
                        <w:rFonts w:ascii="Cambria Math" w:hAnsi="Cambria Math" w:cs="Times New Roman"/>
                        <w:iCs/>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=P+I+D</m:t>
                </m:r>
              </m:oMath>
            </m:oMathPara>
          </w:p>
        </w:tc>
        <w:tc>
          <w:tcPr>
            <w:tcW w:w="657" w:type="dxa"/>
            <w:vAlign w:val="center"/>
          </w:tcPr>
          <w:p w14:paraId="061E74BB" w14:textId="1408FB07" w:rsidR="00FC63AF" w:rsidRDefault="00FC63AF" w:rsidP="00043B6D">
            <w:pPr>
              <w:jc w:val="right"/>
              <w:rPr>
                <w:rFonts w:ascii="Times New Roman" w:hAnsi="Times New Roman" w:cs="Times New Roman"/>
                <w:sz w:val="24"/>
                <w:szCs w:val="24"/>
              </w:rPr>
            </w:pPr>
            <w:r>
              <w:rPr>
                <w:rFonts w:ascii="Times New Roman" w:hAnsi="Times New Roman" w:cs="Times New Roman"/>
                <w:sz w:val="24"/>
                <w:szCs w:val="24"/>
              </w:rPr>
              <w:t>(8)</w:t>
            </w:r>
          </w:p>
        </w:tc>
      </w:tr>
    </w:tbl>
    <w:p w14:paraId="5AC08DD0" w14:textId="745FC204" w:rsidR="00BC3878" w:rsidRPr="00BC3878" w:rsidRDefault="00BC3878" w:rsidP="00FC63AF">
      <w:pPr>
        <w:spacing w:before="240"/>
        <w:jc w:val="both"/>
        <w:rPr>
          <w:rFonts w:ascii="Times New Roman" w:hAnsi="Times New Roman" w:cs="Times New Roman"/>
          <w:sz w:val="24"/>
          <w:szCs w:val="24"/>
        </w:rPr>
      </w:pPr>
      <w:r w:rsidRPr="00BC3878">
        <w:rPr>
          <w:rFonts w:ascii="Times New Roman" w:hAnsi="Times New Roman" w:cs="Times New Roman"/>
          <w:sz w:val="24"/>
          <w:szCs w:val="24"/>
        </w:rPr>
        <w:t xml:space="preserve">where </w:t>
      </w:r>
      <w:r w:rsidR="004D1DC0">
        <w:rPr>
          <w:rFonts w:ascii="Times New Roman" w:hAnsi="Times New Roman" w:cs="Times New Roman"/>
          <w:i/>
          <w:iCs/>
          <w:sz w:val="24"/>
          <w:szCs w:val="24"/>
        </w:rPr>
        <w:t>u(t)</w:t>
      </w:r>
      <w:r w:rsidRPr="00BC3878">
        <w:rPr>
          <w:rFonts w:ascii="Times New Roman" w:hAnsi="Times New Roman" w:cs="Times New Roman"/>
          <w:sz w:val="24"/>
          <w:szCs w:val="24"/>
        </w:rPr>
        <w:t xml:space="preserve"> is the control signal sent to the system.</w:t>
      </w:r>
    </w:p>
    <w:p w14:paraId="126FEB9E" w14:textId="258103EA" w:rsidR="00BC3878" w:rsidRPr="00EF4E1F" w:rsidRDefault="00BC3878" w:rsidP="00095834">
      <w:pPr>
        <w:jc w:val="both"/>
        <w:rPr>
          <w:rFonts w:ascii="Times New Roman" w:hAnsi="Times New Roman" w:cs="Times New Roman"/>
          <w:sz w:val="24"/>
          <w:szCs w:val="24"/>
        </w:rPr>
      </w:pPr>
      <w:r w:rsidRPr="00BC3878">
        <w:rPr>
          <w:rFonts w:ascii="Times New Roman" w:hAnsi="Times New Roman" w:cs="Times New Roman"/>
          <w:sz w:val="24"/>
          <w:szCs w:val="24"/>
        </w:rPr>
        <w:t>In this study, the PID controller serves as a benchmark for evaluating the performance of the proposed Deep Reinforcement Learning (DRL) controller, providing a baseline against which the adaptive capabilities of the DRL approach can be measured.</w:t>
      </w:r>
    </w:p>
    <w:p w14:paraId="7B7EEF5E" w14:textId="00066F19" w:rsidR="00C56013" w:rsidRPr="005103E4" w:rsidRDefault="00C56013" w:rsidP="005103E4">
      <w:pPr>
        <w:pStyle w:val="ListParagraph"/>
        <w:numPr>
          <w:ilvl w:val="0"/>
          <w:numId w:val="1"/>
        </w:numPr>
        <w:outlineLvl w:val="1"/>
        <w:rPr>
          <w:rFonts w:ascii="Times New Roman" w:hAnsi="Times New Roman" w:cs="Times New Roman"/>
          <w:b/>
          <w:bCs/>
          <w:sz w:val="24"/>
          <w:szCs w:val="24"/>
        </w:rPr>
      </w:pPr>
      <w:bookmarkStart w:id="8" w:name="_Toc182089003"/>
      <w:r w:rsidRPr="005103E4">
        <w:rPr>
          <w:rFonts w:ascii="Times New Roman" w:hAnsi="Times New Roman" w:cs="Times New Roman"/>
          <w:b/>
          <w:bCs/>
          <w:sz w:val="24"/>
          <w:szCs w:val="24"/>
        </w:rPr>
        <w:t>Deep Reinforcement Learning Approach</w:t>
      </w:r>
      <w:bookmarkEnd w:id="8"/>
    </w:p>
    <w:p w14:paraId="3E9552AD" w14:textId="6737528E" w:rsidR="0060392F" w:rsidRDefault="000D6745" w:rsidP="00A42524">
      <w:pPr>
        <w:jc w:val="both"/>
        <w:rPr>
          <w:rFonts w:ascii="Times New Roman" w:hAnsi="Times New Roman" w:cs="Times New Roman"/>
          <w:sz w:val="24"/>
          <w:szCs w:val="24"/>
        </w:rPr>
      </w:pPr>
      <w:r>
        <w:rPr>
          <w:rFonts w:ascii="Times New Roman" w:hAnsi="Times New Roman" w:cs="Times New Roman"/>
          <w:sz w:val="24"/>
          <w:szCs w:val="24"/>
        </w:rPr>
        <w:t xml:space="preserve">The Deep Deterministic </w:t>
      </w:r>
      <w:r w:rsidR="007C00A3">
        <w:rPr>
          <w:rFonts w:ascii="Times New Roman" w:hAnsi="Times New Roman" w:cs="Times New Roman"/>
          <w:sz w:val="24"/>
          <w:szCs w:val="24"/>
        </w:rPr>
        <w:t xml:space="preserve">Policy Gradient (DDPG) algorithm is a model-free, off-policy reinforcement learning </w:t>
      </w:r>
      <w:r w:rsidR="00550DA2">
        <w:rPr>
          <w:rFonts w:ascii="Times New Roman" w:hAnsi="Times New Roman" w:cs="Times New Roman"/>
          <w:sz w:val="24"/>
          <w:szCs w:val="24"/>
        </w:rPr>
        <w:t>method designed for continuous action spaces</w:t>
      </w:r>
      <w:r w:rsidR="00E02751">
        <w:rPr>
          <w:rFonts w:ascii="Times New Roman" w:hAnsi="Times New Roman" w:cs="Times New Roman"/>
          <w:sz w:val="24"/>
          <w:szCs w:val="24"/>
        </w:rPr>
        <w:t xml:space="preserve"> (Lillicrap 2015)</w:t>
      </w:r>
      <w:r w:rsidR="00550DA2">
        <w:rPr>
          <w:rFonts w:ascii="Times New Roman" w:hAnsi="Times New Roman" w:cs="Times New Roman"/>
          <w:sz w:val="24"/>
          <w:szCs w:val="24"/>
        </w:rPr>
        <w:t xml:space="preserve">. It is an extension of the deterministic </w:t>
      </w:r>
      <w:r w:rsidR="000D77FC">
        <w:rPr>
          <w:rFonts w:ascii="Times New Roman" w:hAnsi="Times New Roman" w:cs="Times New Roman"/>
          <w:sz w:val="24"/>
          <w:szCs w:val="24"/>
        </w:rPr>
        <w:t xml:space="preserve">policy gradient (DPG) algorithm that leverages deep neural networks to approximate both the policy and value functions. </w:t>
      </w:r>
      <w:r w:rsidR="00A71FB3" w:rsidRPr="00A71FB3">
        <w:rPr>
          <w:rFonts w:ascii="Times New Roman" w:hAnsi="Times New Roman" w:cs="Times New Roman"/>
          <w:sz w:val="24"/>
          <w:szCs w:val="24"/>
        </w:rPr>
        <w:t>DDPG is particularly suitable for environments with high-dimensional continuous states and actions</w:t>
      </w:r>
      <w:r w:rsidR="00A71FB3">
        <w:rPr>
          <w:rFonts w:ascii="Times New Roman" w:hAnsi="Times New Roman" w:cs="Times New Roman"/>
          <w:sz w:val="24"/>
          <w:szCs w:val="24"/>
        </w:rPr>
        <w:t xml:space="preserve">, such as </w:t>
      </w:r>
      <w:r w:rsidR="00B5104F">
        <w:rPr>
          <w:rFonts w:ascii="Times New Roman" w:hAnsi="Times New Roman" w:cs="Times New Roman"/>
          <w:sz w:val="24"/>
          <w:szCs w:val="24"/>
        </w:rPr>
        <w:t>autonomous vehicle navigation and control tasks</w:t>
      </w:r>
      <w:r w:rsidR="00B341B3">
        <w:rPr>
          <w:rFonts w:ascii="Times New Roman" w:hAnsi="Times New Roman" w:cs="Times New Roman"/>
          <w:sz w:val="24"/>
          <w:szCs w:val="24"/>
        </w:rPr>
        <w:t xml:space="preserve"> </w:t>
      </w:r>
      <w:r w:rsidR="00CF7849">
        <w:rPr>
          <w:rFonts w:ascii="Times New Roman" w:hAnsi="Times New Roman" w:cs="Times New Roman"/>
          <w:sz w:val="24"/>
          <w:szCs w:val="24"/>
        </w:rPr>
        <w:t>(Sutton and Barto 2018)</w:t>
      </w:r>
      <w:r w:rsidR="00B5104F">
        <w:rPr>
          <w:rFonts w:ascii="Times New Roman" w:hAnsi="Times New Roman" w:cs="Times New Roman"/>
          <w:sz w:val="24"/>
          <w:szCs w:val="24"/>
        </w:rPr>
        <w:t>.</w:t>
      </w:r>
    </w:p>
    <w:p w14:paraId="5103D431" w14:textId="12AAFCE0" w:rsidR="00711A0D" w:rsidRDefault="00711A0D" w:rsidP="00A42524">
      <w:pPr>
        <w:jc w:val="both"/>
        <w:rPr>
          <w:rFonts w:ascii="Times New Roman" w:eastAsiaTheme="minorEastAsia" w:hAnsi="Times New Roman" w:cs="Times New Roman"/>
          <w:iCs/>
          <w:sz w:val="24"/>
          <w:szCs w:val="24"/>
        </w:rPr>
      </w:pPr>
      <w:r>
        <w:rPr>
          <w:rFonts w:ascii="Times New Roman" w:hAnsi="Times New Roman" w:cs="Times New Roman"/>
          <w:sz w:val="24"/>
          <w:szCs w:val="24"/>
        </w:rPr>
        <w:t>DDPG utilises an actor-critic architecture, where two neural networks are used</w:t>
      </w:r>
      <w:r w:rsidR="00AA1E9B">
        <w:rPr>
          <w:rFonts w:ascii="Times New Roman" w:hAnsi="Times New Roman" w:cs="Times New Roman"/>
          <w:sz w:val="24"/>
          <w:szCs w:val="24"/>
        </w:rPr>
        <w:t>. The actor network learns the policy</w:t>
      </w:r>
      <w:r w:rsidR="00E27FF2">
        <w:rPr>
          <w:rFonts w:ascii="Times New Roman" w:hAnsi="Times New Roman" w:cs="Times New Roman"/>
          <w:sz w:val="24"/>
          <w:szCs w:val="24"/>
        </w:rPr>
        <w:t xml:space="preserve">, mapping states to deterministic actions, while the critic network estimates the value function </w:t>
      </w:r>
      <w:r w:rsidR="002B56D6">
        <w:rPr>
          <w:rFonts w:ascii="Times New Roman" w:hAnsi="Times New Roman" w:cs="Times New Roman"/>
          <w:sz w:val="24"/>
          <w:szCs w:val="24"/>
        </w:rPr>
        <w:t xml:space="preserve">to evaluate the quality of the chosen actions, given the current state. </w:t>
      </w:r>
      <w:r w:rsidR="000106A4">
        <w:rPr>
          <w:rFonts w:ascii="Times New Roman" w:hAnsi="Times New Roman" w:cs="Times New Roman"/>
          <w:sz w:val="24"/>
          <w:szCs w:val="24"/>
        </w:rPr>
        <w:t xml:space="preserve">To break the correlation </w:t>
      </w:r>
      <w:r w:rsidR="000D785E" w:rsidRPr="000D785E">
        <w:rPr>
          <w:rFonts w:ascii="Times New Roman" w:hAnsi="Times New Roman" w:cs="Times New Roman"/>
          <w:sz w:val="24"/>
          <w:szCs w:val="24"/>
        </w:rPr>
        <w:t>between consecutive experiences, DDPG utili</w:t>
      </w:r>
      <w:r w:rsidR="000D785E">
        <w:rPr>
          <w:rFonts w:ascii="Times New Roman" w:hAnsi="Times New Roman" w:cs="Times New Roman"/>
          <w:sz w:val="24"/>
          <w:szCs w:val="24"/>
        </w:rPr>
        <w:t>s</w:t>
      </w:r>
      <w:r w:rsidR="000D785E" w:rsidRPr="000D785E">
        <w:rPr>
          <w:rFonts w:ascii="Times New Roman" w:hAnsi="Times New Roman" w:cs="Times New Roman"/>
          <w:sz w:val="24"/>
          <w:szCs w:val="24"/>
        </w:rPr>
        <w:t>es an experience replay buffer. The agent stores transitions</w:t>
      </w:r>
      <w:r w:rsidR="005D37AB">
        <w:rPr>
          <w:rFonts w:ascii="Times New Roman" w:hAnsi="Times New Roman" w:cs="Times New Roman"/>
          <w:sz w:val="24"/>
          <w:szCs w:val="24"/>
        </w:rPr>
        <w:t xml:space="preserve"> </w:t>
      </w:r>
      <m:oMath>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t+1</m:t>
            </m:r>
          </m:sub>
        </m:sSub>
        <m:r>
          <m:rPr>
            <m:sty m:val="p"/>
          </m:rPr>
          <w:rPr>
            <w:rFonts w:ascii="Cambria Math" w:hAnsi="Cambria Math" w:cs="Times New Roman"/>
            <w:sz w:val="24"/>
            <w:szCs w:val="24"/>
          </w:rPr>
          <m:t>)</m:t>
        </m:r>
      </m:oMath>
      <w:r w:rsidR="005D37AB" w:rsidRPr="005D37AB">
        <w:rPr>
          <w:rFonts w:ascii="Times New Roman" w:eastAsiaTheme="minorEastAsia" w:hAnsi="Times New Roman" w:cs="Times New Roman"/>
          <w:iCs/>
          <w:sz w:val="24"/>
          <w:szCs w:val="24"/>
        </w:rPr>
        <w:t xml:space="preserve"> </w:t>
      </w:r>
      <w:r w:rsidR="005D37AB">
        <w:rPr>
          <w:rFonts w:ascii="Times New Roman" w:eastAsiaTheme="minorEastAsia" w:hAnsi="Times New Roman" w:cs="Times New Roman"/>
          <w:iCs/>
          <w:sz w:val="24"/>
          <w:szCs w:val="24"/>
        </w:rPr>
        <w:t xml:space="preserve">in the buffer </w:t>
      </w:r>
      <w:r w:rsidR="006B178E">
        <w:rPr>
          <w:rFonts w:ascii="Times New Roman" w:eastAsiaTheme="minorEastAsia" w:hAnsi="Times New Roman" w:cs="Times New Roman"/>
          <w:iCs/>
          <w:sz w:val="24"/>
          <w:szCs w:val="24"/>
        </w:rPr>
        <w:t xml:space="preserve">and sample mini batches for training. This improves the stability of </w:t>
      </w:r>
      <w:r w:rsidR="001B5B9F">
        <w:rPr>
          <w:rFonts w:ascii="Times New Roman" w:eastAsiaTheme="minorEastAsia" w:hAnsi="Times New Roman" w:cs="Times New Roman"/>
          <w:iCs/>
          <w:sz w:val="24"/>
          <w:szCs w:val="24"/>
        </w:rPr>
        <w:t>the learning process by allowing the model to learn from past experiences in a random order</w:t>
      </w:r>
      <w:r w:rsidR="009A439F">
        <w:rPr>
          <w:rFonts w:ascii="Times New Roman" w:eastAsiaTheme="minorEastAsia" w:hAnsi="Times New Roman" w:cs="Times New Roman"/>
          <w:iCs/>
          <w:sz w:val="24"/>
          <w:szCs w:val="24"/>
        </w:rPr>
        <w:t xml:space="preserve"> (</w:t>
      </w:r>
      <w:proofErr w:type="spellStart"/>
      <w:r w:rsidR="009A439F">
        <w:rPr>
          <w:rFonts w:ascii="Times New Roman" w:eastAsiaTheme="minorEastAsia" w:hAnsi="Times New Roman" w:cs="Times New Roman"/>
          <w:iCs/>
          <w:sz w:val="24"/>
          <w:szCs w:val="24"/>
        </w:rPr>
        <w:t>Mnih</w:t>
      </w:r>
      <w:proofErr w:type="spellEnd"/>
      <w:r w:rsidR="009A439F">
        <w:rPr>
          <w:rFonts w:ascii="Times New Roman" w:eastAsiaTheme="minorEastAsia" w:hAnsi="Times New Roman" w:cs="Times New Roman"/>
          <w:iCs/>
          <w:sz w:val="24"/>
          <w:szCs w:val="24"/>
        </w:rPr>
        <w:t xml:space="preserve"> et al. </w:t>
      </w:r>
      <w:r w:rsidR="0093603F">
        <w:rPr>
          <w:rFonts w:ascii="Times New Roman" w:eastAsiaTheme="minorEastAsia" w:hAnsi="Times New Roman" w:cs="Times New Roman"/>
          <w:iCs/>
          <w:sz w:val="24"/>
          <w:szCs w:val="24"/>
        </w:rPr>
        <w:t>2015)</w:t>
      </w:r>
      <w:r w:rsidR="001B5B9F">
        <w:rPr>
          <w:rFonts w:ascii="Times New Roman" w:eastAsiaTheme="minorEastAsia" w:hAnsi="Times New Roman" w:cs="Times New Roman"/>
          <w:iCs/>
          <w:sz w:val="24"/>
          <w:szCs w:val="24"/>
        </w:rPr>
        <w:t>.</w:t>
      </w:r>
    </w:p>
    <w:p w14:paraId="1492880A" w14:textId="31FAB6C1" w:rsidR="00564D9A" w:rsidRDefault="001145DB" w:rsidP="00A42524">
      <w:pPr>
        <w:jc w:val="both"/>
        <w:rPr>
          <w:rFonts w:ascii="Times New Roman" w:eastAsiaTheme="minorEastAsia" w:hAnsi="Times New Roman" w:cs="Times New Roman"/>
          <w:iCs/>
          <w:sz w:val="24"/>
          <w:szCs w:val="24"/>
        </w:rPr>
      </w:pPr>
      <w:r w:rsidRPr="001145DB">
        <w:rPr>
          <w:rFonts w:ascii="Times New Roman" w:eastAsiaTheme="minorEastAsia" w:hAnsi="Times New Roman" w:cs="Times New Roman"/>
          <w:iCs/>
          <w:sz w:val="24"/>
          <w:szCs w:val="24"/>
        </w:rPr>
        <w:t>DDPG uses target networks to stabilize training. These are copies of the actor and critic networks that are updated slowly using soft updates. The target networks provide stable targets for the Q-value updates during training, reducing the variance and instability in the learning process.</w:t>
      </w:r>
      <w:r w:rsidR="00F95130">
        <w:rPr>
          <w:rFonts w:ascii="Times New Roman" w:eastAsiaTheme="minorEastAsia" w:hAnsi="Times New Roman" w:cs="Times New Roman"/>
          <w:iCs/>
          <w:sz w:val="24"/>
          <w:szCs w:val="24"/>
        </w:rPr>
        <w:t xml:space="preserve"> The target critic network </w:t>
      </w:r>
      <m:oMath>
        <m:r>
          <m:rPr>
            <m:sty m:val="p"/>
          </m:rPr>
          <w:rPr>
            <w:rFonts w:ascii="Cambria Math" w:eastAsiaTheme="minorEastAsia" w:hAnsi="Cambria Math" w:cs="Times New Roman"/>
            <w:sz w:val="24"/>
            <w:szCs w:val="24"/>
          </w:rPr>
          <m:t>Q'</m:t>
        </m:r>
      </m:oMath>
      <w:r w:rsidR="00F95130">
        <w:rPr>
          <w:rFonts w:ascii="Times New Roman" w:eastAsiaTheme="minorEastAsia" w:hAnsi="Times New Roman" w:cs="Times New Roman"/>
          <w:iCs/>
          <w:sz w:val="24"/>
          <w:szCs w:val="24"/>
        </w:rPr>
        <w:t xml:space="preserve"> is updated </w:t>
      </w:r>
      <w:r w:rsidR="00350349">
        <w:rPr>
          <w:rFonts w:ascii="Times New Roman" w:eastAsiaTheme="minorEastAsia" w:hAnsi="Times New Roman" w:cs="Times New Roman"/>
          <w:iCs/>
          <w:sz w:val="24"/>
          <w:szCs w:val="24"/>
        </w:rPr>
        <w:t>by a soft update rule: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312A5C" w14:paraId="58D8E0D0" w14:textId="77777777" w:rsidTr="00043B6D">
        <w:trPr>
          <w:jc w:val="center"/>
        </w:trPr>
        <w:tc>
          <w:tcPr>
            <w:tcW w:w="8359" w:type="dxa"/>
            <w:vAlign w:val="center"/>
          </w:tcPr>
          <w:p w14:paraId="6D3F65E1" w14:textId="71DE97BA" w:rsidR="00F62311" w:rsidRPr="00CF52E2" w:rsidRDefault="00FF0DEF" w:rsidP="00CF52E2">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θ</m:t>
                    </m: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=τθ+</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1-τ</m:t>
                    </m:r>
                  </m:e>
                </m:d>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θ</m:t>
                    </m:r>
                  </m:e>
                  <m:sup>
                    <m:r>
                      <m:rPr>
                        <m:sty m:val="p"/>
                      </m:rPr>
                      <w:rPr>
                        <w:rFonts w:ascii="Cambria Math" w:eastAsiaTheme="minorEastAsia" w:hAnsi="Cambria Math" w:cs="Times New Roman"/>
                        <w:sz w:val="24"/>
                        <w:szCs w:val="24"/>
                      </w:rPr>
                      <m:t>'</m:t>
                    </m:r>
                  </m:sup>
                </m:sSup>
              </m:oMath>
            </m:oMathPara>
          </w:p>
        </w:tc>
        <w:tc>
          <w:tcPr>
            <w:tcW w:w="657" w:type="dxa"/>
            <w:vAlign w:val="center"/>
          </w:tcPr>
          <w:p w14:paraId="34346379" w14:textId="039C854A" w:rsidR="00312A5C" w:rsidRDefault="00312A5C" w:rsidP="00043B6D">
            <w:pPr>
              <w:jc w:val="right"/>
              <w:rPr>
                <w:rFonts w:ascii="Times New Roman" w:hAnsi="Times New Roman" w:cs="Times New Roman"/>
                <w:sz w:val="24"/>
                <w:szCs w:val="24"/>
              </w:rPr>
            </w:pPr>
            <w:r>
              <w:rPr>
                <w:rFonts w:ascii="Times New Roman" w:hAnsi="Times New Roman" w:cs="Times New Roman"/>
                <w:sz w:val="24"/>
                <w:szCs w:val="24"/>
              </w:rPr>
              <w:t>(9)</w:t>
            </w:r>
          </w:p>
        </w:tc>
      </w:tr>
    </w:tbl>
    <w:p w14:paraId="65D66722" w14:textId="036FBF7F" w:rsidR="00312A5C" w:rsidRDefault="00CF52E2" w:rsidP="00CF52E2">
      <w:pPr>
        <w:spacing w:before="240"/>
        <w:jc w:val="both"/>
        <w:rPr>
          <w:rFonts w:ascii="Times New Roman" w:eastAsiaTheme="minorEastAsia" w:hAnsi="Times New Roman" w:cs="Times New Roman"/>
          <w:iCs/>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θ</m:t>
        </m:r>
      </m:oMath>
      <w:r>
        <w:rPr>
          <w:rFonts w:ascii="Times New Roman" w:eastAsiaTheme="minorEastAsia" w:hAnsi="Times New Roman" w:cs="Times New Roman"/>
          <w:sz w:val="24"/>
          <w:szCs w:val="24"/>
        </w:rPr>
        <w:t xml:space="preserve"> and</w:t>
      </w:r>
      <w:r w:rsidRPr="005D2C57">
        <w:rPr>
          <w:rFonts w:ascii="Times New Roman" w:eastAsiaTheme="minorEastAsia" w:hAnsi="Times New Roman" w:cs="Times New Roman"/>
          <w:iCs/>
          <w:sz w:val="24"/>
          <w:szCs w:val="24"/>
        </w:rPr>
        <w:t xml:space="preserve"> </w:t>
      </w:r>
      <m:oMath>
        <m:r>
          <m:rPr>
            <m:sty m:val="p"/>
          </m:rPr>
          <w:rPr>
            <w:rFonts w:ascii="Cambria Math" w:eastAsiaTheme="minorEastAsia" w:hAnsi="Cambria Math" w:cs="Times New Roman"/>
            <w:sz w:val="24"/>
            <w:szCs w:val="24"/>
          </w:rPr>
          <m:t>θ'</m:t>
        </m:r>
      </m:oMath>
      <w:r>
        <w:rPr>
          <w:rFonts w:ascii="Times New Roman" w:eastAsiaTheme="minorEastAsia" w:hAnsi="Times New Roman" w:cs="Times New Roman"/>
          <w:iCs/>
          <w:sz w:val="24"/>
          <w:szCs w:val="24"/>
        </w:rPr>
        <w:t xml:space="preserve"> are the parameters of the main and target networks, respectively, and </w:t>
      </w:r>
      <m:oMath>
        <m:r>
          <w:rPr>
            <w:rFonts w:ascii="Cambria Math" w:eastAsiaTheme="minorEastAsia" w:hAnsi="Cambria Math" w:cs="Times New Roman"/>
            <w:sz w:val="24"/>
            <w:szCs w:val="24"/>
          </w:rPr>
          <m:t>τ</m:t>
        </m:r>
      </m:oMath>
      <w:r>
        <w:rPr>
          <w:rFonts w:ascii="Times New Roman" w:eastAsiaTheme="minorEastAsia" w:hAnsi="Times New Roman" w:cs="Times New Roman"/>
          <w:iCs/>
          <w:sz w:val="24"/>
          <w:szCs w:val="24"/>
        </w:rPr>
        <w:t xml:space="preserve"> is a small factor used to slowly update the target network.</w:t>
      </w:r>
    </w:p>
    <w:p w14:paraId="60862F30" w14:textId="5D5F9A3A" w:rsidR="00CF52E2" w:rsidRDefault="00AE0AF9" w:rsidP="00A42524">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The critic network is trained by minimising the loss between the predicted Q-values </w:t>
      </w:r>
      <w:r w:rsidR="001202C9">
        <w:rPr>
          <w:rFonts w:ascii="Times New Roman" w:eastAsiaTheme="minorEastAsia" w:hAnsi="Times New Roman" w:cs="Times New Roman"/>
          <w:iCs/>
          <w:sz w:val="24"/>
          <w:szCs w:val="24"/>
        </w:rPr>
        <w:t>and the target Q-values</w:t>
      </w:r>
      <w:r w:rsidR="002B59FE">
        <w:rPr>
          <w:rFonts w:ascii="Times New Roman" w:eastAsiaTheme="minorEastAsia" w:hAnsi="Times New Roman" w:cs="Times New Roman"/>
          <w:iCs/>
          <w:sz w:val="24"/>
          <w:szCs w:val="24"/>
        </w:rPr>
        <w:t>, which are computed using the Bellman equation: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2B59FE" w14:paraId="0EAB130D" w14:textId="77777777" w:rsidTr="00043B6D">
        <w:trPr>
          <w:jc w:val="center"/>
        </w:trPr>
        <w:tc>
          <w:tcPr>
            <w:tcW w:w="8359" w:type="dxa"/>
            <w:vAlign w:val="center"/>
          </w:tcPr>
          <w:p w14:paraId="7054C399" w14:textId="1E37A3E5" w:rsidR="002B59FE" w:rsidRPr="00CF52E2" w:rsidRDefault="00FF0DEF" w:rsidP="00043B6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+γ</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e>
                    </m:d>
                  </m:e>
                </m:d>
              </m:oMath>
            </m:oMathPara>
          </w:p>
        </w:tc>
        <w:tc>
          <w:tcPr>
            <w:tcW w:w="657" w:type="dxa"/>
            <w:vAlign w:val="center"/>
          </w:tcPr>
          <w:p w14:paraId="7EE0BC77" w14:textId="092ADDBB" w:rsidR="002B59FE" w:rsidRDefault="002B59FE" w:rsidP="00043B6D">
            <w:pPr>
              <w:jc w:val="right"/>
              <w:rPr>
                <w:rFonts w:ascii="Times New Roman" w:hAnsi="Times New Roman" w:cs="Times New Roman"/>
                <w:sz w:val="24"/>
                <w:szCs w:val="24"/>
              </w:rPr>
            </w:pPr>
            <w:r>
              <w:rPr>
                <w:rFonts w:ascii="Times New Roman" w:hAnsi="Times New Roman" w:cs="Times New Roman"/>
                <w:sz w:val="24"/>
                <w:szCs w:val="24"/>
              </w:rPr>
              <w:t>(10)</w:t>
            </w:r>
          </w:p>
        </w:tc>
      </w:tr>
    </w:tbl>
    <w:p w14:paraId="74095138" w14:textId="6B33D635" w:rsidR="002B59FE" w:rsidRDefault="00D94FFC" w:rsidP="009633A9">
      <w:pPr>
        <w:spacing w:before="240"/>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γ</m:t>
        </m:r>
      </m:oMath>
      <w:r>
        <w:rPr>
          <w:rFonts w:ascii="Times New Roman" w:eastAsiaTheme="minorEastAsia" w:hAnsi="Times New Roman" w:cs="Times New Roman"/>
          <w:iCs/>
          <w:sz w:val="24"/>
          <w:szCs w:val="24"/>
        </w:rPr>
        <w:t xml:space="preserve"> is the discount factor, </w:t>
      </w:r>
      <m:oMath>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m:t>
            </m:r>
          </m:sup>
        </m:sSup>
        <m:d>
          <m:dPr>
            <m:ctrlPr>
              <w:rPr>
                <w:rFonts w:ascii="Cambria Math" w:eastAsiaTheme="minorEastAsia" w:hAnsi="Cambria Math" w:cs="Times New Roman"/>
                <w:iCs/>
                <w:sz w:val="24"/>
                <w:szCs w:val="24"/>
              </w:rPr>
            </m:ctrlPr>
          </m:dPr>
          <m:e>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t+1</m:t>
                </m:r>
              </m:sub>
            </m:sSub>
          </m:e>
        </m:d>
      </m:oMath>
      <w:r>
        <w:rPr>
          <w:rFonts w:ascii="Times New Roman" w:eastAsiaTheme="minorEastAsia" w:hAnsi="Times New Roman" w:cs="Times New Roman"/>
          <w:sz w:val="24"/>
          <w:szCs w:val="24"/>
        </w:rPr>
        <w:t xml:space="preserve"> is the action chosen by the target actor network, </w:t>
      </w:r>
      <w:r w:rsidR="009633A9">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Q'</m:t>
        </m:r>
      </m:oMath>
      <w:r w:rsidR="009633A9">
        <w:rPr>
          <w:rFonts w:ascii="Times New Roman" w:eastAsiaTheme="minorEastAsia" w:hAnsi="Times New Roman" w:cs="Times New Roman"/>
          <w:sz w:val="24"/>
          <w:szCs w:val="24"/>
        </w:rPr>
        <w:t xml:space="preserve"> is the target critic network.</w:t>
      </w:r>
    </w:p>
    <w:p w14:paraId="78D4537D" w14:textId="6DABF9B2" w:rsidR="009633A9" w:rsidRDefault="009633A9" w:rsidP="00A425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actor network is </w:t>
      </w:r>
      <w:r w:rsidR="00D1547E">
        <w:rPr>
          <w:rFonts w:ascii="Times New Roman" w:eastAsiaTheme="minorEastAsia" w:hAnsi="Times New Roman" w:cs="Times New Roman"/>
          <w:sz w:val="24"/>
          <w:szCs w:val="24"/>
        </w:rPr>
        <w:t xml:space="preserve">updated by performing a gradient ascent on the deterministic policy, which maximises the expected return. </w:t>
      </w:r>
      <w:r w:rsidR="00F56CF7">
        <w:rPr>
          <w:rFonts w:ascii="Times New Roman" w:eastAsiaTheme="minorEastAsia" w:hAnsi="Times New Roman" w:cs="Times New Roman"/>
          <w:sz w:val="24"/>
          <w:szCs w:val="24"/>
        </w:rPr>
        <w:t>The gradient is computed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F56CF7" w14:paraId="7B54B561" w14:textId="77777777" w:rsidTr="00043B6D">
        <w:trPr>
          <w:jc w:val="center"/>
        </w:trPr>
        <w:tc>
          <w:tcPr>
            <w:tcW w:w="8359" w:type="dxa"/>
            <w:vAlign w:val="center"/>
          </w:tcPr>
          <w:p w14:paraId="431E3026" w14:textId="13BBF2AD" w:rsidR="00F56CF7" w:rsidRPr="00447F49" w:rsidRDefault="00FF0DEF" w:rsidP="00043B6D">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m:t>
                    </m:r>
                  </m:e>
                  <m:sub>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θ</m:t>
                        </m:r>
                      </m:e>
                      <m:sup>
                        <m:r>
                          <m:rPr>
                            <m:sty m:val="p"/>
                          </m:rPr>
                          <w:rPr>
                            <w:rFonts w:ascii="Cambria Math" w:eastAsiaTheme="minorEastAsia" w:hAnsi="Cambria Math" w:cs="Times New Roman"/>
                            <w:sz w:val="24"/>
                            <w:szCs w:val="24"/>
                          </w:rPr>
                          <m:t>μ</m:t>
                        </m:r>
                      </m:sup>
                    </m:sSup>
                  </m:sub>
                </m:sSub>
                <m:r>
                  <m:rPr>
                    <m:sty m:val="p"/>
                  </m:rPr>
                  <w:rPr>
                    <w:rFonts w:ascii="Cambria Math" w:eastAsiaTheme="minorEastAsia" w:hAnsi="Cambria Math" w:cs="Times New Roman"/>
                    <w:sz w:val="24"/>
                    <w:szCs w:val="24"/>
                  </w:rPr>
                  <m:t>J≈</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Ε</m:t>
                    </m:r>
                  </m:e>
                  <m:sub>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ρ</m:t>
                        </m:r>
                      </m:e>
                      <m:sup>
                        <m:r>
                          <m:rPr>
                            <m:sty m:val="p"/>
                          </m:rPr>
                          <w:rPr>
                            <w:rFonts w:ascii="Cambria Math" w:eastAsiaTheme="minorEastAsia" w:hAnsi="Cambria Math" w:cs="Times New Roman"/>
                            <w:sz w:val="24"/>
                            <w:szCs w:val="24"/>
                          </w:rPr>
                          <m:t>β</m:t>
                        </m:r>
                      </m:sup>
                    </m:sSup>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m:t>
                    </m:r>
                  </m:e>
                  <m:sub>
                    <m:r>
                      <m:rPr>
                        <m:sty m:val="p"/>
                      </m:rP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Q</m:t>
                </m:r>
                <m:d>
                  <m:dPr>
                    <m:ctrlPr>
                      <w:rPr>
                        <w:rFonts w:ascii="Cambria Math" w:eastAsiaTheme="minorEastAsia" w:hAnsi="Cambria Math" w:cs="Times New Roman"/>
                        <w:iCs/>
                        <w:sz w:val="24"/>
                        <w:szCs w:val="24"/>
                      </w:rPr>
                    </m:ctrlPr>
                  </m:dPr>
                  <m:e>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,a</m:t>
                    </m:r>
                  </m:e>
                </m:d>
                <m:sSub>
                  <m:sSubPr>
                    <m:ctrlPr>
                      <w:rPr>
                        <w:rFonts w:ascii="Cambria Math" w:eastAsiaTheme="minorEastAsia" w:hAnsi="Cambria Math" w:cs="Times New Roman"/>
                        <w:iCs/>
                        <w:sz w:val="24"/>
                        <w:szCs w:val="24"/>
                      </w:rPr>
                    </m:ctrlPr>
                  </m:sSubPr>
                  <m:e>
                    <m:d>
                      <m:dPr>
                        <m:begChr m:val=""/>
                        <m:endChr m:val="|"/>
                        <m:ctrlPr>
                          <w:rPr>
                            <w:rFonts w:ascii="Cambria Math" w:eastAsiaTheme="minorEastAsia" w:hAnsi="Cambria Math" w:cs="Times New Roman"/>
                            <w:iCs/>
                            <w:sz w:val="24"/>
                            <w:szCs w:val="24"/>
                          </w:rPr>
                        </m:ctrlPr>
                      </m:dPr>
                      <m:e>
                        <m:r>
                          <m:rPr>
                            <m:sty m:val="p"/>
                          </m:rPr>
                          <w:rPr>
                            <w:rFonts w:ascii="Cambria Math" w:eastAsiaTheme="minorEastAsia" w:hAnsi="Times New Roman" w:cs="Times New Roman"/>
                            <w:sz w:val="24"/>
                            <w:szCs w:val="24"/>
                          </w:rPr>
                          <m:t>​</m:t>
                        </m:r>
                      </m:e>
                    </m:d>
                  </m:e>
                  <m:sub>
                    <m:r>
                      <m:rPr>
                        <m:sty m:val="p"/>
                      </m:rPr>
                      <w:rPr>
                        <w:rFonts w:ascii="Cambria Math" w:eastAsiaTheme="minorEastAsia" w:hAnsi="Cambria Math" w:cs="Times New Roman"/>
                        <w:sz w:val="24"/>
                        <w:szCs w:val="24"/>
                      </w:rPr>
                      <m:t>a=μ</m:t>
                    </m:r>
                    <m:d>
                      <m:dPr>
                        <m:ctrlPr>
                          <w:rPr>
                            <w:rFonts w:ascii="Cambria Math" w:eastAsiaTheme="minorEastAsia" w:hAnsi="Cambria Math" w:cs="Times New Roman"/>
                            <w:iCs/>
                            <w:sz w:val="24"/>
                            <w:szCs w:val="24"/>
                          </w:rPr>
                        </m:ctrlPr>
                      </m:dPr>
                      <m:e>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t</m:t>
                            </m:r>
                          </m:sub>
                        </m:sSub>
                      </m:e>
                    </m:d>
                  </m:sub>
                </m:sSub>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m:t>
                    </m:r>
                  </m:e>
                  <m:sub>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θ</m:t>
                        </m:r>
                      </m:e>
                      <m:sup>
                        <m:r>
                          <m:rPr>
                            <m:sty m:val="p"/>
                          </m:rPr>
                          <w:rPr>
                            <w:rFonts w:ascii="Cambria Math" w:eastAsiaTheme="minorEastAsia" w:hAnsi="Cambria Math" w:cs="Times New Roman"/>
                            <w:sz w:val="24"/>
                            <w:szCs w:val="24"/>
                          </w:rPr>
                          <m:t>μ</m:t>
                        </m:r>
                      </m:sup>
                    </m:sSup>
                  </m:sub>
                </m:sSub>
                <m:r>
                  <m:rPr>
                    <m:sty m:val="p"/>
                  </m:rPr>
                  <w:rPr>
                    <w:rFonts w:ascii="Cambria Math" w:eastAsiaTheme="minorEastAsia" w:hAnsi="Cambria Math" w:cs="Times New Roman"/>
                    <w:sz w:val="24"/>
                    <w:szCs w:val="24"/>
                  </w:rPr>
                  <m:t>μ</m:t>
                </m:r>
                <m:d>
                  <m:dPr>
                    <m:ctrlPr>
                      <w:rPr>
                        <w:rFonts w:ascii="Cambria Math" w:eastAsiaTheme="minorEastAsia" w:hAnsi="Cambria Math" w:cs="Times New Roman"/>
                        <w:iCs/>
                        <w:sz w:val="24"/>
                        <w:szCs w:val="24"/>
                      </w:rPr>
                    </m:ctrlPr>
                  </m:dPr>
                  <m:e>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t</m:t>
                        </m:r>
                      </m:sub>
                    </m:sSub>
                  </m:e>
                </m:d>
              </m:oMath>
            </m:oMathPara>
          </w:p>
        </w:tc>
        <w:tc>
          <w:tcPr>
            <w:tcW w:w="657" w:type="dxa"/>
            <w:vAlign w:val="center"/>
          </w:tcPr>
          <w:p w14:paraId="7829EC21" w14:textId="75E513CB" w:rsidR="00F56CF7" w:rsidRDefault="00F56CF7" w:rsidP="00043B6D">
            <w:pPr>
              <w:jc w:val="right"/>
              <w:rPr>
                <w:rFonts w:ascii="Times New Roman" w:hAnsi="Times New Roman" w:cs="Times New Roman"/>
                <w:sz w:val="24"/>
                <w:szCs w:val="24"/>
              </w:rPr>
            </w:pPr>
            <w:r>
              <w:rPr>
                <w:rFonts w:ascii="Times New Roman" w:hAnsi="Times New Roman" w:cs="Times New Roman"/>
                <w:sz w:val="24"/>
                <w:szCs w:val="24"/>
              </w:rPr>
              <w:t>(11)</w:t>
            </w:r>
          </w:p>
        </w:tc>
      </w:tr>
    </w:tbl>
    <w:p w14:paraId="3393EF12" w14:textId="3B54493E" w:rsidR="00F56CF7" w:rsidRDefault="001078C1" w:rsidP="00CF26DF">
      <w:pPr>
        <w:spacing w:before="240"/>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μ</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e>
        </m:d>
      </m:oMath>
      <w:r>
        <w:rPr>
          <w:rFonts w:ascii="Times New Roman" w:eastAsiaTheme="minorEastAsia" w:hAnsi="Times New Roman" w:cs="Times New Roman"/>
          <w:iCs/>
          <w:sz w:val="24"/>
          <w:szCs w:val="24"/>
        </w:rPr>
        <w:t xml:space="preserve"> is the action taken by the actor network for state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,a</m:t>
            </m:r>
          </m:e>
        </m:d>
      </m:oMath>
      <w:r>
        <w:rPr>
          <w:rFonts w:ascii="Times New Roman" w:eastAsiaTheme="minorEastAsia" w:hAnsi="Times New Roman" w:cs="Times New Roman"/>
          <w:sz w:val="24"/>
          <w:szCs w:val="24"/>
        </w:rPr>
        <w:t xml:space="preserve"> </w:t>
      </w:r>
      <w:r w:rsidR="007B1FD6">
        <w:rPr>
          <w:rFonts w:ascii="Times New Roman" w:eastAsiaTheme="minorEastAsia" w:hAnsi="Times New Roman" w:cs="Times New Roman"/>
          <w:sz w:val="24"/>
          <w:szCs w:val="24"/>
        </w:rPr>
        <w:t>is the Q-value predicted by the critic network.</w:t>
      </w:r>
    </w:p>
    <w:p w14:paraId="00BE4FE7" w14:textId="2046F262" w:rsidR="007B1FD6" w:rsidRDefault="007B1FD6" w:rsidP="00A425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balance </w:t>
      </w:r>
      <w:r w:rsidR="00F90E6D" w:rsidRPr="00F90E6D">
        <w:rPr>
          <w:rFonts w:ascii="Times New Roman" w:eastAsiaTheme="minorEastAsia" w:hAnsi="Times New Roman" w:cs="Times New Roman"/>
          <w:sz w:val="24"/>
          <w:szCs w:val="24"/>
        </w:rPr>
        <w:t>exploration and exploitation during training, DDPG adds noise to the action chosen by the actor. This is</w:t>
      </w:r>
      <w:r w:rsidR="004406CA">
        <w:rPr>
          <w:rFonts w:ascii="Times New Roman" w:eastAsiaTheme="minorEastAsia" w:hAnsi="Times New Roman" w:cs="Times New Roman"/>
          <w:sz w:val="24"/>
          <w:szCs w:val="24"/>
        </w:rPr>
        <w:t xml:space="preserve"> </w:t>
      </w:r>
      <w:r w:rsidR="00F90E6D" w:rsidRPr="00F90E6D">
        <w:rPr>
          <w:rFonts w:ascii="Times New Roman" w:eastAsiaTheme="minorEastAsia" w:hAnsi="Times New Roman" w:cs="Times New Roman"/>
          <w:sz w:val="24"/>
          <w:szCs w:val="24"/>
        </w:rPr>
        <w:t>done by adding noise to the deterministic actions to encourage exploration of the action space.</w:t>
      </w:r>
    </w:p>
    <w:p w14:paraId="220E81C8" w14:textId="06849E06" w:rsidR="001D002D" w:rsidRPr="001D002D" w:rsidRDefault="001D002D" w:rsidP="001D002D">
      <w:pPr>
        <w:pStyle w:val="ListParagraph"/>
        <w:numPr>
          <w:ilvl w:val="0"/>
          <w:numId w:val="1"/>
        </w:numPr>
        <w:jc w:val="both"/>
        <w:outlineLvl w:val="1"/>
        <w:rPr>
          <w:rFonts w:ascii="Times New Roman" w:eastAsiaTheme="minorEastAsia" w:hAnsi="Times New Roman" w:cs="Times New Roman"/>
          <w:b/>
          <w:bCs/>
          <w:iCs/>
          <w:sz w:val="24"/>
          <w:szCs w:val="24"/>
        </w:rPr>
      </w:pPr>
      <w:bookmarkStart w:id="9" w:name="_Toc182089004"/>
      <w:r w:rsidRPr="001D002D">
        <w:rPr>
          <w:rFonts w:ascii="Times New Roman" w:eastAsiaTheme="minorEastAsia" w:hAnsi="Times New Roman" w:cs="Times New Roman"/>
          <w:b/>
          <w:bCs/>
          <w:iCs/>
          <w:sz w:val="24"/>
          <w:szCs w:val="24"/>
        </w:rPr>
        <w:t>Test Scenarios</w:t>
      </w:r>
      <w:bookmarkEnd w:id="9"/>
    </w:p>
    <w:p w14:paraId="669602BD" w14:textId="067E5AE7" w:rsidR="00AE559F" w:rsidRDefault="00BB2B63" w:rsidP="001D002D">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paper, there are three test scenarios to assess the performances between the PID and DDPG controllers</w:t>
      </w:r>
      <w:r w:rsidR="00F4630E">
        <w:rPr>
          <w:rFonts w:ascii="Times New Roman" w:eastAsiaTheme="minorEastAsia" w:hAnsi="Times New Roman" w:cs="Times New Roman"/>
          <w:iCs/>
          <w:sz w:val="24"/>
          <w:szCs w:val="24"/>
        </w:rPr>
        <w:t>, namely</w:t>
      </w:r>
      <w:r>
        <w:rPr>
          <w:rFonts w:ascii="Times New Roman" w:eastAsiaTheme="minorEastAsia" w:hAnsi="Times New Roman" w:cs="Times New Roman"/>
          <w:iCs/>
          <w:sz w:val="24"/>
          <w:szCs w:val="24"/>
        </w:rPr>
        <w:t xml:space="preserve"> </w:t>
      </w:r>
      <w:r w:rsidR="00F4630E">
        <w:rPr>
          <w:rFonts w:ascii="Times New Roman" w:eastAsiaTheme="minorEastAsia" w:hAnsi="Times New Roman" w:cs="Times New Roman"/>
          <w:iCs/>
          <w:sz w:val="24"/>
          <w:szCs w:val="24"/>
        </w:rPr>
        <w:t>autopilot, speed control and trajectory tracking control.</w:t>
      </w:r>
    </w:p>
    <w:p w14:paraId="349C8FEA" w14:textId="2AB0B2AB" w:rsidR="0069166E" w:rsidRPr="003D6F6D" w:rsidRDefault="003D6F6D" w:rsidP="001D002D">
      <w:pPr>
        <w:jc w:val="both"/>
        <w:rPr>
          <w:rFonts w:ascii="Times New Roman" w:eastAsiaTheme="minorEastAsia" w:hAnsi="Times New Roman" w:cs="Times New Roman"/>
          <w:b/>
          <w:bCs/>
          <w:iCs/>
          <w:sz w:val="24"/>
          <w:szCs w:val="24"/>
        </w:rPr>
      </w:pPr>
      <w:r w:rsidRPr="003D6F6D">
        <w:rPr>
          <w:rFonts w:ascii="Times New Roman" w:eastAsiaTheme="minorEastAsia" w:hAnsi="Times New Roman" w:cs="Times New Roman"/>
          <w:b/>
          <w:bCs/>
          <w:iCs/>
          <w:sz w:val="24"/>
          <w:szCs w:val="24"/>
        </w:rPr>
        <w:t>Autopilot</w:t>
      </w:r>
    </w:p>
    <w:p w14:paraId="1DA5AD5C" w14:textId="113D8AEA" w:rsidR="0069166E" w:rsidRDefault="0069166E" w:rsidP="00903E09">
      <w:pPr>
        <w:spacing w:before="24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first simulation scenario is autopilot, where the rudder angle needs to be controlled to keep a desired heading angle value. </w:t>
      </w:r>
      <w:r w:rsidR="000E047A">
        <w:rPr>
          <w:rFonts w:ascii="Times New Roman" w:hAnsi="Times New Roman" w:cs="Times New Roman"/>
          <w:sz w:val="24"/>
          <w:szCs w:val="24"/>
        </w:rPr>
        <w:t>Initially, t</w:t>
      </w:r>
      <w:r>
        <w:rPr>
          <w:rFonts w:ascii="Times New Roman" w:hAnsi="Times New Roman" w:cs="Times New Roman"/>
          <w:sz w:val="24"/>
          <w:szCs w:val="24"/>
        </w:rPr>
        <w:t>he surge velocity</w:t>
      </w:r>
      <w:r w:rsidR="00887541">
        <w:rPr>
          <w:rFonts w:ascii="Times New Roman" w:hAnsi="Times New Roman" w:cs="Times New Roman"/>
          <w:sz w:val="24"/>
          <w:szCs w:val="24"/>
        </w:rPr>
        <w:t xml:space="preserve"> and shaft velocity</w:t>
      </w:r>
      <w:r>
        <w:rPr>
          <w:rFonts w:ascii="Times New Roman" w:hAnsi="Times New Roman" w:cs="Times New Roman"/>
          <w:sz w:val="24"/>
          <w:szCs w:val="24"/>
        </w:rPr>
        <w:t xml:space="preserve"> </w:t>
      </w:r>
      <w:r w:rsidR="00887541">
        <w:rPr>
          <w:rFonts w:ascii="Times New Roman" w:hAnsi="Times New Roman" w:cs="Times New Roman"/>
          <w:sz w:val="24"/>
          <w:szCs w:val="24"/>
        </w:rPr>
        <w:t>are</w:t>
      </w:r>
      <w:r>
        <w:rPr>
          <w:rFonts w:ascii="Times New Roman" w:hAnsi="Times New Roman" w:cs="Times New Roman"/>
          <w:sz w:val="24"/>
          <w:szCs w:val="24"/>
        </w:rPr>
        <w:t xml:space="preserve"> set </w:t>
      </w:r>
      <w:r w:rsidR="00887541">
        <w:rPr>
          <w:rFonts w:ascii="Times New Roman" w:hAnsi="Times New Roman" w:cs="Times New Roman"/>
          <w:sz w:val="24"/>
          <w:szCs w:val="24"/>
        </w:rPr>
        <w:t>as</w:t>
      </w:r>
      <w:r>
        <w:rPr>
          <w:rFonts w:ascii="Times New Roman" w:hAnsi="Times New Roman" w:cs="Times New Roman"/>
          <w:sz w:val="24"/>
          <w:szCs w:val="24"/>
        </w:rPr>
        <w:t xml:space="preserve"> </w:t>
      </w:r>
      <m:oMath>
        <m:r>
          <m:rPr>
            <m:sty m:val="p"/>
          </m:rPr>
          <w:rPr>
            <w:rFonts w:ascii="Cambria Math" w:hAnsi="Cambria Math" w:cs="Times New Roman"/>
            <w:sz w:val="24"/>
            <w:szCs w:val="24"/>
          </w:rPr>
          <m:t>u=8 m/s</m:t>
        </m:r>
      </m:oMath>
      <w:r>
        <w:rPr>
          <w:rFonts w:ascii="Times New Roman" w:eastAsiaTheme="minorEastAsia" w:hAnsi="Times New Roman" w:cs="Times New Roman"/>
          <w:sz w:val="24"/>
          <w:szCs w:val="24"/>
        </w:rPr>
        <w:t xml:space="preserve"> </w:t>
      </w:r>
      <w:r w:rsidR="00887541">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n=70 rpm</m:t>
        </m:r>
      </m:oMath>
      <w:r w:rsidR="00B15B1A">
        <w:rPr>
          <w:rFonts w:ascii="Times New Roman" w:eastAsiaTheme="minorEastAsia" w:hAnsi="Times New Roman" w:cs="Times New Roman"/>
          <w:iCs/>
          <w:sz w:val="24"/>
          <w:szCs w:val="24"/>
        </w:rPr>
        <w:t xml:space="preserve">, respectively. </w:t>
      </w:r>
      <w:r w:rsidR="00903E09">
        <w:rPr>
          <w:rFonts w:ascii="Times New Roman" w:eastAsiaTheme="minorEastAsia" w:hAnsi="Times New Roman" w:cs="Times New Roman"/>
          <w:iCs/>
          <w:sz w:val="24"/>
          <w:szCs w:val="24"/>
        </w:rPr>
        <w:t xml:space="preserve">The desired yaw angle is </w:t>
      </w:r>
      <m:oMath>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20</m:t>
            </m:r>
          </m:e>
          <m:sup>
            <m:r>
              <m:rPr>
                <m:sty m:val="p"/>
              </m:rPr>
              <w:rPr>
                <w:rFonts w:ascii="Cambria Math" w:eastAsiaTheme="minorEastAsia" w:hAnsi="Cambria Math" w:cs="Times New Roman"/>
                <w:sz w:val="24"/>
                <w:szCs w:val="24"/>
              </w:rPr>
              <m:t>o</m:t>
            </m:r>
          </m:sup>
        </m:sSup>
      </m:oMath>
      <w:r w:rsidR="00903E09">
        <w:rPr>
          <w:rFonts w:ascii="Times New Roman" w:eastAsiaTheme="minorEastAsia" w:hAnsi="Times New Roman" w:cs="Times New Roman"/>
          <w:sz w:val="24"/>
          <w:szCs w:val="24"/>
        </w:rPr>
        <w:t xml:space="preserve"> throughout the experiment.</w:t>
      </w:r>
    </w:p>
    <w:p w14:paraId="74306712" w14:textId="6AA52E1A" w:rsidR="003D6F6D" w:rsidRPr="0078735E" w:rsidRDefault="0078735E" w:rsidP="0069166E">
      <w:pPr>
        <w:spacing w:before="24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Speed Control</w:t>
      </w:r>
    </w:p>
    <w:p w14:paraId="77F85299" w14:textId="05CBCD1D" w:rsidR="0069166E" w:rsidRDefault="0069166E" w:rsidP="009D758A">
      <w:pPr>
        <w:spacing w:before="2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second test scenario is speed control. </w:t>
      </w:r>
      <w:r w:rsidR="00D15A4C">
        <w:rPr>
          <w:rFonts w:ascii="Times New Roman" w:eastAsiaTheme="minorEastAsia" w:hAnsi="Times New Roman" w:cs="Times New Roman"/>
          <w:sz w:val="24"/>
          <w:szCs w:val="24"/>
        </w:rPr>
        <w:t>Similar to the autopilot scenario, the initial value of surge velocity is 8 m/</w:t>
      </w:r>
      <w:proofErr w:type="gramStart"/>
      <w:r w:rsidR="00D15A4C">
        <w:rPr>
          <w:rFonts w:ascii="Times New Roman" w:eastAsiaTheme="minorEastAsia" w:hAnsi="Times New Roman" w:cs="Times New Roman"/>
          <w:sz w:val="24"/>
          <w:szCs w:val="24"/>
        </w:rPr>
        <w:t>s</w:t>
      </w:r>
      <w:proofErr w:type="gramEnd"/>
      <w:r w:rsidR="00D15A4C">
        <w:rPr>
          <w:rFonts w:ascii="Times New Roman" w:eastAsiaTheme="minorEastAsia" w:hAnsi="Times New Roman" w:cs="Times New Roman"/>
          <w:sz w:val="24"/>
          <w:szCs w:val="24"/>
        </w:rPr>
        <w:t xml:space="preserve"> and the </w:t>
      </w:r>
      <w:r w:rsidR="00600099">
        <w:rPr>
          <w:rFonts w:ascii="Times New Roman" w:eastAsiaTheme="minorEastAsia" w:hAnsi="Times New Roman" w:cs="Times New Roman"/>
          <w:sz w:val="24"/>
          <w:szCs w:val="24"/>
        </w:rPr>
        <w:t xml:space="preserve">shaft velocity is set to 80 rpm. </w:t>
      </w:r>
      <w:r w:rsidR="000E064F">
        <w:rPr>
          <w:rFonts w:ascii="Times New Roman" w:eastAsiaTheme="minorEastAsia" w:hAnsi="Times New Roman" w:cs="Times New Roman"/>
          <w:sz w:val="24"/>
          <w:szCs w:val="24"/>
        </w:rPr>
        <w:t xml:space="preserve">The goal of this test is to </w:t>
      </w:r>
      <w:r w:rsidR="00DB3618">
        <w:rPr>
          <w:rFonts w:ascii="Times New Roman" w:eastAsiaTheme="minorEastAsia" w:hAnsi="Times New Roman" w:cs="Times New Roman"/>
          <w:sz w:val="24"/>
          <w:szCs w:val="24"/>
        </w:rPr>
        <w:t xml:space="preserve">control both rudder angle and shaft velocity to keep the desired heading of </w:t>
      </w:r>
      <m:oMath>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20</m:t>
            </m:r>
          </m:e>
          <m:sup>
            <m:r>
              <m:rPr>
                <m:sty m:val="p"/>
              </m:rPr>
              <w:rPr>
                <w:rFonts w:ascii="Cambria Math" w:eastAsiaTheme="minorEastAsia" w:hAnsi="Cambria Math" w:cs="Times New Roman"/>
                <w:sz w:val="24"/>
                <w:szCs w:val="24"/>
              </w:rPr>
              <m:t>o</m:t>
            </m:r>
          </m:sup>
        </m:sSup>
      </m:oMath>
      <w:r w:rsidR="00DB3618">
        <w:rPr>
          <w:rFonts w:ascii="Times New Roman" w:eastAsiaTheme="minorEastAsia" w:hAnsi="Times New Roman" w:cs="Times New Roman"/>
          <w:sz w:val="24"/>
          <w:szCs w:val="24"/>
        </w:rPr>
        <w:t xml:space="preserve"> and </w:t>
      </w:r>
      <w:r w:rsidR="006B7249">
        <w:rPr>
          <w:rFonts w:ascii="Times New Roman" w:eastAsiaTheme="minorEastAsia" w:hAnsi="Times New Roman" w:cs="Times New Roman"/>
          <w:sz w:val="24"/>
          <w:szCs w:val="24"/>
        </w:rPr>
        <w:t xml:space="preserve">speed, or surge velocity, of </w:t>
      </w:r>
      <m:oMath>
        <m:r>
          <m:rPr>
            <m:sty m:val="p"/>
          </m:rPr>
          <w:rPr>
            <w:rFonts w:ascii="Cambria Math" w:hAnsi="Cambria Math" w:cs="Times New Roman"/>
            <w:sz w:val="24"/>
            <w:szCs w:val="24"/>
          </w:rPr>
          <m:t>u=10 m/s</m:t>
        </m:r>
      </m:oMath>
      <w:r w:rsidR="009D758A">
        <w:rPr>
          <w:rFonts w:ascii="Times New Roman" w:eastAsiaTheme="minorEastAsia" w:hAnsi="Times New Roman" w:cs="Times New Roman"/>
          <w:iCs/>
          <w:sz w:val="24"/>
          <w:szCs w:val="24"/>
        </w:rPr>
        <w:t>.</w:t>
      </w:r>
    </w:p>
    <w:p w14:paraId="16BCFEC3" w14:textId="3928666A" w:rsidR="0078735E" w:rsidRPr="0078735E" w:rsidRDefault="0078735E" w:rsidP="0069166E">
      <w:pPr>
        <w:spacing w:before="24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Trajectory Tracking Control</w:t>
      </w:r>
    </w:p>
    <w:p w14:paraId="0C85AFEC" w14:textId="2B9EAE79" w:rsidR="0069166E" w:rsidRDefault="00D65752" w:rsidP="000143AB">
      <w:pPr>
        <w:spacing w:before="2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final simulation scenario, a set of waypoints are selected to create a path for the container vessel to follow, which are:</w:t>
      </w:r>
    </w:p>
    <w:p w14:paraId="0911F72E" w14:textId="61375EF4" w:rsidR="000143AB" w:rsidRDefault="000143AB" w:rsidP="000143AB">
      <w:pPr>
        <w:spacing w:before="240"/>
        <w:jc w:val="both"/>
        <w:rPr>
          <w:rFonts w:ascii="Times New Roman" w:hAnsi="Times New Roman" w:cs="Times New Roman"/>
          <w:sz w:val="24"/>
          <w:szCs w:val="24"/>
        </w:rPr>
      </w:pPr>
      <m:oMathPara>
        <m:oMath>
          <m:r>
            <w:rPr>
              <w:rFonts w:ascii="Cambria Math" w:hAnsi="Cambria Math" w:cs="Times New Roman"/>
              <w:sz w:val="24"/>
              <w:szCs w:val="24"/>
            </w:rPr>
            <m:t>waypoints=</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r>
            <m:rPr>
              <m:sty m:val="p"/>
            </m:rPr>
            <w:rPr>
              <w:rFonts w:ascii="Cambria Math" w:eastAsiaTheme="minorEastAsia" w:hAnsi="Cambria Math" w:cs="Times New Roman"/>
              <w:sz w:val="24"/>
              <w:szCs w:val="24"/>
            </w:rPr>
            <m:t>[(0, 0), (1000, 1000), (1000, 3000), (2000, 5000), (4000, 5000)]</m:t>
          </m:r>
        </m:oMath>
      </m:oMathPara>
    </w:p>
    <w:p w14:paraId="0B858E03" w14:textId="616E28F5" w:rsidR="0069166E" w:rsidRDefault="00241380" w:rsidP="001D002D">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For the navigation task, a simple waypoint guidance algorithm is applied to </w:t>
      </w:r>
      <w:r w:rsidR="004B2774">
        <w:rPr>
          <w:rFonts w:ascii="Times New Roman" w:eastAsiaTheme="minorEastAsia" w:hAnsi="Times New Roman" w:cs="Times New Roman"/>
          <w:iCs/>
          <w:sz w:val="24"/>
          <w:szCs w:val="24"/>
        </w:rPr>
        <w:t>calculate the desired heading angle in each timestep, expressed by Equation 12</w:t>
      </w:r>
      <w:r w:rsidR="001B36A5">
        <w:rPr>
          <w:rFonts w:ascii="Times New Roman" w:eastAsiaTheme="minorEastAsia" w:hAnsi="Times New Roman" w:cs="Times New Roman"/>
          <w:iCs/>
          <w:sz w:val="24"/>
          <w:szCs w:val="24"/>
        </w:rPr>
        <w:t xml:space="preserve"> (Fossen 2002).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4B2774" w14:paraId="686B7F5E" w14:textId="77777777" w:rsidTr="008D55C2">
        <w:trPr>
          <w:jc w:val="center"/>
        </w:trPr>
        <w:tc>
          <w:tcPr>
            <w:tcW w:w="8359" w:type="dxa"/>
            <w:vAlign w:val="center"/>
          </w:tcPr>
          <w:p w14:paraId="5BA19281" w14:textId="6E675E84" w:rsidR="004B2774" w:rsidRPr="009A1189" w:rsidRDefault="00FF0DEF" w:rsidP="008D55C2">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ψ</m:t>
                    </m:r>
                  </m:e>
                  <m:sub>
                    <m:r>
                      <m:rPr>
                        <m:sty m:val="p"/>
                      </m:rPr>
                      <w:rPr>
                        <w:rFonts w:ascii="Cambria Math" w:eastAsiaTheme="minorEastAsia" w:hAnsi="Cambria Math" w:cs="Times New Roman"/>
                        <w:sz w:val="24"/>
                        <w:szCs w:val="24"/>
                      </w:rPr>
                      <m:t>d</m:t>
                    </m:r>
                  </m:sub>
                </m:sSub>
                <m:d>
                  <m:dPr>
                    <m:ctrlPr>
                      <w:rPr>
                        <w:rFonts w:ascii="Cambria Math" w:eastAsiaTheme="minorEastAsia" w:hAnsi="Cambria Math" w:cs="Times New Roman"/>
                        <w:iCs/>
                        <w:sz w:val="24"/>
                        <w:szCs w:val="24"/>
                      </w:rPr>
                    </m:ctrlPr>
                  </m:dPr>
                  <m:e>
                    <m:r>
                      <m:rPr>
                        <m:sty m:val="p"/>
                      </m:rP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=atan2</m:t>
                </m:r>
                <m:d>
                  <m:dPr>
                    <m:ctrlPr>
                      <w:rPr>
                        <w:rFonts w:ascii="Cambria Math" w:eastAsiaTheme="minorEastAsia" w:hAnsi="Cambria Math" w:cs="Times New Roman"/>
                        <w:iCs/>
                        <w:sz w:val="24"/>
                        <w:szCs w:val="24"/>
                      </w:rPr>
                    </m:ctrlPr>
                  </m:dPr>
                  <m:e>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-y</m:t>
                    </m:r>
                    <m:d>
                      <m:dPr>
                        <m:ctrlPr>
                          <w:rPr>
                            <w:rFonts w:ascii="Cambria Math" w:eastAsiaTheme="minorEastAsia" w:hAnsi="Cambria Math" w:cs="Times New Roman"/>
                            <w:iCs/>
                            <w:sz w:val="24"/>
                            <w:szCs w:val="24"/>
                          </w:rPr>
                        </m:ctrlPr>
                      </m:dPr>
                      <m:e>
                        <m:r>
                          <m:rPr>
                            <m:sty m:val="p"/>
                          </m:rP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-x</m:t>
                    </m:r>
                    <m:d>
                      <m:dPr>
                        <m:ctrlPr>
                          <w:rPr>
                            <w:rFonts w:ascii="Cambria Math" w:eastAsiaTheme="minorEastAsia" w:hAnsi="Cambria Math" w:cs="Times New Roman"/>
                            <w:iCs/>
                            <w:sz w:val="24"/>
                            <w:szCs w:val="24"/>
                          </w:rPr>
                        </m:ctrlPr>
                      </m:dPr>
                      <m:e>
                        <m:r>
                          <m:rPr>
                            <m:sty m:val="p"/>
                          </m:rPr>
                          <w:rPr>
                            <w:rFonts w:ascii="Cambria Math" w:eastAsiaTheme="minorEastAsia" w:hAnsi="Cambria Math" w:cs="Times New Roman"/>
                            <w:sz w:val="24"/>
                            <w:szCs w:val="24"/>
                          </w:rPr>
                          <m:t>t</m:t>
                        </m:r>
                      </m:e>
                    </m:d>
                  </m:e>
                </m:d>
              </m:oMath>
            </m:oMathPara>
          </w:p>
        </w:tc>
        <w:tc>
          <w:tcPr>
            <w:tcW w:w="657" w:type="dxa"/>
            <w:vAlign w:val="center"/>
          </w:tcPr>
          <w:p w14:paraId="607E4D61" w14:textId="0F936F15" w:rsidR="004B2774" w:rsidRDefault="004B2774" w:rsidP="008D55C2">
            <w:pPr>
              <w:jc w:val="right"/>
              <w:rPr>
                <w:rFonts w:ascii="Times New Roman" w:hAnsi="Times New Roman" w:cs="Times New Roman"/>
                <w:sz w:val="24"/>
                <w:szCs w:val="24"/>
              </w:rPr>
            </w:pPr>
            <w:r>
              <w:rPr>
                <w:rFonts w:ascii="Times New Roman" w:hAnsi="Times New Roman" w:cs="Times New Roman"/>
                <w:sz w:val="24"/>
                <w:szCs w:val="24"/>
              </w:rPr>
              <w:t>(12)</w:t>
            </w:r>
          </w:p>
        </w:tc>
      </w:tr>
    </w:tbl>
    <w:p w14:paraId="6BAC38F3" w14:textId="0C34C342" w:rsidR="004B2774" w:rsidRDefault="008E519F" w:rsidP="00657ED0">
      <w:pPr>
        <w:spacing w:before="24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is the</w:t>
      </w:r>
      <w:r w:rsidR="00657ED0">
        <w:rPr>
          <w:rFonts w:ascii="Times New Roman" w:eastAsiaTheme="minorEastAsia" w:hAnsi="Times New Roman" w:cs="Times New Roman"/>
          <w:iCs/>
          <w:sz w:val="24"/>
          <w:szCs w:val="24"/>
        </w:rPr>
        <w:t xml:space="preserve"> current</w:t>
      </w:r>
      <w:r>
        <w:rPr>
          <w:rFonts w:ascii="Times New Roman" w:eastAsiaTheme="minorEastAsia" w:hAnsi="Times New Roman" w:cs="Times New Roman"/>
          <w:iCs/>
          <w:sz w:val="24"/>
          <w:szCs w:val="24"/>
        </w:rPr>
        <w:t xml:space="preserve"> </w:t>
      </w:r>
      <w:r w:rsidR="00657ED0">
        <w:rPr>
          <w:rFonts w:ascii="Times New Roman" w:eastAsiaTheme="minorEastAsia" w:hAnsi="Times New Roman" w:cs="Times New Roman"/>
          <w:iCs/>
          <w:sz w:val="24"/>
          <w:szCs w:val="24"/>
        </w:rPr>
        <w:t xml:space="preserve">waypoint, and </w:t>
      </w:r>
      <m:oMath>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sidR="00657ED0">
        <w:rPr>
          <w:rFonts w:ascii="Times New Roman" w:eastAsiaTheme="minorEastAsia" w:hAnsi="Times New Roman" w:cs="Times New Roman"/>
          <w:iCs/>
          <w:sz w:val="24"/>
          <w:szCs w:val="24"/>
        </w:rPr>
        <w:t xml:space="preserve"> is the </w:t>
      </w:r>
      <w:r w:rsidR="00DF7E1D">
        <w:rPr>
          <w:rFonts w:ascii="Times New Roman" w:eastAsiaTheme="minorEastAsia" w:hAnsi="Times New Roman" w:cs="Times New Roman"/>
          <w:iCs/>
          <w:sz w:val="24"/>
          <w:szCs w:val="24"/>
        </w:rPr>
        <w:t>vessel</w:t>
      </w:r>
      <w:r w:rsidR="00657ED0">
        <w:rPr>
          <w:rFonts w:ascii="Times New Roman" w:eastAsiaTheme="minorEastAsia" w:hAnsi="Times New Roman" w:cs="Times New Roman"/>
          <w:iCs/>
          <w:sz w:val="24"/>
          <w:szCs w:val="24"/>
        </w:rPr>
        <w:t xml:space="preserve"> position.</w:t>
      </w:r>
    </w:p>
    <w:p w14:paraId="65B989FC" w14:textId="3FA04849" w:rsidR="004B2774" w:rsidRDefault="00DF7E1D" w:rsidP="001D002D">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When navigating between waypoints, </w:t>
      </w:r>
      <w:r w:rsidR="003A4470">
        <w:rPr>
          <w:rFonts w:ascii="Times New Roman" w:eastAsiaTheme="minorEastAsia" w:hAnsi="Times New Roman" w:cs="Times New Roman"/>
          <w:iCs/>
          <w:sz w:val="24"/>
          <w:szCs w:val="24"/>
        </w:rPr>
        <w:t>a switching mechanism for selecting the next waypoint is needed. In this case, the radius of circle of acceptance is defined as</w:t>
      </w:r>
      <w:r w:rsidR="004F0CB6">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e>
          <m:sub>
            <m:r>
              <m:rPr>
                <m:sty m:val="p"/>
              </m:rP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pp</m:t>
            </m:r>
          </m:sub>
        </m:sSub>
        <m:r>
          <m:rPr>
            <m:sty m:val="p"/>
          </m:rPr>
          <w:rPr>
            <w:rFonts w:ascii="Cambria Math" w:eastAsiaTheme="minorEastAsia" w:hAnsi="Cambria Math" w:cs="Times New Roman"/>
            <w:sz w:val="24"/>
            <w:szCs w:val="24"/>
          </w:rPr>
          <m:t>/2</m:t>
        </m:r>
      </m:oMath>
      <w:r w:rsidR="00E65051">
        <w:rPr>
          <w:rFonts w:ascii="Times New Roman" w:eastAsiaTheme="minorEastAsia" w:hAnsi="Times New Roman" w:cs="Times New Roman"/>
          <w:iCs/>
          <w:sz w:val="24"/>
          <w:szCs w:val="24"/>
        </w:rPr>
        <w:t xml:space="preserve">, where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pp</m:t>
            </m:r>
          </m:sub>
        </m:sSub>
      </m:oMath>
      <w:r w:rsidR="00E65051">
        <w:rPr>
          <w:rFonts w:ascii="Times New Roman" w:eastAsiaTheme="minorEastAsia" w:hAnsi="Times New Roman" w:cs="Times New Roman"/>
          <w:iCs/>
          <w:sz w:val="24"/>
          <w:szCs w:val="24"/>
        </w:rPr>
        <w:t xml:space="preserve"> is the length of the vessel.</w:t>
      </w:r>
      <w:r w:rsidR="001F2587">
        <w:rPr>
          <w:rFonts w:ascii="Times New Roman" w:eastAsiaTheme="minorEastAsia" w:hAnsi="Times New Roman" w:cs="Times New Roman"/>
          <w:iCs/>
          <w:sz w:val="24"/>
          <w:szCs w:val="24"/>
        </w:rPr>
        <w:t xml:space="preserve"> Follow</w:t>
      </w:r>
      <w:r w:rsidR="007A0D30">
        <w:rPr>
          <w:rFonts w:ascii="Times New Roman" w:eastAsiaTheme="minorEastAsia" w:hAnsi="Times New Roman" w:cs="Times New Roman"/>
          <w:iCs/>
          <w:sz w:val="24"/>
          <w:szCs w:val="24"/>
        </w:rPr>
        <w:t xml:space="preserve"> by </w:t>
      </w:r>
      <w:r w:rsidR="001F2587">
        <w:rPr>
          <w:rFonts w:ascii="Times New Roman" w:eastAsiaTheme="minorEastAsia" w:hAnsi="Times New Roman" w:cs="Times New Roman"/>
          <w:iCs/>
          <w:sz w:val="24"/>
          <w:szCs w:val="24"/>
        </w:rPr>
        <w:t xml:space="preserve">Equation 13, it can be checked if </w:t>
      </w:r>
      <w:r w:rsidR="00D52AA0">
        <w:rPr>
          <w:rFonts w:ascii="Times New Roman" w:eastAsiaTheme="minorEastAsia" w:hAnsi="Times New Roman" w:cs="Times New Roman"/>
          <w:iCs/>
          <w:sz w:val="24"/>
          <w:szCs w:val="24"/>
        </w:rPr>
        <w:t xml:space="preserve">the vessel has reached the waypoint, and if so, a new waypoint with index </w:t>
      </w:r>
      <m:oMath>
        <m:r>
          <m:rPr>
            <m:sty m:val="p"/>
          </m:rPr>
          <w:rPr>
            <w:rFonts w:ascii="Cambria Math" w:eastAsiaTheme="minorEastAsia" w:hAnsi="Cambria Math" w:cs="Times New Roman"/>
            <w:sz w:val="24"/>
            <w:szCs w:val="24"/>
          </w:rPr>
          <m:t>k=k+1</m:t>
        </m:r>
      </m:oMath>
      <w:r w:rsidR="00D52AA0">
        <w:rPr>
          <w:rFonts w:ascii="Times New Roman" w:eastAsiaTheme="minorEastAsia" w:hAnsi="Times New Roman" w:cs="Times New Roman"/>
          <w:iCs/>
          <w:sz w:val="24"/>
          <w:szCs w:val="24"/>
        </w:rPr>
        <w:t xml:space="preserve"> is selected.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4F0CB6" w14:paraId="0FB1B04F" w14:textId="77777777" w:rsidTr="008D55C2">
        <w:trPr>
          <w:jc w:val="center"/>
        </w:trPr>
        <w:tc>
          <w:tcPr>
            <w:tcW w:w="8359" w:type="dxa"/>
            <w:vAlign w:val="center"/>
          </w:tcPr>
          <w:p w14:paraId="0B849497" w14:textId="77777777" w:rsidR="004F0CB6" w:rsidRPr="009A1189" w:rsidRDefault="00FF0DEF" w:rsidP="008D55C2">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ψ</m:t>
                    </m:r>
                  </m:e>
                  <m:sub>
                    <m:r>
                      <m:rPr>
                        <m:sty m:val="p"/>
                      </m:rPr>
                      <w:rPr>
                        <w:rFonts w:ascii="Cambria Math" w:eastAsiaTheme="minorEastAsia" w:hAnsi="Cambria Math" w:cs="Times New Roman"/>
                        <w:sz w:val="24"/>
                        <w:szCs w:val="24"/>
                      </w:rPr>
                      <m:t>d</m:t>
                    </m:r>
                  </m:sub>
                </m:sSub>
                <m:d>
                  <m:dPr>
                    <m:ctrlPr>
                      <w:rPr>
                        <w:rFonts w:ascii="Cambria Math" w:eastAsiaTheme="minorEastAsia" w:hAnsi="Cambria Math" w:cs="Times New Roman"/>
                        <w:iCs/>
                        <w:sz w:val="24"/>
                        <w:szCs w:val="24"/>
                      </w:rPr>
                    </m:ctrlPr>
                  </m:dPr>
                  <m:e>
                    <m:r>
                      <m:rPr>
                        <m:sty m:val="p"/>
                      </m:rP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=atan2</m:t>
                </m:r>
                <m:d>
                  <m:dPr>
                    <m:ctrlPr>
                      <w:rPr>
                        <w:rFonts w:ascii="Cambria Math" w:eastAsiaTheme="minorEastAsia" w:hAnsi="Cambria Math" w:cs="Times New Roman"/>
                        <w:iCs/>
                        <w:sz w:val="24"/>
                        <w:szCs w:val="24"/>
                      </w:rPr>
                    </m:ctrlPr>
                  </m:dPr>
                  <m:e>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-y</m:t>
                    </m:r>
                    <m:d>
                      <m:dPr>
                        <m:ctrlPr>
                          <w:rPr>
                            <w:rFonts w:ascii="Cambria Math" w:eastAsiaTheme="minorEastAsia" w:hAnsi="Cambria Math" w:cs="Times New Roman"/>
                            <w:iCs/>
                            <w:sz w:val="24"/>
                            <w:szCs w:val="24"/>
                          </w:rPr>
                        </m:ctrlPr>
                      </m:dPr>
                      <m:e>
                        <m:r>
                          <m:rPr>
                            <m:sty m:val="p"/>
                          </m:rP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-x</m:t>
                    </m:r>
                    <m:d>
                      <m:dPr>
                        <m:ctrlPr>
                          <w:rPr>
                            <w:rFonts w:ascii="Cambria Math" w:eastAsiaTheme="minorEastAsia" w:hAnsi="Cambria Math" w:cs="Times New Roman"/>
                            <w:iCs/>
                            <w:sz w:val="24"/>
                            <w:szCs w:val="24"/>
                          </w:rPr>
                        </m:ctrlPr>
                      </m:dPr>
                      <m:e>
                        <m:r>
                          <m:rPr>
                            <m:sty m:val="p"/>
                          </m:rPr>
                          <w:rPr>
                            <w:rFonts w:ascii="Cambria Math" w:eastAsiaTheme="minorEastAsia" w:hAnsi="Cambria Math" w:cs="Times New Roman"/>
                            <w:sz w:val="24"/>
                            <w:szCs w:val="24"/>
                          </w:rPr>
                          <m:t>t</m:t>
                        </m:r>
                      </m:e>
                    </m:d>
                  </m:e>
                </m:d>
              </m:oMath>
            </m:oMathPara>
          </w:p>
        </w:tc>
        <w:tc>
          <w:tcPr>
            <w:tcW w:w="657" w:type="dxa"/>
            <w:vAlign w:val="center"/>
          </w:tcPr>
          <w:p w14:paraId="78452537" w14:textId="003C5457" w:rsidR="004F0CB6" w:rsidRDefault="004F0CB6" w:rsidP="008D55C2">
            <w:pPr>
              <w:jc w:val="right"/>
              <w:rPr>
                <w:rFonts w:ascii="Times New Roman" w:hAnsi="Times New Roman" w:cs="Times New Roman"/>
                <w:sz w:val="24"/>
                <w:szCs w:val="24"/>
              </w:rPr>
            </w:pPr>
            <w:r>
              <w:rPr>
                <w:rFonts w:ascii="Times New Roman" w:hAnsi="Times New Roman" w:cs="Times New Roman"/>
                <w:sz w:val="24"/>
                <w:szCs w:val="24"/>
              </w:rPr>
              <w:t>(1</w:t>
            </w:r>
            <w:r w:rsidR="001F2587">
              <w:rPr>
                <w:rFonts w:ascii="Times New Roman" w:hAnsi="Times New Roman" w:cs="Times New Roman"/>
                <w:sz w:val="24"/>
                <w:szCs w:val="24"/>
              </w:rPr>
              <w:t>3</w:t>
            </w:r>
            <w:r>
              <w:rPr>
                <w:rFonts w:ascii="Times New Roman" w:hAnsi="Times New Roman" w:cs="Times New Roman"/>
                <w:sz w:val="24"/>
                <w:szCs w:val="24"/>
              </w:rPr>
              <w:t>)</w:t>
            </w:r>
          </w:p>
        </w:tc>
      </w:tr>
    </w:tbl>
    <w:p w14:paraId="64E8B36B" w14:textId="4C0172CA" w:rsidR="004F0CB6" w:rsidRPr="001D002D" w:rsidRDefault="007A0D30" w:rsidP="00C00378">
      <w:pPr>
        <w:spacing w:before="24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In this simulation, to achieve a smooth path </w:t>
      </w:r>
      <w:r w:rsidR="00A30BB5">
        <w:rPr>
          <w:rFonts w:ascii="Times New Roman" w:eastAsiaTheme="minorEastAsia" w:hAnsi="Times New Roman" w:cs="Times New Roman"/>
          <w:iCs/>
          <w:sz w:val="24"/>
          <w:szCs w:val="24"/>
        </w:rPr>
        <w:t>along the waypoints, both speed and heading are controlled, where the</w:t>
      </w:r>
      <w:r w:rsidR="001F76ED">
        <w:rPr>
          <w:rFonts w:ascii="Times New Roman" w:eastAsiaTheme="minorEastAsia" w:hAnsi="Times New Roman" w:cs="Times New Roman"/>
          <w:iCs/>
          <w:sz w:val="24"/>
          <w:szCs w:val="24"/>
        </w:rPr>
        <w:t xml:space="preserve"> initial and</w:t>
      </w:r>
      <w:r w:rsidR="00A30BB5">
        <w:rPr>
          <w:rFonts w:ascii="Times New Roman" w:eastAsiaTheme="minorEastAsia" w:hAnsi="Times New Roman" w:cs="Times New Roman"/>
          <w:iCs/>
          <w:sz w:val="24"/>
          <w:szCs w:val="24"/>
        </w:rPr>
        <w:t xml:space="preserve"> desired surge velocit</w:t>
      </w:r>
      <w:r w:rsidR="001F76ED">
        <w:rPr>
          <w:rFonts w:ascii="Times New Roman" w:eastAsiaTheme="minorEastAsia" w:hAnsi="Times New Roman" w:cs="Times New Roman"/>
          <w:iCs/>
          <w:sz w:val="24"/>
          <w:szCs w:val="24"/>
        </w:rPr>
        <w:t>ies</w:t>
      </w:r>
      <w:r w:rsidR="00A30BB5">
        <w:rPr>
          <w:rFonts w:ascii="Times New Roman" w:eastAsiaTheme="minorEastAsia" w:hAnsi="Times New Roman" w:cs="Times New Roman"/>
          <w:iCs/>
          <w:sz w:val="24"/>
          <w:szCs w:val="24"/>
        </w:rPr>
        <w:t xml:space="preserve"> </w:t>
      </w:r>
      <w:r w:rsidR="001F76ED">
        <w:rPr>
          <w:rFonts w:ascii="Times New Roman" w:eastAsiaTheme="minorEastAsia" w:hAnsi="Times New Roman" w:cs="Times New Roman"/>
          <w:iCs/>
          <w:sz w:val="24"/>
          <w:szCs w:val="24"/>
        </w:rPr>
        <w:t xml:space="preserve">are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=2 m/s</m:t>
        </m:r>
      </m:oMath>
      <w:r w:rsidR="001F76ED" w:rsidRPr="001F76E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d</m:t>
            </m:r>
          </m:sub>
        </m:sSub>
        <m:r>
          <m:rPr>
            <m:sty m:val="p"/>
          </m:rPr>
          <w:rPr>
            <w:rFonts w:ascii="Cambria Math" w:eastAsiaTheme="minorEastAsia" w:hAnsi="Cambria Math" w:cs="Times New Roman"/>
            <w:sz w:val="24"/>
            <w:szCs w:val="24"/>
          </w:rPr>
          <m:t>=5 m/s</m:t>
        </m:r>
      </m:oMath>
      <w:r w:rsidR="001F76ED">
        <w:rPr>
          <w:rFonts w:ascii="Times New Roman" w:eastAsiaTheme="minorEastAsia" w:hAnsi="Times New Roman" w:cs="Times New Roman"/>
          <w:iCs/>
          <w:sz w:val="24"/>
          <w:szCs w:val="24"/>
        </w:rPr>
        <w:t xml:space="preserve">, </w:t>
      </w:r>
      <w:r w:rsidR="00C00378">
        <w:rPr>
          <w:rFonts w:ascii="Times New Roman" w:eastAsiaTheme="minorEastAsia" w:hAnsi="Times New Roman" w:cs="Times New Roman"/>
          <w:iCs/>
          <w:sz w:val="24"/>
          <w:szCs w:val="24"/>
        </w:rPr>
        <w:t>and the yaw angle is updated in each timestep.</w:t>
      </w:r>
    </w:p>
    <w:p w14:paraId="346DB852" w14:textId="273A1997" w:rsidR="005103E4" w:rsidRPr="000F4DD1" w:rsidRDefault="00002DF1" w:rsidP="000F4DD1">
      <w:pPr>
        <w:pStyle w:val="Heading1"/>
        <w:rPr>
          <w:rFonts w:ascii="Times New Roman" w:hAnsi="Times New Roman" w:cs="Times New Roman"/>
          <w:b/>
          <w:bCs/>
          <w:color w:val="auto"/>
          <w:sz w:val="28"/>
          <w:szCs w:val="28"/>
        </w:rPr>
      </w:pPr>
      <w:bookmarkStart w:id="10" w:name="_Toc182089005"/>
      <w:r w:rsidRPr="000F4DD1">
        <w:rPr>
          <w:rFonts w:ascii="Times New Roman" w:hAnsi="Times New Roman" w:cs="Times New Roman"/>
          <w:b/>
          <w:bCs/>
          <w:color w:val="auto"/>
          <w:sz w:val="28"/>
          <w:szCs w:val="28"/>
        </w:rPr>
        <w:t>SIMULATION SETUP</w:t>
      </w:r>
      <w:bookmarkEnd w:id="10"/>
    </w:p>
    <w:p w14:paraId="76990D2D" w14:textId="7B56F139" w:rsidR="000F4DD1" w:rsidRPr="0083542F" w:rsidRDefault="00930A69" w:rsidP="0083542F">
      <w:pPr>
        <w:pStyle w:val="ListParagraph"/>
        <w:numPr>
          <w:ilvl w:val="0"/>
          <w:numId w:val="4"/>
        </w:numPr>
        <w:outlineLvl w:val="1"/>
        <w:rPr>
          <w:rFonts w:ascii="Times New Roman" w:hAnsi="Times New Roman" w:cs="Times New Roman"/>
          <w:b/>
          <w:bCs/>
          <w:sz w:val="24"/>
          <w:szCs w:val="24"/>
        </w:rPr>
      </w:pPr>
      <w:bookmarkStart w:id="11" w:name="_Toc182089006"/>
      <w:r w:rsidRPr="0083542F">
        <w:rPr>
          <w:rFonts w:ascii="Times New Roman" w:hAnsi="Times New Roman" w:cs="Times New Roman"/>
          <w:b/>
          <w:bCs/>
          <w:sz w:val="24"/>
          <w:szCs w:val="24"/>
        </w:rPr>
        <w:t>PID Controller</w:t>
      </w:r>
      <w:bookmarkEnd w:id="11"/>
    </w:p>
    <w:p w14:paraId="4812B787" w14:textId="0F5C0344" w:rsidR="005B3328" w:rsidRDefault="0027305E" w:rsidP="00930A69">
      <w:pPr>
        <w:rPr>
          <w:rFonts w:ascii="Times New Roman" w:hAnsi="Times New Roman" w:cs="Times New Roman"/>
          <w:sz w:val="24"/>
          <w:szCs w:val="24"/>
        </w:rPr>
      </w:pPr>
      <w:r>
        <w:rPr>
          <w:rFonts w:ascii="Times New Roman" w:hAnsi="Times New Roman" w:cs="Times New Roman"/>
          <w:sz w:val="24"/>
          <w:szCs w:val="24"/>
        </w:rPr>
        <w:t>For all test scenarios, the following parameters are chosen for the PID controller (Table 2).</w:t>
      </w:r>
    </w:p>
    <w:p w14:paraId="2264AE7E" w14:textId="6B244878" w:rsidR="00B526D8" w:rsidRPr="00AA10EC" w:rsidRDefault="00B526D8" w:rsidP="00B526D8">
      <w:pPr>
        <w:pStyle w:val="Caption"/>
        <w:keepNext/>
        <w:jc w:val="center"/>
        <w:rPr>
          <w:color w:val="auto"/>
        </w:rPr>
      </w:pPr>
      <w:bookmarkStart w:id="12" w:name="_Toc182086968"/>
      <w:r w:rsidRPr="00AA10EC">
        <w:rPr>
          <w:color w:val="auto"/>
        </w:rPr>
        <w:t xml:space="preserve">Table </w:t>
      </w:r>
      <w:r w:rsidRPr="00AA10EC">
        <w:rPr>
          <w:color w:val="auto"/>
        </w:rPr>
        <w:fldChar w:fldCharType="begin"/>
      </w:r>
      <w:r w:rsidRPr="00AA10EC">
        <w:rPr>
          <w:color w:val="auto"/>
        </w:rPr>
        <w:instrText xml:space="preserve"> SEQ Table \* ARABIC </w:instrText>
      </w:r>
      <w:r w:rsidRPr="00AA10EC">
        <w:rPr>
          <w:color w:val="auto"/>
        </w:rPr>
        <w:fldChar w:fldCharType="separate"/>
      </w:r>
      <w:r w:rsidR="00FF0DEF">
        <w:rPr>
          <w:noProof/>
          <w:color w:val="auto"/>
        </w:rPr>
        <w:t>2</w:t>
      </w:r>
      <w:r w:rsidRPr="00AA10EC">
        <w:rPr>
          <w:noProof/>
          <w:color w:val="auto"/>
        </w:rPr>
        <w:fldChar w:fldCharType="end"/>
      </w:r>
      <w:r w:rsidRPr="00AA10EC">
        <w:rPr>
          <w:color w:val="auto"/>
        </w:rPr>
        <w:t>. PID Parameters</w:t>
      </w:r>
      <w:bookmarkEnd w:id="1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843"/>
        <w:gridCol w:w="1701"/>
      </w:tblGrid>
      <w:tr w:rsidR="00D604A4" w14:paraId="004FFE6F" w14:textId="77777777" w:rsidTr="00D70D13">
        <w:trPr>
          <w:jc w:val="center"/>
        </w:trPr>
        <w:tc>
          <w:tcPr>
            <w:tcW w:w="1843" w:type="dxa"/>
            <w:vMerge w:val="restart"/>
            <w:tcBorders>
              <w:top w:val="single" w:sz="4" w:space="0" w:color="auto"/>
            </w:tcBorders>
            <w:vAlign w:val="center"/>
          </w:tcPr>
          <w:p w14:paraId="5BF57687" w14:textId="02D6F985" w:rsidR="00D604A4" w:rsidRPr="005B3328" w:rsidRDefault="00AA7F28" w:rsidP="00D604A4">
            <w:pPr>
              <w:rPr>
                <w:rFonts w:ascii="Times New Roman" w:eastAsia="Aptos" w:hAnsi="Times New Roman" w:cs="Times New Roman"/>
                <w:iCs/>
                <w:sz w:val="24"/>
                <w:szCs w:val="24"/>
              </w:rPr>
            </w:pPr>
            <w:r>
              <w:rPr>
                <w:rFonts w:ascii="Times New Roman" w:eastAsia="Aptos" w:hAnsi="Times New Roman" w:cs="Times New Roman"/>
                <w:iCs/>
                <w:sz w:val="24"/>
                <w:szCs w:val="24"/>
              </w:rPr>
              <w:t>Rudder Angle</w:t>
            </w:r>
          </w:p>
        </w:tc>
        <w:tc>
          <w:tcPr>
            <w:tcW w:w="1843" w:type="dxa"/>
            <w:tcBorders>
              <w:top w:val="single" w:sz="4" w:space="0" w:color="auto"/>
              <w:bottom w:val="nil"/>
            </w:tcBorders>
          </w:tcPr>
          <w:p w14:paraId="00C97B71" w14:textId="28DB862C" w:rsidR="00D604A4" w:rsidRDefault="00FF0DEF" w:rsidP="00D70D13">
            <w:pPr>
              <w:rPr>
                <w:rFonts w:ascii="Aptos" w:eastAsia="Aptos" w:hAnsi="Aptos"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oMath>
            </m:oMathPara>
          </w:p>
        </w:tc>
        <w:tc>
          <w:tcPr>
            <w:tcW w:w="1701" w:type="dxa"/>
            <w:tcBorders>
              <w:top w:val="single" w:sz="4" w:space="0" w:color="auto"/>
              <w:bottom w:val="nil"/>
            </w:tcBorders>
          </w:tcPr>
          <w:p w14:paraId="4C916156" w14:textId="08B70142" w:rsidR="00D604A4" w:rsidRDefault="00D604A4" w:rsidP="00D604A4">
            <w:pPr>
              <w:jc w:val="center"/>
              <w:rPr>
                <w:rFonts w:ascii="Times New Roman" w:hAnsi="Times New Roman" w:cs="Times New Roman"/>
                <w:sz w:val="24"/>
                <w:szCs w:val="24"/>
              </w:rPr>
            </w:pPr>
            <w:r>
              <w:rPr>
                <w:rFonts w:ascii="Times New Roman" w:hAnsi="Times New Roman" w:cs="Times New Roman"/>
                <w:sz w:val="24"/>
                <w:szCs w:val="24"/>
              </w:rPr>
              <w:t>2.5</w:t>
            </w:r>
          </w:p>
        </w:tc>
      </w:tr>
      <w:tr w:rsidR="00D604A4" w14:paraId="15CC096A" w14:textId="77777777" w:rsidTr="00D70D13">
        <w:trPr>
          <w:jc w:val="center"/>
        </w:trPr>
        <w:tc>
          <w:tcPr>
            <w:tcW w:w="1843" w:type="dxa"/>
            <w:vMerge/>
          </w:tcPr>
          <w:p w14:paraId="5371F47C" w14:textId="77777777" w:rsidR="00D604A4" w:rsidRDefault="00D604A4" w:rsidP="00D604A4">
            <w:pPr>
              <w:rPr>
                <w:rFonts w:ascii="Aptos" w:eastAsia="Aptos" w:hAnsi="Aptos" w:cs="Times New Roman"/>
                <w:i/>
                <w:sz w:val="24"/>
                <w:szCs w:val="24"/>
              </w:rPr>
            </w:pPr>
          </w:p>
        </w:tc>
        <w:tc>
          <w:tcPr>
            <w:tcW w:w="1843" w:type="dxa"/>
            <w:tcBorders>
              <w:top w:val="nil"/>
              <w:bottom w:val="nil"/>
            </w:tcBorders>
          </w:tcPr>
          <w:p w14:paraId="17E08D44" w14:textId="6FB7E816" w:rsidR="00D604A4" w:rsidRDefault="00FF0DEF" w:rsidP="00D70D13">
            <w:pPr>
              <w:rPr>
                <w:rFonts w:ascii="Aptos" w:eastAsia="Aptos" w:hAnsi="Aptos"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m:oMathPara>
          </w:p>
        </w:tc>
        <w:tc>
          <w:tcPr>
            <w:tcW w:w="1701" w:type="dxa"/>
            <w:tcBorders>
              <w:top w:val="nil"/>
              <w:bottom w:val="nil"/>
            </w:tcBorders>
          </w:tcPr>
          <w:p w14:paraId="1C98323D" w14:textId="7D4F8D26" w:rsidR="00D604A4" w:rsidRDefault="00D604A4" w:rsidP="00D604A4">
            <w:pPr>
              <w:jc w:val="center"/>
              <w:rPr>
                <w:rFonts w:ascii="Times New Roman" w:hAnsi="Times New Roman" w:cs="Times New Roman"/>
                <w:sz w:val="24"/>
                <w:szCs w:val="24"/>
              </w:rPr>
            </w:pPr>
            <w:r>
              <w:rPr>
                <w:rFonts w:ascii="Times New Roman" w:hAnsi="Times New Roman" w:cs="Times New Roman"/>
                <w:sz w:val="24"/>
                <w:szCs w:val="24"/>
              </w:rPr>
              <w:t>0.0002</w:t>
            </w:r>
          </w:p>
        </w:tc>
      </w:tr>
      <w:tr w:rsidR="00D604A4" w14:paraId="7388B74A" w14:textId="77777777" w:rsidTr="00D70D13">
        <w:trPr>
          <w:jc w:val="center"/>
        </w:trPr>
        <w:tc>
          <w:tcPr>
            <w:tcW w:w="1843" w:type="dxa"/>
            <w:vMerge/>
            <w:tcBorders>
              <w:bottom w:val="single" w:sz="4" w:space="0" w:color="auto"/>
            </w:tcBorders>
          </w:tcPr>
          <w:p w14:paraId="682051A0" w14:textId="77777777" w:rsidR="00D604A4" w:rsidRDefault="00D604A4" w:rsidP="00D604A4">
            <w:pPr>
              <w:rPr>
                <w:rFonts w:ascii="Aptos" w:eastAsia="Aptos" w:hAnsi="Aptos" w:cs="Times New Roman"/>
                <w:i/>
                <w:sz w:val="24"/>
                <w:szCs w:val="24"/>
              </w:rPr>
            </w:pPr>
          </w:p>
        </w:tc>
        <w:tc>
          <w:tcPr>
            <w:tcW w:w="1843" w:type="dxa"/>
            <w:tcBorders>
              <w:top w:val="nil"/>
              <w:bottom w:val="single" w:sz="4" w:space="0" w:color="auto"/>
            </w:tcBorders>
          </w:tcPr>
          <w:p w14:paraId="4F91D67D" w14:textId="6FE6E011" w:rsidR="00D604A4" w:rsidRDefault="00FF0DEF" w:rsidP="00D70D13">
            <w:pPr>
              <w:rPr>
                <w:rFonts w:ascii="Aptos" w:eastAsia="Aptos" w:hAnsi="Aptos"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oMath>
            </m:oMathPara>
          </w:p>
        </w:tc>
        <w:tc>
          <w:tcPr>
            <w:tcW w:w="1701" w:type="dxa"/>
            <w:tcBorders>
              <w:top w:val="nil"/>
              <w:bottom w:val="single" w:sz="4" w:space="0" w:color="auto"/>
            </w:tcBorders>
          </w:tcPr>
          <w:p w14:paraId="28DE4EFB" w14:textId="072ED05C" w:rsidR="00D604A4" w:rsidRDefault="00D604A4" w:rsidP="00D604A4">
            <w:pPr>
              <w:jc w:val="center"/>
              <w:rPr>
                <w:rFonts w:ascii="Times New Roman" w:hAnsi="Times New Roman" w:cs="Times New Roman"/>
                <w:sz w:val="24"/>
                <w:szCs w:val="24"/>
              </w:rPr>
            </w:pPr>
            <w:r>
              <w:rPr>
                <w:rFonts w:ascii="Times New Roman" w:hAnsi="Times New Roman" w:cs="Times New Roman"/>
                <w:sz w:val="24"/>
                <w:szCs w:val="24"/>
              </w:rPr>
              <w:t>3</w:t>
            </w:r>
          </w:p>
        </w:tc>
      </w:tr>
      <w:tr w:rsidR="00D70D13" w14:paraId="25CE60C5" w14:textId="77777777" w:rsidTr="00D70D13">
        <w:trPr>
          <w:jc w:val="center"/>
        </w:trPr>
        <w:tc>
          <w:tcPr>
            <w:tcW w:w="1843" w:type="dxa"/>
            <w:vMerge w:val="restart"/>
            <w:tcBorders>
              <w:top w:val="single" w:sz="4" w:space="0" w:color="auto"/>
            </w:tcBorders>
            <w:vAlign w:val="center"/>
          </w:tcPr>
          <w:p w14:paraId="71A76D41" w14:textId="27A221B4" w:rsidR="00D70D13" w:rsidRPr="005B3328" w:rsidRDefault="00AA7F28" w:rsidP="00D70D13">
            <w:pPr>
              <w:rPr>
                <w:rFonts w:ascii="Times New Roman" w:eastAsia="Aptos" w:hAnsi="Times New Roman" w:cs="Times New Roman"/>
                <w:iCs/>
                <w:sz w:val="24"/>
                <w:szCs w:val="24"/>
              </w:rPr>
            </w:pPr>
            <w:r>
              <w:rPr>
                <w:rFonts w:ascii="Times New Roman" w:eastAsia="Aptos" w:hAnsi="Times New Roman" w:cs="Times New Roman"/>
                <w:iCs/>
                <w:sz w:val="24"/>
                <w:szCs w:val="24"/>
              </w:rPr>
              <w:t>Shaft Velocity</w:t>
            </w:r>
          </w:p>
        </w:tc>
        <w:tc>
          <w:tcPr>
            <w:tcW w:w="1843" w:type="dxa"/>
            <w:tcBorders>
              <w:top w:val="single" w:sz="4" w:space="0" w:color="auto"/>
              <w:bottom w:val="nil"/>
            </w:tcBorders>
          </w:tcPr>
          <w:p w14:paraId="7F8511E9" w14:textId="5F256C7B" w:rsidR="00D70D13" w:rsidRDefault="00FF0DEF" w:rsidP="00D70D13">
            <w:pPr>
              <w:rPr>
                <w:rFonts w:ascii="Aptos" w:eastAsia="Aptos" w:hAnsi="Aptos"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oMath>
            </m:oMathPara>
          </w:p>
        </w:tc>
        <w:tc>
          <w:tcPr>
            <w:tcW w:w="1701" w:type="dxa"/>
            <w:tcBorders>
              <w:top w:val="single" w:sz="4" w:space="0" w:color="auto"/>
              <w:bottom w:val="nil"/>
            </w:tcBorders>
          </w:tcPr>
          <w:p w14:paraId="2F0D2197" w14:textId="20B587AC" w:rsidR="00D70D13" w:rsidRDefault="00326BC6" w:rsidP="00326BC6">
            <w:pPr>
              <w:jc w:val="center"/>
              <w:rPr>
                <w:rFonts w:ascii="Times New Roman" w:hAnsi="Times New Roman" w:cs="Times New Roman"/>
                <w:sz w:val="24"/>
                <w:szCs w:val="24"/>
              </w:rPr>
            </w:pPr>
            <w:r>
              <w:rPr>
                <w:rFonts w:ascii="Times New Roman" w:hAnsi="Times New Roman" w:cs="Times New Roman"/>
                <w:sz w:val="24"/>
                <w:szCs w:val="24"/>
              </w:rPr>
              <w:t>196</w:t>
            </w:r>
          </w:p>
        </w:tc>
      </w:tr>
      <w:tr w:rsidR="00D70D13" w14:paraId="6F36C41A" w14:textId="77777777" w:rsidTr="00D70D13">
        <w:trPr>
          <w:jc w:val="center"/>
        </w:trPr>
        <w:tc>
          <w:tcPr>
            <w:tcW w:w="1843" w:type="dxa"/>
            <w:vMerge/>
          </w:tcPr>
          <w:p w14:paraId="584FBFD3" w14:textId="77777777" w:rsidR="00D70D13" w:rsidRPr="005B3328" w:rsidRDefault="00D70D13" w:rsidP="00D70D13">
            <w:pPr>
              <w:rPr>
                <w:rFonts w:ascii="Times New Roman" w:eastAsia="Aptos" w:hAnsi="Times New Roman" w:cs="Times New Roman"/>
                <w:iCs/>
                <w:sz w:val="24"/>
                <w:szCs w:val="24"/>
              </w:rPr>
            </w:pPr>
          </w:p>
        </w:tc>
        <w:tc>
          <w:tcPr>
            <w:tcW w:w="1843" w:type="dxa"/>
            <w:tcBorders>
              <w:top w:val="nil"/>
              <w:bottom w:val="nil"/>
            </w:tcBorders>
          </w:tcPr>
          <w:p w14:paraId="796320E8" w14:textId="39BF9AB4" w:rsidR="00D70D13" w:rsidRDefault="00FF0DEF" w:rsidP="00D70D13">
            <w:pPr>
              <w:rPr>
                <w:rFonts w:ascii="Aptos" w:eastAsia="Aptos" w:hAnsi="Aptos"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m:oMathPara>
          </w:p>
        </w:tc>
        <w:tc>
          <w:tcPr>
            <w:tcW w:w="1701" w:type="dxa"/>
            <w:tcBorders>
              <w:top w:val="nil"/>
              <w:bottom w:val="nil"/>
            </w:tcBorders>
          </w:tcPr>
          <w:p w14:paraId="6AF25F16" w14:textId="5C4AAE3F" w:rsidR="00D70D13" w:rsidRDefault="00326BC6" w:rsidP="00326BC6">
            <w:pPr>
              <w:jc w:val="center"/>
              <w:rPr>
                <w:rFonts w:ascii="Times New Roman" w:hAnsi="Times New Roman" w:cs="Times New Roman"/>
                <w:sz w:val="24"/>
                <w:szCs w:val="24"/>
              </w:rPr>
            </w:pPr>
            <w:r>
              <w:rPr>
                <w:rFonts w:ascii="Times New Roman" w:hAnsi="Times New Roman" w:cs="Times New Roman"/>
                <w:sz w:val="24"/>
                <w:szCs w:val="24"/>
              </w:rPr>
              <w:t>5.9</w:t>
            </w:r>
          </w:p>
        </w:tc>
      </w:tr>
      <w:tr w:rsidR="00D70D13" w14:paraId="787F4353" w14:textId="77777777" w:rsidTr="00D70D13">
        <w:trPr>
          <w:jc w:val="center"/>
        </w:trPr>
        <w:tc>
          <w:tcPr>
            <w:tcW w:w="1843" w:type="dxa"/>
            <w:vMerge/>
            <w:tcBorders>
              <w:bottom w:val="single" w:sz="4" w:space="0" w:color="auto"/>
            </w:tcBorders>
          </w:tcPr>
          <w:p w14:paraId="0F1C7784" w14:textId="77777777" w:rsidR="00D70D13" w:rsidRPr="005B3328" w:rsidRDefault="00D70D13" w:rsidP="00D70D13">
            <w:pPr>
              <w:rPr>
                <w:rFonts w:ascii="Times New Roman" w:eastAsia="Aptos" w:hAnsi="Times New Roman" w:cs="Times New Roman"/>
                <w:iCs/>
                <w:sz w:val="24"/>
                <w:szCs w:val="24"/>
              </w:rPr>
            </w:pPr>
          </w:p>
        </w:tc>
        <w:tc>
          <w:tcPr>
            <w:tcW w:w="1843" w:type="dxa"/>
            <w:tcBorders>
              <w:top w:val="nil"/>
              <w:bottom w:val="single" w:sz="4" w:space="0" w:color="auto"/>
            </w:tcBorders>
          </w:tcPr>
          <w:p w14:paraId="230E160E" w14:textId="069EB413" w:rsidR="00D70D13" w:rsidRDefault="00FF0DEF" w:rsidP="00D70D13">
            <w:pPr>
              <w:rPr>
                <w:rFonts w:ascii="Aptos" w:eastAsia="Aptos" w:hAnsi="Aptos"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oMath>
            </m:oMathPara>
          </w:p>
        </w:tc>
        <w:tc>
          <w:tcPr>
            <w:tcW w:w="1701" w:type="dxa"/>
            <w:tcBorders>
              <w:top w:val="nil"/>
              <w:bottom w:val="single" w:sz="4" w:space="0" w:color="auto"/>
            </w:tcBorders>
          </w:tcPr>
          <w:p w14:paraId="6E70CD42" w14:textId="0FA59C0F" w:rsidR="00D70D13" w:rsidRDefault="00436323" w:rsidP="00326BC6">
            <w:pPr>
              <w:jc w:val="center"/>
              <w:rPr>
                <w:rFonts w:ascii="Times New Roman" w:hAnsi="Times New Roman" w:cs="Times New Roman"/>
                <w:sz w:val="24"/>
                <w:szCs w:val="24"/>
              </w:rPr>
            </w:pPr>
            <w:r>
              <w:rPr>
                <w:rFonts w:ascii="Times New Roman" w:hAnsi="Times New Roman" w:cs="Times New Roman"/>
                <w:sz w:val="24"/>
                <w:szCs w:val="24"/>
              </w:rPr>
              <w:t>414.38</w:t>
            </w:r>
          </w:p>
        </w:tc>
      </w:tr>
    </w:tbl>
    <w:p w14:paraId="5D24159A" w14:textId="0C4072D9" w:rsidR="00930A69" w:rsidRDefault="00A66754" w:rsidP="00E5505A">
      <w:pPr>
        <w:spacing w:before="240"/>
        <w:jc w:val="both"/>
        <w:rPr>
          <w:rFonts w:ascii="Times New Roman" w:hAnsi="Times New Roman" w:cs="Times New Roman"/>
          <w:sz w:val="24"/>
          <w:szCs w:val="24"/>
        </w:rPr>
      </w:pPr>
      <w:r>
        <w:rPr>
          <w:rFonts w:ascii="Times New Roman" w:hAnsi="Times New Roman" w:cs="Times New Roman"/>
          <w:sz w:val="24"/>
          <w:szCs w:val="24"/>
        </w:rPr>
        <w:t>These parameters are tuned using the built-in PID tuner in Simulink</w:t>
      </w:r>
      <w:r w:rsidR="00800996">
        <w:rPr>
          <w:rFonts w:ascii="Times New Roman" w:hAnsi="Times New Roman" w:cs="Times New Roman"/>
          <w:sz w:val="24"/>
          <w:szCs w:val="24"/>
        </w:rPr>
        <w:t>.</w:t>
      </w:r>
      <w:r w:rsidR="00537A68">
        <w:rPr>
          <w:rFonts w:ascii="Times New Roman" w:hAnsi="Times New Roman" w:cs="Times New Roman"/>
          <w:sz w:val="24"/>
          <w:szCs w:val="24"/>
        </w:rPr>
        <w:t xml:space="preserve"> The first set of PID </w:t>
      </w:r>
      <w:r w:rsidR="000C28E2">
        <w:rPr>
          <w:rFonts w:ascii="Times New Roman" w:hAnsi="Times New Roman" w:cs="Times New Roman"/>
          <w:sz w:val="24"/>
          <w:szCs w:val="24"/>
        </w:rPr>
        <w:t>gains</w:t>
      </w:r>
      <w:r w:rsidR="00537A68">
        <w:rPr>
          <w:rFonts w:ascii="Times New Roman" w:hAnsi="Times New Roman" w:cs="Times New Roman"/>
          <w:sz w:val="24"/>
          <w:szCs w:val="24"/>
        </w:rPr>
        <w:t xml:space="preserve"> are used to control the rudder angle to </w:t>
      </w:r>
      <w:r w:rsidR="00DA252B">
        <w:rPr>
          <w:rFonts w:ascii="Times New Roman" w:hAnsi="Times New Roman" w:cs="Times New Roman"/>
          <w:sz w:val="24"/>
          <w:szCs w:val="24"/>
        </w:rPr>
        <w:t xml:space="preserve">keep the desired heading angle for the autopilot scenario. For the second and third scenarios, </w:t>
      </w:r>
      <w:r w:rsidR="00545FFB">
        <w:rPr>
          <w:rFonts w:ascii="Times New Roman" w:hAnsi="Times New Roman" w:cs="Times New Roman"/>
          <w:sz w:val="24"/>
          <w:szCs w:val="24"/>
        </w:rPr>
        <w:t xml:space="preserve">both rudder angle and shaft velocity have different PID gains to control the </w:t>
      </w:r>
      <w:r w:rsidR="00751995">
        <w:rPr>
          <w:rFonts w:ascii="Times New Roman" w:hAnsi="Times New Roman" w:cs="Times New Roman"/>
          <w:sz w:val="24"/>
          <w:szCs w:val="24"/>
        </w:rPr>
        <w:t>heading (yaw) and speed (surge) of the container vessel for speed control and trajectory tracking control.</w:t>
      </w:r>
    </w:p>
    <w:p w14:paraId="3CB44143" w14:textId="222E5BFE" w:rsidR="00930A69" w:rsidRPr="0083542F" w:rsidRDefault="00930A69" w:rsidP="0083542F">
      <w:pPr>
        <w:pStyle w:val="ListParagraph"/>
        <w:numPr>
          <w:ilvl w:val="0"/>
          <w:numId w:val="4"/>
        </w:numPr>
        <w:outlineLvl w:val="1"/>
        <w:rPr>
          <w:rFonts w:ascii="Times New Roman" w:hAnsi="Times New Roman" w:cs="Times New Roman"/>
          <w:b/>
          <w:bCs/>
          <w:sz w:val="24"/>
          <w:szCs w:val="24"/>
        </w:rPr>
      </w:pPr>
      <w:bookmarkStart w:id="13" w:name="_Toc182089007"/>
      <w:r w:rsidRPr="0083542F">
        <w:rPr>
          <w:rFonts w:ascii="Times New Roman" w:hAnsi="Times New Roman" w:cs="Times New Roman"/>
          <w:b/>
          <w:bCs/>
          <w:sz w:val="24"/>
          <w:szCs w:val="24"/>
        </w:rPr>
        <w:t>DDPG Agent</w:t>
      </w:r>
      <w:bookmarkEnd w:id="13"/>
    </w:p>
    <w:p w14:paraId="4D35B663" w14:textId="597CE9EC" w:rsidR="00535728" w:rsidRPr="00535728" w:rsidRDefault="00535728" w:rsidP="00813346">
      <w:pPr>
        <w:jc w:val="both"/>
        <w:rPr>
          <w:rFonts w:ascii="Times New Roman" w:hAnsi="Times New Roman" w:cs="Times New Roman"/>
          <w:b/>
          <w:bCs/>
          <w:sz w:val="24"/>
          <w:szCs w:val="24"/>
        </w:rPr>
      </w:pPr>
      <w:r>
        <w:rPr>
          <w:rFonts w:ascii="Times New Roman" w:hAnsi="Times New Roman" w:cs="Times New Roman"/>
          <w:b/>
          <w:bCs/>
          <w:sz w:val="24"/>
          <w:szCs w:val="24"/>
        </w:rPr>
        <w:t>Autopilot</w:t>
      </w:r>
    </w:p>
    <w:p w14:paraId="2D1A48C3" w14:textId="5F1BEBE6" w:rsidR="000F4DD1" w:rsidRDefault="00DA370A" w:rsidP="00813346">
      <w:pPr>
        <w:jc w:val="both"/>
        <w:rPr>
          <w:rFonts w:ascii="Times New Roman" w:eastAsiaTheme="minorEastAsia" w:hAnsi="Times New Roman" w:cs="Times New Roman"/>
          <w:iCs/>
          <w:sz w:val="24"/>
          <w:szCs w:val="24"/>
        </w:rPr>
      </w:pPr>
      <w:r>
        <w:rPr>
          <w:rFonts w:ascii="Times New Roman" w:hAnsi="Times New Roman" w:cs="Times New Roman"/>
          <w:sz w:val="24"/>
          <w:szCs w:val="24"/>
        </w:rPr>
        <w:t>To train the DDPG agent for the autopilot scenario, the observation space, action space and reward function need to be defined.</w:t>
      </w:r>
      <w:r w:rsidR="005576D3">
        <w:rPr>
          <w:rFonts w:ascii="Times New Roman" w:hAnsi="Times New Roman" w:cs="Times New Roman"/>
          <w:sz w:val="24"/>
          <w:szCs w:val="24"/>
        </w:rPr>
        <w:t xml:space="preserve"> </w:t>
      </w:r>
      <w:r w:rsidR="006F1622">
        <w:rPr>
          <w:rFonts w:ascii="Times New Roman" w:hAnsi="Times New Roman" w:cs="Times New Roman"/>
          <w:sz w:val="24"/>
          <w:szCs w:val="24"/>
        </w:rPr>
        <w:t xml:space="preserve">In each state, the agent </w:t>
      </w:r>
      <w:r w:rsidR="00134C0B">
        <w:rPr>
          <w:rFonts w:ascii="Times New Roman" w:hAnsi="Times New Roman" w:cs="Times New Roman"/>
          <w:sz w:val="24"/>
          <w:szCs w:val="24"/>
        </w:rPr>
        <w:t xml:space="preserve">observes the yaw angle, which is limited to its physical </w:t>
      </w:r>
      <w:r w:rsidR="008010E8">
        <w:rPr>
          <w:rFonts w:ascii="Times New Roman" w:hAnsi="Times New Roman" w:cs="Times New Roman"/>
          <w:sz w:val="24"/>
          <w:szCs w:val="24"/>
        </w:rPr>
        <w:t xml:space="preserve">range of </w:t>
      </w:r>
      <m:oMath>
        <m:r>
          <m:rPr>
            <m:sty m:val="p"/>
          </m:rPr>
          <w:rPr>
            <w:rFonts w:ascii="Cambria Math" w:hAnsi="Cambria Math" w:cs="Times New Roman"/>
            <w:sz w:val="24"/>
            <w:szCs w:val="24"/>
          </w:rPr>
          <m:t>ψ=[-pi   pi]</m:t>
        </m:r>
      </m:oMath>
      <w:r w:rsidR="008010E8">
        <w:rPr>
          <w:rFonts w:ascii="Times New Roman" w:eastAsiaTheme="minorEastAsia" w:hAnsi="Times New Roman" w:cs="Times New Roman"/>
          <w:iCs/>
          <w:sz w:val="24"/>
          <w:szCs w:val="24"/>
        </w:rPr>
        <w:t xml:space="preserve">. </w:t>
      </w:r>
      <w:r w:rsidR="00B1283D">
        <w:rPr>
          <w:rFonts w:ascii="Times New Roman" w:eastAsiaTheme="minorEastAsia" w:hAnsi="Times New Roman" w:cs="Times New Roman"/>
          <w:iCs/>
          <w:sz w:val="24"/>
          <w:szCs w:val="24"/>
        </w:rPr>
        <w:t xml:space="preserve">For the action space, the agent </w:t>
      </w:r>
      <w:r w:rsidR="00F244EB">
        <w:rPr>
          <w:rFonts w:ascii="Times New Roman" w:eastAsiaTheme="minorEastAsia" w:hAnsi="Times New Roman" w:cs="Times New Roman"/>
          <w:iCs/>
          <w:sz w:val="24"/>
          <w:szCs w:val="24"/>
        </w:rPr>
        <w:t xml:space="preserve">can choose a continuous value </w:t>
      </w:r>
      <w:r w:rsidR="00BC4F77">
        <w:rPr>
          <w:rFonts w:ascii="Times New Roman" w:eastAsiaTheme="minorEastAsia" w:hAnsi="Times New Roman" w:cs="Times New Roman"/>
          <w:iCs/>
          <w:sz w:val="24"/>
          <w:szCs w:val="24"/>
        </w:rPr>
        <w:t xml:space="preserve">between [-10*pi/180  10*pi/180]. The set up of observation space and action space is </w:t>
      </w:r>
      <w:proofErr w:type="gramStart"/>
      <w:r w:rsidR="00BC4F77">
        <w:rPr>
          <w:rFonts w:ascii="Times New Roman" w:eastAsiaTheme="minorEastAsia" w:hAnsi="Times New Roman" w:cs="Times New Roman"/>
          <w:iCs/>
          <w:sz w:val="24"/>
          <w:szCs w:val="24"/>
        </w:rPr>
        <w:t>similar to</w:t>
      </w:r>
      <w:proofErr w:type="gramEnd"/>
      <w:r w:rsidR="00BC4F77">
        <w:rPr>
          <w:rFonts w:ascii="Times New Roman" w:eastAsiaTheme="minorEastAsia" w:hAnsi="Times New Roman" w:cs="Times New Roman"/>
          <w:iCs/>
          <w:sz w:val="24"/>
          <w:szCs w:val="24"/>
        </w:rPr>
        <w:t xml:space="preserve"> the PID </w:t>
      </w:r>
      <w:r w:rsidR="00813346">
        <w:rPr>
          <w:rFonts w:ascii="Times New Roman" w:eastAsiaTheme="minorEastAsia" w:hAnsi="Times New Roman" w:cs="Times New Roman"/>
          <w:iCs/>
          <w:sz w:val="24"/>
          <w:szCs w:val="24"/>
        </w:rPr>
        <w:t>controller design approach.</w:t>
      </w:r>
    </w:p>
    <w:p w14:paraId="07E04A7C" w14:textId="64D6000E" w:rsidR="00813346" w:rsidRDefault="00813346" w:rsidP="00813346">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For the reward function, a simple logic is applied using the</w:t>
      </w:r>
      <w:r w:rsidR="004A65E2">
        <w:rPr>
          <w:rFonts w:ascii="Times New Roman" w:eastAsiaTheme="minorEastAsia" w:hAnsi="Times New Roman" w:cs="Times New Roman"/>
          <w:iCs/>
          <w:sz w:val="24"/>
          <w:szCs w:val="24"/>
        </w:rPr>
        <w:t xml:space="preserve"> square of</w:t>
      </w:r>
      <w:r>
        <w:rPr>
          <w:rFonts w:ascii="Times New Roman" w:eastAsiaTheme="minorEastAsia" w:hAnsi="Times New Roman" w:cs="Times New Roman"/>
          <w:iCs/>
          <w:sz w:val="24"/>
          <w:szCs w:val="24"/>
        </w:rPr>
        <w:t xml:space="preserve"> error </w:t>
      </w:r>
      <m:oMath>
        <m:r>
          <m:rPr>
            <m:sty m:val="p"/>
          </m:rPr>
          <w:rPr>
            <w:rFonts w:ascii="Cambria Math" w:eastAsiaTheme="minorEastAsia" w:hAnsi="Cambria Math" w:cs="Times New Roman"/>
            <w:sz w:val="24"/>
            <w:szCs w:val="24"/>
          </w:rPr>
          <m:t>e</m:t>
        </m:r>
      </m:oMath>
      <w:r w:rsidR="00E22AA7">
        <w:rPr>
          <w:rFonts w:ascii="Times New Roman" w:eastAsiaTheme="minorEastAsia" w:hAnsi="Times New Roman" w:cs="Times New Roman"/>
          <w:iCs/>
          <w:sz w:val="24"/>
          <w:szCs w:val="24"/>
        </w:rPr>
        <w:t xml:space="preserve"> between the desired heading and actual heading</w:t>
      </w:r>
      <w:r w:rsidR="00EA12B3">
        <w:rPr>
          <w:rFonts w:ascii="Times New Roman" w:eastAsiaTheme="minorEastAsia" w:hAnsi="Times New Roman" w:cs="Times New Roman"/>
          <w:iCs/>
          <w:sz w:val="24"/>
          <w:szCs w:val="24"/>
        </w:rPr>
        <w:t xml:space="preserve"> (</w:t>
      </w:r>
      <w:r w:rsidR="00D0599E">
        <w:rPr>
          <w:rFonts w:ascii="Times New Roman" w:eastAsiaTheme="minorEastAsia" w:hAnsi="Times New Roman" w:cs="Times New Roman"/>
          <w:iCs/>
          <w:sz w:val="24"/>
          <w:szCs w:val="24"/>
        </w:rPr>
        <w:t>Equation 14).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E22AA7" w14:paraId="773C3753" w14:textId="77777777" w:rsidTr="00043B6D">
        <w:trPr>
          <w:jc w:val="center"/>
        </w:trPr>
        <w:tc>
          <w:tcPr>
            <w:tcW w:w="8359" w:type="dxa"/>
            <w:vAlign w:val="center"/>
          </w:tcPr>
          <w:p w14:paraId="30C06EFF" w14:textId="1F417701" w:rsidR="00E22AA7" w:rsidRPr="00E22AA7" w:rsidRDefault="00E22AA7" w:rsidP="00043B6D">
            <w:pPr>
              <w:jc w:val="both"/>
              <w:rPr>
                <w:rFonts w:ascii="Times New Roman" w:hAnsi="Times New Roman" w:cs="Times New Roman"/>
                <w:iCs/>
                <w:sz w:val="24"/>
                <w:szCs w:val="24"/>
              </w:rPr>
            </w:pPr>
            <m:oMathPara>
              <m:oMath>
                <m:r>
                  <m:rPr>
                    <m:sty m:val="p"/>
                  </m:rPr>
                  <w:rPr>
                    <w:rFonts w:ascii="Cambria Math" w:hAnsi="Cambria Math" w:cs="Times New Roman"/>
                    <w:sz w:val="24"/>
                    <w:szCs w:val="24"/>
                  </w:rPr>
                  <m:t>reward=-</m:t>
                </m:r>
                <m:d>
                  <m:dPr>
                    <m:begChr m:val="|"/>
                    <m:endChr m:val="|"/>
                    <m:ctrlPr>
                      <w:rPr>
                        <w:rFonts w:ascii="Cambria Math" w:hAnsi="Cambria Math" w:cs="Times New Roman"/>
                        <w:iCs/>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2</m:t>
                        </m:r>
                      </m:sup>
                    </m:sSup>
                  </m:e>
                </m:d>
                <m:r>
                  <m:rPr>
                    <m:sty m:val="p"/>
                  </m:rPr>
                  <w:rPr>
                    <w:rFonts w:ascii="Cambria Math" w:hAnsi="Cambria Math" w:cs="Times New Roman"/>
                    <w:sz w:val="24"/>
                    <w:szCs w:val="24"/>
                  </w:rPr>
                  <m:t>=-</m:t>
                </m:r>
                <m:d>
                  <m:dPr>
                    <m:begChr m:val="|"/>
                    <m:endChr m:val="|"/>
                    <m:ctrlPr>
                      <w:rPr>
                        <w:rFonts w:ascii="Cambria Math" w:hAnsi="Cambria Math" w:cs="Times New Roman"/>
                        <w:iCs/>
                        <w:sz w:val="24"/>
                        <w:szCs w:val="24"/>
                      </w:rPr>
                    </m:ctrlPr>
                  </m:dPr>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Cs/>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desired</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actual</m:t>
                                </m:r>
                              </m:sub>
                            </m:sSub>
                          </m:e>
                        </m:d>
                      </m:e>
                      <m:sup>
                        <m:r>
                          <w:rPr>
                            <w:rFonts w:ascii="Cambria Math" w:hAnsi="Cambria Math" w:cs="Times New Roman"/>
                            <w:sz w:val="24"/>
                            <w:szCs w:val="24"/>
                          </w:rPr>
                          <m:t>2</m:t>
                        </m:r>
                      </m:sup>
                    </m:sSup>
                  </m:e>
                </m:d>
              </m:oMath>
            </m:oMathPara>
          </w:p>
        </w:tc>
        <w:tc>
          <w:tcPr>
            <w:tcW w:w="657" w:type="dxa"/>
            <w:vAlign w:val="center"/>
          </w:tcPr>
          <w:p w14:paraId="616EEB0D" w14:textId="40B8C582" w:rsidR="00E22AA7" w:rsidRDefault="00E22AA7" w:rsidP="00043B6D">
            <w:pPr>
              <w:jc w:val="right"/>
              <w:rPr>
                <w:rFonts w:ascii="Times New Roman" w:hAnsi="Times New Roman" w:cs="Times New Roman"/>
                <w:sz w:val="24"/>
                <w:szCs w:val="24"/>
              </w:rPr>
            </w:pPr>
            <w:r>
              <w:rPr>
                <w:rFonts w:ascii="Times New Roman" w:hAnsi="Times New Roman" w:cs="Times New Roman"/>
                <w:sz w:val="24"/>
                <w:szCs w:val="24"/>
              </w:rPr>
              <w:t>(1</w:t>
            </w:r>
            <w:r w:rsidR="003271CE">
              <w:rPr>
                <w:rFonts w:ascii="Times New Roman" w:hAnsi="Times New Roman" w:cs="Times New Roman"/>
                <w:sz w:val="24"/>
                <w:szCs w:val="24"/>
              </w:rPr>
              <w:t>4</w:t>
            </w:r>
            <w:r>
              <w:rPr>
                <w:rFonts w:ascii="Times New Roman" w:hAnsi="Times New Roman" w:cs="Times New Roman"/>
                <w:sz w:val="24"/>
                <w:szCs w:val="24"/>
              </w:rPr>
              <w:t>)</w:t>
            </w:r>
          </w:p>
        </w:tc>
      </w:tr>
    </w:tbl>
    <w:p w14:paraId="0205F21E" w14:textId="0DC9F116" w:rsidR="00E22AA7" w:rsidRDefault="00416C36" w:rsidP="00E46FF4">
      <w:pPr>
        <w:spacing w:before="24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applying this reward function, the agent will try to </w:t>
      </w:r>
      <w:r w:rsidR="00E46FF4">
        <w:rPr>
          <w:rFonts w:ascii="Times New Roman" w:eastAsiaTheme="minorEastAsia" w:hAnsi="Times New Roman" w:cs="Times New Roman"/>
          <w:iCs/>
          <w:sz w:val="24"/>
          <w:szCs w:val="24"/>
        </w:rPr>
        <w:t>maximise</w:t>
      </w:r>
      <w:r>
        <w:rPr>
          <w:rFonts w:ascii="Times New Roman" w:eastAsiaTheme="minorEastAsia" w:hAnsi="Times New Roman" w:cs="Times New Roman"/>
          <w:iCs/>
          <w:sz w:val="24"/>
          <w:szCs w:val="24"/>
        </w:rPr>
        <w:t xml:space="preserve"> the reward by minimising the penalty</w:t>
      </w:r>
      <w:r w:rsidR="006B30D5">
        <w:rPr>
          <w:rFonts w:ascii="Times New Roman" w:eastAsiaTheme="minorEastAsia" w:hAnsi="Times New Roman" w:cs="Times New Roman"/>
          <w:iCs/>
          <w:sz w:val="24"/>
          <w:szCs w:val="24"/>
        </w:rPr>
        <w:t>, which is reducing the error.</w:t>
      </w:r>
    </w:p>
    <w:p w14:paraId="3FCD0F85" w14:textId="77777777" w:rsidR="00644E60" w:rsidRDefault="00644E60" w:rsidP="00E46FF4">
      <w:pPr>
        <w:spacing w:before="240"/>
        <w:jc w:val="both"/>
        <w:rPr>
          <w:rFonts w:ascii="Times New Roman" w:eastAsiaTheme="minorEastAsia" w:hAnsi="Times New Roman" w:cs="Times New Roman"/>
          <w:iCs/>
          <w:sz w:val="24"/>
          <w:szCs w:val="24"/>
        </w:rPr>
      </w:pPr>
    </w:p>
    <w:p w14:paraId="3BE6D06F" w14:textId="631583D8" w:rsidR="000F4DD1" w:rsidRDefault="00535728" w:rsidP="00161F9C">
      <w:pPr>
        <w:rPr>
          <w:rFonts w:ascii="Times New Roman" w:hAnsi="Times New Roman" w:cs="Times New Roman"/>
          <w:sz w:val="24"/>
          <w:szCs w:val="24"/>
        </w:rPr>
      </w:pPr>
      <w:r>
        <w:rPr>
          <w:rFonts w:ascii="Times New Roman" w:hAnsi="Times New Roman" w:cs="Times New Roman"/>
          <w:b/>
          <w:bCs/>
          <w:sz w:val="24"/>
          <w:szCs w:val="24"/>
        </w:rPr>
        <w:lastRenderedPageBreak/>
        <w:t>Speed control</w:t>
      </w:r>
    </w:p>
    <w:p w14:paraId="56146038" w14:textId="77777777" w:rsidR="00FF74DC" w:rsidRDefault="00254D9B" w:rsidP="00FE50B5">
      <w:pPr>
        <w:jc w:val="both"/>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previous scenario, since the</w:t>
      </w:r>
      <w:r w:rsidR="005E6611">
        <w:rPr>
          <w:rFonts w:ascii="Times New Roman" w:hAnsi="Times New Roman" w:cs="Times New Roman"/>
          <w:sz w:val="24"/>
          <w:szCs w:val="24"/>
        </w:rPr>
        <w:t xml:space="preserve"> controlled</w:t>
      </w:r>
      <w:r>
        <w:rPr>
          <w:rFonts w:ascii="Times New Roman" w:hAnsi="Times New Roman" w:cs="Times New Roman"/>
          <w:sz w:val="24"/>
          <w:szCs w:val="24"/>
        </w:rPr>
        <w:t xml:space="preserve"> </w:t>
      </w:r>
      <w:r w:rsidR="00956BAC">
        <w:rPr>
          <w:rFonts w:ascii="Times New Roman" w:hAnsi="Times New Roman" w:cs="Times New Roman"/>
          <w:sz w:val="24"/>
          <w:szCs w:val="24"/>
        </w:rPr>
        <w:t>target</w:t>
      </w:r>
      <w:r w:rsidR="009151FD">
        <w:rPr>
          <w:rFonts w:ascii="Times New Roman" w:hAnsi="Times New Roman" w:cs="Times New Roman"/>
          <w:sz w:val="24"/>
          <w:szCs w:val="24"/>
        </w:rPr>
        <w:t>s are</w:t>
      </w:r>
      <w:r w:rsidR="00956BAC">
        <w:rPr>
          <w:rFonts w:ascii="Times New Roman" w:hAnsi="Times New Roman" w:cs="Times New Roman"/>
          <w:sz w:val="24"/>
          <w:szCs w:val="24"/>
        </w:rPr>
        <w:t xml:space="preserve"> speed</w:t>
      </w:r>
      <w:r w:rsidR="00202023">
        <w:rPr>
          <w:rFonts w:ascii="Times New Roman" w:hAnsi="Times New Roman" w:cs="Times New Roman"/>
          <w:sz w:val="24"/>
          <w:szCs w:val="24"/>
        </w:rPr>
        <w:t xml:space="preserve"> and heading</w:t>
      </w:r>
      <w:r w:rsidR="00956BAC">
        <w:rPr>
          <w:rFonts w:ascii="Times New Roman" w:hAnsi="Times New Roman" w:cs="Times New Roman"/>
          <w:sz w:val="24"/>
          <w:szCs w:val="24"/>
        </w:rPr>
        <w:t xml:space="preserve"> of the </w:t>
      </w:r>
      <w:r w:rsidR="005E6611">
        <w:rPr>
          <w:rFonts w:ascii="Times New Roman" w:hAnsi="Times New Roman" w:cs="Times New Roman"/>
          <w:sz w:val="24"/>
          <w:szCs w:val="24"/>
        </w:rPr>
        <w:t xml:space="preserve">vessel, the observation space </w:t>
      </w:r>
      <w:r w:rsidR="00202023">
        <w:rPr>
          <w:rFonts w:ascii="Times New Roman" w:hAnsi="Times New Roman" w:cs="Times New Roman"/>
          <w:sz w:val="24"/>
          <w:szCs w:val="24"/>
        </w:rPr>
        <w:t>consists of</w:t>
      </w:r>
      <w:r w:rsidR="005E6611">
        <w:rPr>
          <w:rFonts w:ascii="Times New Roman" w:hAnsi="Times New Roman" w:cs="Times New Roman"/>
          <w:sz w:val="24"/>
          <w:szCs w:val="24"/>
        </w:rPr>
        <w:t xml:space="preserve"> surge velocity </w:t>
      </w:r>
      <w:r w:rsidR="00C97FF4">
        <w:rPr>
          <w:rFonts w:ascii="Times New Roman" w:hAnsi="Times New Roman" w:cs="Times New Roman"/>
          <w:sz w:val="24"/>
          <w:szCs w:val="24"/>
        </w:rPr>
        <w:t>and yaw angle</w:t>
      </w:r>
      <w:r w:rsidR="005E6611">
        <w:rPr>
          <w:rFonts w:ascii="Times New Roman" w:hAnsi="Times New Roman" w:cs="Times New Roman"/>
          <w:sz w:val="24"/>
          <w:szCs w:val="24"/>
        </w:rPr>
        <w:t xml:space="preserve">. </w:t>
      </w:r>
      <w:r w:rsidR="008D0536">
        <w:rPr>
          <w:rFonts w:ascii="Times New Roman" w:hAnsi="Times New Roman" w:cs="Times New Roman"/>
          <w:sz w:val="24"/>
          <w:szCs w:val="24"/>
        </w:rPr>
        <w:t xml:space="preserve">In turn, the agent can </w:t>
      </w:r>
      <w:proofErr w:type="gramStart"/>
      <w:r w:rsidR="008D0536">
        <w:rPr>
          <w:rFonts w:ascii="Times New Roman" w:hAnsi="Times New Roman" w:cs="Times New Roman"/>
          <w:sz w:val="24"/>
          <w:szCs w:val="24"/>
        </w:rPr>
        <w:t>take action</w:t>
      </w:r>
      <w:proofErr w:type="gramEnd"/>
      <w:r w:rsidR="008D0536">
        <w:rPr>
          <w:rFonts w:ascii="Times New Roman" w:hAnsi="Times New Roman" w:cs="Times New Roman"/>
          <w:sz w:val="24"/>
          <w:szCs w:val="24"/>
        </w:rPr>
        <w:t xml:space="preserve"> by adjusting the </w:t>
      </w:r>
      <w:r w:rsidR="00046A86">
        <w:rPr>
          <w:rFonts w:ascii="Times New Roman" w:hAnsi="Times New Roman" w:cs="Times New Roman"/>
          <w:sz w:val="24"/>
          <w:szCs w:val="24"/>
        </w:rPr>
        <w:t>shaft velocity from 1 to 200 RPM</w:t>
      </w:r>
      <w:r w:rsidR="00FE50B5">
        <w:rPr>
          <w:rFonts w:ascii="Times New Roman" w:hAnsi="Times New Roman" w:cs="Times New Roman"/>
          <w:sz w:val="24"/>
          <w:szCs w:val="24"/>
        </w:rPr>
        <w:t xml:space="preserve"> and selecting a rudder angle of </w:t>
      </w:r>
      <w:r w:rsidR="00FE50B5">
        <w:rPr>
          <w:rFonts w:ascii="Times New Roman" w:eastAsiaTheme="minorEastAsia" w:hAnsi="Times New Roman" w:cs="Times New Roman"/>
          <w:iCs/>
          <w:sz w:val="24"/>
          <w:szCs w:val="24"/>
        </w:rPr>
        <w:t>[-10*pi/180  10*pi/180]</w:t>
      </w:r>
      <w:r w:rsidR="00046A86">
        <w:rPr>
          <w:rFonts w:ascii="Times New Roman" w:hAnsi="Times New Roman" w:cs="Times New Roman"/>
          <w:sz w:val="24"/>
          <w:szCs w:val="24"/>
        </w:rPr>
        <w:t>.</w:t>
      </w:r>
    </w:p>
    <w:p w14:paraId="3D93F4A9" w14:textId="1A2CB820" w:rsidR="00941424" w:rsidRPr="00535728" w:rsidRDefault="00FF74DC" w:rsidP="00FE50B5">
      <w:pPr>
        <w:jc w:val="both"/>
        <w:rPr>
          <w:rFonts w:ascii="Times New Roman" w:hAnsi="Times New Roman" w:cs="Times New Roman"/>
          <w:sz w:val="24"/>
          <w:szCs w:val="24"/>
        </w:rPr>
      </w:pPr>
      <w:r>
        <w:rPr>
          <w:rFonts w:ascii="Times New Roman" w:hAnsi="Times New Roman" w:cs="Times New Roman"/>
          <w:sz w:val="24"/>
          <w:szCs w:val="24"/>
        </w:rPr>
        <w:t xml:space="preserve">To create a consistency among the experiments, the </w:t>
      </w:r>
      <w:r w:rsidR="00894E08">
        <w:rPr>
          <w:rFonts w:ascii="Times New Roman" w:hAnsi="Times New Roman" w:cs="Times New Roman"/>
          <w:sz w:val="24"/>
          <w:szCs w:val="24"/>
        </w:rPr>
        <w:t xml:space="preserve">reward function for speed control has the same working mechanism </w:t>
      </w:r>
      <w:r w:rsidR="00EA12B3">
        <w:rPr>
          <w:rFonts w:ascii="Times New Roman" w:hAnsi="Times New Roman" w:cs="Times New Roman"/>
          <w:sz w:val="24"/>
          <w:szCs w:val="24"/>
        </w:rPr>
        <w:t>as autopilot, with the addition of speed error (Equation 15).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941424" w14:paraId="2710B180" w14:textId="77777777" w:rsidTr="008D55C2">
        <w:trPr>
          <w:jc w:val="center"/>
        </w:trPr>
        <w:tc>
          <w:tcPr>
            <w:tcW w:w="8359" w:type="dxa"/>
            <w:vAlign w:val="center"/>
          </w:tcPr>
          <w:p w14:paraId="701DBB0D" w14:textId="7143E979" w:rsidR="00941424" w:rsidRPr="007955F3" w:rsidRDefault="007955F3" w:rsidP="008D55C2">
            <w:pPr>
              <w:jc w:val="both"/>
              <w:rPr>
                <w:rFonts w:ascii="Times New Roman" w:hAnsi="Times New Roman" w:cs="Times New Roman"/>
                <w:sz w:val="24"/>
                <w:szCs w:val="24"/>
              </w:rPr>
            </w:pPr>
            <m:oMathPara>
              <m:oMath>
                <m:r>
                  <m:rPr>
                    <m:sty m:val="p"/>
                  </m:rPr>
                  <w:rPr>
                    <w:rFonts w:ascii="Cambria Math" w:hAnsi="Cambria Math" w:cs="Times New Roman"/>
                    <w:sz w:val="24"/>
                    <w:szCs w:val="24"/>
                  </w:rPr>
                  <m:t>reward=-</m:t>
                </m:r>
                <m:d>
                  <m:dPr>
                    <m:begChr m:val="|"/>
                    <m:endChr m:val="|"/>
                    <m:ctrlPr>
                      <w:rPr>
                        <w:rFonts w:ascii="Cambria Math" w:hAnsi="Cambria Math" w:cs="Times New Roman"/>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e</m:t>
                        </m:r>
                      </m:e>
                      <m:sub>
                        <m:r>
                          <m:rPr>
                            <m:sty m:val="p"/>
                          </m:rPr>
                          <w:rPr>
                            <w:rFonts w:ascii="Cambria Math" w:hAnsi="Cambria Math" w:cs="Times New Roman"/>
                            <w:sz w:val="24"/>
                            <w:szCs w:val="24"/>
                          </w:rPr>
                          <m:t>heading</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e</m:t>
                        </m:r>
                      </m:e>
                      <m:sub>
                        <m:r>
                          <m:rPr>
                            <m:sty m:val="p"/>
                          </m:rPr>
                          <w:rPr>
                            <w:rFonts w:ascii="Cambria Math" w:hAnsi="Cambria Math" w:cs="Times New Roman"/>
                            <w:sz w:val="24"/>
                            <w:szCs w:val="24"/>
                          </w:rPr>
                          <m:t>speed</m:t>
                        </m:r>
                      </m:sub>
                      <m:sup>
                        <m:r>
                          <m:rPr>
                            <m:sty m:val="p"/>
                          </m:rPr>
                          <w:rPr>
                            <w:rFonts w:ascii="Cambria Math" w:hAnsi="Cambria Math" w:cs="Times New Roman"/>
                            <w:sz w:val="24"/>
                            <w:szCs w:val="24"/>
                          </w:rPr>
                          <m:t>2</m:t>
                        </m:r>
                      </m:sup>
                    </m:sSubSup>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desired</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actual</m:t>
                                </m:r>
                              </m:sub>
                            </m:sSub>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desired</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actual</m:t>
                                </m:r>
                              </m:sub>
                            </m:sSub>
                          </m:e>
                        </m:d>
                      </m:e>
                      <m:sup>
                        <m:r>
                          <m:rPr>
                            <m:sty m:val="p"/>
                          </m:rPr>
                          <w:rPr>
                            <w:rFonts w:ascii="Cambria Math" w:hAnsi="Cambria Math" w:cs="Times New Roman"/>
                            <w:sz w:val="24"/>
                            <w:szCs w:val="24"/>
                          </w:rPr>
                          <m:t>2</m:t>
                        </m:r>
                      </m:sup>
                    </m:sSup>
                  </m:e>
                </m:d>
              </m:oMath>
            </m:oMathPara>
          </w:p>
        </w:tc>
        <w:tc>
          <w:tcPr>
            <w:tcW w:w="657" w:type="dxa"/>
            <w:vAlign w:val="center"/>
          </w:tcPr>
          <w:p w14:paraId="3F9DE2C0" w14:textId="77777777" w:rsidR="00941424" w:rsidRDefault="00941424" w:rsidP="008D55C2">
            <w:pPr>
              <w:jc w:val="right"/>
              <w:rPr>
                <w:rFonts w:ascii="Times New Roman" w:hAnsi="Times New Roman" w:cs="Times New Roman"/>
                <w:sz w:val="24"/>
                <w:szCs w:val="24"/>
              </w:rPr>
            </w:pPr>
            <w:r>
              <w:rPr>
                <w:rFonts w:ascii="Times New Roman" w:hAnsi="Times New Roman" w:cs="Times New Roman"/>
                <w:sz w:val="24"/>
                <w:szCs w:val="24"/>
              </w:rPr>
              <w:t>(14)</w:t>
            </w:r>
          </w:p>
        </w:tc>
      </w:tr>
    </w:tbl>
    <w:p w14:paraId="1EDD93EE" w14:textId="2623E72B" w:rsidR="00535728" w:rsidRDefault="00AD1665" w:rsidP="00372CB7">
      <w:pPr>
        <w:spacing w:before="240"/>
        <w:jc w:val="both"/>
        <w:rPr>
          <w:rFonts w:ascii="Times New Roman" w:hAnsi="Times New Roman" w:cs="Times New Roman"/>
          <w:sz w:val="24"/>
          <w:szCs w:val="24"/>
        </w:rPr>
      </w:pPr>
      <w:r>
        <w:rPr>
          <w:rFonts w:ascii="Times New Roman" w:hAnsi="Times New Roman" w:cs="Times New Roman"/>
          <w:sz w:val="24"/>
          <w:szCs w:val="24"/>
        </w:rPr>
        <w:t>The configuration of DDPG agent and hyperparameters are summarised in Table 3.</w:t>
      </w:r>
    </w:p>
    <w:p w14:paraId="2E3C8CBE" w14:textId="707FC781" w:rsidR="00AA10EC" w:rsidRPr="00AA10EC" w:rsidRDefault="00AA10EC" w:rsidP="00AA10EC">
      <w:pPr>
        <w:pStyle w:val="Caption"/>
        <w:keepNext/>
        <w:jc w:val="center"/>
        <w:rPr>
          <w:color w:val="auto"/>
        </w:rPr>
      </w:pPr>
      <w:bookmarkStart w:id="14" w:name="_Toc182086969"/>
      <w:r w:rsidRPr="00AA10EC">
        <w:rPr>
          <w:color w:val="auto"/>
        </w:rPr>
        <w:t xml:space="preserve">Table </w:t>
      </w:r>
      <w:r w:rsidRPr="00AA10EC">
        <w:rPr>
          <w:color w:val="auto"/>
        </w:rPr>
        <w:fldChar w:fldCharType="begin"/>
      </w:r>
      <w:r w:rsidRPr="00AA10EC">
        <w:rPr>
          <w:color w:val="auto"/>
        </w:rPr>
        <w:instrText xml:space="preserve"> SEQ Table \* ARABIC </w:instrText>
      </w:r>
      <w:r w:rsidRPr="00AA10EC">
        <w:rPr>
          <w:color w:val="auto"/>
        </w:rPr>
        <w:fldChar w:fldCharType="separate"/>
      </w:r>
      <w:r w:rsidR="00FF0DEF">
        <w:rPr>
          <w:noProof/>
          <w:color w:val="auto"/>
        </w:rPr>
        <w:t>3</w:t>
      </w:r>
      <w:r w:rsidRPr="00AA10EC">
        <w:rPr>
          <w:color w:val="auto"/>
        </w:rPr>
        <w:fldChar w:fldCharType="end"/>
      </w:r>
      <w:r w:rsidRPr="00AA10EC">
        <w:rPr>
          <w:color w:val="auto"/>
        </w:rPr>
        <w:t>. DDPG Agent Configuration</w:t>
      </w:r>
      <w:bookmarkEnd w:id="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2712"/>
      </w:tblGrid>
      <w:tr w:rsidR="00CF251F" w14:paraId="54B34EC1" w14:textId="77777777" w:rsidTr="008024C1">
        <w:trPr>
          <w:jc w:val="center"/>
        </w:trPr>
        <w:tc>
          <w:tcPr>
            <w:tcW w:w="2812" w:type="dxa"/>
            <w:tcBorders>
              <w:top w:val="single" w:sz="4" w:space="0" w:color="auto"/>
              <w:bottom w:val="single" w:sz="4" w:space="0" w:color="auto"/>
            </w:tcBorders>
          </w:tcPr>
          <w:p w14:paraId="5B3309F4" w14:textId="67722B4D" w:rsidR="00CF251F" w:rsidRDefault="00906568" w:rsidP="00AA10EC">
            <w:pPr>
              <w:spacing w:line="276" w:lineRule="auto"/>
              <w:jc w:val="center"/>
              <w:rPr>
                <w:rFonts w:ascii="Times New Roman" w:hAnsi="Times New Roman" w:cs="Times New Roman"/>
                <w:sz w:val="24"/>
                <w:szCs w:val="24"/>
              </w:rPr>
            </w:pPr>
            <w:r>
              <w:rPr>
                <w:rFonts w:ascii="Times New Roman" w:hAnsi="Times New Roman" w:cs="Times New Roman"/>
                <w:sz w:val="24"/>
                <w:szCs w:val="24"/>
              </w:rPr>
              <w:t>Parameter</w:t>
            </w:r>
          </w:p>
        </w:tc>
        <w:tc>
          <w:tcPr>
            <w:tcW w:w="2712" w:type="dxa"/>
            <w:tcBorders>
              <w:top w:val="single" w:sz="4" w:space="0" w:color="auto"/>
              <w:bottom w:val="single" w:sz="4" w:space="0" w:color="auto"/>
            </w:tcBorders>
          </w:tcPr>
          <w:p w14:paraId="5011C4AF" w14:textId="5925C0CF" w:rsidR="00CF251F" w:rsidRDefault="00B4542F" w:rsidP="00AA10EC">
            <w:pPr>
              <w:spacing w:line="276" w:lineRule="auto"/>
              <w:jc w:val="center"/>
              <w:rPr>
                <w:rFonts w:ascii="Times New Roman" w:hAnsi="Times New Roman" w:cs="Times New Roman"/>
                <w:sz w:val="24"/>
                <w:szCs w:val="24"/>
              </w:rPr>
            </w:pPr>
            <w:r>
              <w:rPr>
                <w:rFonts w:ascii="Times New Roman" w:hAnsi="Times New Roman" w:cs="Times New Roman"/>
                <w:sz w:val="24"/>
                <w:szCs w:val="24"/>
              </w:rPr>
              <w:t>Value</w:t>
            </w:r>
          </w:p>
        </w:tc>
      </w:tr>
      <w:tr w:rsidR="00CF251F" w14:paraId="250D249E" w14:textId="77777777" w:rsidTr="008024C1">
        <w:trPr>
          <w:jc w:val="center"/>
        </w:trPr>
        <w:tc>
          <w:tcPr>
            <w:tcW w:w="2812" w:type="dxa"/>
            <w:tcBorders>
              <w:top w:val="single" w:sz="4" w:space="0" w:color="auto"/>
            </w:tcBorders>
          </w:tcPr>
          <w:p w14:paraId="7DE13281" w14:textId="606A0B42" w:rsidR="00CF251F" w:rsidRDefault="0097425B" w:rsidP="00AA10EC">
            <w:pPr>
              <w:spacing w:line="276" w:lineRule="auto"/>
              <w:jc w:val="center"/>
              <w:rPr>
                <w:rFonts w:ascii="Times New Roman" w:hAnsi="Times New Roman" w:cs="Times New Roman"/>
                <w:sz w:val="24"/>
                <w:szCs w:val="24"/>
              </w:rPr>
            </w:pPr>
            <w:r>
              <w:rPr>
                <w:rFonts w:ascii="Times New Roman" w:hAnsi="Times New Roman" w:cs="Times New Roman"/>
                <w:sz w:val="24"/>
                <w:szCs w:val="24"/>
              </w:rPr>
              <w:t>Number of hidden units</w:t>
            </w:r>
          </w:p>
        </w:tc>
        <w:tc>
          <w:tcPr>
            <w:tcW w:w="2712" w:type="dxa"/>
            <w:tcBorders>
              <w:top w:val="single" w:sz="4" w:space="0" w:color="auto"/>
            </w:tcBorders>
          </w:tcPr>
          <w:p w14:paraId="435B6A63" w14:textId="09D7D64F" w:rsidR="00CF251F" w:rsidRDefault="0097425B" w:rsidP="00AA10EC">
            <w:pPr>
              <w:spacing w:line="276" w:lineRule="auto"/>
              <w:jc w:val="center"/>
              <w:rPr>
                <w:rFonts w:ascii="Times New Roman" w:hAnsi="Times New Roman" w:cs="Times New Roman"/>
                <w:sz w:val="24"/>
                <w:szCs w:val="24"/>
              </w:rPr>
            </w:pPr>
            <w:r>
              <w:rPr>
                <w:rFonts w:ascii="Times New Roman" w:hAnsi="Times New Roman" w:cs="Times New Roman"/>
                <w:sz w:val="24"/>
                <w:szCs w:val="24"/>
              </w:rPr>
              <w:t>64</w:t>
            </w:r>
          </w:p>
        </w:tc>
      </w:tr>
      <w:tr w:rsidR="00CF251F" w14:paraId="4EAB00F0" w14:textId="77777777" w:rsidTr="008024C1">
        <w:trPr>
          <w:jc w:val="center"/>
        </w:trPr>
        <w:tc>
          <w:tcPr>
            <w:tcW w:w="2812" w:type="dxa"/>
          </w:tcPr>
          <w:p w14:paraId="04429446" w14:textId="05B86823" w:rsidR="00CF251F" w:rsidRDefault="0075749B" w:rsidP="00AA10EC">
            <w:pPr>
              <w:spacing w:line="276" w:lineRule="auto"/>
              <w:jc w:val="center"/>
              <w:rPr>
                <w:rFonts w:ascii="Times New Roman" w:hAnsi="Times New Roman" w:cs="Times New Roman"/>
                <w:sz w:val="24"/>
                <w:szCs w:val="24"/>
              </w:rPr>
            </w:pPr>
            <w:r>
              <w:rPr>
                <w:rFonts w:ascii="Times New Roman" w:hAnsi="Times New Roman" w:cs="Times New Roman"/>
                <w:sz w:val="24"/>
                <w:szCs w:val="24"/>
              </w:rPr>
              <w:t>Learning rate</w:t>
            </w:r>
          </w:p>
        </w:tc>
        <w:tc>
          <w:tcPr>
            <w:tcW w:w="2712" w:type="dxa"/>
          </w:tcPr>
          <w:p w14:paraId="093EF0DD" w14:textId="71D87124" w:rsidR="00CF251F" w:rsidRDefault="0075749B" w:rsidP="00AA10EC">
            <w:pPr>
              <w:spacing w:line="276" w:lineRule="auto"/>
              <w:jc w:val="center"/>
              <w:rPr>
                <w:rFonts w:ascii="Times New Roman" w:hAnsi="Times New Roman" w:cs="Times New Roman"/>
                <w:sz w:val="24"/>
                <w:szCs w:val="24"/>
              </w:rPr>
            </w:pPr>
            <w:r>
              <w:rPr>
                <w:rFonts w:ascii="Times New Roman" w:hAnsi="Times New Roman" w:cs="Times New Roman"/>
                <w:sz w:val="24"/>
                <w:szCs w:val="24"/>
              </w:rPr>
              <w:t>0.001</w:t>
            </w:r>
          </w:p>
        </w:tc>
      </w:tr>
      <w:tr w:rsidR="00CF251F" w14:paraId="6C562A2D" w14:textId="77777777" w:rsidTr="008024C1">
        <w:trPr>
          <w:jc w:val="center"/>
        </w:trPr>
        <w:tc>
          <w:tcPr>
            <w:tcW w:w="2812" w:type="dxa"/>
          </w:tcPr>
          <w:p w14:paraId="114FC8F0" w14:textId="2DD83F95" w:rsidR="00CF251F" w:rsidRDefault="0075749B" w:rsidP="00AA10EC">
            <w:pPr>
              <w:spacing w:line="276" w:lineRule="auto"/>
              <w:jc w:val="center"/>
              <w:rPr>
                <w:rFonts w:ascii="Times New Roman" w:hAnsi="Times New Roman" w:cs="Times New Roman"/>
                <w:sz w:val="24"/>
                <w:szCs w:val="24"/>
              </w:rPr>
            </w:pPr>
            <w:r>
              <w:rPr>
                <w:rFonts w:ascii="Times New Roman" w:hAnsi="Times New Roman" w:cs="Times New Roman"/>
                <w:sz w:val="24"/>
                <w:szCs w:val="24"/>
              </w:rPr>
              <w:t>Discount factor</w:t>
            </w:r>
          </w:p>
        </w:tc>
        <w:tc>
          <w:tcPr>
            <w:tcW w:w="2712" w:type="dxa"/>
          </w:tcPr>
          <w:p w14:paraId="3CDC592F" w14:textId="679C2CC1" w:rsidR="00CF251F" w:rsidRDefault="0075749B" w:rsidP="00AA10EC">
            <w:pPr>
              <w:spacing w:line="276"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CF251F" w14:paraId="505F6297" w14:textId="77777777" w:rsidTr="008024C1">
        <w:trPr>
          <w:jc w:val="center"/>
        </w:trPr>
        <w:tc>
          <w:tcPr>
            <w:tcW w:w="2812" w:type="dxa"/>
          </w:tcPr>
          <w:p w14:paraId="409CF2D7" w14:textId="2425D97D" w:rsidR="00CF251F" w:rsidRDefault="00021D75" w:rsidP="00AA10EC">
            <w:pPr>
              <w:spacing w:line="276"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712" w:type="dxa"/>
          </w:tcPr>
          <w:p w14:paraId="601CEA8F" w14:textId="41699AFB" w:rsidR="00CF251F" w:rsidRDefault="00021D75" w:rsidP="00AA10EC">
            <w:pPr>
              <w:spacing w:line="276" w:lineRule="auto"/>
              <w:jc w:val="center"/>
              <w:rPr>
                <w:rFonts w:ascii="Times New Roman" w:hAnsi="Times New Roman" w:cs="Times New Roman"/>
                <w:sz w:val="24"/>
                <w:szCs w:val="24"/>
              </w:rPr>
            </w:pPr>
            <w:r>
              <w:rPr>
                <w:rFonts w:ascii="Times New Roman" w:hAnsi="Times New Roman" w:cs="Times New Roman"/>
                <w:sz w:val="24"/>
                <w:szCs w:val="24"/>
              </w:rPr>
              <w:t>0.3</w:t>
            </w:r>
          </w:p>
        </w:tc>
      </w:tr>
      <w:tr w:rsidR="00CF251F" w14:paraId="66D92FA9" w14:textId="77777777" w:rsidTr="008024C1">
        <w:trPr>
          <w:jc w:val="center"/>
        </w:trPr>
        <w:tc>
          <w:tcPr>
            <w:tcW w:w="2812" w:type="dxa"/>
          </w:tcPr>
          <w:p w14:paraId="7656113F" w14:textId="6D882210" w:rsidR="00CF251F" w:rsidRDefault="00021D75" w:rsidP="00AA10EC">
            <w:pPr>
              <w:spacing w:line="276" w:lineRule="auto"/>
              <w:jc w:val="center"/>
              <w:rPr>
                <w:rFonts w:ascii="Times New Roman" w:hAnsi="Times New Roman" w:cs="Times New Roman"/>
                <w:sz w:val="24"/>
                <w:szCs w:val="24"/>
              </w:rPr>
            </w:pPr>
            <w:r>
              <w:rPr>
                <w:rFonts w:ascii="Times New Roman" w:hAnsi="Times New Roman" w:cs="Times New Roman"/>
                <w:sz w:val="24"/>
                <w:szCs w:val="24"/>
              </w:rPr>
              <w:t>Mean</w:t>
            </w:r>
          </w:p>
        </w:tc>
        <w:tc>
          <w:tcPr>
            <w:tcW w:w="2712" w:type="dxa"/>
          </w:tcPr>
          <w:p w14:paraId="5EE08849" w14:textId="1A8F9FCC" w:rsidR="00CF251F" w:rsidRDefault="00021D75" w:rsidP="00AA10EC">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F251F" w14:paraId="62DBD018" w14:textId="77777777" w:rsidTr="008024C1">
        <w:trPr>
          <w:jc w:val="center"/>
        </w:trPr>
        <w:tc>
          <w:tcPr>
            <w:tcW w:w="2812" w:type="dxa"/>
          </w:tcPr>
          <w:p w14:paraId="350649C0" w14:textId="79E61D90" w:rsidR="00CF251F" w:rsidRDefault="00021D75" w:rsidP="00AA10EC">
            <w:pPr>
              <w:spacing w:line="276" w:lineRule="auto"/>
              <w:jc w:val="center"/>
              <w:rPr>
                <w:rFonts w:ascii="Times New Roman" w:hAnsi="Times New Roman" w:cs="Times New Roman"/>
                <w:sz w:val="24"/>
                <w:szCs w:val="24"/>
              </w:rPr>
            </w:pPr>
            <w:r>
              <w:rPr>
                <w:rFonts w:ascii="Times New Roman" w:hAnsi="Times New Roman" w:cs="Times New Roman"/>
                <w:sz w:val="24"/>
                <w:szCs w:val="24"/>
              </w:rPr>
              <w:t>Number of episodes</w:t>
            </w:r>
          </w:p>
        </w:tc>
        <w:tc>
          <w:tcPr>
            <w:tcW w:w="2712" w:type="dxa"/>
          </w:tcPr>
          <w:p w14:paraId="4D481F0B" w14:textId="5155CF53" w:rsidR="00CF251F" w:rsidRDefault="00021D75" w:rsidP="00AA10EC">
            <w:pPr>
              <w:spacing w:line="276" w:lineRule="auto"/>
              <w:jc w:val="center"/>
              <w:rPr>
                <w:rFonts w:ascii="Times New Roman" w:hAnsi="Times New Roman" w:cs="Times New Roman"/>
                <w:sz w:val="24"/>
                <w:szCs w:val="24"/>
              </w:rPr>
            </w:pPr>
            <w:r>
              <w:rPr>
                <w:rFonts w:ascii="Times New Roman" w:hAnsi="Times New Roman" w:cs="Times New Roman"/>
                <w:sz w:val="24"/>
                <w:szCs w:val="24"/>
              </w:rPr>
              <w:t>1000</w:t>
            </w:r>
          </w:p>
        </w:tc>
      </w:tr>
      <w:tr w:rsidR="00021D75" w14:paraId="3777DFF7" w14:textId="77777777" w:rsidTr="008024C1">
        <w:trPr>
          <w:jc w:val="center"/>
        </w:trPr>
        <w:tc>
          <w:tcPr>
            <w:tcW w:w="2812" w:type="dxa"/>
            <w:tcBorders>
              <w:bottom w:val="single" w:sz="4" w:space="0" w:color="auto"/>
            </w:tcBorders>
          </w:tcPr>
          <w:p w14:paraId="44853E14" w14:textId="67A41AC1" w:rsidR="00021D75" w:rsidRDefault="00021D75" w:rsidP="00AA10EC">
            <w:pPr>
              <w:spacing w:line="276" w:lineRule="auto"/>
              <w:jc w:val="center"/>
              <w:rPr>
                <w:rFonts w:ascii="Times New Roman" w:hAnsi="Times New Roman" w:cs="Times New Roman"/>
                <w:sz w:val="24"/>
                <w:szCs w:val="24"/>
              </w:rPr>
            </w:pPr>
            <w:r>
              <w:rPr>
                <w:rFonts w:ascii="Times New Roman" w:hAnsi="Times New Roman" w:cs="Times New Roman"/>
                <w:sz w:val="24"/>
                <w:szCs w:val="24"/>
              </w:rPr>
              <w:t>Episode length</w:t>
            </w:r>
          </w:p>
        </w:tc>
        <w:tc>
          <w:tcPr>
            <w:tcW w:w="2712" w:type="dxa"/>
            <w:tcBorders>
              <w:bottom w:val="single" w:sz="4" w:space="0" w:color="auto"/>
            </w:tcBorders>
          </w:tcPr>
          <w:p w14:paraId="46AB5F67" w14:textId="690AC004" w:rsidR="00021D75" w:rsidRDefault="00021D75" w:rsidP="00AA10EC">
            <w:pPr>
              <w:spacing w:line="276" w:lineRule="auto"/>
              <w:jc w:val="center"/>
              <w:rPr>
                <w:rFonts w:ascii="Times New Roman" w:hAnsi="Times New Roman" w:cs="Times New Roman"/>
                <w:sz w:val="24"/>
                <w:szCs w:val="24"/>
              </w:rPr>
            </w:pPr>
            <w:r>
              <w:rPr>
                <w:rFonts w:ascii="Times New Roman" w:hAnsi="Times New Roman" w:cs="Times New Roman"/>
                <w:sz w:val="24"/>
                <w:szCs w:val="24"/>
              </w:rPr>
              <w:t>600</w:t>
            </w:r>
          </w:p>
        </w:tc>
      </w:tr>
    </w:tbl>
    <w:p w14:paraId="1999C2E1" w14:textId="7513E7B2" w:rsidR="000F4DD1" w:rsidRPr="009B57E2" w:rsidRDefault="000F4DD1" w:rsidP="009B57E2">
      <w:pPr>
        <w:pStyle w:val="Heading1"/>
        <w:rPr>
          <w:rFonts w:ascii="Times New Roman" w:hAnsi="Times New Roman" w:cs="Times New Roman"/>
          <w:b/>
          <w:bCs/>
          <w:color w:val="auto"/>
          <w:sz w:val="28"/>
          <w:szCs w:val="28"/>
        </w:rPr>
      </w:pPr>
      <w:bookmarkStart w:id="15" w:name="_Toc182089008"/>
      <w:r w:rsidRPr="009B57E2">
        <w:rPr>
          <w:rFonts w:ascii="Times New Roman" w:hAnsi="Times New Roman" w:cs="Times New Roman"/>
          <w:b/>
          <w:bCs/>
          <w:color w:val="auto"/>
          <w:sz w:val="28"/>
          <w:szCs w:val="28"/>
        </w:rPr>
        <w:t>RESULTS AND DISCUSSION</w:t>
      </w:r>
      <w:bookmarkEnd w:id="15"/>
    </w:p>
    <w:p w14:paraId="0696E314" w14:textId="42D5683C" w:rsidR="009B57E2" w:rsidRPr="003F6188" w:rsidRDefault="0083542F" w:rsidP="003F6188">
      <w:pPr>
        <w:pStyle w:val="ListParagraph"/>
        <w:numPr>
          <w:ilvl w:val="0"/>
          <w:numId w:val="5"/>
        </w:numPr>
        <w:outlineLvl w:val="1"/>
        <w:rPr>
          <w:rFonts w:ascii="Times New Roman" w:hAnsi="Times New Roman" w:cs="Times New Roman"/>
          <w:b/>
          <w:bCs/>
          <w:sz w:val="24"/>
          <w:szCs w:val="24"/>
        </w:rPr>
      </w:pPr>
      <w:bookmarkStart w:id="16" w:name="_Toc182089009"/>
      <w:r w:rsidRPr="003F6188">
        <w:rPr>
          <w:rFonts w:ascii="Times New Roman" w:hAnsi="Times New Roman" w:cs="Times New Roman"/>
          <w:b/>
          <w:bCs/>
          <w:sz w:val="24"/>
          <w:szCs w:val="24"/>
        </w:rPr>
        <w:t>Autopilot</w:t>
      </w:r>
      <w:bookmarkEnd w:id="16"/>
    </w:p>
    <w:p w14:paraId="3057F39E" w14:textId="37D96D34" w:rsidR="00060CEE" w:rsidRDefault="000A6690" w:rsidP="00060CEE">
      <w:pPr>
        <w:keepNext/>
        <w:jc w:val="center"/>
      </w:pPr>
      <w:r w:rsidRPr="000A6690">
        <w:rPr>
          <w:noProof/>
        </w:rPr>
        <w:drawing>
          <wp:inline distT="0" distB="0" distL="0" distR="0" wp14:anchorId="2B3F3989" wp14:editId="74CE695F">
            <wp:extent cx="4578350" cy="2697000"/>
            <wp:effectExtent l="0" t="0" r="0" b="8255"/>
            <wp:docPr id="164471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18046" name=""/>
                    <pic:cNvPicPr/>
                  </pic:nvPicPr>
                  <pic:blipFill>
                    <a:blip r:embed="rId12"/>
                    <a:stretch>
                      <a:fillRect/>
                    </a:stretch>
                  </pic:blipFill>
                  <pic:spPr>
                    <a:xfrm>
                      <a:off x="0" y="0"/>
                      <a:ext cx="4589621" cy="2703639"/>
                    </a:xfrm>
                    <a:prstGeom prst="rect">
                      <a:avLst/>
                    </a:prstGeom>
                  </pic:spPr>
                </pic:pic>
              </a:graphicData>
            </a:graphic>
          </wp:inline>
        </w:drawing>
      </w:r>
    </w:p>
    <w:p w14:paraId="51C3748D" w14:textId="6CE39A10" w:rsidR="00060CEE" w:rsidRPr="00D9691F" w:rsidRDefault="00060CEE" w:rsidP="00060CEE">
      <w:pPr>
        <w:pStyle w:val="Caption"/>
        <w:jc w:val="center"/>
        <w:rPr>
          <w:rFonts w:ascii="Times New Roman" w:hAnsi="Times New Roman" w:cs="Times New Roman"/>
          <w:color w:val="auto"/>
          <w:sz w:val="24"/>
          <w:szCs w:val="24"/>
        </w:rPr>
      </w:pPr>
      <w:bookmarkStart w:id="17" w:name="_Toc182089019"/>
      <w:r w:rsidRPr="00D9691F">
        <w:rPr>
          <w:color w:val="auto"/>
        </w:rPr>
        <w:t xml:space="preserve">Figure </w:t>
      </w:r>
      <w:r w:rsidRPr="00D9691F">
        <w:rPr>
          <w:color w:val="auto"/>
        </w:rPr>
        <w:fldChar w:fldCharType="begin"/>
      </w:r>
      <w:r w:rsidRPr="00D9691F">
        <w:rPr>
          <w:color w:val="auto"/>
        </w:rPr>
        <w:instrText xml:space="preserve"> SEQ Figure \* ARABIC </w:instrText>
      </w:r>
      <w:r w:rsidRPr="00D9691F">
        <w:rPr>
          <w:color w:val="auto"/>
        </w:rPr>
        <w:fldChar w:fldCharType="separate"/>
      </w:r>
      <w:r w:rsidR="00FF0DEF">
        <w:rPr>
          <w:noProof/>
          <w:color w:val="auto"/>
        </w:rPr>
        <w:t>4</w:t>
      </w:r>
      <w:r w:rsidRPr="00D9691F">
        <w:rPr>
          <w:color w:val="auto"/>
        </w:rPr>
        <w:fldChar w:fldCharType="end"/>
      </w:r>
      <w:r w:rsidRPr="00D9691F">
        <w:rPr>
          <w:color w:val="auto"/>
        </w:rPr>
        <w:t>. Autopilot Training Reward</w:t>
      </w:r>
      <w:bookmarkEnd w:id="17"/>
    </w:p>
    <w:p w14:paraId="4EDC4751" w14:textId="636F76D8" w:rsidR="0083542F" w:rsidRDefault="00D1383D" w:rsidP="0083542F">
      <w:pPr>
        <w:rPr>
          <w:rFonts w:ascii="Times New Roman" w:hAnsi="Times New Roman" w:cs="Times New Roman"/>
          <w:sz w:val="24"/>
          <w:szCs w:val="24"/>
        </w:rPr>
      </w:pPr>
      <w:r>
        <w:rPr>
          <w:rFonts w:ascii="Times New Roman" w:hAnsi="Times New Roman" w:cs="Times New Roman"/>
          <w:sz w:val="24"/>
          <w:szCs w:val="24"/>
        </w:rPr>
        <w:t xml:space="preserve">Figure 4 shows the plot of episode reward and average reward after 1000 episodes. Based on the chart, it is noticeable that the reward does not improve much over time, </w:t>
      </w:r>
      <w:r w:rsidR="009125B0">
        <w:rPr>
          <w:rFonts w:ascii="Times New Roman" w:hAnsi="Times New Roman" w:cs="Times New Roman"/>
          <w:sz w:val="24"/>
          <w:szCs w:val="24"/>
        </w:rPr>
        <w:t>thus, leads to unsuccessful decision-making and control process.</w:t>
      </w:r>
    </w:p>
    <w:p w14:paraId="1149C67A" w14:textId="72C0172E" w:rsidR="00060CEE" w:rsidRDefault="009125B0" w:rsidP="0014507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 test the performance of the </w:t>
      </w:r>
      <w:r w:rsidR="0024113E">
        <w:rPr>
          <w:rFonts w:ascii="Times New Roman" w:hAnsi="Times New Roman" w:cs="Times New Roman"/>
          <w:sz w:val="24"/>
          <w:szCs w:val="24"/>
        </w:rPr>
        <w:t>machine learning model</w:t>
      </w:r>
      <w:r>
        <w:rPr>
          <w:rFonts w:ascii="Times New Roman" w:hAnsi="Times New Roman" w:cs="Times New Roman"/>
          <w:sz w:val="24"/>
          <w:szCs w:val="24"/>
        </w:rPr>
        <w:t xml:space="preserve">, Figure 5 compares </w:t>
      </w:r>
      <w:r w:rsidR="0024113E">
        <w:rPr>
          <w:rFonts w:ascii="Times New Roman" w:hAnsi="Times New Roman" w:cs="Times New Roman"/>
          <w:sz w:val="24"/>
          <w:szCs w:val="24"/>
        </w:rPr>
        <w:t xml:space="preserve">between the PID controller and the DDPG controller. </w:t>
      </w:r>
      <w:r w:rsidR="0014507C">
        <w:rPr>
          <w:rFonts w:ascii="Times New Roman" w:hAnsi="Times New Roman" w:cs="Times New Roman"/>
          <w:sz w:val="24"/>
          <w:szCs w:val="24"/>
        </w:rPr>
        <w:t>From the first plot, it is evident that the DDPG agent failed to learn the control laws of the heading angle, results in a significant lower performance in comparison to the PID controller, where it reaches the desired course after approximately 100 seconds.</w:t>
      </w:r>
    </w:p>
    <w:p w14:paraId="07C30A65" w14:textId="77777777" w:rsidR="00B4542F" w:rsidRDefault="00014BA9" w:rsidP="00B4542F">
      <w:pPr>
        <w:keepNext/>
        <w:jc w:val="center"/>
      </w:pPr>
      <w:r>
        <w:rPr>
          <w:rFonts w:ascii="Times New Roman" w:hAnsi="Times New Roman" w:cs="Times New Roman"/>
          <w:noProof/>
          <w:sz w:val="24"/>
          <w:szCs w:val="24"/>
        </w:rPr>
        <w:drawing>
          <wp:inline distT="0" distB="0" distL="0" distR="0" wp14:anchorId="0734550A" wp14:editId="069EB365">
            <wp:extent cx="5992910" cy="2705100"/>
            <wp:effectExtent l="0" t="0" r="8255" b="0"/>
            <wp:docPr id="68169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95157" name="Picture 681695157"/>
                    <pic:cNvPicPr/>
                  </pic:nvPicPr>
                  <pic:blipFill rotWithShape="1">
                    <a:blip r:embed="rId13" cstate="print">
                      <a:extLst>
                        <a:ext uri="{28A0092B-C50C-407E-A947-70E740481C1C}">
                          <a14:useLocalDpi xmlns:a14="http://schemas.microsoft.com/office/drawing/2010/main" val="0"/>
                        </a:ext>
                      </a:extLst>
                    </a:blip>
                    <a:srcRect l="8420" t="2282" r="7490"/>
                    <a:stretch/>
                  </pic:blipFill>
                  <pic:spPr bwMode="auto">
                    <a:xfrm>
                      <a:off x="0" y="0"/>
                      <a:ext cx="6020408" cy="2717512"/>
                    </a:xfrm>
                    <a:prstGeom prst="rect">
                      <a:avLst/>
                    </a:prstGeom>
                    <a:ln>
                      <a:noFill/>
                    </a:ln>
                    <a:extLst>
                      <a:ext uri="{53640926-AAD7-44D8-BBD7-CCE9431645EC}">
                        <a14:shadowObscured xmlns:a14="http://schemas.microsoft.com/office/drawing/2010/main"/>
                      </a:ext>
                    </a:extLst>
                  </pic:spPr>
                </pic:pic>
              </a:graphicData>
            </a:graphic>
          </wp:inline>
        </w:drawing>
      </w:r>
    </w:p>
    <w:p w14:paraId="09D0BEB8" w14:textId="60F788C2" w:rsidR="00014BA9" w:rsidRPr="00B61FF0" w:rsidRDefault="00B4542F" w:rsidP="00B61FF0">
      <w:pPr>
        <w:pStyle w:val="Caption"/>
        <w:jc w:val="center"/>
        <w:rPr>
          <w:rFonts w:ascii="Times New Roman" w:hAnsi="Times New Roman" w:cs="Times New Roman"/>
          <w:color w:val="auto"/>
          <w:sz w:val="24"/>
          <w:szCs w:val="24"/>
        </w:rPr>
      </w:pPr>
      <w:bookmarkStart w:id="18" w:name="_Toc182089020"/>
      <w:r w:rsidRPr="00733414">
        <w:rPr>
          <w:color w:val="auto"/>
        </w:rPr>
        <w:t xml:space="preserve">Figure </w:t>
      </w:r>
      <w:r w:rsidRPr="00733414">
        <w:rPr>
          <w:color w:val="auto"/>
        </w:rPr>
        <w:fldChar w:fldCharType="begin"/>
      </w:r>
      <w:r w:rsidRPr="00733414">
        <w:rPr>
          <w:color w:val="auto"/>
        </w:rPr>
        <w:instrText xml:space="preserve"> SEQ Figure \* ARABIC </w:instrText>
      </w:r>
      <w:r w:rsidRPr="00733414">
        <w:rPr>
          <w:color w:val="auto"/>
        </w:rPr>
        <w:fldChar w:fldCharType="separate"/>
      </w:r>
      <w:r w:rsidR="00FF0DEF">
        <w:rPr>
          <w:noProof/>
          <w:color w:val="auto"/>
        </w:rPr>
        <w:t>5</w:t>
      </w:r>
      <w:r w:rsidRPr="00733414">
        <w:rPr>
          <w:color w:val="auto"/>
        </w:rPr>
        <w:fldChar w:fldCharType="end"/>
      </w:r>
      <w:r w:rsidRPr="00733414">
        <w:rPr>
          <w:color w:val="auto"/>
        </w:rPr>
        <w:t>. Autopilot Scenario</w:t>
      </w:r>
      <w:bookmarkEnd w:id="18"/>
    </w:p>
    <w:p w14:paraId="14C9B533" w14:textId="769BEC67" w:rsidR="0083542F" w:rsidRPr="003F6188" w:rsidRDefault="0083542F" w:rsidP="003F6188">
      <w:pPr>
        <w:pStyle w:val="ListParagraph"/>
        <w:numPr>
          <w:ilvl w:val="0"/>
          <w:numId w:val="5"/>
        </w:numPr>
        <w:outlineLvl w:val="1"/>
        <w:rPr>
          <w:rFonts w:ascii="Times New Roman" w:hAnsi="Times New Roman" w:cs="Times New Roman"/>
          <w:b/>
          <w:bCs/>
          <w:sz w:val="24"/>
          <w:szCs w:val="24"/>
        </w:rPr>
      </w:pPr>
      <w:bookmarkStart w:id="19" w:name="_Toc182089010"/>
      <w:r w:rsidRPr="003F6188">
        <w:rPr>
          <w:rFonts w:ascii="Times New Roman" w:hAnsi="Times New Roman" w:cs="Times New Roman"/>
          <w:b/>
          <w:bCs/>
          <w:sz w:val="24"/>
          <w:szCs w:val="24"/>
        </w:rPr>
        <w:t>Speed Control</w:t>
      </w:r>
      <w:bookmarkEnd w:id="19"/>
    </w:p>
    <w:p w14:paraId="6ACEA596" w14:textId="27614D83" w:rsidR="0083542F" w:rsidRDefault="00B61FF0" w:rsidP="003F6188">
      <w:pPr>
        <w:rPr>
          <w:rFonts w:ascii="Times New Roman" w:hAnsi="Times New Roman" w:cs="Times New Roman"/>
          <w:sz w:val="24"/>
          <w:szCs w:val="24"/>
        </w:rPr>
      </w:pPr>
      <w:r>
        <w:rPr>
          <w:rFonts w:ascii="Times New Roman" w:hAnsi="Times New Roman" w:cs="Times New Roman"/>
          <w:sz w:val="24"/>
          <w:szCs w:val="24"/>
        </w:rPr>
        <w:t>For the speed control scenario, the agent is also trained for 1000 episodes, where the training result is shown in Figure 6.</w:t>
      </w:r>
    </w:p>
    <w:p w14:paraId="77BC74D5" w14:textId="77777777" w:rsidR="00B93CB7" w:rsidRDefault="00B93CB7" w:rsidP="00B93CB7">
      <w:pPr>
        <w:keepNext/>
        <w:jc w:val="center"/>
      </w:pPr>
      <w:r>
        <w:rPr>
          <w:rFonts w:ascii="Times New Roman" w:hAnsi="Times New Roman" w:cs="Times New Roman"/>
          <w:noProof/>
          <w:sz w:val="24"/>
          <w:szCs w:val="24"/>
        </w:rPr>
        <w:drawing>
          <wp:inline distT="0" distB="0" distL="0" distR="0" wp14:anchorId="65222550" wp14:editId="744F348E">
            <wp:extent cx="4622800" cy="2718672"/>
            <wp:effectExtent l="0" t="0" r="6350" b="5715"/>
            <wp:docPr id="18939102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10286" name="Picture 1893910286"/>
                    <pic:cNvPicPr/>
                  </pic:nvPicPr>
                  <pic:blipFill>
                    <a:blip r:embed="rId14">
                      <a:extLst>
                        <a:ext uri="{28A0092B-C50C-407E-A947-70E740481C1C}">
                          <a14:useLocalDpi xmlns:a14="http://schemas.microsoft.com/office/drawing/2010/main" val="0"/>
                        </a:ext>
                      </a:extLst>
                    </a:blip>
                    <a:stretch>
                      <a:fillRect/>
                    </a:stretch>
                  </pic:blipFill>
                  <pic:spPr>
                    <a:xfrm>
                      <a:off x="0" y="0"/>
                      <a:ext cx="4633280" cy="2724836"/>
                    </a:xfrm>
                    <a:prstGeom prst="rect">
                      <a:avLst/>
                    </a:prstGeom>
                  </pic:spPr>
                </pic:pic>
              </a:graphicData>
            </a:graphic>
          </wp:inline>
        </w:drawing>
      </w:r>
    </w:p>
    <w:p w14:paraId="6F34F6A0" w14:textId="2C37ACB9" w:rsidR="00B61FF0" w:rsidRDefault="00B93CB7" w:rsidP="00B93CB7">
      <w:pPr>
        <w:pStyle w:val="Caption"/>
        <w:jc w:val="center"/>
        <w:rPr>
          <w:color w:val="auto"/>
        </w:rPr>
      </w:pPr>
      <w:bookmarkStart w:id="20" w:name="_Toc182089021"/>
      <w:r w:rsidRPr="00B93CB7">
        <w:rPr>
          <w:color w:val="auto"/>
        </w:rPr>
        <w:t xml:space="preserve">Figure </w:t>
      </w:r>
      <w:r w:rsidRPr="00B93CB7">
        <w:rPr>
          <w:color w:val="auto"/>
        </w:rPr>
        <w:fldChar w:fldCharType="begin"/>
      </w:r>
      <w:r w:rsidRPr="00B93CB7">
        <w:rPr>
          <w:color w:val="auto"/>
        </w:rPr>
        <w:instrText xml:space="preserve"> SEQ Figure \* ARABIC </w:instrText>
      </w:r>
      <w:r w:rsidRPr="00B93CB7">
        <w:rPr>
          <w:color w:val="auto"/>
        </w:rPr>
        <w:fldChar w:fldCharType="separate"/>
      </w:r>
      <w:r w:rsidR="00FF0DEF">
        <w:rPr>
          <w:noProof/>
          <w:color w:val="auto"/>
        </w:rPr>
        <w:t>6</w:t>
      </w:r>
      <w:r w:rsidRPr="00B93CB7">
        <w:rPr>
          <w:color w:val="auto"/>
        </w:rPr>
        <w:fldChar w:fldCharType="end"/>
      </w:r>
      <w:r w:rsidRPr="00B93CB7">
        <w:rPr>
          <w:color w:val="auto"/>
        </w:rPr>
        <w:t>. Speed Control Training Reward</w:t>
      </w:r>
      <w:bookmarkEnd w:id="20"/>
    </w:p>
    <w:p w14:paraId="2B3CCC58" w14:textId="123CAD13" w:rsidR="004864BE" w:rsidRDefault="009F6609" w:rsidP="00FD0F07">
      <w:pPr>
        <w:jc w:val="both"/>
        <w:rPr>
          <w:rFonts w:ascii="Times New Roman" w:hAnsi="Times New Roman" w:cs="Times New Roman"/>
          <w:sz w:val="24"/>
          <w:szCs w:val="24"/>
        </w:rPr>
      </w:pPr>
      <w:r>
        <w:rPr>
          <w:rFonts w:ascii="Times New Roman" w:hAnsi="Times New Roman" w:cs="Times New Roman"/>
          <w:sz w:val="24"/>
          <w:szCs w:val="24"/>
        </w:rPr>
        <w:t>The training of speed control shows a more promising result than the previous scenario</w:t>
      </w:r>
      <w:r w:rsidR="00FD0F07">
        <w:rPr>
          <w:rFonts w:ascii="Times New Roman" w:hAnsi="Times New Roman" w:cs="Times New Roman"/>
          <w:sz w:val="24"/>
          <w:szCs w:val="24"/>
        </w:rPr>
        <w:t>, where the reward is improved by more than half. However, it is not close enough to a good performance, where the reward is still relatively low.</w:t>
      </w:r>
    </w:p>
    <w:p w14:paraId="709DD81F" w14:textId="2F901A66" w:rsidR="00FD0F07" w:rsidRPr="004864BE" w:rsidRDefault="00EF696D" w:rsidP="00881EB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When compared to the PID controller (Figure 7), the surge velocity of DDPG agent reaches a steady-state earlier than the previous case, however, </w:t>
      </w:r>
      <w:r w:rsidR="008D69DB">
        <w:rPr>
          <w:rFonts w:ascii="Times New Roman" w:hAnsi="Times New Roman" w:cs="Times New Roman"/>
          <w:sz w:val="24"/>
          <w:szCs w:val="24"/>
        </w:rPr>
        <w:t xml:space="preserve">there is an error of 1m/s </w:t>
      </w:r>
      <w:r w:rsidR="002063B7">
        <w:rPr>
          <w:rFonts w:ascii="Times New Roman" w:hAnsi="Times New Roman" w:cs="Times New Roman"/>
          <w:sz w:val="24"/>
          <w:szCs w:val="24"/>
        </w:rPr>
        <w:t>in the reinforcement learning-based controller</w:t>
      </w:r>
      <w:r w:rsidR="00304746">
        <w:rPr>
          <w:rFonts w:ascii="Times New Roman" w:hAnsi="Times New Roman" w:cs="Times New Roman"/>
          <w:sz w:val="24"/>
          <w:szCs w:val="24"/>
        </w:rPr>
        <w:t xml:space="preserve">. As for the vessel heading control, the DDPG agent still fails to keep a steady yaw angle, while the PID </w:t>
      </w:r>
      <w:r w:rsidR="004C3167">
        <w:rPr>
          <w:rFonts w:ascii="Times New Roman" w:hAnsi="Times New Roman" w:cs="Times New Roman"/>
          <w:sz w:val="24"/>
          <w:szCs w:val="24"/>
        </w:rPr>
        <w:t>controller has the better performance.</w:t>
      </w:r>
    </w:p>
    <w:p w14:paraId="519A772F" w14:textId="77777777" w:rsidR="00B4542F" w:rsidRDefault="002C16A4" w:rsidP="00B4542F">
      <w:pPr>
        <w:keepNext/>
        <w:jc w:val="center"/>
      </w:pPr>
      <w:r>
        <w:rPr>
          <w:rFonts w:ascii="Times New Roman" w:hAnsi="Times New Roman" w:cs="Times New Roman"/>
          <w:noProof/>
          <w:sz w:val="24"/>
          <w:szCs w:val="24"/>
        </w:rPr>
        <w:drawing>
          <wp:inline distT="0" distB="0" distL="0" distR="0" wp14:anchorId="5F150CDA" wp14:editId="56C2B3EE">
            <wp:extent cx="6013057" cy="2954622"/>
            <wp:effectExtent l="0" t="0" r="6985" b="0"/>
            <wp:docPr id="1010791495" name="Picture 2" descr="A graph of a speed contr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91495" name="Picture 2" descr="A graph of a speed control&#10;&#10;Description automatically generated with medium confidence"/>
                    <pic:cNvPicPr/>
                  </pic:nvPicPr>
                  <pic:blipFill rotWithShape="1">
                    <a:blip r:embed="rId15" cstate="print">
                      <a:extLst>
                        <a:ext uri="{28A0092B-C50C-407E-A947-70E740481C1C}">
                          <a14:useLocalDpi xmlns:a14="http://schemas.microsoft.com/office/drawing/2010/main" val="0"/>
                        </a:ext>
                      </a:extLst>
                    </a:blip>
                    <a:srcRect l="8864" t="2544" r="7711" b="3357"/>
                    <a:stretch/>
                  </pic:blipFill>
                  <pic:spPr bwMode="auto">
                    <a:xfrm>
                      <a:off x="0" y="0"/>
                      <a:ext cx="6032814" cy="2964330"/>
                    </a:xfrm>
                    <a:prstGeom prst="rect">
                      <a:avLst/>
                    </a:prstGeom>
                    <a:ln>
                      <a:noFill/>
                    </a:ln>
                    <a:extLst>
                      <a:ext uri="{53640926-AAD7-44D8-BBD7-CCE9431645EC}">
                        <a14:shadowObscured xmlns:a14="http://schemas.microsoft.com/office/drawing/2010/main"/>
                      </a:ext>
                    </a:extLst>
                  </pic:spPr>
                </pic:pic>
              </a:graphicData>
            </a:graphic>
          </wp:inline>
        </w:drawing>
      </w:r>
    </w:p>
    <w:p w14:paraId="74DCA6EA" w14:textId="5692415F" w:rsidR="0083542F" w:rsidRDefault="00B4542F" w:rsidP="00686D22">
      <w:pPr>
        <w:pStyle w:val="Caption"/>
        <w:jc w:val="center"/>
        <w:rPr>
          <w:color w:val="auto"/>
        </w:rPr>
      </w:pPr>
      <w:bookmarkStart w:id="21" w:name="_Toc182089022"/>
      <w:r w:rsidRPr="00733414">
        <w:rPr>
          <w:color w:val="auto"/>
        </w:rPr>
        <w:t xml:space="preserve">Figure </w:t>
      </w:r>
      <w:r w:rsidRPr="00733414">
        <w:rPr>
          <w:color w:val="auto"/>
        </w:rPr>
        <w:fldChar w:fldCharType="begin"/>
      </w:r>
      <w:r w:rsidRPr="00733414">
        <w:rPr>
          <w:color w:val="auto"/>
        </w:rPr>
        <w:instrText xml:space="preserve"> SEQ Figure \* ARABIC </w:instrText>
      </w:r>
      <w:r w:rsidRPr="00733414">
        <w:rPr>
          <w:color w:val="auto"/>
        </w:rPr>
        <w:fldChar w:fldCharType="separate"/>
      </w:r>
      <w:r w:rsidR="00FF0DEF">
        <w:rPr>
          <w:noProof/>
          <w:color w:val="auto"/>
        </w:rPr>
        <w:t>7</w:t>
      </w:r>
      <w:r w:rsidRPr="00733414">
        <w:rPr>
          <w:color w:val="auto"/>
        </w:rPr>
        <w:fldChar w:fldCharType="end"/>
      </w:r>
      <w:r w:rsidRPr="00733414">
        <w:rPr>
          <w:color w:val="auto"/>
        </w:rPr>
        <w:t>. Speed Control Scenario</w:t>
      </w:r>
      <w:bookmarkEnd w:id="21"/>
    </w:p>
    <w:p w14:paraId="3E8B6466" w14:textId="3A49FB0C" w:rsidR="00276670" w:rsidRPr="00276670" w:rsidRDefault="00276670" w:rsidP="004F0898">
      <w:pPr>
        <w:jc w:val="both"/>
        <w:rPr>
          <w:rFonts w:ascii="Times New Roman" w:hAnsi="Times New Roman" w:cs="Times New Roman"/>
          <w:sz w:val="24"/>
          <w:szCs w:val="24"/>
        </w:rPr>
      </w:pPr>
      <w:r>
        <w:rPr>
          <w:rFonts w:ascii="Times New Roman" w:hAnsi="Times New Roman" w:cs="Times New Roman"/>
          <w:sz w:val="24"/>
          <w:szCs w:val="24"/>
        </w:rPr>
        <w:t xml:space="preserve">From the two scenarios, </w:t>
      </w:r>
      <w:proofErr w:type="gramStart"/>
      <w:r>
        <w:rPr>
          <w:rFonts w:ascii="Times New Roman" w:hAnsi="Times New Roman" w:cs="Times New Roman"/>
          <w:sz w:val="24"/>
          <w:szCs w:val="24"/>
        </w:rPr>
        <w:t>it is clear that the</w:t>
      </w:r>
      <w:proofErr w:type="gramEnd"/>
      <w:r>
        <w:rPr>
          <w:rFonts w:ascii="Times New Roman" w:hAnsi="Times New Roman" w:cs="Times New Roman"/>
          <w:sz w:val="24"/>
          <w:szCs w:val="24"/>
        </w:rPr>
        <w:t xml:space="preserve"> DDPG agent cannot control the heading and speed of the vessel accurately. There are several </w:t>
      </w:r>
      <w:r w:rsidR="00A85C65">
        <w:rPr>
          <w:rFonts w:ascii="Times New Roman" w:hAnsi="Times New Roman" w:cs="Times New Roman"/>
          <w:sz w:val="24"/>
          <w:szCs w:val="24"/>
        </w:rPr>
        <w:t xml:space="preserve">reasons why this happens. Firstly, the </w:t>
      </w:r>
      <w:r w:rsidR="0069778C">
        <w:rPr>
          <w:rFonts w:ascii="Times New Roman" w:hAnsi="Times New Roman" w:cs="Times New Roman"/>
          <w:sz w:val="24"/>
          <w:szCs w:val="24"/>
        </w:rPr>
        <w:t xml:space="preserve">environment in MATLAB may be </w:t>
      </w:r>
      <w:r w:rsidR="002546AF">
        <w:rPr>
          <w:rFonts w:ascii="Times New Roman" w:hAnsi="Times New Roman" w:cs="Times New Roman"/>
          <w:sz w:val="24"/>
          <w:szCs w:val="24"/>
        </w:rPr>
        <w:t xml:space="preserve">set up incorrectly, leads to errors in observation or action space. </w:t>
      </w:r>
      <w:r w:rsidR="00637C64">
        <w:rPr>
          <w:rFonts w:ascii="Times New Roman" w:hAnsi="Times New Roman" w:cs="Times New Roman"/>
          <w:sz w:val="24"/>
          <w:szCs w:val="24"/>
        </w:rPr>
        <w:t xml:space="preserve">The second reason is that the reward function is </w:t>
      </w:r>
      <w:r w:rsidR="004F0898">
        <w:rPr>
          <w:rFonts w:ascii="Times New Roman" w:hAnsi="Times New Roman" w:cs="Times New Roman"/>
          <w:sz w:val="24"/>
          <w:szCs w:val="24"/>
        </w:rPr>
        <w:t xml:space="preserve">too simple and does not help the agent learn the optimal policy. </w:t>
      </w:r>
      <w:r w:rsidR="00061510">
        <w:rPr>
          <w:rFonts w:ascii="Times New Roman" w:hAnsi="Times New Roman" w:cs="Times New Roman"/>
          <w:sz w:val="24"/>
          <w:szCs w:val="24"/>
        </w:rPr>
        <w:t xml:space="preserve">By improving these two points, the DDPG agent may be able to outperform the PID controller, as </w:t>
      </w:r>
      <w:r w:rsidR="00222A17">
        <w:rPr>
          <w:rFonts w:ascii="Times New Roman" w:hAnsi="Times New Roman" w:cs="Times New Roman"/>
          <w:sz w:val="24"/>
          <w:szCs w:val="24"/>
        </w:rPr>
        <w:t>proven by related studies.</w:t>
      </w:r>
    </w:p>
    <w:p w14:paraId="7BCCA4D6" w14:textId="0FACC1D7" w:rsidR="0083542F" w:rsidRPr="003F6188" w:rsidRDefault="0083542F" w:rsidP="003F6188">
      <w:pPr>
        <w:pStyle w:val="ListParagraph"/>
        <w:numPr>
          <w:ilvl w:val="0"/>
          <w:numId w:val="5"/>
        </w:numPr>
        <w:outlineLvl w:val="1"/>
        <w:rPr>
          <w:rFonts w:ascii="Times New Roman" w:hAnsi="Times New Roman" w:cs="Times New Roman"/>
          <w:b/>
          <w:bCs/>
          <w:sz w:val="24"/>
          <w:szCs w:val="24"/>
        </w:rPr>
      </w:pPr>
      <w:bookmarkStart w:id="22" w:name="_Toc182089011"/>
      <w:r w:rsidRPr="003F6188">
        <w:rPr>
          <w:rFonts w:ascii="Times New Roman" w:hAnsi="Times New Roman" w:cs="Times New Roman"/>
          <w:b/>
          <w:bCs/>
          <w:sz w:val="24"/>
          <w:szCs w:val="24"/>
        </w:rPr>
        <w:t>Trajectory Tracking Control</w:t>
      </w:r>
      <w:bookmarkEnd w:id="22"/>
    </w:p>
    <w:p w14:paraId="271312C2" w14:textId="7C29716C" w:rsidR="000F4DD1" w:rsidRDefault="007105FB" w:rsidP="00D86808">
      <w:pPr>
        <w:jc w:val="both"/>
        <w:rPr>
          <w:rFonts w:ascii="Times New Roman" w:hAnsi="Times New Roman" w:cs="Times New Roman"/>
          <w:sz w:val="24"/>
          <w:szCs w:val="24"/>
        </w:rPr>
      </w:pPr>
      <w:r>
        <w:rPr>
          <w:rFonts w:ascii="Times New Roman" w:hAnsi="Times New Roman" w:cs="Times New Roman"/>
          <w:sz w:val="24"/>
          <w:szCs w:val="24"/>
        </w:rPr>
        <w:t xml:space="preserve">Since the DDPG agent is not </w:t>
      </w:r>
      <w:r w:rsidR="00EA3B9B">
        <w:rPr>
          <w:rFonts w:ascii="Times New Roman" w:hAnsi="Times New Roman" w:cs="Times New Roman"/>
          <w:sz w:val="24"/>
          <w:szCs w:val="24"/>
        </w:rPr>
        <w:t>good enough to control the yaw angle and surge velocity, only PID controller is implemented for the trajectory tracking control scenario.</w:t>
      </w:r>
    </w:p>
    <w:p w14:paraId="45A45D84" w14:textId="693C7EA9" w:rsidR="00324DBB" w:rsidRDefault="00324DBB" w:rsidP="00D86808">
      <w:pPr>
        <w:jc w:val="both"/>
        <w:rPr>
          <w:rFonts w:ascii="Times New Roman" w:hAnsi="Times New Roman" w:cs="Times New Roman"/>
          <w:sz w:val="24"/>
          <w:szCs w:val="24"/>
        </w:rPr>
      </w:pPr>
      <w:r>
        <w:rPr>
          <w:rFonts w:ascii="Times New Roman" w:hAnsi="Times New Roman" w:cs="Times New Roman"/>
          <w:sz w:val="24"/>
          <w:szCs w:val="24"/>
        </w:rPr>
        <w:t>Figure 8 shows the plot of speed and heading over time</w:t>
      </w:r>
      <w:r w:rsidR="001057F5">
        <w:rPr>
          <w:rFonts w:ascii="Times New Roman" w:hAnsi="Times New Roman" w:cs="Times New Roman"/>
          <w:sz w:val="24"/>
          <w:szCs w:val="24"/>
        </w:rPr>
        <w:t xml:space="preserve">, along with the shaft velocity and rudder angle. Overall, the PID controller </w:t>
      </w:r>
      <w:proofErr w:type="gramStart"/>
      <w:r w:rsidR="001057F5">
        <w:rPr>
          <w:rFonts w:ascii="Times New Roman" w:hAnsi="Times New Roman" w:cs="Times New Roman"/>
          <w:sz w:val="24"/>
          <w:szCs w:val="24"/>
        </w:rPr>
        <w:t xml:space="preserve">is </w:t>
      </w:r>
      <w:r w:rsidR="00D226CA">
        <w:rPr>
          <w:rFonts w:ascii="Times New Roman" w:hAnsi="Times New Roman" w:cs="Times New Roman"/>
          <w:sz w:val="24"/>
          <w:szCs w:val="24"/>
        </w:rPr>
        <w:t>able to</w:t>
      </w:r>
      <w:proofErr w:type="gramEnd"/>
      <w:r w:rsidR="00D226CA">
        <w:rPr>
          <w:rFonts w:ascii="Times New Roman" w:hAnsi="Times New Roman" w:cs="Times New Roman"/>
          <w:sz w:val="24"/>
          <w:szCs w:val="24"/>
        </w:rPr>
        <w:t xml:space="preserve"> </w:t>
      </w:r>
      <w:r w:rsidR="00810FAC">
        <w:rPr>
          <w:rFonts w:ascii="Times New Roman" w:hAnsi="Times New Roman" w:cs="Times New Roman"/>
          <w:sz w:val="24"/>
          <w:szCs w:val="24"/>
        </w:rPr>
        <w:t>keep the desired steady-state value of speed, and the yaw angle is stable after reaching each waypoint.</w:t>
      </w:r>
    </w:p>
    <w:p w14:paraId="47793653" w14:textId="454266AC" w:rsidR="00354E41" w:rsidRDefault="004763DC" w:rsidP="00D86808">
      <w:pPr>
        <w:jc w:val="both"/>
        <w:rPr>
          <w:rFonts w:ascii="Times New Roman" w:hAnsi="Times New Roman" w:cs="Times New Roman"/>
          <w:sz w:val="24"/>
          <w:szCs w:val="24"/>
        </w:rPr>
      </w:pPr>
      <w:r>
        <w:rPr>
          <w:rFonts w:ascii="Times New Roman" w:hAnsi="Times New Roman" w:cs="Times New Roman"/>
          <w:sz w:val="24"/>
          <w:szCs w:val="24"/>
        </w:rPr>
        <w:t xml:space="preserve">To investigate further, Figure 9 maps the trajectory of the vessel </w:t>
      </w:r>
      <w:r w:rsidR="00B207C7">
        <w:rPr>
          <w:rFonts w:ascii="Times New Roman" w:hAnsi="Times New Roman" w:cs="Times New Roman"/>
          <w:sz w:val="24"/>
          <w:szCs w:val="24"/>
        </w:rPr>
        <w:t xml:space="preserve">over 1600 seconds, the red dots indicate the </w:t>
      </w:r>
      <w:r w:rsidR="001472C9">
        <w:rPr>
          <w:rFonts w:ascii="Times New Roman" w:hAnsi="Times New Roman" w:cs="Times New Roman"/>
          <w:sz w:val="24"/>
          <w:szCs w:val="24"/>
        </w:rPr>
        <w:t>waypoints,</w:t>
      </w:r>
      <w:r w:rsidR="00B207C7">
        <w:rPr>
          <w:rFonts w:ascii="Times New Roman" w:hAnsi="Times New Roman" w:cs="Times New Roman"/>
          <w:sz w:val="24"/>
          <w:szCs w:val="24"/>
        </w:rPr>
        <w:t xml:space="preserve"> and </w:t>
      </w:r>
      <w:r w:rsidR="005C2A52">
        <w:rPr>
          <w:rFonts w:ascii="Times New Roman" w:hAnsi="Times New Roman" w:cs="Times New Roman"/>
          <w:sz w:val="24"/>
          <w:szCs w:val="24"/>
        </w:rPr>
        <w:t>the dashed line represent the reference trajectory.</w:t>
      </w:r>
      <w:r w:rsidR="001472C9">
        <w:rPr>
          <w:rFonts w:ascii="Times New Roman" w:hAnsi="Times New Roman" w:cs="Times New Roman"/>
          <w:sz w:val="24"/>
          <w:szCs w:val="24"/>
        </w:rPr>
        <w:t xml:space="preserve"> The container vessel </w:t>
      </w:r>
      <w:proofErr w:type="gramStart"/>
      <w:r w:rsidR="001472C9">
        <w:rPr>
          <w:rFonts w:ascii="Times New Roman" w:hAnsi="Times New Roman" w:cs="Times New Roman"/>
          <w:sz w:val="24"/>
          <w:szCs w:val="24"/>
        </w:rPr>
        <w:t>is able to</w:t>
      </w:r>
      <w:proofErr w:type="gramEnd"/>
      <w:r w:rsidR="001472C9">
        <w:rPr>
          <w:rFonts w:ascii="Times New Roman" w:hAnsi="Times New Roman" w:cs="Times New Roman"/>
          <w:sz w:val="24"/>
          <w:szCs w:val="24"/>
        </w:rPr>
        <w:t xml:space="preserve"> reach each checkpoint </w:t>
      </w:r>
      <w:r w:rsidR="00287C52">
        <w:rPr>
          <w:rFonts w:ascii="Times New Roman" w:hAnsi="Times New Roman" w:cs="Times New Roman"/>
          <w:sz w:val="24"/>
          <w:szCs w:val="24"/>
        </w:rPr>
        <w:t>with</w:t>
      </w:r>
      <w:r w:rsidR="003B19C3">
        <w:rPr>
          <w:rFonts w:ascii="Times New Roman" w:hAnsi="Times New Roman" w:cs="Times New Roman"/>
          <w:sz w:val="24"/>
          <w:szCs w:val="24"/>
        </w:rPr>
        <w:t xml:space="preserve"> relatively smooth trajectories</w:t>
      </w:r>
      <w:r w:rsidR="00354E41">
        <w:rPr>
          <w:rFonts w:ascii="Times New Roman" w:hAnsi="Times New Roman" w:cs="Times New Roman"/>
          <w:sz w:val="24"/>
          <w:szCs w:val="24"/>
        </w:rPr>
        <w:t>.</w:t>
      </w:r>
    </w:p>
    <w:p w14:paraId="2BD76A59" w14:textId="77777777" w:rsidR="007B58E2" w:rsidRDefault="00BC2D74" w:rsidP="007B58E2">
      <w:pPr>
        <w:keepNext/>
        <w:jc w:val="center"/>
      </w:pPr>
      <w:r>
        <w:rPr>
          <w:rFonts w:ascii="Times New Roman" w:hAnsi="Times New Roman" w:cs="Times New Roman"/>
          <w:noProof/>
          <w:sz w:val="24"/>
          <w:szCs w:val="24"/>
        </w:rPr>
        <w:lastRenderedPageBreak/>
        <w:drawing>
          <wp:inline distT="0" distB="0" distL="0" distR="0" wp14:anchorId="7D7719C0" wp14:editId="23ABE649">
            <wp:extent cx="5410568" cy="2730500"/>
            <wp:effectExtent l="0" t="0" r="0" b="0"/>
            <wp:docPr id="2079019682"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19682" name="Picture 7" descr="A graph of a graph&#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l="9528" t="2963" r="7268" b="3433"/>
                    <a:stretch/>
                  </pic:blipFill>
                  <pic:spPr bwMode="auto">
                    <a:xfrm>
                      <a:off x="0" y="0"/>
                      <a:ext cx="5431756" cy="2741193"/>
                    </a:xfrm>
                    <a:prstGeom prst="rect">
                      <a:avLst/>
                    </a:prstGeom>
                    <a:ln>
                      <a:noFill/>
                    </a:ln>
                    <a:extLst>
                      <a:ext uri="{53640926-AAD7-44D8-BBD7-CCE9431645EC}">
                        <a14:shadowObscured xmlns:a14="http://schemas.microsoft.com/office/drawing/2010/main"/>
                      </a:ext>
                    </a:extLst>
                  </pic:spPr>
                </pic:pic>
              </a:graphicData>
            </a:graphic>
          </wp:inline>
        </w:drawing>
      </w:r>
    </w:p>
    <w:p w14:paraId="2C8BD32A" w14:textId="531DF36D" w:rsidR="00EA3B9B" w:rsidRPr="007B58E2" w:rsidRDefault="007B58E2" w:rsidP="007B58E2">
      <w:pPr>
        <w:pStyle w:val="Caption"/>
        <w:jc w:val="center"/>
        <w:rPr>
          <w:rFonts w:ascii="Times New Roman" w:hAnsi="Times New Roman" w:cs="Times New Roman"/>
          <w:color w:val="auto"/>
          <w:sz w:val="24"/>
          <w:szCs w:val="24"/>
        </w:rPr>
      </w:pPr>
      <w:bookmarkStart w:id="23" w:name="_Toc182089023"/>
      <w:r w:rsidRPr="007B58E2">
        <w:rPr>
          <w:color w:val="auto"/>
        </w:rPr>
        <w:t xml:space="preserve">Figure </w:t>
      </w:r>
      <w:r w:rsidRPr="007B58E2">
        <w:rPr>
          <w:color w:val="auto"/>
        </w:rPr>
        <w:fldChar w:fldCharType="begin"/>
      </w:r>
      <w:r w:rsidRPr="007B58E2">
        <w:rPr>
          <w:color w:val="auto"/>
        </w:rPr>
        <w:instrText xml:space="preserve"> SEQ Figure \* ARABIC </w:instrText>
      </w:r>
      <w:r w:rsidRPr="007B58E2">
        <w:rPr>
          <w:color w:val="auto"/>
        </w:rPr>
        <w:fldChar w:fldCharType="separate"/>
      </w:r>
      <w:r w:rsidR="00FF0DEF">
        <w:rPr>
          <w:noProof/>
          <w:color w:val="auto"/>
        </w:rPr>
        <w:t>8</w:t>
      </w:r>
      <w:r w:rsidRPr="007B58E2">
        <w:rPr>
          <w:color w:val="auto"/>
        </w:rPr>
        <w:fldChar w:fldCharType="end"/>
      </w:r>
      <w:r w:rsidRPr="007B58E2">
        <w:rPr>
          <w:color w:val="auto"/>
        </w:rPr>
        <w:t>. Trajectory Tracking Control Parameters</w:t>
      </w:r>
      <w:bookmarkEnd w:id="23"/>
    </w:p>
    <w:p w14:paraId="4F39E808" w14:textId="77777777" w:rsidR="00B4542F" w:rsidRDefault="002C16A4" w:rsidP="00B4542F">
      <w:pPr>
        <w:keepNext/>
        <w:jc w:val="center"/>
      </w:pPr>
      <w:r>
        <w:rPr>
          <w:rFonts w:ascii="Times New Roman" w:hAnsi="Times New Roman" w:cs="Times New Roman"/>
          <w:noProof/>
          <w:sz w:val="24"/>
          <w:szCs w:val="24"/>
        </w:rPr>
        <w:drawing>
          <wp:inline distT="0" distB="0" distL="0" distR="0" wp14:anchorId="6FE88B9B" wp14:editId="76B80BEB">
            <wp:extent cx="4191000" cy="3353908"/>
            <wp:effectExtent l="0" t="0" r="0" b="0"/>
            <wp:docPr id="824818292" name="Picture 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18292" name="Picture 3" descr="A graph with red and blue lines&#10;&#10;Description automatically generated"/>
                    <pic:cNvPicPr/>
                  </pic:nvPicPr>
                  <pic:blipFill rotWithShape="1">
                    <a:blip r:embed="rId17" cstate="print">
                      <a:extLst>
                        <a:ext uri="{28A0092B-C50C-407E-A947-70E740481C1C}">
                          <a14:useLocalDpi xmlns:a14="http://schemas.microsoft.com/office/drawing/2010/main" val="0"/>
                        </a:ext>
                      </a:extLst>
                    </a:blip>
                    <a:srcRect l="17063" t="2991" r="18429" b="1722"/>
                    <a:stretch/>
                  </pic:blipFill>
                  <pic:spPr bwMode="auto">
                    <a:xfrm>
                      <a:off x="0" y="0"/>
                      <a:ext cx="4200391" cy="3361423"/>
                    </a:xfrm>
                    <a:prstGeom prst="rect">
                      <a:avLst/>
                    </a:prstGeom>
                    <a:ln>
                      <a:noFill/>
                    </a:ln>
                    <a:extLst>
                      <a:ext uri="{53640926-AAD7-44D8-BBD7-CCE9431645EC}">
                        <a14:shadowObscured xmlns:a14="http://schemas.microsoft.com/office/drawing/2010/main"/>
                      </a:ext>
                    </a:extLst>
                  </pic:spPr>
                </pic:pic>
              </a:graphicData>
            </a:graphic>
          </wp:inline>
        </w:drawing>
      </w:r>
    </w:p>
    <w:p w14:paraId="49596C62" w14:textId="343AD82B" w:rsidR="00914E7D" w:rsidRPr="00324DBB" w:rsidRDefault="00B4542F" w:rsidP="00324DBB">
      <w:pPr>
        <w:pStyle w:val="Caption"/>
        <w:jc w:val="center"/>
        <w:rPr>
          <w:color w:val="auto"/>
        </w:rPr>
      </w:pPr>
      <w:bookmarkStart w:id="24" w:name="_Toc182089024"/>
      <w:r w:rsidRPr="008E0FCB">
        <w:rPr>
          <w:color w:val="auto"/>
        </w:rPr>
        <w:t xml:space="preserve">Figure </w:t>
      </w:r>
      <w:r w:rsidRPr="008E0FCB">
        <w:rPr>
          <w:color w:val="auto"/>
        </w:rPr>
        <w:fldChar w:fldCharType="begin"/>
      </w:r>
      <w:r w:rsidRPr="008E0FCB">
        <w:rPr>
          <w:color w:val="auto"/>
        </w:rPr>
        <w:instrText xml:space="preserve"> SEQ Figure \* ARABIC </w:instrText>
      </w:r>
      <w:r w:rsidRPr="008E0FCB">
        <w:rPr>
          <w:color w:val="auto"/>
        </w:rPr>
        <w:fldChar w:fldCharType="separate"/>
      </w:r>
      <w:r w:rsidR="00FF0DEF">
        <w:rPr>
          <w:noProof/>
          <w:color w:val="auto"/>
        </w:rPr>
        <w:t>9</w:t>
      </w:r>
      <w:r w:rsidRPr="008E0FCB">
        <w:rPr>
          <w:color w:val="auto"/>
        </w:rPr>
        <w:fldChar w:fldCharType="end"/>
      </w:r>
      <w:r w:rsidRPr="008E0FCB">
        <w:rPr>
          <w:color w:val="auto"/>
        </w:rPr>
        <w:t>. Trajectory Tracking Control Scenario</w:t>
      </w:r>
      <w:bookmarkEnd w:id="24"/>
    </w:p>
    <w:p w14:paraId="67995EE9" w14:textId="52C03FCD" w:rsidR="003F6188" w:rsidRPr="0084212E" w:rsidRDefault="0084212E" w:rsidP="0084212E">
      <w:pPr>
        <w:pStyle w:val="Heading1"/>
        <w:rPr>
          <w:rFonts w:ascii="Times New Roman" w:hAnsi="Times New Roman" w:cs="Times New Roman"/>
          <w:b/>
          <w:bCs/>
          <w:color w:val="auto"/>
          <w:sz w:val="28"/>
          <w:szCs w:val="28"/>
        </w:rPr>
      </w:pPr>
      <w:bookmarkStart w:id="25" w:name="_Toc182089012"/>
      <w:r w:rsidRPr="0084212E">
        <w:rPr>
          <w:rFonts w:ascii="Times New Roman" w:hAnsi="Times New Roman" w:cs="Times New Roman"/>
          <w:b/>
          <w:bCs/>
          <w:color w:val="auto"/>
          <w:sz w:val="28"/>
          <w:szCs w:val="28"/>
        </w:rPr>
        <w:t>CONCLUSION</w:t>
      </w:r>
      <w:bookmarkEnd w:id="25"/>
    </w:p>
    <w:p w14:paraId="3CB35D87" w14:textId="6462D396" w:rsidR="0084212E" w:rsidRDefault="001A7D6D" w:rsidP="00303315">
      <w:pPr>
        <w:jc w:val="both"/>
        <w:rPr>
          <w:rFonts w:ascii="Times New Roman" w:hAnsi="Times New Roman" w:cs="Times New Roman"/>
          <w:sz w:val="24"/>
          <w:szCs w:val="24"/>
        </w:rPr>
      </w:pPr>
      <w:r>
        <w:rPr>
          <w:rFonts w:ascii="Times New Roman" w:hAnsi="Times New Roman" w:cs="Times New Roman"/>
          <w:sz w:val="24"/>
          <w:szCs w:val="24"/>
        </w:rPr>
        <w:t xml:space="preserve">In this study, two controllers, PID and DDPG, are designed to </w:t>
      </w:r>
      <w:r w:rsidR="00A40442">
        <w:rPr>
          <w:rFonts w:ascii="Times New Roman" w:hAnsi="Times New Roman" w:cs="Times New Roman"/>
          <w:sz w:val="24"/>
          <w:szCs w:val="24"/>
        </w:rPr>
        <w:t xml:space="preserve">control a container vessel for autopilot, speed control, and trajectory tracking control. The results show that the DDPG agent fail to learn the control laws and unable to </w:t>
      </w:r>
      <w:r w:rsidR="00303315">
        <w:rPr>
          <w:rFonts w:ascii="Times New Roman" w:hAnsi="Times New Roman" w:cs="Times New Roman"/>
          <w:sz w:val="24"/>
          <w:szCs w:val="24"/>
        </w:rPr>
        <w:t>control the vessel accurately, in comparison to the classical PID controller</w:t>
      </w:r>
      <w:r w:rsidR="007A564A">
        <w:rPr>
          <w:rFonts w:ascii="Times New Roman" w:hAnsi="Times New Roman" w:cs="Times New Roman"/>
          <w:sz w:val="24"/>
          <w:szCs w:val="24"/>
        </w:rPr>
        <w:t>, which contradicts the hypothesis made by related studies</w:t>
      </w:r>
      <w:r w:rsidR="00303315">
        <w:rPr>
          <w:rFonts w:ascii="Times New Roman" w:hAnsi="Times New Roman" w:cs="Times New Roman"/>
          <w:sz w:val="24"/>
          <w:szCs w:val="24"/>
        </w:rPr>
        <w:t xml:space="preserve">. The reason </w:t>
      </w:r>
      <w:r w:rsidR="002F01D2">
        <w:rPr>
          <w:rFonts w:ascii="Times New Roman" w:hAnsi="Times New Roman" w:cs="Times New Roman"/>
          <w:sz w:val="24"/>
          <w:szCs w:val="24"/>
        </w:rPr>
        <w:t xml:space="preserve">for this is concluded as lack of knowledge in reinforcement learning in general, which leads to </w:t>
      </w:r>
      <w:r w:rsidR="00245F17">
        <w:rPr>
          <w:rFonts w:ascii="Times New Roman" w:hAnsi="Times New Roman" w:cs="Times New Roman"/>
          <w:sz w:val="24"/>
          <w:szCs w:val="24"/>
        </w:rPr>
        <w:t xml:space="preserve">inaccuracy in defining observation and action space, along with </w:t>
      </w:r>
      <w:r w:rsidR="007A1DE8">
        <w:rPr>
          <w:rFonts w:ascii="Times New Roman" w:hAnsi="Times New Roman" w:cs="Times New Roman"/>
          <w:sz w:val="24"/>
          <w:szCs w:val="24"/>
        </w:rPr>
        <w:t xml:space="preserve">poor reward function design. </w:t>
      </w:r>
      <w:r w:rsidR="007A564A">
        <w:rPr>
          <w:rFonts w:ascii="Times New Roman" w:hAnsi="Times New Roman" w:cs="Times New Roman"/>
          <w:sz w:val="24"/>
          <w:szCs w:val="24"/>
        </w:rPr>
        <w:t xml:space="preserve">For future work, the reinforcement learning-based model will be revised for a better training results and </w:t>
      </w:r>
      <w:r w:rsidR="00141993">
        <w:rPr>
          <w:rFonts w:ascii="Times New Roman" w:hAnsi="Times New Roman" w:cs="Times New Roman"/>
          <w:sz w:val="24"/>
          <w:szCs w:val="24"/>
        </w:rPr>
        <w:t>overall performance.</w:t>
      </w:r>
    </w:p>
    <w:p w14:paraId="321C4E52" w14:textId="3BD205E0" w:rsidR="00CF2717" w:rsidRPr="008470CC" w:rsidRDefault="00CF2717" w:rsidP="008470CC">
      <w:pPr>
        <w:pStyle w:val="Heading1"/>
        <w:rPr>
          <w:rFonts w:ascii="Times New Roman" w:hAnsi="Times New Roman" w:cs="Times New Roman"/>
          <w:b/>
          <w:bCs/>
          <w:color w:val="auto"/>
          <w:sz w:val="28"/>
          <w:szCs w:val="28"/>
        </w:rPr>
      </w:pPr>
      <w:bookmarkStart w:id="26" w:name="_Toc182089013"/>
      <w:r w:rsidRPr="008470CC">
        <w:rPr>
          <w:rFonts w:ascii="Times New Roman" w:hAnsi="Times New Roman" w:cs="Times New Roman"/>
          <w:b/>
          <w:bCs/>
          <w:color w:val="auto"/>
          <w:sz w:val="28"/>
          <w:szCs w:val="28"/>
        </w:rPr>
        <w:lastRenderedPageBreak/>
        <w:t>REFERENCES</w:t>
      </w:r>
      <w:bookmarkEnd w:id="26"/>
    </w:p>
    <w:p w14:paraId="604791F1"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proofErr w:type="spellStart"/>
      <w:r w:rsidRPr="00632288">
        <w:rPr>
          <w:rFonts w:ascii="Times New Roman" w:hAnsi="Times New Roman" w:cs="Times New Roman"/>
          <w:sz w:val="24"/>
          <w:szCs w:val="24"/>
        </w:rPr>
        <w:t>Buşoniu</w:t>
      </w:r>
      <w:proofErr w:type="spellEnd"/>
      <w:r w:rsidRPr="00632288">
        <w:rPr>
          <w:rFonts w:ascii="Times New Roman" w:hAnsi="Times New Roman" w:cs="Times New Roman"/>
          <w:sz w:val="24"/>
          <w:szCs w:val="24"/>
        </w:rPr>
        <w:t xml:space="preserve">, L., De Bruin, T., Tolić, D., Kober, J. and </w:t>
      </w:r>
      <w:proofErr w:type="spellStart"/>
      <w:r w:rsidRPr="00632288">
        <w:rPr>
          <w:rFonts w:ascii="Times New Roman" w:hAnsi="Times New Roman" w:cs="Times New Roman"/>
          <w:sz w:val="24"/>
          <w:szCs w:val="24"/>
        </w:rPr>
        <w:t>Palunko</w:t>
      </w:r>
      <w:proofErr w:type="spellEnd"/>
      <w:r w:rsidRPr="00632288">
        <w:rPr>
          <w:rFonts w:ascii="Times New Roman" w:hAnsi="Times New Roman" w:cs="Times New Roman"/>
          <w:sz w:val="24"/>
          <w:szCs w:val="24"/>
        </w:rPr>
        <w:t>, I., 2018. Reinforcement learning for control: Performance, stability, and deep approximators. </w:t>
      </w:r>
      <w:r w:rsidRPr="00632288">
        <w:rPr>
          <w:rFonts w:ascii="Times New Roman" w:hAnsi="Times New Roman" w:cs="Times New Roman"/>
          <w:i/>
          <w:iCs/>
          <w:sz w:val="24"/>
          <w:szCs w:val="24"/>
        </w:rPr>
        <w:t>Annual Reviews in Control</w:t>
      </w:r>
      <w:r w:rsidRPr="00632288">
        <w:rPr>
          <w:rFonts w:ascii="Times New Roman" w:hAnsi="Times New Roman" w:cs="Times New Roman"/>
          <w:sz w:val="24"/>
          <w:szCs w:val="24"/>
        </w:rPr>
        <w:t>, </w:t>
      </w:r>
      <w:r w:rsidRPr="00632288">
        <w:rPr>
          <w:rFonts w:ascii="Times New Roman" w:hAnsi="Times New Roman" w:cs="Times New Roman"/>
          <w:i/>
          <w:iCs/>
          <w:sz w:val="24"/>
          <w:szCs w:val="24"/>
        </w:rPr>
        <w:t>46</w:t>
      </w:r>
      <w:r w:rsidRPr="00632288">
        <w:rPr>
          <w:rFonts w:ascii="Times New Roman" w:hAnsi="Times New Roman" w:cs="Times New Roman"/>
          <w:sz w:val="24"/>
          <w:szCs w:val="24"/>
        </w:rPr>
        <w:t>, pp.8-28.</w:t>
      </w:r>
    </w:p>
    <w:p w14:paraId="34B6B2A1" w14:textId="77777777" w:rsidR="00632288" w:rsidRDefault="00632288" w:rsidP="00632288">
      <w:pPr>
        <w:pStyle w:val="ListParagraph"/>
        <w:numPr>
          <w:ilvl w:val="0"/>
          <w:numId w:val="7"/>
        </w:numPr>
        <w:ind w:left="709" w:hanging="709"/>
        <w:jc w:val="both"/>
        <w:rPr>
          <w:rFonts w:ascii="Times New Roman" w:hAnsi="Times New Roman" w:cs="Times New Roman"/>
          <w:sz w:val="24"/>
          <w:szCs w:val="24"/>
        </w:rPr>
      </w:pPr>
      <w:proofErr w:type="spellStart"/>
      <w:r w:rsidRPr="00632288">
        <w:rPr>
          <w:rFonts w:ascii="Times New Roman" w:hAnsi="Times New Roman" w:cs="Times New Roman"/>
          <w:sz w:val="24"/>
          <w:szCs w:val="24"/>
        </w:rPr>
        <w:t>Deraj</w:t>
      </w:r>
      <w:proofErr w:type="spellEnd"/>
      <w:r w:rsidRPr="00632288">
        <w:rPr>
          <w:rFonts w:ascii="Times New Roman" w:hAnsi="Times New Roman" w:cs="Times New Roman"/>
          <w:sz w:val="24"/>
          <w:szCs w:val="24"/>
        </w:rPr>
        <w:t xml:space="preserve">, R., Kumar, R.S., Alam, M.S. and </w:t>
      </w:r>
      <w:proofErr w:type="spellStart"/>
      <w:r w:rsidRPr="00632288">
        <w:rPr>
          <w:rFonts w:ascii="Times New Roman" w:hAnsi="Times New Roman" w:cs="Times New Roman"/>
          <w:sz w:val="24"/>
          <w:szCs w:val="24"/>
        </w:rPr>
        <w:t>Somayajula</w:t>
      </w:r>
      <w:proofErr w:type="spellEnd"/>
      <w:r w:rsidRPr="00632288">
        <w:rPr>
          <w:rFonts w:ascii="Times New Roman" w:hAnsi="Times New Roman" w:cs="Times New Roman"/>
          <w:sz w:val="24"/>
          <w:szCs w:val="24"/>
        </w:rPr>
        <w:t>, A., 2023. Deep reinforcement learning based controller for ship navigation. </w:t>
      </w:r>
      <w:r w:rsidRPr="00632288">
        <w:rPr>
          <w:rFonts w:ascii="Times New Roman" w:hAnsi="Times New Roman" w:cs="Times New Roman"/>
          <w:i/>
          <w:iCs/>
          <w:sz w:val="24"/>
          <w:szCs w:val="24"/>
        </w:rPr>
        <w:t>Ocean Engineering</w:t>
      </w:r>
      <w:r w:rsidRPr="00632288">
        <w:rPr>
          <w:rFonts w:ascii="Times New Roman" w:hAnsi="Times New Roman" w:cs="Times New Roman"/>
          <w:sz w:val="24"/>
          <w:szCs w:val="24"/>
        </w:rPr>
        <w:t>, </w:t>
      </w:r>
      <w:r w:rsidRPr="00632288">
        <w:rPr>
          <w:rFonts w:ascii="Times New Roman" w:hAnsi="Times New Roman" w:cs="Times New Roman"/>
          <w:i/>
          <w:iCs/>
          <w:sz w:val="24"/>
          <w:szCs w:val="24"/>
        </w:rPr>
        <w:t>273</w:t>
      </w:r>
      <w:r w:rsidRPr="00632288">
        <w:rPr>
          <w:rFonts w:ascii="Times New Roman" w:hAnsi="Times New Roman" w:cs="Times New Roman"/>
          <w:sz w:val="24"/>
          <w:szCs w:val="24"/>
        </w:rPr>
        <w:t>, p.113937.</w:t>
      </w:r>
    </w:p>
    <w:p w14:paraId="55157E58" w14:textId="77777777" w:rsidR="00100824" w:rsidRPr="00632288" w:rsidRDefault="00100824" w:rsidP="00632288">
      <w:pPr>
        <w:pStyle w:val="ListParagraph"/>
        <w:numPr>
          <w:ilvl w:val="0"/>
          <w:numId w:val="7"/>
        </w:numPr>
        <w:ind w:left="709" w:hanging="709"/>
        <w:jc w:val="both"/>
        <w:rPr>
          <w:rFonts w:ascii="Times New Roman" w:hAnsi="Times New Roman" w:cs="Times New Roman"/>
          <w:sz w:val="24"/>
          <w:szCs w:val="24"/>
        </w:rPr>
      </w:pPr>
      <w:r w:rsidRPr="000261EA">
        <w:rPr>
          <w:rFonts w:ascii="Times New Roman" w:hAnsi="Times New Roman" w:cs="Times New Roman"/>
          <w:sz w:val="24"/>
          <w:szCs w:val="24"/>
        </w:rPr>
        <w:t>Fossen, T.I., 2002. Marine control systems–guidance. navigation, and control of ships, rigs and underwater vehicles. </w:t>
      </w:r>
      <w:r w:rsidRPr="000261EA">
        <w:rPr>
          <w:rFonts w:ascii="Times New Roman" w:hAnsi="Times New Roman" w:cs="Times New Roman"/>
          <w:i/>
          <w:iCs/>
          <w:sz w:val="24"/>
          <w:szCs w:val="24"/>
        </w:rPr>
        <w:t xml:space="preserve">Marine Cybernetics, Trondheim, Norway, Org. Number NO 985 195 005 MVA, www. </w:t>
      </w:r>
      <w:proofErr w:type="spellStart"/>
      <w:r w:rsidRPr="000261EA">
        <w:rPr>
          <w:rFonts w:ascii="Times New Roman" w:hAnsi="Times New Roman" w:cs="Times New Roman"/>
          <w:i/>
          <w:iCs/>
          <w:sz w:val="24"/>
          <w:szCs w:val="24"/>
        </w:rPr>
        <w:t>marinecybernetics</w:t>
      </w:r>
      <w:proofErr w:type="spellEnd"/>
      <w:r w:rsidRPr="000261EA">
        <w:rPr>
          <w:rFonts w:ascii="Times New Roman" w:hAnsi="Times New Roman" w:cs="Times New Roman"/>
          <w:i/>
          <w:iCs/>
          <w:sz w:val="24"/>
          <w:szCs w:val="24"/>
        </w:rPr>
        <w:t>. com, ISBN: 82 92356 00 2</w:t>
      </w:r>
      <w:r w:rsidRPr="000261EA">
        <w:rPr>
          <w:rFonts w:ascii="Times New Roman" w:hAnsi="Times New Roman" w:cs="Times New Roman"/>
          <w:sz w:val="24"/>
          <w:szCs w:val="24"/>
        </w:rPr>
        <w:t>.</w:t>
      </w:r>
    </w:p>
    <w:p w14:paraId="349CE397" w14:textId="77777777" w:rsidR="00100824" w:rsidRPr="00632288" w:rsidRDefault="00100824" w:rsidP="00632288">
      <w:pPr>
        <w:pStyle w:val="ListParagraph"/>
        <w:numPr>
          <w:ilvl w:val="0"/>
          <w:numId w:val="7"/>
        </w:numPr>
        <w:ind w:left="709" w:hanging="709"/>
        <w:jc w:val="both"/>
        <w:rPr>
          <w:rFonts w:ascii="Times New Roman" w:hAnsi="Times New Roman" w:cs="Times New Roman"/>
          <w:sz w:val="24"/>
          <w:szCs w:val="24"/>
        </w:rPr>
      </w:pPr>
      <w:r w:rsidRPr="00632288">
        <w:rPr>
          <w:rFonts w:ascii="Times New Roman" w:hAnsi="Times New Roman" w:cs="Times New Roman"/>
          <w:sz w:val="24"/>
          <w:szCs w:val="24"/>
        </w:rPr>
        <w:t>Fossen, T.I., 2011. Handbook of marine craft hydrodynamics and motion control. </w:t>
      </w:r>
      <w:r w:rsidRPr="00632288">
        <w:rPr>
          <w:rFonts w:ascii="Times New Roman" w:hAnsi="Times New Roman" w:cs="Times New Roman"/>
          <w:i/>
          <w:iCs/>
          <w:sz w:val="24"/>
          <w:szCs w:val="24"/>
        </w:rPr>
        <w:t>John Willy &amp; Sons Ltd</w:t>
      </w:r>
      <w:r w:rsidRPr="00632288">
        <w:rPr>
          <w:rFonts w:ascii="Times New Roman" w:hAnsi="Times New Roman" w:cs="Times New Roman"/>
          <w:sz w:val="24"/>
          <w:szCs w:val="24"/>
        </w:rPr>
        <w:t xml:space="preserve">. </w:t>
      </w:r>
    </w:p>
    <w:p w14:paraId="03780A9F" w14:textId="77777777" w:rsidR="00632288" w:rsidRPr="00632288" w:rsidRDefault="00632288" w:rsidP="00632288">
      <w:pPr>
        <w:pStyle w:val="ListParagraph"/>
        <w:numPr>
          <w:ilvl w:val="0"/>
          <w:numId w:val="7"/>
        </w:numPr>
        <w:ind w:left="709" w:hanging="709"/>
        <w:jc w:val="both"/>
        <w:rPr>
          <w:rFonts w:ascii="Times New Roman" w:hAnsi="Times New Roman" w:cs="Times New Roman"/>
          <w:b/>
          <w:bCs/>
          <w:sz w:val="24"/>
          <w:szCs w:val="24"/>
        </w:rPr>
      </w:pPr>
      <w:r w:rsidRPr="00632288">
        <w:rPr>
          <w:rFonts w:ascii="Times New Roman" w:hAnsi="Times New Roman" w:cs="Times New Roman"/>
          <w:sz w:val="24"/>
          <w:szCs w:val="24"/>
        </w:rPr>
        <w:t xml:space="preserve">Galceran, E., Campos, R., Palomeras, N., Ribas, D., Carreras, M. and </w:t>
      </w:r>
      <w:proofErr w:type="spellStart"/>
      <w:r w:rsidRPr="00632288">
        <w:rPr>
          <w:rFonts w:ascii="Times New Roman" w:hAnsi="Times New Roman" w:cs="Times New Roman"/>
          <w:sz w:val="24"/>
          <w:szCs w:val="24"/>
        </w:rPr>
        <w:t>Ridao</w:t>
      </w:r>
      <w:proofErr w:type="spellEnd"/>
      <w:r w:rsidRPr="00632288">
        <w:rPr>
          <w:rFonts w:ascii="Times New Roman" w:hAnsi="Times New Roman" w:cs="Times New Roman"/>
          <w:sz w:val="24"/>
          <w:szCs w:val="24"/>
        </w:rPr>
        <w:t>, P., 2015. Coverage path planning with real‐time replanning and surface reconstruction for inspection of three‐dimensional underwater structures using autonomous underwater vehicles. </w:t>
      </w:r>
      <w:r w:rsidRPr="00632288">
        <w:rPr>
          <w:rFonts w:ascii="Times New Roman" w:hAnsi="Times New Roman" w:cs="Times New Roman"/>
          <w:i/>
          <w:iCs/>
          <w:sz w:val="24"/>
          <w:szCs w:val="24"/>
        </w:rPr>
        <w:t>Journal of Field Robotics</w:t>
      </w:r>
      <w:r w:rsidRPr="00632288">
        <w:rPr>
          <w:rFonts w:ascii="Times New Roman" w:hAnsi="Times New Roman" w:cs="Times New Roman"/>
          <w:sz w:val="24"/>
          <w:szCs w:val="24"/>
        </w:rPr>
        <w:t>, </w:t>
      </w:r>
      <w:r w:rsidRPr="00632288">
        <w:rPr>
          <w:rFonts w:ascii="Times New Roman" w:hAnsi="Times New Roman" w:cs="Times New Roman"/>
          <w:i/>
          <w:iCs/>
          <w:sz w:val="24"/>
          <w:szCs w:val="24"/>
        </w:rPr>
        <w:t>32</w:t>
      </w:r>
      <w:r w:rsidRPr="00632288">
        <w:rPr>
          <w:rFonts w:ascii="Times New Roman" w:hAnsi="Times New Roman" w:cs="Times New Roman"/>
          <w:sz w:val="24"/>
          <w:szCs w:val="24"/>
        </w:rPr>
        <w:t>(7), pp.952-983.</w:t>
      </w:r>
    </w:p>
    <w:p w14:paraId="2F3C1815"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r w:rsidRPr="00632288">
        <w:rPr>
          <w:rFonts w:ascii="Times New Roman" w:hAnsi="Times New Roman" w:cs="Times New Roman"/>
          <w:sz w:val="24"/>
          <w:szCs w:val="24"/>
        </w:rPr>
        <w:t>IMO, E., 2002. Standards for ship manoeuvrability. </w:t>
      </w:r>
      <w:r w:rsidRPr="00632288">
        <w:rPr>
          <w:rFonts w:ascii="Times New Roman" w:hAnsi="Times New Roman" w:cs="Times New Roman"/>
          <w:i/>
          <w:iCs/>
          <w:sz w:val="24"/>
          <w:szCs w:val="24"/>
        </w:rPr>
        <w:t xml:space="preserve">Imo </w:t>
      </w:r>
      <w:proofErr w:type="spellStart"/>
      <w:r w:rsidRPr="00632288">
        <w:rPr>
          <w:rFonts w:ascii="Times New Roman" w:hAnsi="Times New Roman" w:cs="Times New Roman"/>
          <w:i/>
          <w:iCs/>
          <w:sz w:val="24"/>
          <w:szCs w:val="24"/>
        </w:rPr>
        <w:t>Resolut</w:t>
      </w:r>
      <w:proofErr w:type="spellEnd"/>
      <w:r w:rsidRPr="00632288">
        <w:rPr>
          <w:rFonts w:ascii="Times New Roman" w:hAnsi="Times New Roman" w:cs="Times New Roman"/>
          <w:i/>
          <w:iCs/>
          <w:sz w:val="24"/>
          <w:szCs w:val="24"/>
        </w:rPr>
        <w:t xml:space="preserve">. </w:t>
      </w:r>
      <w:proofErr w:type="spellStart"/>
      <w:r w:rsidRPr="00632288">
        <w:rPr>
          <w:rFonts w:ascii="Times New Roman" w:hAnsi="Times New Roman" w:cs="Times New Roman"/>
          <w:i/>
          <w:iCs/>
          <w:sz w:val="24"/>
          <w:szCs w:val="24"/>
        </w:rPr>
        <w:t>Msc</w:t>
      </w:r>
      <w:proofErr w:type="spellEnd"/>
      <w:r w:rsidRPr="00632288">
        <w:rPr>
          <w:rFonts w:ascii="Times New Roman" w:hAnsi="Times New Roman" w:cs="Times New Roman"/>
          <w:sz w:val="24"/>
          <w:szCs w:val="24"/>
        </w:rPr>
        <w:t>, </w:t>
      </w:r>
      <w:r w:rsidRPr="00632288">
        <w:rPr>
          <w:rFonts w:ascii="Times New Roman" w:hAnsi="Times New Roman" w:cs="Times New Roman"/>
          <w:i/>
          <w:iCs/>
          <w:sz w:val="24"/>
          <w:szCs w:val="24"/>
        </w:rPr>
        <w:t>137</w:t>
      </w:r>
      <w:r w:rsidRPr="00632288">
        <w:rPr>
          <w:rFonts w:ascii="Times New Roman" w:hAnsi="Times New Roman" w:cs="Times New Roman"/>
          <w:sz w:val="24"/>
          <w:szCs w:val="24"/>
        </w:rPr>
        <w:t>(76), p.4.</w:t>
      </w:r>
    </w:p>
    <w:p w14:paraId="2F749873"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r w:rsidRPr="00632288">
        <w:rPr>
          <w:rFonts w:ascii="Times New Roman" w:hAnsi="Times New Roman" w:cs="Times New Roman"/>
          <w:sz w:val="24"/>
          <w:szCs w:val="24"/>
        </w:rPr>
        <w:t>Lillicrap, T.P., 2015. Continuous control with deep reinforcement learning. </w:t>
      </w:r>
      <w:proofErr w:type="spellStart"/>
      <w:r w:rsidRPr="00632288">
        <w:rPr>
          <w:rFonts w:ascii="Times New Roman" w:hAnsi="Times New Roman" w:cs="Times New Roman"/>
          <w:i/>
          <w:iCs/>
          <w:sz w:val="24"/>
          <w:szCs w:val="24"/>
        </w:rPr>
        <w:t>arXiv</w:t>
      </w:r>
      <w:proofErr w:type="spellEnd"/>
      <w:r w:rsidRPr="00632288">
        <w:rPr>
          <w:rFonts w:ascii="Times New Roman" w:hAnsi="Times New Roman" w:cs="Times New Roman"/>
          <w:i/>
          <w:iCs/>
          <w:sz w:val="24"/>
          <w:szCs w:val="24"/>
        </w:rPr>
        <w:t xml:space="preserve"> preprint arXiv:1509.02971</w:t>
      </w:r>
      <w:r w:rsidRPr="00632288">
        <w:rPr>
          <w:rFonts w:ascii="Times New Roman" w:hAnsi="Times New Roman" w:cs="Times New Roman"/>
          <w:sz w:val="24"/>
          <w:szCs w:val="24"/>
        </w:rPr>
        <w:t>.</w:t>
      </w:r>
    </w:p>
    <w:p w14:paraId="27093DCF"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proofErr w:type="spellStart"/>
      <w:r w:rsidRPr="00632288">
        <w:rPr>
          <w:rFonts w:ascii="Times New Roman" w:hAnsi="Times New Roman" w:cs="Times New Roman"/>
          <w:sz w:val="24"/>
          <w:szCs w:val="24"/>
        </w:rPr>
        <w:t>Mnih</w:t>
      </w:r>
      <w:proofErr w:type="spellEnd"/>
      <w:r w:rsidRPr="00632288">
        <w:rPr>
          <w:rFonts w:ascii="Times New Roman" w:hAnsi="Times New Roman" w:cs="Times New Roman"/>
          <w:sz w:val="24"/>
          <w:szCs w:val="24"/>
        </w:rPr>
        <w:t xml:space="preserve">, V., </w:t>
      </w:r>
      <w:proofErr w:type="spellStart"/>
      <w:r w:rsidRPr="00632288">
        <w:rPr>
          <w:rFonts w:ascii="Times New Roman" w:hAnsi="Times New Roman" w:cs="Times New Roman"/>
          <w:sz w:val="24"/>
          <w:szCs w:val="24"/>
        </w:rPr>
        <w:t>Kavukcuoglu</w:t>
      </w:r>
      <w:proofErr w:type="spellEnd"/>
      <w:r w:rsidRPr="00632288">
        <w:rPr>
          <w:rFonts w:ascii="Times New Roman" w:hAnsi="Times New Roman" w:cs="Times New Roman"/>
          <w:sz w:val="24"/>
          <w:szCs w:val="24"/>
        </w:rPr>
        <w:t xml:space="preserve">, K., Silver, D., Rusu, A.A., Veness, J., Bellemare, M.G., Graves, A., Riedmiller, M., Fidjeland, A.K., </w:t>
      </w:r>
      <w:proofErr w:type="spellStart"/>
      <w:r w:rsidRPr="00632288">
        <w:rPr>
          <w:rFonts w:ascii="Times New Roman" w:hAnsi="Times New Roman" w:cs="Times New Roman"/>
          <w:sz w:val="24"/>
          <w:szCs w:val="24"/>
        </w:rPr>
        <w:t>Ostrovski</w:t>
      </w:r>
      <w:proofErr w:type="spellEnd"/>
      <w:r w:rsidRPr="00632288">
        <w:rPr>
          <w:rFonts w:ascii="Times New Roman" w:hAnsi="Times New Roman" w:cs="Times New Roman"/>
          <w:sz w:val="24"/>
          <w:szCs w:val="24"/>
        </w:rPr>
        <w:t>, G. and Petersen, S., 2015. Human-level control through deep reinforcement learning. </w:t>
      </w:r>
      <w:r w:rsidRPr="00632288">
        <w:rPr>
          <w:rFonts w:ascii="Times New Roman" w:hAnsi="Times New Roman" w:cs="Times New Roman"/>
          <w:i/>
          <w:iCs/>
          <w:sz w:val="24"/>
          <w:szCs w:val="24"/>
        </w:rPr>
        <w:t>nature</w:t>
      </w:r>
      <w:r w:rsidRPr="00632288">
        <w:rPr>
          <w:rFonts w:ascii="Times New Roman" w:hAnsi="Times New Roman" w:cs="Times New Roman"/>
          <w:sz w:val="24"/>
          <w:szCs w:val="24"/>
        </w:rPr>
        <w:t>, </w:t>
      </w:r>
      <w:r w:rsidRPr="00632288">
        <w:rPr>
          <w:rFonts w:ascii="Times New Roman" w:hAnsi="Times New Roman" w:cs="Times New Roman"/>
          <w:i/>
          <w:iCs/>
          <w:sz w:val="24"/>
          <w:szCs w:val="24"/>
        </w:rPr>
        <w:t>518</w:t>
      </w:r>
      <w:r w:rsidRPr="00632288">
        <w:rPr>
          <w:rFonts w:ascii="Times New Roman" w:hAnsi="Times New Roman" w:cs="Times New Roman"/>
          <w:sz w:val="24"/>
          <w:szCs w:val="24"/>
        </w:rPr>
        <w:t>(7540), pp.529-533.</w:t>
      </w:r>
    </w:p>
    <w:p w14:paraId="2894F35C"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r w:rsidRPr="00632288">
        <w:rPr>
          <w:rFonts w:ascii="Times New Roman" w:hAnsi="Times New Roman" w:cs="Times New Roman"/>
          <w:sz w:val="24"/>
          <w:szCs w:val="24"/>
        </w:rPr>
        <w:t>Ogata, K., 2020. Modern control engineering.</w:t>
      </w:r>
    </w:p>
    <w:p w14:paraId="7548DCFF"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r w:rsidRPr="00632288">
        <w:rPr>
          <w:rFonts w:ascii="Times New Roman" w:hAnsi="Times New Roman" w:cs="Times New Roman"/>
          <w:sz w:val="24"/>
          <w:szCs w:val="24"/>
        </w:rPr>
        <w:t xml:space="preserve">Son, K. and Nomoto, K., 1981. On the coupled motion of steering and rolling of a </w:t>
      </w:r>
      <w:proofErr w:type="gramStart"/>
      <w:r w:rsidRPr="00632288">
        <w:rPr>
          <w:rFonts w:ascii="Times New Roman" w:hAnsi="Times New Roman" w:cs="Times New Roman"/>
          <w:sz w:val="24"/>
          <w:szCs w:val="24"/>
        </w:rPr>
        <w:t>high speed</w:t>
      </w:r>
      <w:proofErr w:type="gramEnd"/>
      <w:r w:rsidRPr="00632288">
        <w:rPr>
          <w:rFonts w:ascii="Times New Roman" w:hAnsi="Times New Roman" w:cs="Times New Roman"/>
          <w:sz w:val="24"/>
          <w:szCs w:val="24"/>
        </w:rPr>
        <w:t xml:space="preserve"> container ship. </w:t>
      </w:r>
      <w:r w:rsidRPr="00632288">
        <w:rPr>
          <w:rFonts w:ascii="Times New Roman" w:hAnsi="Times New Roman" w:cs="Times New Roman"/>
          <w:i/>
          <w:iCs/>
          <w:sz w:val="24"/>
          <w:szCs w:val="24"/>
        </w:rPr>
        <w:t>Journal of the Society of Naval Architects of Japan</w:t>
      </w:r>
      <w:r w:rsidRPr="00632288">
        <w:rPr>
          <w:rFonts w:ascii="Times New Roman" w:hAnsi="Times New Roman" w:cs="Times New Roman"/>
          <w:sz w:val="24"/>
          <w:szCs w:val="24"/>
        </w:rPr>
        <w:t>, </w:t>
      </w:r>
      <w:r w:rsidRPr="00632288">
        <w:rPr>
          <w:rFonts w:ascii="Times New Roman" w:hAnsi="Times New Roman" w:cs="Times New Roman"/>
          <w:i/>
          <w:iCs/>
          <w:sz w:val="24"/>
          <w:szCs w:val="24"/>
        </w:rPr>
        <w:t>1981</w:t>
      </w:r>
      <w:r w:rsidRPr="00632288">
        <w:rPr>
          <w:rFonts w:ascii="Times New Roman" w:hAnsi="Times New Roman" w:cs="Times New Roman"/>
          <w:sz w:val="24"/>
          <w:szCs w:val="24"/>
        </w:rPr>
        <w:t>(150), pp.232-244.</w:t>
      </w:r>
    </w:p>
    <w:p w14:paraId="075314E8"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r w:rsidRPr="00632288">
        <w:rPr>
          <w:rFonts w:ascii="Times New Roman" w:hAnsi="Times New Roman" w:cs="Times New Roman"/>
          <w:sz w:val="24"/>
          <w:szCs w:val="24"/>
        </w:rPr>
        <w:t>Sutton, R.S. and Barto, A.G., 2018. </w:t>
      </w:r>
      <w:r w:rsidRPr="00632288">
        <w:rPr>
          <w:rFonts w:ascii="Times New Roman" w:hAnsi="Times New Roman" w:cs="Times New Roman"/>
          <w:i/>
          <w:iCs/>
          <w:sz w:val="24"/>
          <w:szCs w:val="24"/>
        </w:rPr>
        <w:t>Reinforcement learning: An introduction</w:t>
      </w:r>
      <w:r w:rsidRPr="00632288">
        <w:rPr>
          <w:rFonts w:ascii="Times New Roman" w:hAnsi="Times New Roman" w:cs="Times New Roman"/>
          <w:sz w:val="24"/>
          <w:szCs w:val="24"/>
        </w:rPr>
        <w:t>. MIT press.</w:t>
      </w:r>
    </w:p>
    <w:p w14:paraId="1955BBE9"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r w:rsidRPr="00632288">
        <w:rPr>
          <w:rFonts w:ascii="Times New Roman" w:hAnsi="Times New Roman" w:cs="Times New Roman"/>
          <w:sz w:val="24"/>
          <w:szCs w:val="24"/>
        </w:rPr>
        <w:t>Yu, R., Shi, Z., Huang, C., Li, T. and Ma, Q., 2017, July. Deep reinforcement learning based optimal trajectory tracking control of autonomous underwater vehicle. In </w:t>
      </w:r>
      <w:r w:rsidRPr="00632288">
        <w:rPr>
          <w:rFonts w:ascii="Times New Roman" w:hAnsi="Times New Roman" w:cs="Times New Roman"/>
          <w:i/>
          <w:iCs/>
          <w:sz w:val="24"/>
          <w:szCs w:val="24"/>
        </w:rPr>
        <w:t>2017 36th Chinese control conference (CCC)</w:t>
      </w:r>
      <w:r w:rsidRPr="00632288">
        <w:rPr>
          <w:rFonts w:ascii="Times New Roman" w:hAnsi="Times New Roman" w:cs="Times New Roman"/>
          <w:sz w:val="24"/>
          <w:szCs w:val="24"/>
        </w:rPr>
        <w:t> (pp. 4958-4965). IEEE.</w:t>
      </w:r>
    </w:p>
    <w:p w14:paraId="091692E5" w14:textId="77777777" w:rsidR="00632288" w:rsidRDefault="00632288" w:rsidP="00632288">
      <w:pPr>
        <w:pStyle w:val="ListParagraph"/>
        <w:numPr>
          <w:ilvl w:val="0"/>
          <w:numId w:val="7"/>
        </w:numPr>
        <w:ind w:left="709" w:hanging="709"/>
        <w:jc w:val="both"/>
        <w:rPr>
          <w:rFonts w:ascii="Times New Roman" w:hAnsi="Times New Roman" w:cs="Times New Roman"/>
          <w:sz w:val="24"/>
          <w:szCs w:val="24"/>
        </w:rPr>
      </w:pPr>
      <w:r w:rsidRPr="00632288">
        <w:rPr>
          <w:rFonts w:ascii="Times New Roman" w:hAnsi="Times New Roman" w:cs="Times New Roman"/>
          <w:sz w:val="24"/>
          <w:szCs w:val="24"/>
        </w:rPr>
        <w:t>Zhang, S., Yang, R., Chen, Z. and Li, M., 2020, November. Autonomous Surface Vehicle Control Method Using Deep Reinforcement Learning. In </w:t>
      </w:r>
      <w:r w:rsidRPr="00632288">
        <w:rPr>
          <w:rFonts w:ascii="Times New Roman" w:hAnsi="Times New Roman" w:cs="Times New Roman"/>
          <w:i/>
          <w:iCs/>
          <w:sz w:val="24"/>
          <w:szCs w:val="24"/>
        </w:rPr>
        <w:t>2020 Chinese Automation Congress (CAC)</w:t>
      </w:r>
      <w:r w:rsidRPr="00632288">
        <w:rPr>
          <w:rFonts w:ascii="Times New Roman" w:hAnsi="Times New Roman" w:cs="Times New Roman"/>
          <w:sz w:val="24"/>
          <w:szCs w:val="24"/>
        </w:rPr>
        <w:t> (pp. 1664-1668). IEEE.</w:t>
      </w:r>
    </w:p>
    <w:p w14:paraId="51ABAA26" w14:textId="77777777" w:rsidR="00F22A6E" w:rsidRDefault="00F22A6E" w:rsidP="00F22A6E">
      <w:pPr>
        <w:jc w:val="both"/>
        <w:rPr>
          <w:rFonts w:ascii="Times New Roman" w:hAnsi="Times New Roman" w:cs="Times New Roman"/>
          <w:sz w:val="24"/>
          <w:szCs w:val="24"/>
        </w:rPr>
      </w:pPr>
    </w:p>
    <w:p w14:paraId="5933AD3D" w14:textId="77777777" w:rsidR="0099242E" w:rsidRDefault="0099242E">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3CA2A313" w14:textId="2F909868" w:rsidR="00F22A6E" w:rsidRPr="00F22A6E" w:rsidRDefault="00F22A6E" w:rsidP="00F22A6E">
      <w:pPr>
        <w:pStyle w:val="Heading1"/>
        <w:rPr>
          <w:rFonts w:ascii="Times New Roman" w:hAnsi="Times New Roman" w:cs="Times New Roman"/>
          <w:b/>
          <w:bCs/>
          <w:color w:val="auto"/>
          <w:sz w:val="28"/>
          <w:szCs w:val="28"/>
        </w:rPr>
      </w:pPr>
      <w:bookmarkStart w:id="27" w:name="_Toc182089014"/>
      <w:r w:rsidRPr="00F22A6E">
        <w:rPr>
          <w:rFonts w:ascii="Times New Roman" w:hAnsi="Times New Roman" w:cs="Times New Roman"/>
          <w:b/>
          <w:bCs/>
          <w:color w:val="auto"/>
          <w:sz w:val="28"/>
          <w:szCs w:val="28"/>
        </w:rPr>
        <w:lastRenderedPageBreak/>
        <w:t>APPENDICES</w:t>
      </w:r>
      <w:bookmarkEnd w:id="27"/>
    </w:p>
    <w:p w14:paraId="09052897" w14:textId="08D25065" w:rsidR="00F22A6E" w:rsidRDefault="0053778F" w:rsidP="006F6450">
      <w:pPr>
        <w:pStyle w:val="Heading2"/>
        <w:spacing w:line="276" w:lineRule="auto"/>
        <w:rPr>
          <w:rFonts w:ascii="Times New Roman" w:hAnsi="Times New Roman" w:cs="Times New Roman"/>
          <w:b/>
          <w:bCs/>
          <w:color w:val="auto"/>
          <w:sz w:val="24"/>
          <w:szCs w:val="24"/>
        </w:rPr>
      </w:pPr>
      <w:bookmarkStart w:id="28" w:name="_Toc182089015"/>
      <w:r>
        <w:rPr>
          <w:rFonts w:ascii="Times New Roman" w:hAnsi="Times New Roman" w:cs="Times New Roman"/>
          <w:b/>
          <w:bCs/>
          <w:color w:val="auto"/>
          <w:sz w:val="24"/>
          <w:szCs w:val="24"/>
        </w:rPr>
        <w:t xml:space="preserve">APPENDIX A. </w:t>
      </w:r>
      <w:r w:rsidRPr="0053778F">
        <w:rPr>
          <w:rFonts w:ascii="Times New Roman" w:hAnsi="Times New Roman" w:cs="Times New Roman"/>
          <w:b/>
          <w:bCs/>
          <w:color w:val="auto"/>
          <w:sz w:val="24"/>
          <w:szCs w:val="24"/>
        </w:rPr>
        <w:t>App Designer</w:t>
      </w:r>
      <w:bookmarkEnd w:id="28"/>
    </w:p>
    <w:p w14:paraId="0E26364F" w14:textId="2A350961" w:rsidR="0053778F" w:rsidRDefault="00F1251A" w:rsidP="00BB416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As part of the requirement for this assignment, </w:t>
      </w:r>
      <w:r w:rsidR="00AE57A0">
        <w:rPr>
          <w:rFonts w:ascii="Times New Roman" w:hAnsi="Times New Roman" w:cs="Times New Roman"/>
          <w:sz w:val="24"/>
          <w:szCs w:val="24"/>
        </w:rPr>
        <w:t xml:space="preserve">an app needs to be designed to show the results in each section conveniently, along with an instruction manual. However, due to time constraints, </w:t>
      </w:r>
      <w:r w:rsidR="0019677E">
        <w:rPr>
          <w:rFonts w:ascii="Times New Roman" w:hAnsi="Times New Roman" w:cs="Times New Roman"/>
          <w:sz w:val="24"/>
          <w:szCs w:val="24"/>
        </w:rPr>
        <w:t>I was unable to finish the app in time. In the submission file, the folder “</w:t>
      </w:r>
      <w:r w:rsidR="005D27F3">
        <w:rPr>
          <w:rFonts w:ascii="Times New Roman" w:hAnsi="Times New Roman" w:cs="Times New Roman"/>
          <w:sz w:val="24"/>
          <w:szCs w:val="24"/>
        </w:rPr>
        <w:t>App Designer” includes three main scripts:</w:t>
      </w:r>
    </w:p>
    <w:p w14:paraId="03D61D48" w14:textId="35F79F00" w:rsidR="005D27F3" w:rsidRDefault="006D7589" w:rsidP="00BB416D">
      <w:pPr>
        <w:pStyle w:val="ListParagraph"/>
        <w:numPr>
          <w:ilvl w:val="0"/>
          <w:numId w:val="2"/>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AutopilotPlot.m</w:t>
      </w:r>
      <w:proofErr w:type="spellEnd"/>
      <w:r>
        <w:rPr>
          <w:rFonts w:ascii="Times New Roman" w:hAnsi="Times New Roman" w:cs="Times New Roman"/>
          <w:sz w:val="24"/>
          <w:szCs w:val="24"/>
        </w:rPr>
        <w:t>: Upon running this script, the results between the two controllers are displayed with their trajectory.</w:t>
      </w:r>
    </w:p>
    <w:p w14:paraId="254D5344" w14:textId="09D87987" w:rsidR="006D7589" w:rsidRDefault="006D7589" w:rsidP="00BB416D">
      <w:pPr>
        <w:pStyle w:val="ListParagraph"/>
        <w:numPr>
          <w:ilvl w:val="0"/>
          <w:numId w:val="2"/>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SpeedControlPlot.m</w:t>
      </w:r>
      <w:proofErr w:type="spellEnd"/>
      <w:r>
        <w:rPr>
          <w:rFonts w:ascii="Times New Roman" w:hAnsi="Times New Roman" w:cs="Times New Roman"/>
          <w:sz w:val="24"/>
          <w:szCs w:val="24"/>
        </w:rPr>
        <w:t xml:space="preserve">: </w:t>
      </w:r>
      <w:r w:rsidR="006F7954">
        <w:rPr>
          <w:rFonts w:ascii="Times New Roman" w:hAnsi="Times New Roman" w:cs="Times New Roman"/>
          <w:sz w:val="24"/>
          <w:szCs w:val="24"/>
        </w:rPr>
        <w:t>The vessel’s parameters and trajectory from both controllers are also displayed upon running the file, simulating the speed and heading control scenario.</w:t>
      </w:r>
    </w:p>
    <w:p w14:paraId="2DEAC927" w14:textId="00C063F7" w:rsidR="006F7954" w:rsidRDefault="006F7954" w:rsidP="00BB416D">
      <w:pPr>
        <w:pStyle w:val="ListParagraph"/>
        <w:numPr>
          <w:ilvl w:val="0"/>
          <w:numId w:val="2"/>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TrajectoryTrackingPID.m</w:t>
      </w:r>
      <w:proofErr w:type="spellEnd"/>
      <w:r>
        <w:rPr>
          <w:rFonts w:ascii="Times New Roman" w:hAnsi="Times New Roman" w:cs="Times New Roman"/>
          <w:sz w:val="24"/>
          <w:szCs w:val="24"/>
        </w:rPr>
        <w:t>: This script only displays the results of the PID controller, since the DDPG agent was not developed for this scenario.</w:t>
      </w:r>
    </w:p>
    <w:p w14:paraId="5AAF5636" w14:textId="7BBD2481" w:rsidR="006F7954" w:rsidRDefault="006F7954" w:rsidP="00BB416D">
      <w:pPr>
        <w:spacing w:line="276" w:lineRule="auto"/>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main.mlapp</w:t>
      </w:r>
      <w:proofErr w:type="spellEnd"/>
      <w:r>
        <w:rPr>
          <w:rFonts w:ascii="Times New Roman" w:hAnsi="Times New Roman" w:cs="Times New Roman"/>
          <w:sz w:val="24"/>
          <w:szCs w:val="24"/>
        </w:rPr>
        <w:t>” file shows the proposed idea of the app, which I will explain shortly</w:t>
      </w:r>
      <w:r w:rsidR="003A5736">
        <w:rPr>
          <w:rFonts w:ascii="Times New Roman" w:hAnsi="Times New Roman" w:cs="Times New Roman"/>
          <w:sz w:val="24"/>
          <w:szCs w:val="24"/>
        </w:rPr>
        <w:t>.</w:t>
      </w:r>
    </w:p>
    <w:p w14:paraId="62989F16" w14:textId="77777777" w:rsidR="00594AE2" w:rsidRDefault="00594AE2" w:rsidP="00594AE2">
      <w:pPr>
        <w:keepNext/>
        <w:jc w:val="center"/>
      </w:pPr>
      <w:r w:rsidRPr="00594AE2">
        <w:rPr>
          <w:rFonts w:ascii="Times New Roman" w:hAnsi="Times New Roman" w:cs="Times New Roman"/>
          <w:sz w:val="24"/>
          <w:szCs w:val="24"/>
        </w:rPr>
        <w:drawing>
          <wp:inline distT="0" distB="0" distL="0" distR="0" wp14:anchorId="2C9C36F9" wp14:editId="7FF5BE41">
            <wp:extent cx="4934204" cy="3683189"/>
            <wp:effectExtent l="0" t="0" r="0" b="0"/>
            <wp:docPr id="100722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26492" name=""/>
                    <pic:cNvPicPr/>
                  </pic:nvPicPr>
                  <pic:blipFill>
                    <a:blip r:embed="rId18"/>
                    <a:stretch>
                      <a:fillRect/>
                    </a:stretch>
                  </pic:blipFill>
                  <pic:spPr>
                    <a:xfrm>
                      <a:off x="0" y="0"/>
                      <a:ext cx="4934204" cy="3683189"/>
                    </a:xfrm>
                    <a:prstGeom prst="rect">
                      <a:avLst/>
                    </a:prstGeom>
                  </pic:spPr>
                </pic:pic>
              </a:graphicData>
            </a:graphic>
          </wp:inline>
        </w:drawing>
      </w:r>
    </w:p>
    <w:p w14:paraId="674E1C45" w14:textId="2541177C" w:rsidR="003A5736" w:rsidRDefault="00594AE2" w:rsidP="00594AE2">
      <w:pPr>
        <w:pStyle w:val="Caption"/>
        <w:jc w:val="center"/>
        <w:rPr>
          <w:color w:val="auto"/>
        </w:rPr>
      </w:pPr>
      <w:bookmarkStart w:id="29" w:name="_Toc182089025"/>
      <w:r w:rsidRPr="00594AE2">
        <w:rPr>
          <w:color w:val="auto"/>
        </w:rPr>
        <w:t xml:space="preserve">Figure </w:t>
      </w:r>
      <w:r w:rsidRPr="00594AE2">
        <w:rPr>
          <w:color w:val="auto"/>
        </w:rPr>
        <w:fldChar w:fldCharType="begin"/>
      </w:r>
      <w:r w:rsidRPr="00594AE2">
        <w:rPr>
          <w:color w:val="auto"/>
        </w:rPr>
        <w:instrText xml:space="preserve"> SEQ Figure \* ARABIC </w:instrText>
      </w:r>
      <w:r w:rsidRPr="00594AE2">
        <w:rPr>
          <w:color w:val="auto"/>
        </w:rPr>
        <w:fldChar w:fldCharType="separate"/>
      </w:r>
      <w:r w:rsidR="00FF0DEF">
        <w:rPr>
          <w:noProof/>
          <w:color w:val="auto"/>
        </w:rPr>
        <w:t>10</w:t>
      </w:r>
      <w:r w:rsidRPr="00594AE2">
        <w:rPr>
          <w:color w:val="auto"/>
        </w:rPr>
        <w:fldChar w:fldCharType="end"/>
      </w:r>
      <w:r w:rsidRPr="00594AE2">
        <w:rPr>
          <w:color w:val="auto"/>
        </w:rPr>
        <w:t>. Proposed Idea of the App</w:t>
      </w:r>
      <w:bookmarkEnd w:id="29"/>
    </w:p>
    <w:p w14:paraId="75D85BC9" w14:textId="0B75E3F7" w:rsidR="00594AE2" w:rsidRPr="00594AE2" w:rsidRDefault="00594AE2" w:rsidP="006F645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Initially, the user is required to </w:t>
      </w:r>
      <w:r w:rsidR="00FE621D">
        <w:rPr>
          <w:rFonts w:ascii="Times New Roman" w:hAnsi="Times New Roman" w:cs="Times New Roman"/>
          <w:sz w:val="24"/>
          <w:szCs w:val="24"/>
        </w:rPr>
        <w:t>select one of the three scenarios: autopilot, speed control, or trajectory tracking control. Then, the user can select either PID or DDPG controller, or both controllers. By</w:t>
      </w:r>
      <w:r w:rsidR="00BA5923">
        <w:rPr>
          <w:rFonts w:ascii="Times New Roman" w:hAnsi="Times New Roman" w:cs="Times New Roman"/>
          <w:sz w:val="24"/>
          <w:szCs w:val="24"/>
        </w:rPr>
        <w:t xml:space="preserve"> clicking PLOT, the yaw and rudder angle, speed and shaft velocity will be displayed </w:t>
      </w:r>
      <w:r w:rsidR="0083108B">
        <w:rPr>
          <w:rFonts w:ascii="Times New Roman" w:hAnsi="Times New Roman" w:cs="Times New Roman"/>
          <w:sz w:val="24"/>
          <w:szCs w:val="24"/>
        </w:rPr>
        <w:t xml:space="preserve">on the left side, while the trajectory of the vessel is mapped on the </w:t>
      </w:r>
      <w:r w:rsidR="00313528">
        <w:rPr>
          <w:rFonts w:ascii="Times New Roman" w:hAnsi="Times New Roman" w:cs="Times New Roman"/>
          <w:sz w:val="24"/>
          <w:szCs w:val="24"/>
        </w:rPr>
        <w:t>right-hand</w:t>
      </w:r>
      <w:r w:rsidR="0083108B">
        <w:rPr>
          <w:rFonts w:ascii="Times New Roman" w:hAnsi="Times New Roman" w:cs="Times New Roman"/>
          <w:sz w:val="24"/>
          <w:szCs w:val="24"/>
        </w:rPr>
        <w:t xml:space="preserve"> side.</w:t>
      </w:r>
      <w:r w:rsidR="001666AC">
        <w:rPr>
          <w:rFonts w:ascii="Times New Roman" w:hAnsi="Times New Roman" w:cs="Times New Roman"/>
          <w:sz w:val="24"/>
          <w:szCs w:val="24"/>
        </w:rPr>
        <w:t xml:space="preserve"> By implementing this, the user can observe the PID or DDPG controller separately, or </w:t>
      </w:r>
      <w:proofErr w:type="gramStart"/>
      <w:r w:rsidR="001666AC">
        <w:rPr>
          <w:rFonts w:ascii="Times New Roman" w:hAnsi="Times New Roman" w:cs="Times New Roman"/>
          <w:sz w:val="24"/>
          <w:szCs w:val="24"/>
        </w:rPr>
        <w:t>both of them</w:t>
      </w:r>
      <w:proofErr w:type="gramEnd"/>
      <w:r w:rsidR="001666AC">
        <w:rPr>
          <w:rFonts w:ascii="Times New Roman" w:hAnsi="Times New Roman" w:cs="Times New Roman"/>
          <w:sz w:val="24"/>
          <w:szCs w:val="24"/>
        </w:rPr>
        <w:t xml:space="preserve"> at the same time to compare the performance.</w:t>
      </w:r>
    </w:p>
    <w:sectPr w:rsidR="00594AE2" w:rsidRPr="00594AE2" w:rsidSect="008E3D63">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5EA1C" w14:textId="77777777" w:rsidR="00BE5FEC" w:rsidRDefault="00BE5FEC" w:rsidP="007F5AFA">
      <w:pPr>
        <w:spacing w:after="0" w:line="240" w:lineRule="auto"/>
      </w:pPr>
      <w:r>
        <w:separator/>
      </w:r>
    </w:p>
  </w:endnote>
  <w:endnote w:type="continuationSeparator" w:id="0">
    <w:p w14:paraId="00463AC5" w14:textId="77777777" w:rsidR="00BE5FEC" w:rsidRDefault="00BE5FEC" w:rsidP="007F5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1794214"/>
      <w:docPartObj>
        <w:docPartGallery w:val="Page Numbers (Bottom of Page)"/>
        <w:docPartUnique/>
      </w:docPartObj>
    </w:sdtPr>
    <w:sdtEndPr>
      <w:rPr>
        <w:noProof/>
      </w:rPr>
    </w:sdtEndPr>
    <w:sdtContent>
      <w:p w14:paraId="3F3D6194" w14:textId="73BAA94E" w:rsidR="007F5AFA" w:rsidRDefault="007F5A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8FEF1B" w14:textId="77777777" w:rsidR="007F5AFA" w:rsidRDefault="007F5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14643" w14:textId="77777777" w:rsidR="00BE5FEC" w:rsidRDefault="00BE5FEC" w:rsidP="007F5AFA">
      <w:pPr>
        <w:spacing w:after="0" w:line="240" w:lineRule="auto"/>
      </w:pPr>
      <w:r>
        <w:separator/>
      </w:r>
    </w:p>
  </w:footnote>
  <w:footnote w:type="continuationSeparator" w:id="0">
    <w:p w14:paraId="0428127E" w14:textId="77777777" w:rsidR="00BE5FEC" w:rsidRDefault="00BE5FEC" w:rsidP="007F5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E2E59"/>
    <w:multiLevelType w:val="hybridMultilevel"/>
    <w:tmpl w:val="0470B3A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9DF0C58"/>
    <w:multiLevelType w:val="hybridMultilevel"/>
    <w:tmpl w:val="5DBED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C456427"/>
    <w:multiLevelType w:val="hybridMultilevel"/>
    <w:tmpl w:val="9900023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C5C590B"/>
    <w:multiLevelType w:val="hybridMultilevel"/>
    <w:tmpl w:val="3A3217DE"/>
    <w:lvl w:ilvl="0" w:tplc="25C2FFEA">
      <w:start w:val="1"/>
      <w:numFmt w:val="decimal"/>
      <w:lvlText w:val="[%1]"/>
      <w:lvlJc w:val="left"/>
      <w:pPr>
        <w:ind w:left="360" w:hanging="360"/>
      </w:pPr>
      <w:rPr>
        <w:rFonts w:hint="default"/>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4A88798A"/>
    <w:multiLevelType w:val="hybridMultilevel"/>
    <w:tmpl w:val="6BE0E63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0127D35"/>
    <w:multiLevelType w:val="hybridMultilevel"/>
    <w:tmpl w:val="0FD609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E23716B"/>
    <w:multiLevelType w:val="hybridMultilevel"/>
    <w:tmpl w:val="460252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68206190">
    <w:abstractNumId w:val="4"/>
  </w:num>
  <w:num w:numId="2" w16cid:durableId="318924956">
    <w:abstractNumId w:val="5"/>
  </w:num>
  <w:num w:numId="3" w16cid:durableId="828861097">
    <w:abstractNumId w:val="6"/>
  </w:num>
  <w:num w:numId="4" w16cid:durableId="182283351">
    <w:abstractNumId w:val="0"/>
  </w:num>
  <w:num w:numId="5" w16cid:durableId="159406">
    <w:abstractNumId w:val="2"/>
  </w:num>
  <w:num w:numId="6" w16cid:durableId="618151053">
    <w:abstractNumId w:val="1"/>
  </w:num>
  <w:num w:numId="7" w16cid:durableId="1224560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80"/>
    <w:rsid w:val="00002DF1"/>
    <w:rsid w:val="00002FE1"/>
    <w:rsid w:val="00005F43"/>
    <w:rsid w:val="000106A4"/>
    <w:rsid w:val="000143AB"/>
    <w:rsid w:val="00014BA9"/>
    <w:rsid w:val="0001628D"/>
    <w:rsid w:val="00021D75"/>
    <w:rsid w:val="000261EA"/>
    <w:rsid w:val="00027852"/>
    <w:rsid w:val="00035923"/>
    <w:rsid w:val="00046A86"/>
    <w:rsid w:val="00046FFD"/>
    <w:rsid w:val="00054CF7"/>
    <w:rsid w:val="00060CEE"/>
    <w:rsid w:val="00061510"/>
    <w:rsid w:val="00072B16"/>
    <w:rsid w:val="00072BAF"/>
    <w:rsid w:val="00073EBB"/>
    <w:rsid w:val="000769F5"/>
    <w:rsid w:val="00077118"/>
    <w:rsid w:val="000812B5"/>
    <w:rsid w:val="000830A7"/>
    <w:rsid w:val="00083C8B"/>
    <w:rsid w:val="00093DED"/>
    <w:rsid w:val="00095834"/>
    <w:rsid w:val="00097F67"/>
    <w:rsid w:val="000A2987"/>
    <w:rsid w:val="000A2CD5"/>
    <w:rsid w:val="000A6690"/>
    <w:rsid w:val="000A72D9"/>
    <w:rsid w:val="000B7054"/>
    <w:rsid w:val="000B7A0A"/>
    <w:rsid w:val="000C02E4"/>
    <w:rsid w:val="000C1EFE"/>
    <w:rsid w:val="000C28E2"/>
    <w:rsid w:val="000C5D30"/>
    <w:rsid w:val="000D2CF9"/>
    <w:rsid w:val="000D6745"/>
    <w:rsid w:val="000D77FC"/>
    <w:rsid w:val="000D785E"/>
    <w:rsid w:val="000E047A"/>
    <w:rsid w:val="000E064F"/>
    <w:rsid w:val="000F4DD1"/>
    <w:rsid w:val="00100824"/>
    <w:rsid w:val="00103D14"/>
    <w:rsid w:val="00104DEB"/>
    <w:rsid w:val="001057F5"/>
    <w:rsid w:val="001078C1"/>
    <w:rsid w:val="001145DB"/>
    <w:rsid w:val="00114828"/>
    <w:rsid w:val="001161CC"/>
    <w:rsid w:val="00117225"/>
    <w:rsid w:val="0011752A"/>
    <w:rsid w:val="001202C9"/>
    <w:rsid w:val="00134C0B"/>
    <w:rsid w:val="00141993"/>
    <w:rsid w:val="0014507C"/>
    <w:rsid w:val="001472C9"/>
    <w:rsid w:val="00152DE5"/>
    <w:rsid w:val="00156FBC"/>
    <w:rsid w:val="00157B35"/>
    <w:rsid w:val="00161F9C"/>
    <w:rsid w:val="0016340E"/>
    <w:rsid w:val="001666AC"/>
    <w:rsid w:val="001723C1"/>
    <w:rsid w:val="0017692F"/>
    <w:rsid w:val="00185B0A"/>
    <w:rsid w:val="00186010"/>
    <w:rsid w:val="0019677E"/>
    <w:rsid w:val="0019738E"/>
    <w:rsid w:val="001A7D6D"/>
    <w:rsid w:val="001B2513"/>
    <w:rsid w:val="001B36A5"/>
    <w:rsid w:val="001B4BBA"/>
    <w:rsid w:val="001B5B9F"/>
    <w:rsid w:val="001B698E"/>
    <w:rsid w:val="001D002D"/>
    <w:rsid w:val="001D30A3"/>
    <w:rsid w:val="001D5832"/>
    <w:rsid w:val="001D5D5A"/>
    <w:rsid w:val="001D6434"/>
    <w:rsid w:val="001E4F8F"/>
    <w:rsid w:val="001F0264"/>
    <w:rsid w:val="001F2587"/>
    <w:rsid w:val="001F6349"/>
    <w:rsid w:val="001F76ED"/>
    <w:rsid w:val="00202023"/>
    <w:rsid w:val="0020613C"/>
    <w:rsid w:val="002063B7"/>
    <w:rsid w:val="00207E36"/>
    <w:rsid w:val="002112F5"/>
    <w:rsid w:val="00213142"/>
    <w:rsid w:val="00215564"/>
    <w:rsid w:val="00215E7E"/>
    <w:rsid w:val="00222A17"/>
    <w:rsid w:val="0023295E"/>
    <w:rsid w:val="00234641"/>
    <w:rsid w:val="00236624"/>
    <w:rsid w:val="00240AE1"/>
    <w:rsid w:val="0024113E"/>
    <w:rsid w:val="00241380"/>
    <w:rsid w:val="0024233D"/>
    <w:rsid w:val="00245F17"/>
    <w:rsid w:val="00245FA6"/>
    <w:rsid w:val="002546AF"/>
    <w:rsid w:val="00254D9B"/>
    <w:rsid w:val="002574AC"/>
    <w:rsid w:val="002575A3"/>
    <w:rsid w:val="0027305E"/>
    <w:rsid w:val="00276670"/>
    <w:rsid w:val="00277021"/>
    <w:rsid w:val="00280F90"/>
    <w:rsid w:val="002817C1"/>
    <w:rsid w:val="00287C52"/>
    <w:rsid w:val="00290807"/>
    <w:rsid w:val="00295FD7"/>
    <w:rsid w:val="002A2C13"/>
    <w:rsid w:val="002B56D6"/>
    <w:rsid w:val="002B59FE"/>
    <w:rsid w:val="002B7ED3"/>
    <w:rsid w:val="002C16A4"/>
    <w:rsid w:val="002C40B8"/>
    <w:rsid w:val="002D7E22"/>
    <w:rsid w:val="002F01D2"/>
    <w:rsid w:val="002F65B0"/>
    <w:rsid w:val="002F67FB"/>
    <w:rsid w:val="00303315"/>
    <w:rsid w:val="00303805"/>
    <w:rsid w:val="00304746"/>
    <w:rsid w:val="003050D0"/>
    <w:rsid w:val="00305F5E"/>
    <w:rsid w:val="00306ACC"/>
    <w:rsid w:val="00312A5C"/>
    <w:rsid w:val="00313528"/>
    <w:rsid w:val="0031379F"/>
    <w:rsid w:val="00314368"/>
    <w:rsid w:val="00314918"/>
    <w:rsid w:val="00315A5A"/>
    <w:rsid w:val="003207C5"/>
    <w:rsid w:val="00323266"/>
    <w:rsid w:val="00324DBB"/>
    <w:rsid w:val="00326BC6"/>
    <w:rsid w:val="003271CE"/>
    <w:rsid w:val="00347607"/>
    <w:rsid w:val="00350349"/>
    <w:rsid w:val="00354E41"/>
    <w:rsid w:val="00357464"/>
    <w:rsid w:val="00362FE6"/>
    <w:rsid w:val="00367186"/>
    <w:rsid w:val="003721FD"/>
    <w:rsid w:val="0037262E"/>
    <w:rsid w:val="00372CB7"/>
    <w:rsid w:val="003758EF"/>
    <w:rsid w:val="00383B46"/>
    <w:rsid w:val="003875E1"/>
    <w:rsid w:val="00391080"/>
    <w:rsid w:val="003920A7"/>
    <w:rsid w:val="003A4470"/>
    <w:rsid w:val="003A53EC"/>
    <w:rsid w:val="003A5736"/>
    <w:rsid w:val="003B19C3"/>
    <w:rsid w:val="003C20C6"/>
    <w:rsid w:val="003C5D83"/>
    <w:rsid w:val="003D19D3"/>
    <w:rsid w:val="003D6F6D"/>
    <w:rsid w:val="003E3A2E"/>
    <w:rsid w:val="003F6188"/>
    <w:rsid w:val="004017EC"/>
    <w:rsid w:val="00411524"/>
    <w:rsid w:val="0041530E"/>
    <w:rsid w:val="00416AFE"/>
    <w:rsid w:val="00416C36"/>
    <w:rsid w:val="00421FC1"/>
    <w:rsid w:val="00435EF7"/>
    <w:rsid w:val="00436323"/>
    <w:rsid w:val="004406CA"/>
    <w:rsid w:val="0044449D"/>
    <w:rsid w:val="00447F49"/>
    <w:rsid w:val="0045654A"/>
    <w:rsid w:val="00461C3F"/>
    <w:rsid w:val="00464DC7"/>
    <w:rsid w:val="00473E60"/>
    <w:rsid w:val="004763DC"/>
    <w:rsid w:val="00484C16"/>
    <w:rsid w:val="004864BE"/>
    <w:rsid w:val="004A65E2"/>
    <w:rsid w:val="004B0709"/>
    <w:rsid w:val="004B2774"/>
    <w:rsid w:val="004C3167"/>
    <w:rsid w:val="004D1DC0"/>
    <w:rsid w:val="004D3DF4"/>
    <w:rsid w:val="004E13B3"/>
    <w:rsid w:val="004E7743"/>
    <w:rsid w:val="004F0898"/>
    <w:rsid w:val="004F0CB6"/>
    <w:rsid w:val="004F3628"/>
    <w:rsid w:val="005005B9"/>
    <w:rsid w:val="005039DF"/>
    <w:rsid w:val="00504C7C"/>
    <w:rsid w:val="005103E4"/>
    <w:rsid w:val="00511B91"/>
    <w:rsid w:val="00513919"/>
    <w:rsid w:val="00522C3F"/>
    <w:rsid w:val="00532F63"/>
    <w:rsid w:val="00535728"/>
    <w:rsid w:val="00537554"/>
    <w:rsid w:val="0053778F"/>
    <w:rsid w:val="00537A68"/>
    <w:rsid w:val="00544923"/>
    <w:rsid w:val="00545FFB"/>
    <w:rsid w:val="00550DA2"/>
    <w:rsid w:val="00552DA9"/>
    <w:rsid w:val="00556DA2"/>
    <w:rsid w:val="005576D3"/>
    <w:rsid w:val="005639C8"/>
    <w:rsid w:val="0056468A"/>
    <w:rsid w:val="00564D2A"/>
    <w:rsid w:val="00564D9A"/>
    <w:rsid w:val="00566B06"/>
    <w:rsid w:val="00570AC1"/>
    <w:rsid w:val="00570EC2"/>
    <w:rsid w:val="00575891"/>
    <w:rsid w:val="00594AE2"/>
    <w:rsid w:val="005955BB"/>
    <w:rsid w:val="00595D00"/>
    <w:rsid w:val="005A24B7"/>
    <w:rsid w:val="005A67F0"/>
    <w:rsid w:val="005B3328"/>
    <w:rsid w:val="005B7A7F"/>
    <w:rsid w:val="005C2A52"/>
    <w:rsid w:val="005D27F3"/>
    <w:rsid w:val="005D2C57"/>
    <w:rsid w:val="005D37AB"/>
    <w:rsid w:val="005E6611"/>
    <w:rsid w:val="005F1269"/>
    <w:rsid w:val="005F2D70"/>
    <w:rsid w:val="00600099"/>
    <w:rsid w:val="00600BC3"/>
    <w:rsid w:val="0060290E"/>
    <w:rsid w:val="0060392F"/>
    <w:rsid w:val="0060527D"/>
    <w:rsid w:val="00605594"/>
    <w:rsid w:val="00610EFE"/>
    <w:rsid w:val="006279BA"/>
    <w:rsid w:val="00630F7B"/>
    <w:rsid w:val="00632288"/>
    <w:rsid w:val="00637C64"/>
    <w:rsid w:val="00644E60"/>
    <w:rsid w:val="00646E70"/>
    <w:rsid w:val="00647568"/>
    <w:rsid w:val="00650BBB"/>
    <w:rsid w:val="00657ED0"/>
    <w:rsid w:val="006600C2"/>
    <w:rsid w:val="006620AC"/>
    <w:rsid w:val="006652CC"/>
    <w:rsid w:val="00666ED1"/>
    <w:rsid w:val="00686D22"/>
    <w:rsid w:val="0069166E"/>
    <w:rsid w:val="00696FE5"/>
    <w:rsid w:val="0069778C"/>
    <w:rsid w:val="006A5A38"/>
    <w:rsid w:val="006A6B52"/>
    <w:rsid w:val="006B178E"/>
    <w:rsid w:val="006B30D5"/>
    <w:rsid w:val="006B7249"/>
    <w:rsid w:val="006C77D2"/>
    <w:rsid w:val="006D04A4"/>
    <w:rsid w:val="006D7589"/>
    <w:rsid w:val="006F1622"/>
    <w:rsid w:val="006F3FC1"/>
    <w:rsid w:val="006F6450"/>
    <w:rsid w:val="006F7954"/>
    <w:rsid w:val="00700118"/>
    <w:rsid w:val="007105FB"/>
    <w:rsid w:val="00711A0D"/>
    <w:rsid w:val="007125F7"/>
    <w:rsid w:val="0071750F"/>
    <w:rsid w:val="00717AF8"/>
    <w:rsid w:val="00724FFC"/>
    <w:rsid w:val="00725733"/>
    <w:rsid w:val="0072615D"/>
    <w:rsid w:val="00727D80"/>
    <w:rsid w:val="00731247"/>
    <w:rsid w:val="0073315A"/>
    <w:rsid w:val="00733414"/>
    <w:rsid w:val="00743341"/>
    <w:rsid w:val="0074376F"/>
    <w:rsid w:val="00744268"/>
    <w:rsid w:val="00746E4F"/>
    <w:rsid w:val="00751995"/>
    <w:rsid w:val="0075651A"/>
    <w:rsid w:val="00756787"/>
    <w:rsid w:val="00756B59"/>
    <w:rsid w:val="0075749B"/>
    <w:rsid w:val="00762743"/>
    <w:rsid w:val="00763259"/>
    <w:rsid w:val="0077330A"/>
    <w:rsid w:val="00784F1B"/>
    <w:rsid w:val="00786AA5"/>
    <w:rsid w:val="0078735E"/>
    <w:rsid w:val="007955F3"/>
    <w:rsid w:val="007A0B21"/>
    <w:rsid w:val="007A0D30"/>
    <w:rsid w:val="007A1DE8"/>
    <w:rsid w:val="007A1FA1"/>
    <w:rsid w:val="007A3164"/>
    <w:rsid w:val="007A564A"/>
    <w:rsid w:val="007B1FD6"/>
    <w:rsid w:val="007B58E2"/>
    <w:rsid w:val="007B5E6A"/>
    <w:rsid w:val="007B6A34"/>
    <w:rsid w:val="007B7247"/>
    <w:rsid w:val="007C00A3"/>
    <w:rsid w:val="007C2402"/>
    <w:rsid w:val="007D0513"/>
    <w:rsid w:val="007D2892"/>
    <w:rsid w:val="007D37BA"/>
    <w:rsid w:val="007E0389"/>
    <w:rsid w:val="007E2660"/>
    <w:rsid w:val="007E405E"/>
    <w:rsid w:val="007E7346"/>
    <w:rsid w:val="007F15A5"/>
    <w:rsid w:val="007F4C93"/>
    <w:rsid w:val="007F50F7"/>
    <w:rsid w:val="007F5AFA"/>
    <w:rsid w:val="00800996"/>
    <w:rsid w:val="008010BA"/>
    <w:rsid w:val="008010E8"/>
    <w:rsid w:val="008024C1"/>
    <w:rsid w:val="00803B85"/>
    <w:rsid w:val="00810FAC"/>
    <w:rsid w:val="00813346"/>
    <w:rsid w:val="00814655"/>
    <w:rsid w:val="0081546E"/>
    <w:rsid w:val="00823DDA"/>
    <w:rsid w:val="008304B8"/>
    <w:rsid w:val="00830FE7"/>
    <w:rsid w:val="0083108B"/>
    <w:rsid w:val="0083542F"/>
    <w:rsid w:val="0084212E"/>
    <w:rsid w:val="00842488"/>
    <w:rsid w:val="008427FC"/>
    <w:rsid w:val="008470CC"/>
    <w:rsid w:val="00855489"/>
    <w:rsid w:val="00855C7A"/>
    <w:rsid w:val="008716E3"/>
    <w:rsid w:val="00880364"/>
    <w:rsid w:val="00881EB5"/>
    <w:rsid w:val="0088620C"/>
    <w:rsid w:val="00887541"/>
    <w:rsid w:val="00894E08"/>
    <w:rsid w:val="00895626"/>
    <w:rsid w:val="008959BD"/>
    <w:rsid w:val="008A5035"/>
    <w:rsid w:val="008B2F56"/>
    <w:rsid w:val="008C16FF"/>
    <w:rsid w:val="008C4F58"/>
    <w:rsid w:val="008C6703"/>
    <w:rsid w:val="008C7447"/>
    <w:rsid w:val="008D0536"/>
    <w:rsid w:val="008D503C"/>
    <w:rsid w:val="008D69DB"/>
    <w:rsid w:val="008E0FCB"/>
    <w:rsid w:val="008E39CC"/>
    <w:rsid w:val="008E3D63"/>
    <w:rsid w:val="008E519F"/>
    <w:rsid w:val="008E6AC0"/>
    <w:rsid w:val="008F387A"/>
    <w:rsid w:val="008F3DEB"/>
    <w:rsid w:val="008F40D5"/>
    <w:rsid w:val="008F7671"/>
    <w:rsid w:val="008F7E23"/>
    <w:rsid w:val="00903E09"/>
    <w:rsid w:val="00906568"/>
    <w:rsid w:val="009125B0"/>
    <w:rsid w:val="009130C3"/>
    <w:rsid w:val="00914E7D"/>
    <w:rsid w:val="009151FD"/>
    <w:rsid w:val="00916C3C"/>
    <w:rsid w:val="00921DFD"/>
    <w:rsid w:val="00923B2F"/>
    <w:rsid w:val="00925990"/>
    <w:rsid w:val="00930A69"/>
    <w:rsid w:val="0093503E"/>
    <w:rsid w:val="009357B8"/>
    <w:rsid w:val="0093603F"/>
    <w:rsid w:val="0093617D"/>
    <w:rsid w:val="00937261"/>
    <w:rsid w:val="00937C35"/>
    <w:rsid w:val="00941424"/>
    <w:rsid w:val="00951B71"/>
    <w:rsid w:val="00956BAC"/>
    <w:rsid w:val="009603E2"/>
    <w:rsid w:val="00960426"/>
    <w:rsid w:val="00961986"/>
    <w:rsid w:val="009633A9"/>
    <w:rsid w:val="00965C37"/>
    <w:rsid w:val="00970EEF"/>
    <w:rsid w:val="0097425B"/>
    <w:rsid w:val="009905A8"/>
    <w:rsid w:val="00990B21"/>
    <w:rsid w:val="0099242E"/>
    <w:rsid w:val="00997041"/>
    <w:rsid w:val="009A1189"/>
    <w:rsid w:val="009A408A"/>
    <w:rsid w:val="009A439F"/>
    <w:rsid w:val="009B28F4"/>
    <w:rsid w:val="009B57E2"/>
    <w:rsid w:val="009B75A8"/>
    <w:rsid w:val="009C2DCA"/>
    <w:rsid w:val="009C5AF2"/>
    <w:rsid w:val="009D758A"/>
    <w:rsid w:val="009E69AA"/>
    <w:rsid w:val="009F034B"/>
    <w:rsid w:val="009F1088"/>
    <w:rsid w:val="009F3166"/>
    <w:rsid w:val="009F6609"/>
    <w:rsid w:val="009F7995"/>
    <w:rsid w:val="00A03585"/>
    <w:rsid w:val="00A03F0B"/>
    <w:rsid w:val="00A20331"/>
    <w:rsid w:val="00A22B36"/>
    <w:rsid w:val="00A2581E"/>
    <w:rsid w:val="00A30BB5"/>
    <w:rsid w:val="00A324FC"/>
    <w:rsid w:val="00A40442"/>
    <w:rsid w:val="00A4145A"/>
    <w:rsid w:val="00A42524"/>
    <w:rsid w:val="00A44FD8"/>
    <w:rsid w:val="00A4707C"/>
    <w:rsid w:val="00A477DE"/>
    <w:rsid w:val="00A510C4"/>
    <w:rsid w:val="00A5786E"/>
    <w:rsid w:val="00A57C1F"/>
    <w:rsid w:val="00A607D9"/>
    <w:rsid w:val="00A65320"/>
    <w:rsid w:val="00A66754"/>
    <w:rsid w:val="00A71FB3"/>
    <w:rsid w:val="00A720D7"/>
    <w:rsid w:val="00A74DA6"/>
    <w:rsid w:val="00A85C65"/>
    <w:rsid w:val="00A8679A"/>
    <w:rsid w:val="00A90318"/>
    <w:rsid w:val="00A97D6A"/>
    <w:rsid w:val="00AA10EC"/>
    <w:rsid w:val="00AA1E9B"/>
    <w:rsid w:val="00AA31BD"/>
    <w:rsid w:val="00AA7F28"/>
    <w:rsid w:val="00AC1954"/>
    <w:rsid w:val="00AC4DE9"/>
    <w:rsid w:val="00AD0619"/>
    <w:rsid w:val="00AD0C3D"/>
    <w:rsid w:val="00AD1665"/>
    <w:rsid w:val="00AD2B1B"/>
    <w:rsid w:val="00AE0AF9"/>
    <w:rsid w:val="00AE212B"/>
    <w:rsid w:val="00AE3F09"/>
    <w:rsid w:val="00AE4239"/>
    <w:rsid w:val="00AE559F"/>
    <w:rsid w:val="00AE57A0"/>
    <w:rsid w:val="00AE6B1D"/>
    <w:rsid w:val="00AF5892"/>
    <w:rsid w:val="00B011CD"/>
    <w:rsid w:val="00B02353"/>
    <w:rsid w:val="00B02B4A"/>
    <w:rsid w:val="00B03BF5"/>
    <w:rsid w:val="00B10C39"/>
    <w:rsid w:val="00B1283D"/>
    <w:rsid w:val="00B15B1A"/>
    <w:rsid w:val="00B207C7"/>
    <w:rsid w:val="00B21667"/>
    <w:rsid w:val="00B23682"/>
    <w:rsid w:val="00B30EB5"/>
    <w:rsid w:val="00B341B3"/>
    <w:rsid w:val="00B4542F"/>
    <w:rsid w:val="00B465F3"/>
    <w:rsid w:val="00B5104F"/>
    <w:rsid w:val="00B524BE"/>
    <w:rsid w:val="00B526D8"/>
    <w:rsid w:val="00B54783"/>
    <w:rsid w:val="00B54919"/>
    <w:rsid w:val="00B55E5A"/>
    <w:rsid w:val="00B5736C"/>
    <w:rsid w:val="00B61FF0"/>
    <w:rsid w:val="00B66E98"/>
    <w:rsid w:val="00B8137A"/>
    <w:rsid w:val="00B9213C"/>
    <w:rsid w:val="00B93CB7"/>
    <w:rsid w:val="00BA5923"/>
    <w:rsid w:val="00BB1AB4"/>
    <w:rsid w:val="00BB24EB"/>
    <w:rsid w:val="00BB2B63"/>
    <w:rsid w:val="00BB416D"/>
    <w:rsid w:val="00BC2D74"/>
    <w:rsid w:val="00BC3878"/>
    <w:rsid w:val="00BC4F77"/>
    <w:rsid w:val="00BC73E6"/>
    <w:rsid w:val="00BD0698"/>
    <w:rsid w:val="00BD0FE8"/>
    <w:rsid w:val="00BD2287"/>
    <w:rsid w:val="00BD44D1"/>
    <w:rsid w:val="00BD5E6C"/>
    <w:rsid w:val="00BE10C1"/>
    <w:rsid w:val="00BE3EC2"/>
    <w:rsid w:val="00BE5FEC"/>
    <w:rsid w:val="00BF0C7B"/>
    <w:rsid w:val="00BF77DE"/>
    <w:rsid w:val="00C00378"/>
    <w:rsid w:val="00C0272D"/>
    <w:rsid w:val="00C04CDA"/>
    <w:rsid w:val="00C05FCC"/>
    <w:rsid w:val="00C113AE"/>
    <w:rsid w:val="00C14648"/>
    <w:rsid w:val="00C1650B"/>
    <w:rsid w:val="00C218E5"/>
    <w:rsid w:val="00C27E38"/>
    <w:rsid w:val="00C348EA"/>
    <w:rsid w:val="00C3558E"/>
    <w:rsid w:val="00C422D6"/>
    <w:rsid w:val="00C42DDB"/>
    <w:rsid w:val="00C53A6B"/>
    <w:rsid w:val="00C54102"/>
    <w:rsid w:val="00C56013"/>
    <w:rsid w:val="00C56904"/>
    <w:rsid w:val="00C64C43"/>
    <w:rsid w:val="00C73D75"/>
    <w:rsid w:val="00C75FAB"/>
    <w:rsid w:val="00C82D5B"/>
    <w:rsid w:val="00C8637C"/>
    <w:rsid w:val="00C86ED4"/>
    <w:rsid w:val="00C87ABE"/>
    <w:rsid w:val="00C97FF4"/>
    <w:rsid w:val="00CA09F1"/>
    <w:rsid w:val="00CA23ED"/>
    <w:rsid w:val="00CA552E"/>
    <w:rsid w:val="00CA6CAC"/>
    <w:rsid w:val="00CB1F13"/>
    <w:rsid w:val="00CB3C87"/>
    <w:rsid w:val="00CC15C2"/>
    <w:rsid w:val="00CC4B71"/>
    <w:rsid w:val="00CD28F6"/>
    <w:rsid w:val="00CD5BAF"/>
    <w:rsid w:val="00CE06C9"/>
    <w:rsid w:val="00CF251F"/>
    <w:rsid w:val="00CF26DF"/>
    <w:rsid w:val="00CF2717"/>
    <w:rsid w:val="00CF31D0"/>
    <w:rsid w:val="00CF52E2"/>
    <w:rsid w:val="00CF7849"/>
    <w:rsid w:val="00D040F3"/>
    <w:rsid w:val="00D0599E"/>
    <w:rsid w:val="00D07486"/>
    <w:rsid w:val="00D10E50"/>
    <w:rsid w:val="00D1383D"/>
    <w:rsid w:val="00D1547E"/>
    <w:rsid w:val="00D15A4C"/>
    <w:rsid w:val="00D21635"/>
    <w:rsid w:val="00D226CA"/>
    <w:rsid w:val="00D30257"/>
    <w:rsid w:val="00D40CBE"/>
    <w:rsid w:val="00D52AA0"/>
    <w:rsid w:val="00D53E6E"/>
    <w:rsid w:val="00D554D1"/>
    <w:rsid w:val="00D604A4"/>
    <w:rsid w:val="00D65752"/>
    <w:rsid w:val="00D70D13"/>
    <w:rsid w:val="00D76466"/>
    <w:rsid w:val="00D80C90"/>
    <w:rsid w:val="00D86808"/>
    <w:rsid w:val="00D874C6"/>
    <w:rsid w:val="00D874CE"/>
    <w:rsid w:val="00D94FFC"/>
    <w:rsid w:val="00D9691F"/>
    <w:rsid w:val="00D9696E"/>
    <w:rsid w:val="00DA194C"/>
    <w:rsid w:val="00DA252B"/>
    <w:rsid w:val="00DA370A"/>
    <w:rsid w:val="00DB19B6"/>
    <w:rsid w:val="00DB3618"/>
    <w:rsid w:val="00DC2365"/>
    <w:rsid w:val="00DC4629"/>
    <w:rsid w:val="00DC6B87"/>
    <w:rsid w:val="00DD42A0"/>
    <w:rsid w:val="00DE1C6D"/>
    <w:rsid w:val="00DE43AC"/>
    <w:rsid w:val="00DF7DD8"/>
    <w:rsid w:val="00DF7E1D"/>
    <w:rsid w:val="00E02751"/>
    <w:rsid w:val="00E0421B"/>
    <w:rsid w:val="00E04335"/>
    <w:rsid w:val="00E11501"/>
    <w:rsid w:val="00E2017B"/>
    <w:rsid w:val="00E22AA7"/>
    <w:rsid w:val="00E23BCE"/>
    <w:rsid w:val="00E240B7"/>
    <w:rsid w:val="00E251DC"/>
    <w:rsid w:val="00E27FF2"/>
    <w:rsid w:val="00E32659"/>
    <w:rsid w:val="00E34705"/>
    <w:rsid w:val="00E43807"/>
    <w:rsid w:val="00E46FF4"/>
    <w:rsid w:val="00E51807"/>
    <w:rsid w:val="00E52C2C"/>
    <w:rsid w:val="00E530EF"/>
    <w:rsid w:val="00E5505A"/>
    <w:rsid w:val="00E55159"/>
    <w:rsid w:val="00E57651"/>
    <w:rsid w:val="00E61A34"/>
    <w:rsid w:val="00E65051"/>
    <w:rsid w:val="00E71814"/>
    <w:rsid w:val="00E718FB"/>
    <w:rsid w:val="00E831EC"/>
    <w:rsid w:val="00E85FD7"/>
    <w:rsid w:val="00E90937"/>
    <w:rsid w:val="00E91112"/>
    <w:rsid w:val="00E9667E"/>
    <w:rsid w:val="00EA12B3"/>
    <w:rsid w:val="00EA2169"/>
    <w:rsid w:val="00EA2B89"/>
    <w:rsid w:val="00EA3B9B"/>
    <w:rsid w:val="00EC1230"/>
    <w:rsid w:val="00EC1C29"/>
    <w:rsid w:val="00ED03B7"/>
    <w:rsid w:val="00EF25C7"/>
    <w:rsid w:val="00EF4E1F"/>
    <w:rsid w:val="00EF696D"/>
    <w:rsid w:val="00F01D3E"/>
    <w:rsid w:val="00F05AED"/>
    <w:rsid w:val="00F05C28"/>
    <w:rsid w:val="00F1251A"/>
    <w:rsid w:val="00F15C53"/>
    <w:rsid w:val="00F22A6E"/>
    <w:rsid w:val="00F22B06"/>
    <w:rsid w:val="00F244EB"/>
    <w:rsid w:val="00F24D59"/>
    <w:rsid w:val="00F30764"/>
    <w:rsid w:val="00F32D3A"/>
    <w:rsid w:val="00F45969"/>
    <w:rsid w:val="00F4630E"/>
    <w:rsid w:val="00F56CF7"/>
    <w:rsid w:val="00F6204C"/>
    <w:rsid w:val="00F62311"/>
    <w:rsid w:val="00F6261E"/>
    <w:rsid w:val="00F62868"/>
    <w:rsid w:val="00F87D1D"/>
    <w:rsid w:val="00F90E6D"/>
    <w:rsid w:val="00F95130"/>
    <w:rsid w:val="00F9706C"/>
    <w:rsid w:val="00FA24D8"/>
    <w:rsid w:val="00FA4580"/>
    <w:rsid w:val="00FA5285"/>
    <w:rsid w:val="00FA5487"/>
    <w:rsid w:val="00FA76E1"/>
    <w:rsid w:val="00FC0A83"/>
    <w:rsid w:val="00FC10C1"/>
    <w:rsid w:val="00FC63AF"/>
    <w:rsid w:val="00FC68AA"/>
    <w:rsid w:val="00FD0427"/>
    <w:rsid w:val="00FD04B6"/>
    <w:rsid w:val="00FD0F07"/>
    <w:rsid w:val="00FE2FDE"/>
    <w:rsid w:val="00FE4619"/>
    <w:rsid w:val="00FE50B5"/>
    <w:rsid w:val="00FE621D"/>
    <w:rsid w:val="00FF0DEF"/>
    <w:rsid w:val="00FF109D"/>
    <w:rsid w:val="00FF4E99"/>
    <w:rsid w:val="00FF74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34B9"/>
  <w15:chartTrackingRefBased/>
  <w15:docId w15:val="{0732FF22-090E-4141-A648-1012D522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D80"/>
    <w:rPr>
      <w:rFonts w:eastAsiaTheme="majorEastAsia" w:cstheme="majorBidi"/>
      <w:color w:val="272727" w:themeColor="text1" w:themeTint="D8"/>
    </w:rPr>
  </w:style>
  <w:style w:type="paragraph" w:styleId="Title">
    <w:name w:val="Title"/>
    <w:basedOn w:val="Normal"/>
    <w:next w:val="Normal"/>
    <w:link w:val="TitleChar"/>
    <w:uiPriority w:val="10"/>
    <w:qFormat/>
    <w:rsid w:val="00727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D80"/>
    <w:pPr>
      <w:spacing w:before="160"/>
      <w:jc w:val="center"/>
    </w:pPr>
    <w:rPr>
      <w:i/>
      <w:iCs/>
      <w:color w:val="404040" w:themeColor="text1" w:themeTint="BF"/>
    </w:rPr>
  </w:style>
  <w:style w:type="character" w:customStyle="1" w:styleId="QuoteChar">
    <w:name w:val="Quote Char"/>
    <w:basedOn w:val="DefaultParagraphFont"/>
    <w:link w:val="Quote"/>
    <w:uiPriority w:val="29"/>
    <w:rsid w:val="00727D80"/>
    <w:rPr>
      <w:i/>
      <w:iCs/>
      <w:color w:val="404040" w:themeColor="text1" w:themeTint="BF"/>
    </w:rPr>
  </w:style>
  <w:style w:type="paragraph" w:styleId="ListParagraph">
    <w:name w:val="List Paragraph"/>
    <w:basedOn w:val="Normal"/>
    <w:uiPriority w:val="34"/>
    <w:qFormat/>
    <w:rsid w:val="00727D80"/>
    <w:pPr>
      <w:ind w:left="720"/>
      <w:contextualSpacing/>
    </w:pPr>
  </w:style>
  <w:style w:type="character" w:styleId="IntenseEmphasis">
    <w:name w:val="Intense Emphasis"/>
    <w:basedOn w:val="DefaultParagraphFont"/>
    <w:uiPriority w:val="21"/>
    <w:qFormat/>
    <w:rsid w:val="00727D80"/>
    <w:rPr>
      <w:i/>
      <w:iCs/>
      <w:color w:val="0F4761" w:themeColor="accent1" w:themeShade="BF"/>
    </w:rPr>
  </w:style>
  <w:style w:type="paragraph" w:styleId="IntenseQuote">
    <w:name w:val="Intense Quote"/>
    <w:basedOn w:val="Normal"/>
    <w:next w:val="Normal"/>
    <w:link w:val="IntenseQuoteChar"/>
    <w:uiPriority w:val="30"/>
    <w:qFormat/>
    <w:rsid w:val="00727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D80"/>
    <w:rPr>
      <w:i/>
      <w:iCs/>
      <w:color w:val="0F4761" w:themeColor="accent1" w:themeShade="BF"/>
    </w:rPr>
  </w:style>
  <w:style w:type="character" w:styleId="IntenseReference">
    <w:name w:val="Intense Reference"/>
    <w:basedOn w:val="DefaultParagraphFont"/>
    <w:uiPriority w:val="32"/>
    <w:qFormat/>
    <w:rsid w:val="00727D80"/>
    <w:rPr>
      <w:b/>
      <w:bCs/>
      <w:smallCaps/>
      <w:color w:val="0F4761" w:themeColor="accent1" w:themeShade="BF"/>
      <w:spacing w:val="5"/>
    </w:rPr>
  </w:style>
  <w:style w:type="table" w:styleId="TableGrid">
    <w:name w:val="Table Grid"/>
    <w:basedOn w:val="TableNormal"/>
    <w:uiPriority w:val="39"/>
    <w:rsid w:val="004D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DF4"/>
    <w:rPr>
      <w:color w:val="666666"/>
    </w:rPr>
  </w:style>
  <w:style w:type="paragraph" w:styleId="Caption">
    <w:name w:val="caption"/>
    <w:basedOn w:val="Normal"/>
    <w:next w:val="Normal"/>
    <w:uiPriority w:val="35"/>
    <w:unhideWhenUsed/>
    <w:qFormat/>
    <w:rsid w:val="00FC68AA"/>
    <w:pPr>
      <w:spacing w:after="200" w:line="240" w:lineRule="auto"/>
    </w:pPr>
    <w:rPr>
      <w:i/>
      <w:iCs/>
      <w:color w:val="0E2841" w:themeColor="text2"/>
      <w:sz w:val="18"/>
      <w:szCs w:val="18"/>
    </w:rPr>
  </w:style>
  <w:style w:type="paragraph" w:styleId="NormalWeb">
    <w:name w:val="Normal (Web)"/>
    <w:basedOn w:val="Normal"/>
    <w:uiPriority w:val="99"/>
    <w:semiHidden/>
    <w:unhideWhenUsed/>
    <w:rsid w:val="00236624"/>
    <w:rPr>
      <w:rFonts w:ascii="Times New Roman" w:hAnsi="Times New Roman" w:cs="Times New Roman"/>
      <w:sz w:val="24"/>
      <w:szCs w:val="24"/>
    </w:rPr>
  </w:style>
  <w:style w:type="paragraph" w:styleId="TOCHeading">
    <w:name w:val="TOC Heading"/>
    <w:basedOn w:val="Heading1"/>
    <w:next w:val="Normal"/>
    <w:uiPriority w:val="39"/>
    <w:unhideWhenUsed/>
    <w:qFormat/>
    <w:rsid w:val="007F5AF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F5AFA"/>
    <w:pPr>
      <w:spacing w:after="100"/>
    </w:pPr>
  </w:style>
  <w:style w:type="paragraph" w:styleId="TOC2">
    <w:name w:val="toc 2"/>
    <w:basedOn w:val="Normal"/>
    <w:next w:val="Normal"/>
    <w:autoRedefine/>
    <w:uiPriority w:val="39"/>
    <w:unhideWhenUsed/>
    <w:rsid w:val="007F5AFA"/>
    <w:pPr>
      <w:spacing w:after="100"/>
      <w:ind w:left="220"/>
    </w:pPr>
  </w:style>
  <w:style w:type="character" w:styleId="Hyperlink">
    <w:name w:val="Hyperlink"/>
    <w:basedOn w:val="DefaultParagraphFont"/>
    <w:uiPriority w:val="99"/>
    <w:unhideWhenUsed/>
    <w:rsid w:val="007F5AFA"/>
    <w:rPr>
      <w:color w:val="467886" w:themeColor="hyperlink"/>
      <w:u w:val="single"/>
    </w:rPr>
  </w:style>
  <w:style w:type="paragraph" w:styleId="Header">
    <w:name w:val="header"/>
    <w:basedOn w:val="Normal"/>
    <w:link w:val="HeaderChar"/>
    <w:uiPriority w:val="99"/>
    <w:unhideWhenUsed/>
    <w:rsid w:val="007F5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AFA"/>
  </w:style>
  <w:style w:type="paragraph" w:styleId="Footer">
    <w:name w:val="footer"/>
    <w:basedOn w:val="Normal"/>
    <w:link w:val="FooterChar"/>
    <w:uiPriority w:val="99"/>
    <w:unhideWhenUsed/>
    <w:rsid w:val="007F5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AFA"/>
  </w:style>
  <w:style w:type="paragraph" w:styleId="TableofFigures">
    <w:name w:val="table of figures"/>
    <w:basedOn w:val="Normal"/>
    <w:next w:val="Normal"/>
    <w:uiPriority w:val="99"/>
    <w:unhideWhenUsed/>
    <w:rsid w:val="00215E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634898">
      <w:bodyDiv w:val="1"/>
      <w:marLeft w:val="0"/>
      <w:marRight w:val="0"/>
      <w:marTop w:val="0"/>
      <w:marBottom w:val="0"/>
      <w:divBdr>
        <w:top w:val="none" w:sz="0" w:space="0" w:color="auto"/>
        <w:left w:val="none" w:sz="0" w:space="0" w:color="auto"/>
        <w:bottom w:val="none" w:sz="0" w:space="0" w:color="auto"/>
        <w:right w:val="none" w:sz="0" w:space="0" w:color="auto"/>
      </w:divBdr>
    </w:div>
    <w:div w:id="1772512374">
      <w:bodyDiv w:val="1"/>
      <w:marLeft w:val="0"/>
      <w:marRight w:val="0"/>
      <w:marTop w:val="0"/>
      <w:marBottom w:val="0"/>
      <w:divBdr>
        <w:top w:val="none" w:sz="0" w:space="0" w:color="auto"/>
        <w:left w:val="none" w:sz="0" w:space="0" w:color="auto"/>
        <w:bottom w:val="none" w:sz="0" w:space="0" w:color="auto"/>
        <w:right w:val="none" w:sz="0" w:space="0" w:color="auto"/>
      </w:divBdr>
    </w:div>
    <w:div w:id="1858420472">
      <w:bodyDiv w:val="1"/>
      <w:marLeft w:val="0"/>
      <w:marRight w:val="0"/>
      <w:marTop w:val="0"/>
      <w:marBottom w:val="0"/>
      <w:divBdr>
        <w:top w:val="none" w:sz="0" w:space="0" w:color="auto"/>
        <w:left w:val="none" w:sz="0" w:space="0" w:color="auto"/>
        <w:bottom w:val="none" w:sz="0" w:space="0" w:color="auto"/>
        <w:right w:val="none" w:sz="0" w:space="0" w:color="auto"/>
      </w:divBdr>
    </w:div>
    <w:div w:id="203865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0BD3C-15DB-419A-AA9F-70764232B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16</Pages>
  <Words>4490</Words>
  <Characters>25596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663</cp:revision>
  <cp:lastPrinted>2024-11-09T12:56:00Z</cp:lastPrinted>
  <dcterms:created xsi:type="dcterms:W3CDTF">2024-11-01T06:09:00Z</dcterms:created>
  <dcterms:modified xsi:type="dcterms:W3CDTF">2024-11-09T12:57:00Z</dcterms:modified>
</cp:coreProperties>
</file>