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0E396" w14:textId="77777777" w:rsidR="0051111B" w:rsidRPr="00034443" w:rsidRDefault="0051111B" w:rsidP="0051111B">
      <w:pPr>
        <w:jc w:val="center"/>
        <w:rPr>
          <w:rFonts w:ascii="opensans" w:hAnsi="opensans"/>
          <w:b/>
          <w:bCs/>
          <w:color w:val="1A1A1A"/>
          <w:sz w:val="39"/>
          <w:szCs w:val="52"/>
          <w:shd w:val="clear" w:color="auto" w:fill="FFFFFF"/>
        </w:rPr>
      </w:pPr>
      <w:r w:rsidRPr="00034443">
        <w:rPr>
          <w:rFonts w:ascii="opensans" w:hAnsi="opensans"/>
          <w:b/>
          <w:bCs/>
          <w:color w:val="1A1A1A"/>
          <w:sz w:val="39"/>
          <w:szCs w:val="52"/>
          <w:shd w:val="clear" w:color="auto" w:fill="FFFFFF"/>
        </w:rPr>
        <w:t>Postgraduate Diploma in Data Analytic and Business Intelligence</w:t>
      </w:r>
    </w:p>
    <w:p w14:paraId="11B7D320" w14:textId="77777777" w:rsidR="0051111B" w:rsidRPr="00034443" w:rsidRDefault="0051111B" w:rsidP="0051111B">
      <w:pPr>
        <w:jc w:val="center"/>
        <w:rPr>
          <w:rFonts w:ascii="opensans" w:hAnsi="opensans"/>
          <w:b/>
          <w:bCs/>
          <w:color w:val="1A1A1A"/>
          <w:sz w:val="39"/>
          <w:szCs w:val="52"/>
          <w:shd w:val="clear" w:color="auto" w:fill="FFFFFF"/>
        </w:rPr>
      </w:pPr>
    </w:p>
    <w:p w14:paraId="542B401A" w14:textId="77777777" w:rsidR="0051111B" w:rsidRPr="00034443" w:rsidRDefault="0051111B" w:rsidP="0051111B">
      <w:pPr>
        <w:jc w:val="center"/>
        <w:rPr>
          <w:rFonts w:ascii="opensans" w:hAnsi="opensans"/>
          <w:b/>
          <w:bCs/>
          <w:color w:val="1A1A1A"/>
          <w:sz w:val="39"/>
          <w:szCs w:val="52"/>
          <w:shd w:val="clear" w:color="auto" w:fill="FFFFFF"/>
        </w:rPr>
      </w:pPr>
    </w:p>
    <w:p w14:paraId="1A46F83E" w14:textId="77777777" w:rsidR="0051111B" w:rsidRPr="00034443" w:rsidRDefault="0051111B" w:rsidP="0051111B">
      <w:pPr>
        <w:jc w:val="center"/>
        <w:rPr>
          <w:rFonts w:ascii="opensans" w:hAnsi="opensans"/>
          <w:b/>
          <w:bCs/>
          <w:color w:val="1A1A1A"/>
          <w:sz w:val="39"/>
          <w:szCs w:val="52"/>
          <w:shd w:val="clear" w:color="auto" w:fill="FFFFFF"/>
        </w:rPr>
      </w:pPr>
      <w:r w:rsidRPr="00034443">
        <w:rPr>
          <w:rFonts w:ascii="opensans" w:hAnsi="opensans"/>
          <w:b/>
          <w:bCs/>
          <w:color w:val="1A1A1A"/>
          <w:sz w:val="39"/>
          <w:szCs w:val="52"/>
          <w:shd w:val="clear" w:color="auto" w:fill="FFFFFF"/>
        </w:rPr>
        <w:t>BIA 712 Data Warehousing</w:t>
      </w:r>
    </w:p>
    <w:p w14:paraId="2FAE3159" w14:textId="77777777" w:rsidR="0051111B" w:rsidRPr="00034443" w:rsidRDefault="0051111B" w:rsidP="0051111B">
      <w:pPr>
        <w:jc w:val="center"/>
        <w:rPr>
          <w:rFonts w:ascii="opensans" w:hAnsi="opensans"/>
          <w:b/>
          <w:bCs/>
          <w:color w:val="1A1A1A"/>
          <w:sz w:val="39"/>
          <w:szCs w:val="52"/>
          <w:shd w:val="clear" w:color="auto" w:fill="FFFFFF"/>
        </w:rPr>
      </w:pPr>
    </w:p>
    <w:p w14:paraId="48A80078" w14:textId="362B1600" w:rsidR="0051111B" w:rsidRPr="00034443" w:rsidRDefault="0051111B" w:rsidP="0051111B">
      <w:pPr>
        <w:jc w:val="center"/>
        <w:rPr>
          <w:rFonts w:ascii="opensans" w:hAnsi="opensans"/>
          <w:b/>
          <w:bCs/>
          <w:color w:val="1A1A1A"/>
          <w:sz w:val="39"/>
          <w:szCs w:val="52"/>
          <w:shd w:val="clear" w:color="auto" w:fill="FFFFFF"/>
        </w:rPr>
      </w:pPr>
      <w:bookmarkStart w:id="0" w:name="_GoBack"/>
      <w:bookmarkEnd w:id="0"/>
      <w:r w:rsidRPr="00034443">
        <w:rPr>
          <w:rFonts w:ascii="opensans" w:hAnsi="opensans"/>
          <w:b/>
          <w:bCs/>
          <w:color w:val="1A1A1A"/>
          <w:sz w:val="39"/>
          <w:szCs w:val="52"/>
          <w:shd w:val="clear" w:color="auto" w:fill="FFFFFF"/>
        </w:rPr>
        <w:t xml:space="preserve">Assignment </w:t>
      </w:r>
    </w:p>
    <w:p w14:paraId="7026CCF7" w14:textId="77777777" w:rsidR="0051111B" w:rsidRPr="00034443" w:rsidRDefault="0051111B" w:rsidP="0051111B">
      <w:pPr>
        <w:jc w:val="center"/>
        <w:rPr>
          <w:rFonts w:ascii="opensans" w:hAnsi="opensans"/>
          <w:b/>
          <w:bCs/>
          <w:color w:val="1A1A1A"/>
          <w:sz w:val="39"/>
          <w:szCs w:val="52"/>
          <w:shd w:val="clear" w:color="auto" w:fill="FFFFFF"/>
        </w:rPr>
      </w:pPr>
    </w:p>
    <w:p w14:paraId="1B92039D" w14:textId="77777777" w:rsidR="0051111B" w:rsidRPr="00034443" w:rsidRDefault="0051111B" w:rsidP="0051111B">
      <w:pPr>
        <w:jc w:val="center"/>
        <w:rPr>
          <w:rFonts w:ascii="opensans" w:hAnsi="opensans"/>
          <w:b/>
          <w:bCs/>
          <w:color w:val="1A1A1A"/>
          <w:sz w:val="39"/>
          <w:szCs w:val="52"/>
          <w:shd w:val="clear" w:color="auto" w:fill="FFFFFF"/>
        </w:rPr>
      </w:pPr>
      <w:r w:rsidRPr="00034443">
        <w:rPr>
          <w:rFonts w:ascii="opensans" w:hAnsi="opensans"/>
          <w:b/>
          <w:bCs/>
          <w:color w:val="1A1A1A"/>
          <w:sz w:val="39"/>
          <w:szCs w:val="52"/>
          <w:shd w:val="clear" w:color="auto" w:fill="FFFFFF"/>
        </w:rPr>
        <w:t>For</w:t>
      </w:r>
    </w:p>
    <w:p w14:paraId="4BA15675" w14:textId="77777777" w:rsidR="0051111B" w:rsidRPr="00034443" w:rsidRDefault="0051111B" w:rsidP="0051111B">
      <w:pPr>
        <w:jc w:val="center"/>
        <w:rPr>
          <w:rFonts w:ascii="opensans" w:hAnsi="opensans"/>
          <w:b/>
          <w:bCs/>
          <w:color w:val="1A1A1A"/>
          <w:sz w:val="39"/>
          <w:szCs w:val="52"/>
          <w:shd w:val="clear" w:color="auto" w:fill="FFFFFF"/>
        </w:rPr>
      </w:pPr>
    </w:p>
    <w:p w14:paraId="077E97BB" w14:textId="77777777" w:rsidR="0051111B" w:rsidRPr="00034443" w:rsidRDefault="0051111B" w:rsidP="0051111B">
      <w:pPr>
        <w:jc w:val="center"/>
        <w:rPr>
          <w:rFonts w:ascii="opensans" w:hAnsi="opensans"/>
          <w:b/>
          <w:bCs/>
          <w:color w:val="1A1A1A"/>
          <w:sz w:val="39"/>
          <w:szCs w:val="52"/>
          <w:shd w:val="clear" w:color="auto" w:fill="FFFFFF"/>
        </w:rPr>
      </w:pPr>
      <w:proofErr w:type="spellStart"/>
      <w:r w:rsidRPr="00034443">
        <w:rPr>
          <w:rFonts w:ascii="opensans" w:hAnsi="opensans"/>
          <w:b/>
          <w:bCs/>
          <w:color w:val="1A1A1A"/>
          <w:sz w:val="39"/>
          <w:szCs w:val="52"/>
          <w:shd w:val="clear" w:color="auto" w:fill="FFFFFF"/>
        </w:rPr>
        <w:t>Thulasizwe</w:t>
      </w:r>
      <w:proofErr w:type="spellEnd"/>
      <w:r w:rsidRPr="00034443">
        <w:rPr>
          <w:rFonts w:ascii="opensans" w:hAnsi="opensans"/>
          <w:b/>
          <w:bCs/>
          <w:color w:val="1A1A1A"/>
          <w:sz w:val="39"/>
          <w:szCs w:val="52"/>
          <w:shd w:val="clear" w:color="auto" w:fill="FFFFFF"/>
        </w:rPr>
        <w:t xml:space="preserve"> </w:t>
      </w:r>
      <w:proofErr w:type="spellStart"/>
      <w:r w:rsidRPr="00034443">
        <w:rPr>
          <w:rFonts w:ascii="opensans" w:hAnsi="opensans"/>
          <w:b/>
          <w:bCs/>
          <w:color w:val="1A1A1A"/>
          <w:sz w:val="39"/>
          <w:szCs w:val="52"/>
          <w:shd w:val="clear" w:color="auto" w:fill="FFFFFF"/>
        </w:rPr>
        <w:t>Ntsele</w:t>
      </w:r>
      <w:proofErr w:type="spellEnd"/>
    </w:p>
    <w:p w14:paraId="1E8F9084" w14:textId="77777777" w:rsidR="0051111B" w:rsidRPr="00034443" w:rsidRDefault="0051111B" w:rsidP="0051111B">
      <w:pPr>
        <w:jc w:val="center"/>
        <w:rPr>
          <w:rFonts w:ascii="opensans" w:hAnsi="opensans"/>
          <w:b/>
          <w:bCs/>
          <w:color w:val="1A1A1A"/>
          <w:sz w:val="39"/>
          <w:szCs w:val="52"/>
          <w:shd w:val="clear" w:color="auto" w:fill="FFFFFF"/>
        </w:rPr>
      </w:pPr>
    </w:p>
    <w:p w14:paraId="04A7D88C" w14:textId="77777777" w:rsidR="0051111B" w:rsidRPr="00034443" w:rsidRDefault="0051111B" w:rsidP="0051111B">
      <w:pPr>
        <w:jc w:val="center"/>
        <w:rPr>
          <w:rFonts w:ascii="opensans" w:hAnsi="opensans"/>
          <w:b/>
          <w:bCs/>
          <w:color w:val="1A1A1A"/>
          <w:sz w:val="39"/>
          <w:szCs w:val="52"/>
          <w:shd w:val="clear" w:color="auto" w:fill="FFFFFF"/>
        </w:rPr>
      </w:pPr>
      <w:r w:rsidRPr="00034443">
        <w:rPr>
          <w:rFonts w:ascii="opensans" w:hAnsi="opensans"/>
          <w:b/>
          <w:bCs/>
          <w:color w:val="1A1A1A"/>
          <w:sz w:val="39"/>
          <w:szCs w:val="52"/>
          <w:shd w:val="clear" w:color="auto" w:fill="FFFFFF"/>
        </w:rPr>
        <w:t>3973098</w:t>
      </w:r>
    </w:p>
    <w:p w14:paraId="1936F83C" w14:textId="77777777" w:rsidR="0051111B" w:rsidRDefault="0051111B">
      <w:pPr>
        <w:rPr>
          <w:lang w:val="en-US"/>
        </w:rPr>
      </w:pPr>
    </w:p>
    <w:p w14:paraId="16C3CE78" w14:textId="77777777" w:rsidR="0051111B" w:rsidRDefault="0051111B">
      <w:pPr>
        <w:rPr>
          <w:lang w:val="en-US"/>
        </w:rPr>
      </w:pPr>
    </w:p>
    <w:p w14:paraId="2834E4D8" w14:textId="77777777" w:rsidR="0051111B" w:rsidRDefault="0051111B">
      <w:pPr>
        <w:rPr>
          <w:lang w:val="en-US"/>
        </w:rPr>
      </w:pPr>
    </w:p>
    <w:p w14:paraId="699D10C9" w14:textId="77777777" w:rsidR="0051111B" w:rsidRDefault="0051111B">
      <w:pPr>
        <w:rPr>
          <w:lang w:val="en-US"/>
        </w:rPr>
      </w:pPr>
    </w:p>
    <w:p w14:paraId="2D761DAE" w14:textId="77777777" w:rsidR="0051111B" w:rsidRDefault="0051111B">
      <w:pPr>
        <w:rPr>
          <w:lang w:val="en-US"/>
        </w:rPr>
      </w:pPr>
    </w:p>
    <w:p w14:paraId="44564720" w14:textId="77777777" w:rsidR="0051111B" w:rsidRDefault="0051111B">
      <w:pPr>
        <w:rPr>
          <w:lang w:val="en-US"/>
        </w:rPr>
      </w:pPr>
    </w:p>
    <w:p w14:paraId="5F48B844" w14:textId="77777777" w:rsidR="0051111B" w:rsidRDefault="0051111B">
      <w:pPr>
        <w:rPr>
          <w:lang w:val="en-US"/>
        </w:rPr>
      </w:pPr>
    </w:p>
    <w:p w14:paraId="29F7919D" w14:textId="77777777" w:rsidR="0051111B" w:rsidRDefault="0051111B">
      <w:pPr>
        <w:rPr>
          <w:lang w:val="en-US"/>
        </w:rPr>
      </w:pPr>
    </w:p>
    <w:p w14:paraId="42250950" w14:textId="77777777" w:rsidR="0051111B" w:rsidRDefault="0051111B">
      <w:pPr>
        <w:rPr>
          <w:lang w:val="en-US"/>
        </w:rPr>
      </w:pPr>
    </w:p>
    <w:p w14:paraId="1E50DA02" w14:textId="77777777" w:rsidR="0051111B" w:rsidRDefault="0051111B">
      <w:pPr>
        <w:rPr>
          <w:lang w:val="en-US"/>
        </w:rPr>
      </w:pPr>
    </w:p>
    <w:p w14:paraId="059BD421" w14:textId="77777777" w:rsidR="0051111B" w:rsidRDefault="0051111B">
      <w:pPr>
        <w:rPr>
          <w:lang w:val="en-US"/>
        </w:rPr>
      </w:pPr>
    </w:p>
    <w:p w14:paraId="2E6D05B2" w14:textId="77777777" w:rsidR="0051111B" w:rsidRDefault="0051111B">
      <w:pPr>
        <w:rPr>
          <w:lang w:val="en-US"/>
        </w:rPr>
      </w:pPr>
    </w:p>
    <w:p w14:paraId="00B28CA9" w14:textId="77777777" w:rsidR="0051111B" w:rsidRDefault="0051111B">
      <w:pPr>
        <w:rPr>
          <w:lang w:val="en-US"/>
        </w:rPr>
      </w:pPr>
    </w:p>
    <w:p w14:paraId="6FBBC7AE" w14:textId="77777777" w:rsidR="0051111B" w:rsidRDefault="0051111B">
      <w:pPr>
        <w:rPr>
          <w:lang w:val="en-US"/>
        </w:rPr>
      </w:pPr>
    </w:p>
    <w:p w14:paraId="197B05D8" w14:textId="77777777" w:rsidR="0051111B" w:rsidRDefault="0051111B">
      <w:pPr>
        <w:rPr>
          <w:lang w:val="en-US"/>
        </w:rPr>
      </w:pPr>
    </w:p>
    <w:p w14:paraId="39DCD568" w14:textId="77777777" w:rsidR="0051111B" w:rsidRDefault="0051111B">
      <w:pPr>
        <w:rPr>
          <w:lang w:val="en-US"/>
        </w:rPr>
      </w:pPr>
    </w:p>
    <w:p w14:paraId="0E91A135" w14:textId="77777777" w:rsidR="0051111B" w:rsidRDefault="0051111B">
      <w:pPr>
        <w:rPr>
          <w:lang w:val="en-US"/>
        </w:rPr>
      </w:pPr>
    </w:p>
    <w:p w14:paraId="13D90442" w14:textId="77777777" w:rsidR="0051111B" w:rsidRDefault="0051111B">
      <w:pPr>
        <w:rPr>
          <w:lang w:val="en-US"/>
        </w:rPr>
      </w:pPr>
    </w:p>
    <w:p w14:paraId="160113B8" w14:textId="77777777" w:rsidR="0051111B" w:rsidRDefault="0051111B">
      <w:pPr>
        <w:rPr>
          <w:lang w:val="en-US"/>
        </w:rPr>
      </w:pPr>
    </w:p>
    <w:p w14:paraId="363EE373" w14:textId="77777777" w:rsidR="0051111B" w:rsidRDefault="0051111B">
      <w:pPr>
        <w:rPr>
          <w:lang w:val="en-US"/>
        </w:rPr>
      </w:pPr>
    </w:p>
    <w:p w14:paraId="49FCEB0D" w14:textId="77777777" w:rsidR="0051111B" w:rsidRDefault="0051111B">
      <w:pPr>
        <w:rPr>
          <w:lang w:val="en-US"/>
        </w:rPr>
      </w:pPr>
    </w:p>
    <w:p w14:paraId="46F52F76" w14:textId="77777777" w:rsidR="0051111B" w:rsidRDefault="0051111B">
      <w:pPr>
        <w:rPr>
          <w:lang w:val="en-US"/>
        </w:rPr>
      </w:pPr>
    </w:p>
    <w:p w14:paraId="46DB34FD" w14:textId="77777777" w:rsidR="0051111B" w:rsidRDefault="0051111B">
      <w:pPr>
        <w:rPr>
          <w:lang w:val="en-US"/>
        </w:rPr>
      </w:pPr>
    </w:p>
    <w:p w14:paraId="4970DDE5" w14:textId="77777777" w:rsidR="0051111B" w:rsidRDefault="0051111B">
      <w:pPr>
        <w:rPr>
          <w:lang w:val="en-US"/>
        </w:rPr>
      </w:pPr>
    </w:p>
    <w:p w14:paraId="5CA97972" w14:textId="77777777" w:rsidR="0051111B" w:rsidRDefault="0051111B">
      <w:pPr>
        <w:rPr>
          <w:lang w:val="en-US"/>
        </w:rPr>
      </w:pPr>
    </w:p>
    <w:p w14:paraId="0F3F677C" w14:textId="77777777" w:rsidR="0051111B" w:rsidRDefault="0051111B">
      <w:pPr>
        <w:rPr>
          <w:lang w:val="en-US"/>
        </w:rPr>
      </w:pPr>
    </w:p>
    <w:p w14:paraId="3A65B456" w14:textId="77777777" w:rsidR="0051111B" w:rsidRDefault="0051111B">
      <w:pPr>
        <w:rPr>
          <w:lang w:val="en-US"/>
        </w:rPr>
      </w:pPr>
    </w:p>
    <w:p w14:paraId="7FFF8244" w14:textId="71A23171" w:rsidR="0051111B" w:rsidRDefault="0051111B">
      <w:pPr>
        <w:rPr>
          <w:lang w:val="en-US"/>
        </w:rPr>
      </w:pPr>
    </w:p>
    <w:p w14:paraId="764FA9CF" w14:textId="69325F29" w:rsidR="0051111B" w:rsidRDefault="0051111B">
      <w:pPr>
        <w:rPr>
          <w:lang w:val="en-US"/>
        </w:rPr>
      </w:pPr>
    </w:p>
    <w:p w14:paraId="3F9A6EBF" w14:textId="77777777" w:rsidR="0051111B" w:rsidRPr="00C563C6" w:rsidRDefault="0051111B" w:rsidP="0051111B">
      <w:pPr>
        <w:pStyle w:val="ListParagraph"/>
        <w:numPr>
          <w:ilvl w:val="0"/>
          <w:numId w:val="10"/>
        </w:numPr>
        <w:ind w:left="284" w:hanging="284"/>
        <w:rPr>
          <w:rFonts w:ascii="opensans" w:hAnsi="opensans"/>
          <w:color w:val="1A1A1A"/>
          <w:sz w:val="21"/>
          <w:szCs w:val="21"/>
          <w:shd w:val="clear" w:color="auto" w:fill="FFFFFF"/>
        </w:rPr>
      </w:pPr>
      <w:r w:rsidRPr="00C563C6">
        <w:rPr>
          <w:rFonts w:ascii="opensans" w:hAnsi="opensans"/>
          <w:color w:val="1A1A1A"/>
          <w:sz w:val="21"/>
          <w:szCs w:val="21"/>
          <w:shd w:val="clear" w:color="auto" w:fill="FFFFFF"/>
        </w:rPr>
        <w:lastRenderedPageBreak/>
        <w:t>Introduction</w:t>
      </w:r>
    </w:p>
    <w:p w14:paraId="229775D2" w14:textId="77777777" w:rsidR="0051111B" w:rsidRDefault="0051111B" w:rsidP="0051111B">
      <w:pPr>
        <w:rPr>
          <w:rFonts w:ascii="opensans" w:hAnsi="opensans"/>
          <w:color w:val="1A1A1A"/>
          <w:sz w:val="21"/>
          <w:szCs w:val="21"/>
          <w:shd w:val="clear" w:color="auto" w:fill="FFFFFF"/>
        </w:rPr>
      </w:pPr>
    </w:p>
    <w:p w14:paraId="278FCA5D" w14:textId="77777777" w:rsidR="0051111B" w:rsidRPr="00BB6B92" w:rsidRDefault="0051111B" w:rsidP="0051111B">
      <w:r w:rsidRPr="00BB6B92">
        <w:rPr>
          <w:rFonts w:ascii="opensans" w:hAnsi="opensans"/>
          <w:color w:val="1A1A1A"/>
          <w:sz w:val="21"/>
          <w:szCs w:val="21"/>
          <w:shd w:val="clear" w:color="auto" w:fill="FFFFFF"/>
        </w:rPr>
        <w:t xml:space="preserve">When it comes to global commuting, there are few names that hold significant importance. Business such as Uber, </w:t>
      </w:r>
      <w:proofErr w:type="spellStart"/>
      <w:r w:rsidRPr="00BB6B92">
        <w:rPr>
          <w:rFonts w:ascii="opensans" w:hAnsi="opensans"/>
          <w:color w:val="1A1A1A"/>
          <w:sz w:val="21"/>
          <w:szCs w:val="21"/>
          <w:shd w:val="clear" w:color="auto" w:fill="FFFFFF"/>
        </w:rPr>
        <w:t>Taxify</w:t>
      </w:r>
      <w:proofErr w:type="spellEnd"/>
      <w:r w:rsidRPr="00BB6B92">
        <w:rPr>
          <w:rFonts w:ascii="opensans" w:hAnsi="opensans"/>
          <w:color w:val="1A1A1A"/>
          <w:sz w:val="21"/>
          <w:szCs w:val="21"/>
          <w:shd w:val="clear" w:color="auto" w:fill="FFFFFF"/>
        </w:rPr>
        <w:t xml:space="preserve">, Lyft etc are those visionary businesses that transform the way we commute. By making the best use of modern-day technologies and data gathering techniques, they have succeeded in creating an alluring commuting experience that no one could afford denying. Here in this document, we specifically focus on </w:t>
      </w:r>
      <w:proofErr w:type="spellStart"/>
      <w:r w:rsidRPr="00BB6B92">
        <w:rPr>
          <w:rFonts w:ascii="opensans" w:hAnsi="opensans"/>
          <w:color w:val="1A1A1A"/>
          <w:sz w:val="21"/>
          <w:szCs w:val="21"/>
          <w:shd w:val="clear" w:color="auto" w:fill="FFFFFF"/>
        </w:rPr>
        <w:t>Taxify’s</w:t>
      </w:r>
      <w:proofErr w:type="spellEnd"/>
      <w:r w:rsidRPr="00BB6B92">
        <w:rPr>
          <w:rFonts w:ascii="opensans" w:hAnsi="opensans"/>
          <w:color w:val="1A1A1A"/>
          <w:sz w:val="21"/>
          <w:szCs w:val="21"/>
          <w:shd w:val="clear" w:color="auto" w:fill="FFFFFF"/>
        </w:rPr>
        <w:t xml:space="preserve"> incredibly powerful strategies, the same kind which helps them secure a safe spot among the market-leading businesses.</w:t>
      </w:r>
    </w:p>
    <w:p w14:paraId="525319CA" w14:textId="77777777" w:rsidR="0051111B" w:rsidRDefault="0051111B" w:rsidP="0051111B"/>
    <w:p w14:paraId="59114993" w14:textId="77777777" w:rsidR="0051111B" w:rsidRPr="00BB6B92" w:rsidRDefault="0051111B" w:rsidP="0051111B">
      <w:proofErr w:type="spellStart"/>
      <w:r w:rsidRPr="00BB6B92">
        <w:rPr>
          <w:rFonts w:ascii="opensans" w:hAnsi="opensans"/>
          <w:color w:val="1A1A1A"/>
          <w:sz w:val="21"/>
          <w:szCs w:val="21"/>
          <w:shd w:val="clear" w:color="auto" w:fill="FFFFFF"/>
        </w:rPr>
        <w:t>Taxify</w:t>
      </w:r>
      <w:proofErr w:type="spellEnd"/>
      <w:r w:rsidRPr="00BB6B92">
        <w:rPr>
          <w:rFonts w:ascii="opensans" w:hAnsi="opensans"/>
          <w:color w:val="1A1A1A"/>
          <w:sz w:val="21"/>
          <w:szCs w:val="21"/>
          <w:shd w:val="clear" w:color="auto" w:fill="FFFFFF"/>
        </w:rPr>
        <w:t xml:space="preserve">, the Estonian-based </w:t>
      </w:r>
      <w:r>
        <w:rPr>
          <w:rFonts w:ascii="opensans" w:hAnsi="opensans"/>
          <w:color w:val="1A1A1A"/>
          <w:sz w:val="21"/>
          <w:szCs w:val="21"/>
          <w:shd w:val="clear" w:color="auto" w:fill="FFFFFF"/>
        </w:rPr>
        <w:t>trip</w:t>
      </w:r>
      <w:r w:rsidRPr="00BB6B92">
        <w:rPr>
          <w:rFonts w:ascii="opensans" w:hAnsi="opensans"/>
          <w:color w:val="1A1A1A"/>
          <w:sz w:val="21"/>
          <w:szCs w:val="21"/>
          <w:shd w:val="clear" w:color="auto" w:fill="FFFFFF"/>
        </w:rPr>
        <w:t xml:space="preserve">-sharing company, was established in the year of 2013. Despite its novelty and lack of experience, it achieves a rapid pace through calculated marketing and customer-centric strategies. The </w:t>
      </w:r>
      <w:r>
        <w:rPr>
          <w:rFonts w:ascii="opensans" w:hAnsi="opensans"/>
          <w:color w:val="1A1A1A"/>
          <w:sz w:val="21"/>
          <w:szCs w:val="21"/>
          <w:shd w:val="clear" w:color="auto" w:fill="FFFFFF"/>
        </w:rPr>
        <w:t>6</w:t>
      </w:r>
      <w:r w:rsidRPr="00BB6B92">
        <w:rPr>
          <w:rFonts w:ascii="opensans" w:hAnsi="opensans"/>
          <w:color w:val="1A1A1A"/>
          <w:sz w:val="21"/>
          <w:szCs w:val="21"/>
          <w:shd w:val="clear" w:color="auto" w:fill="FFFFFF"/>
        </w:rPr>
        <w:t xml:space="preserve">-year-old businesses operate around 20 countries and 30 cities, including Europe, Africa, the Middle East, and Central America as of now. In fact, they have a broad customer base with an estimate of over 3 million users. They are the first </w:t>
      </w:r>
      <w:r>
        <w:rPr>
          <w:rFonts w:ascii="opensans" w:hAnsi="opensans"/>
          <w:color w:val="1A1A1A"/>
          <w:sz w:val="21"/>
          <w:szCs w:val="21"/>
          <w:shd w:val="clear" w:color="auto" w:fill="FFFFFF"/>
        </w:rPr>
        <w:t>trip</w:t>
      </w:r>
      <w:r w:rsidRPr="00BB6B92">
        <w:rPr>
          <w:rFonts w:ascii="opensans" w:hAnsi="opensans"/>
          <w:color w:val="1A1A1A"/>
          <w:sz w:val="21"/>
          <w:szCs w:val="21"/>
          <w:shd w:val="clear" w:color="auto" w:fill="FFFFFF"/>
        </w:rPr>
        <w:t>-sharing business in the world that enables its users to pay for their trips through mobile carrier billing.</w:t>
      </w:r>
    </w:p>
    <w:p w14:paraId="4C799690" w14:textId="07407B86" w:rsidR="0051111B" w:rsidRDefault="0051111B">
      <w:pPr>
        <w:rPr>
          <w:lang w:val="en-US"/>
        </w:rPr>
      </w:pPr>
    </w:p>
    <w:p w14:paraId="4FCF8577" w14:textId="67401280" w:rsidR="0051111B" w:rsidRDefault="0051111B">
      <w:pPr>
        <w:rPr>
          <w:lang w:val="en-US"/>
        </w:rPr>
      </w:pPr>
    </w:p>
    <w:p w14:paraId="2012A466" w14:textId="0639A61D" w:rsidR="0051111B" w:rsidRDefault="0051111B">
      <w:pPr>
        <w:rPr>
          <w:lang w:val="en-US"/>
        </w:rPr>
      </w:pPr>
    </w:p>
    <w:p w14:paraId="6CA65DD4" w14:textId="456A902B" w:rsidR="0051111B" w:rsidRDefault="0051111B">
      <w:pPr>
        <w:rPr>
          <w:lang w:val="en-US"/>
        </w:rPr>
      </w:pPr>
    </w:p>
    <w:p w14:paraId="242988BB" w14:textId="686F2FDE" w:rsidR="0051111B" w:rsidRDefault="0051111B">
      <w:pPr>
        <w:rPr>
          <w:lang w:val="en-US"/>
        </w:rPr>
      </w:pPr>
    </w:p>
    <w:p w14:paraId="0C8C51DC" w14:textId="7E2D2236" w:rsidR="0051111B" w:rsidRDefault="0051111B">
      <w:pPr>
        <w:rPr>
          <w:lang w:val="en-US"/>
        </w:rPr>
      </w:pPr>
    </w:p>
    <w:p w14:paraId="248661C9" w14:textId="526232B6" w:rsidR="0051111B" w:rsidRDefault="0051111B">
      <w:pPr>
        <w:rPr>
          <w:lang w:val="en-US"/>
        </w:rPr>
      </w:pPr>
    </w:p>
    <w:p w14:paraId="1C405007" w14:textId="6A4AE333" w:rsidR="0051111B" w:rsidRDefault="0051111B">
      <w:pPr>
        <w:rPr>
          <w:lang w:val="en-US"/>
        </w:rPr>
      </w:pPr>
    </w:p>
    <w:p w14:paraId="55FB0061" w14:textId="194A75D0" w:rsidR="0051111B" w:rsidRDefault="0051111B">
      <w:pPr>
        <w:rPr>
          <w:lang w:val="en-US"/>
        </w:rPr>
      </w:pPr>
    </w:p>
    <w:p w14:paraId="5896679B" w14:textId="1D11843F" w:rsidR="0051111B" w:rsidRDefault="0051111B">
      <w:pPr>
        <w:rPr>
          <w:lang w:val="en-US"/>
        </w:rPr>
      </w:pPr>
    </w:p>
    <w:p w14:paraId="440B1DAF" w14:textId="797E9046" w:rsidR="0051111B" w:rsidRDefault="0051111B">
      <w:pPr>
        <w:rPr>
          <w:lang w:val="en-US"/>
        </w:rPr>
      </w:pPr>
    </w:p>
    <w:p w14:paraId="0771B522" w14:textId="303E9BD0" w:rsidR="0051111B" w:rsidRDefault="0051111B">
      <w:pPr>
        <w:rPr>
          <w:lang w:val="en-US"/>
        </w:rPr>
      </w:pPr>
    </w:p>
    <w:p w14:paraId="6CEC58D2" w14:textId="42185D76" w:rsidR="0051111B" w:rsidRDefault="0051111B">
      <w:pPr>
        <w:rPr>
          <w:lang w:val="en-US"/>
        </w:rPr>
      </w:pPr>
    </w:p>
    <w:p w14:paraId="3BC6445F" w14:textId="4039B572" w:rsidR="0051111B" w:rsidRDefault="0051111B">
      <w:pPr>
        <w:rPr>
          <w:lang w:val="en-US"/>
        </w:rPr>
      </w:pPr>
    </w:p>
    <w:p w14:paraId="00F2B474" w14:textId="7A01780A" w:rsidR="0051111B" w:rsidRDefault="0051111B">
      <w:pPr>
        <w:rPr>
          <w:lang w:val="en-US"/>
        </w:rPr>
      </w:pPr>
    </w:p>
    <w:p w14:paraId="256716CA" w14:textId="7EE20BD6" w:rsidR="0051111B" w:rsidRDefault="0051111B">
      <w:pPr>
        <w:rPr>
          <w:lang w:val="en-US"/>
        </w:rPr>
      </w:pPr>
    </w:p>
    <w:p w14:paraId="40ED0362" w14:textId="5FA79D24" w:rsidR="0051111B" w:rsidRDefault="0051111B">
      <w:pPr>
        <w:rPr>
          <w:lang w:val="en-US"/>
        </w:rPr>
      </w:pPr>
    </w:p>
    <w:p w14:paraId="3C44666A" w14:textId="2719BF69" w:rsidR="0051111B" w:rsidRDefault="0051111B">
      <w:pPr>
        <w:rPr>
          <w:lang w:val="en-US"/>
        </w:rPr>
      </w:pPr>
    </w:p>
    <w:p w14:paraId="21D0DCE3" w14:textId="64B6BDB7" w:rsidR="0051111B" w:rsidRDefault="0051111B">
      <w:pPr>
        <w:rPr>
          <w:lang w:val="en-US"/>
        </w:rPr>
      </w:pPr>
    </w:p>
    <w:p w14:paraId="5198F9BC" w14:textId="74B17C7B" w:rsidR="0051111B" w:rsidRDefault="0051111B">
      <w:pPr>
        <w:rPr>
          <w:lang w:val="en-US"/>
        </w:rPr>
      </w:pPr>
    </w:p>
    <w:p w14:paraId="58017D0F" w14:textId="4C278463" w:rsidR="0051111B" w:rsidRDefault="0051111B">
      <w:pPr>
        <w:rPr>
          <w:lang w:val="en-US"/>
        </w:rPr>
      </w:pPr>
    </w:p>
    <w:p w14:paraId="230E9EF0" w14:textId="02F40FEB" w:rsidR="0051111B" w:rsidRDefault="0051111B">
      <w:pPr>
        <w:rPr>
          <w:lang w:val="en-US"/>
        </w:rPr>
      </w:pPr>
    </w:p>
    <w:p w14:paraId="68135CB9" w14:textId="49D90172" w:rsidR="0051111B" w:rsidRDefault="0051111B">
      <w:pPr>
        <w:rPr>
          <w:lang w:val="en-US"/>
        </w:rPr>
      </w:pPr>
    </w:p>
    <w:p w14:paraId="251953E6" w14:textId="57B45E18" w:rsidR="0051111B" w:rsidRDefault="0051111B">
      <w:pPr>
        <w:rPr>
          <w:lang w:val="en-US"/>
        </w:rPr>
      </w:pPr>
    </w:p>
    <w:p w14:paraId="3D8A99C2" w14:textId="0939758E" w:rsidR="0051111B" w:rsidRDefault="0051111B">
      <w:pPr>
        <w:rPr>
          <w:lang w:val="en-US"/>
        </w:rPr>
      </w:pPr>
    </w:p>
    <w:p w14:paraId="7C5F8666" w14:textId="77B3F1A2" w:rsidR="0051111B" w:rsidRDefault="0051111B">
      <w:pPr>
        <w:rPr>
          <w:lang w:val="en-US"/>
        </w:rPr>
      </w:pPr>
    </w:p>
    <w:p w14:paraId="4D49DA59" w14:textId="254A63F9" w:rsidR="0051111B" w:rsidRDefault="0051111B">
      <w:pPr>
        <w:rPr>
          <w:lang w:val="en-US"/>
        </w:rPr>
      </w:pPr>
    </w:p>
    <w:p w14:paraId="31EA008E" w14:textId="79240ACB" w:rsidR="0051111B" w:rsidRDefault="0051111B">
      <w:pPr>
        <w:rPr>
          <w:lang w:val="en-US"/>
        </w:rPr>
      </w:pPr>
    </w:p>
    <w:p w14:paraId="76BF0B53" w14:textId="1A22597A" w:rsidR="0051111B" w:rsidRDefault="0051111B">
      <w:pPr>
        <w:rPr>
          <w:lang w:val="en-US"/>
        </w:rPr>
      </w:pPr>
    </w:p>
    <w:p w14:paraId="32CF6D92" w14:textId="5AAB421E" w:rsidR="0051111B" w:rsidRDefault="0051111B">
      <w:pPr>
        <w:rPr>
          <w:lang w:val="en-US"/>
        </w:rPr>
      </w:pPr>
    </w:p>
    <w:p w14:paraId="77146F0F" w14:textId="65F57D72" w:rsidR="0051111B" w:rsidRDefault="0051111B">
      <w:pPr>
        <w:rPr>
          <w:lang w:val="en-US"/>
        </w:rPr>
      </w:pPr>
    </w:p>
    <w:p w14:paraId="15DA66F1" w14:textId="76ABEDEF" w:rsidR="0051111B" w:rsidRDefault="0051111B">
      <w:pPr>
        <w:rPr>
          <w:lang w:val="en-US"/>
        </w:rPr>
      </w:pPr>
    </w:p>
    <w:p w14:paraId="3CD3E77B" w14:textId="286424B0" w:rsidR="0051111B" w:rsidRDefault="0051111B">
      <w:pPr>
        <w:rPr>
          <w:lang w:val="en-US"/>
        </w:rPr>
      </w:pPr>
    </w:p>
    <w:p w14:paraId="24E046F6" w14:textId="4B0F08BC" w:rsidR="0051111B" w:rsidRDefault="0051111B">
      <w:pPr>
        <w:rPr>
          <w:lang w:val="en-US"/>
        </w:rPr>
      </w:pPr>
    </w:p>
    <w:p w14:paraId="1ACEE512" w14:textId="0E36B60A" w:rsidR="0051111B" w:rsidRDefault="0051111B">
      <w:pPr>
        <w:rPr>
          <w:lang w:val="en-US"/>
        </w:rPr>
      </w:pPr>
    </w:p>
    <w:p w14:paraId="63F25095" w14:textId="620A51BF" w:rsidR="0051111B" w:rsidRDefault="0051111B">
      <w:pPr>
        <w:rPr>
          <w:lang w:val="en-US"/>
        </w:rPr>
      </w:pPr>
    </w:p>
    <w:p w14:paraId="40EF02A0" w14:textId="77777777" w:rsidR="0051111B" w:rsidRDefault="0051111B">
      <w:pPr>
        <w:rPr>
          <w:lang w:val="en-US"/>
        </w:rPr>
      </w:pPr>
    </w:p>
    <w:p w14:paraId="549B213B" w14:textId="6AC418FD" w:rsidR="003C71D9" w:rsidRPr="0051111B" w:rsidRDefault="00D427C8">
      <w:pPr>
        <w:rPr>
          <w:rFonts w:ascii="opensans" w:hAnsi="opensans"/>
          <w:color w:val="1A1A1A"/>
          <w:sz w:val="21"/>
          <w:szCs w:val="21"/>
          <w:shd w:val="clear" w:color="auto" w:fill="FFFFFF"/>
        </w:rPr>
      </w:pPr>
      <w:r w:rsidRPr="0051111B">
        <w:rPr>
          <w:rFonts w:ascii="opensans" w:hAnsi="opensans"/>
          <w:color w:val="1A1A1A"/>
          <w:sz w:val="21"/>
          <w:szCs w:val="21"/>
          <w:shd w:val="clear" w:color="auto" w:fill="FFFFFF"/>
        </w:rPr>
        <w:lastRenderedPageBreak/>
        <w:t>Task 1</w:t>
      </w:r>
    </w:p>
    <w:p w14:paraId="5A1C830C" w14:textId="12DC5C39" w:rsidR="009A3E9C" w:rsidRPr="0051111B" w:rsidRDefault="009A3E9C">
      <w:pPr>
        <w:rPr>
          <w:rFonts w:ascii="opensans" w:hAnsi="opensans"/>
          <w:color w:val="1A1A1A"/>
          <w:sz w:val="21"/>
          <w:szCs w:val="21"/>
          <w:shd w:val="clear" w:color="auto" w:fill="FFFFFF"/>
        </w:rPr>
      </w:pPr>
    </w:p>
    <w:p w14:paraId="2ACAA9A9" w14:textId="3BDB7FA7" w:rsidR="009A3E9C" w:rsidRPr="0051111B" w:rsidRDefault="009A3E9C">
      <w:pPr>
        <w:rPr>
          <w:rFonts w:ascii="opensans" w:hAnsi="opensans"/>
          <w:color w:val="1A1A1A"/>
          <w:sz w:val="21"/>
          <w:szCs w:val="21"/>
          <w:shd w:val="clear" w:color="auto" w:fill="FFFFFF"/>
        </w:rPr>
      </w:pPr>
    </w:p>
    <w:p w14:paraId="6EBCF98A" w14:textId="62BE1519" w:rsidR="009A3E9C" w:rsidRPr="0051111B" w:rsidRDefault="009A3E9C">
      <w:pPr>
        <w:rPr>
          <w:rFonts w:ascii="opensans" w:hAnsi="opensans"/>
          <w:color w:val="1A1A1A"/>
          <w:sz w:val="21"/>
          <w:szCs w:val="21"/>
          <w:shd w:val="clear" w:color="auto" w:fill="FFFFFF"/>
        </w:rPr>
      </w:pPr>
    </w:p>
    <w:p w14:paraId="302A2E8B" w14:textId="113B7981" w:rsidR="009A3E9C" w:rsidRPr="0051111B" w:rsidRDefault="009A3E9C" w:rsidP="009A3E9C">
      <w:pPr>
        <w:pStyle w:val="ListParagraph"/>
        <w:numPr>
          <w:ilvl w:val="0"/>
          <w:numId w:val="1"/>
        </w:numPr>
        <w:rPr>
          <w:rFonts w:ascii="opensans" w:hAnsi="opensans"/>
          <w:color w:val="1A1A1A"/>
          <w:sz w:val="21"/>
          <w:szCs w:val="21"/>
          <w:shd w:val="clear" w:color="auto" w:fill="FFFFFF"/>
        </w:rPr>
      </w:pPr>
      <w:r w:rsidRPr="0051111B">
        <w:rPr>
          <w:rFonts w:ascii="opensans" w:hAnsi="opensans"/>
          <w:color w:val="1A1A1A"/>
          <w:sz w:val="21"/>
          <w:szCs w:val="21"/>
          <w:shd w:val="clear" w:color="auto" w:fill="FFFFFF"/>
        </w:rPr>
        <w:t>GATHERING USERS’ SPECIFICATIONS</w:t>
      </w:r>
    </w:p>
    <w:p w14:paraId="31B10236" w14:textId="77777777" w:rsidR="009A3E9C" w:rsidRPr="0051111B" w:rsidRDefault="009A3E9C" w:rsidP="009A3E9C">
      <w:pPr>
        <w:pStyle w:val="ListParagraph"/>
        <w:ind w:left="360"/>
        <w:rPr>
          <w:rFonts w:ascii="opensans" w:hAnsi="opensans"/>
          <w:color w:val="1A1A1A"/>
          <w:sz w:val="21"/>
          <w:szCs w:val="21"/>
          <w:shd w:val="clear" w:color="auto" w:fill="FFFFFF"/>
        </w:rPr>
      </w:pPr>
    </w:p>
    <w:p w14:paraId="3CE7CCCB" w14:textId="425F6548" w:rsidR="009A3E9C" w:rsidRPr="0051111B" w:rsidRDefault="009A3E9C" w:rsidP="009A3E9C">
      <w:pPr>
        <w:pStyle w:val="ListParagraph"/>
        <w:numPr>
          <w:ilvl w:val="0"/>
          <w:numId w:val="2"/>
        </w:numPr>
        <w:rPr>
          <w:rFonts w:ascii="opensans" w:hAnsi="opensans"/>
          <w:color w:val="1A1A1A"/>
          <w:sz w:val="21"/>
          <w:szCs w:val="21"/>
          <w:shd w:val="clear" w:color="auto" w:fill="FFFFFF"/>
        </w:rPr>
      </w:pPr>
      <w:r w:rsidRPr="0051111B">
        <w:rPr>
          <w:rFonts w:ascii="opensans" w:hAnsi="opensans"/>
          <w:color w:val="1A1A1A"/>
          <w:sz w:val="21"/>
          <w:szCs w:val="21"/>
          <w:shd w:val="clear" w:color="auto" w:fill="FFFFFF"/>
        </w:rPr>
        <w:t>APPROACH TAKEN (ANALYSIS DRIVEN, SOURCE DRIVEN OR COMBINATION</w:t>
      </w:r>
    </w:p>
    <w:p w14:paraId="10FB60F6" w14:textId="77777777" w:rsidR="00E70D02" w:rsidRPr="00E70D02" w:rsidRDefault="00E70D02" w:rsidP="00E70D02">
      <w:pPr>
        <w:ind w:left="1080"/>
        <w:rPr>
          <w:rFonts w:ascii="opensans" w:hAnsi="opensans"/>
          <w:color w:val="1A1A1A"/>
          <w:sz w:val="21"/>
          <w:szCs w:val="21"/>
          <w:shd w:val="clear" w:color="auto" w:fill="FFFFFF"/>
        </w:rPr>
      </w:pPr>
      <w:r w:rsidRPr="00E70D02">
        <w:rPr>
          <w:rFonts w:ascii="opensans" w:hAnsi="opensans"/>
          <w:color w:val="1A1A1A"/>
          <w:sz w:val="21"/>
          <w:szCs w:val="21"/>
          <w:shd w:val="clear" w:color="auto" w:fill="FFFFFF"/>
        </w:rPr>
        <w:t>Bottom-Up Design:</w:t>
      </w:r>
      <w:r w:rsidRPr="00E70D02">
        <w:rPr>
          <w:rFonts w:ascii="opensans" w:hAnsi="opensans"/>
          <w:color w:val="1A1A1A"/>
          <w:sz w:val="21"/>
          <w:szCs w:val="21"/>
          <w:shd w:val="clear" w:color="auto" w:fill="FFFFFF"/>
        </w:rPr>
        <w:br/>
      </w:r>
      <w:r w:rsidRPr="00E70D02">
        <w:rPr>
          <w:rFonts w:ascii="opensans" w:hAnsi="opensans"/>
          <w:color w:val="1A1A1A"/>
          <w:sz w:val="21"/>
          <w:szCs w:val="21"/>
          <w:shd w:val="clear" w:color="auto" w:fill="FFFFFF"/>
        </w:rPr>
        <w:br/>
        <w:t>In the bottom-up design approach, the data marts are created first to provide reporting capability. A data mart addresses a single business area such as sales, Finance etc. These data marts are then integrated to build a complete data warehouse.  The integration of data marts is implemented using data warehouse bus architecture. In the bus architecture, a dimension is shared between facts in two or more data marts. These dimensions are called conformed dimensions. These conformed dimensions are integrated from data marts and then data warehouse is built.</w:t>
      </w:r>
      <w:r w:rsidRPr="00E70D02">
        <w:rPr>
          <w:rFonts w:ascii="opensans" w:hAnsi="opensans"/>
          <w:color w:val="1A1A1A"/>
          <w:sz w:val="21"/>
          <w:szCs w:val="21"/>
          <w:shd w:val="clear" w:color="auto" w:fill="FFFFFF"/>
        </w:rPr>
        <w:br/>
      </w:r>
      <w:r w:rsidRPr="00E70D02">
        <w:rPr>
          <w:rFonts w:ascii="opensans" w:hAnsi="opensans"/>
          <w:color w:val="1A1A1A"/>
          <w:sz w:val="21"/>
          <w:szCs w:val="21"/>
          <w:shd w:val="clear" w:color="auto" w:fill="FFFFFF"/>
        </w:rPr>
        <w:br/>
        <w:t>Advantages of bottom-up design are:</w:t>
      </w:r>
      <w:r w:rsidRPr="00E70D02">
        <w:rPr>
          <w:rFonts w:ascii="opensans" w:hAnsi="opensans"/>
          <w:color w:val="1A1A1A"/>
          <w:sz w:val="21"/>
          <w:szCs w:val="21"/>
          <w:shd w:val="clear" w:color="auto" w:fill="FFFFFF"/>
        </w:rPr>
        <w:br/>
      </w:r>
    </w:p>
    <w:p w14:paraId="16C36E60" w14:textId="5EC5CCA9" w:rsidR="00E70D02" w:rsidRPr="0051111B" w:rsidRDefault="00E70D02" w:rsidP="00E70D02">
      <w:pPr>
        <w:pStyle w:val="ListParagraph"/>
        <w:numPr>
          <w:ilvl w:val="0"/>
          <w:numId w:val="3"/>
        </w:numPr>
        <w:shd w:val="clear" w:color="auto" w:fill="FFFFFF"/>
        <w:spacing w:before="75" w:after="75" w:line="360" w:lineRule="atLeast"/>
        <w:textAlignment w:val="baseline"/>
        <w:rPr>
          <w:rFonts w:ascii="opensans" w:hAnsi="opensans"/>
          <w:color w:val="1A1A1A"/>
          <w:sz w:val="21"/>
          <w:szCs w:val="21"/>
          <w:shd w:val="clear" w:color="auto" w:fill="FFFFFF"/>
        </w:rPr>
      </w:pPr>
      <w:r w:rsidRPr="0051111B">
        <w:rPr>
          <w:rFonts w:ascii="opensans" w:hAnsi="opensans"/>
          <w:color w:val="1A1A1A"/>
          <w:sz w:val="21"/>
          <w:szCs w:val="21"/>
          <w:shd w:val="clear" w:color="auto" w:fill="FFFFFF"/>
        </w:rPr>
        <w:t>This model contains consistent data marts and these data marts can be delivered quickly.</w:t>
      </w:r>
    </w:p>
    <w:p w14:paraId="626E0468" w14:textId="77777777" w:rsidR="00E70D02" w:rsidRPr="00E70D02" w:rsidRDefault="00E70D02" w:rsidP="00E70D02">
      <w:pPr>
        <w:numPr>
          <w:ilvl w:val="0"/>
          <w:numId w:val="3"/>
        </w:numPr>
        <w:shd w:val="clear" w:color="auto" w:fill="FFFFFF"/>
        <w:spacing w:before="75" w:after="75" w:line="360" w:lineRule="atLeast"/>
        <w:textAlignment w:val="baseline"/>
        <w:rPr>
          <w:rFonts w:ascii="opensans" w:hAnsi="opensans"/>
          <w:color w:val="1A1A1A"/>
          <w:sz w:val="21"/>
          <w:szCs w:val="21"/>
          <w:shd w:val="clear" w:color="auto" w:fill="FFFFFF"/>
        </w:rPr>
      </w:pPr>
      <w:r w:rsidRPr="00E70D02">
        <w:rPr>
          <w:rFonts w:ascii="opensans" w:hAnsi="opensans"/>
          <w:color w:val="1A1A1A"/>
          <w:sz w:val="21"/>
          <w:szCs w:val="21"/>
          <w:shd w:val="clear" w:color="auto" w:fill="FFFFFF"/>
        </w:rPr>
        <w:t>As the data marts are created first, reports can be generated quickly.</w:t>
      </w:r>
    </w:p>
    <w:p w14:paraId="2D28ADBF" w14:textId="5DCE9E3A" w:rsidR="00A73BAA" w:rsidRPr="0051111B" w:rsidRDefault="00E70D02" w:rsidP="00A73BAA">
      <w:pPr>
        <w:numPr>
          <w:ilvl w:val="0"/>
          <w:numId w:val="3"/>
        </w:numPr>
        <w:shd w:val="clear" w:color="auto" w:fill="FFFFFF"/>
        <w:spacing w:before="75" w:after="75" w:line="360" w:lineRule="atLeast"/>
        <w:textAlignment w:val="baseline"/>
        <w:rPr>
          <w:rFonts w:ascii="opensans" w:hAnsi="opensans"/>
          <w:color w:val="1A1A1A"/>
          <w:sz w:val="21"/>
          <w:szCs w:val="21"/>
          <w:shd w:val="clear" w:color="auto" w:fill="FFFFFF"/>
        </w:rPr>
      </w:pPr>
      <w:r w:rsidRPr="00E70D02">
        <w:rPr>
          <w:rFonts w:ascii="opensans" w:hAnsi="opensans"/>
          <w:color w:val="1A1A1A"/>
          <w:sz w:val="21"/>
          <w:szCs w:val="21"/>
          <w:shd w:val="clear" w:color="auto" w:fill="FFFFFF"/>
        </w:rPr>
        <w:t>The data warehouse can be extended easily to accommodate new business units. It is just creating new data marts and then integrating with other data marts.</w:t>
      </w:r>
    </w:p>
    <w:p w14:paraId="5A99073D" w14:textId="77777777" w:rsidR="00A73BAA" w:rsidRPr="00E70D02" w:rsidRDefault="00A73BAA" w:rsidP="00A73BAA">
      <w:pPr>
        <w:shd w:val="clear" w:color="auto" w:fill="FFFFFF"/>
        <w:spacing w:before="75" w:after="75" w:line="360" w:lineRule="atLeast"/>
        <w:ind w:left="1800"/>
        <w:textAlignment w:val="baseline"/>
        <w:rPr>
          <w:rFonts w:ascii="opensans" w:hAnsi="opensans"/>
          <w:color w:val="1A1A1A"/>
          <w:sz w:val="21"/>
          <w:szCs w:val="21"/>
          <w:shd w:val="clear" w:color="auto" w:fill="FFFFFF"/>
        </w:rPr>
      </w:pPr>
    </w:p>
    <w:p w14:paraId="2D58D921" w14:textId="2A36C471" w:rsidR="00E70D02" w:rsidRPr="00E70D02" w:rsidRDefault="00E70D02" w:rsidP="00A73BAA">
      <w:pPr>
        <w:ind w:left="1134"/>
        <w:rPr>
          <w:rFonts w:ascii="opensans" w:hAnsi="opensans"/>
          <w:color w:val="1A1A1A"/>
          <w:sz w:val="21"/>
          <w:szCs w:val="21"/>
          <w:shd w:val="clear" w:color="auto" w:fill="FFFFFF"/>
        </w:rPr>
      </w:pPr>
      <w:r w:rsidRPr="00E70D02">
        <w:rPr>
          <w:rFonts w:ascii="opensans" w:hAnsi="opensans"/>
          <w:color w:val="1A1A1A"/>
          <w:sz w:val="21"/>
          <w:szCs w:val="21"/>
          <w:shd w:val="clear" w:color="auto" w:fill="FFFFFF"/>
        </w:rPr>
        <w:t>Disadvantages of bottom-up design are:</w:t>
      </w:r>
      <w:r w:rsidRPr="00E70D02">
        <w:rPr>
          <w:rFonts w:ascii="opensans" w:hAnsi="opensans"/>
          <w:color w:val="1A1A1A"/>
          <w:sz w:val="21"/>
          <w:szCs w:val="21"/>
          <w:shd w:val="clear" w:color="auto" w:fill="FFFFFF"/>
        </w:rPr>
        <w:br/>
      </w:r>
    </w:p>
    <w:p w14:paraId="448E93DD" w14:textId="77777777" w:rsidR="00E70D02" w:rsidRPr="0051111B" w:rsidRDefault="00E70D02" w:rsidP="009261BD">
      <w:pPr>
        <w:pStyle w:val="ListParagraph"/>
        <w:numPr>
          <w:ilvl w:val="0"/>
          <w:numId w:val="9"/>
        </w:numPr>
        <w:shd w:val="clear" w:color="auto" w:fill="FFFFFF"/>
        <w:spacing w:before="75" w:after="75" w:line="360" w:lineRule="atLeast"/>
        <w:textAlignment w:val="baseline"/>
        <w:rPr>
          <w:rFonts w:ascii="opensans" w:hAnsi="opensans"/>
          <w:color w:val="1A1A1A"/>
          <w:sz w:val="21"/>
          <w:szCs w:val="21"/>
          <w:shd w:val="clear" w:color="auto" w:fill="FFFFFF"/>
        </w:rPr>
      </w:pPr>
      <w:r w:rsidRPr="0051111B">
        <w:rPr>
          <w:rFonts w:ascii="opensans" w:hAnsi="opensans"/>
          <w:color w:val="1A1A1A"/>
          <w:sz w:val="21"/>
          <w:szCs w:val="21"/>
          <w:shd w:val="clear" w:color="auto" w:fill="FFFFFF"/>
        </w:rPr>
        <w:t>The positions of the data warehouse and the data marts are reversed in the bottom-up approach design.</w:t>
      </w:r>
    </w:p>
    <w:p w14:paraId="60BD5ECF" w14:textId="77777777" w:rsidR="00E70D02" w:rsidRPr="0051111B" w:rsidRDefault="00E70D02" w:rsidP="00E70D02">
      <w:pPr>
        <w:pStyle w:val="ListParagraph"/>
        <w:ind w:left="1080"/>
        <w:rPr>
          <w:rFonts w:ascii="opensans" w:hAnsi="opensans"/>
          <w:color w:val="1A1A1A"/>
          <w:sz w:val="21"/>
          <w:szCs w:val="21"/>
          <w:shd w:val="clear" w:color="auto" w:fill="FFFFFF"/>
        </w:rPr>
      </w:pPr>
    </w:p>
    <w:p w14:paraId="58999E3A" w14:textId="400F5784" w:rsidR="009A3E9C" w:rsidRPr="0051111B" w:rsidRDefault="009A3E9C" w:rsidP="009A3E9C">
      <w:pPr>
        <w:pStyle w:val="ListParagraph"/>
        <w:numPr>
          <w:ilvl w:val="0"/>
          <w:numId w:val="2"/>
        </w:numPr>
        <w:rPr>
          <w:rFonts w:ascii="opensans" w:hAnsi="opensans"/>
          <w:color w:val="1A1A1A"/>
          <w:sz w:val="21"/>
          <w:szCs w:val="21"/>
          <w:shd w:val="clear" w:color="auto" w:fill="FFFFFF"/>
        </w:rPr>
      </w:pPr>
      <w:r w:rsidRPr="0051111B">
        <w:rPr>
          <w:rFonts w:ascii="opensans" w:hAnsi="opensans"/>
          <w:color w:val="1A1A1A"/>
          <w:sz w:val="21"/>
          <w:szCs w:val="21"/>
          <w:shd w:val="clear" w:color="auto" w:fill="FFFFFF"/>
        </w:rPr>
        <w:t xml:space="preserve">REASON WHY THIS APPROACH WAS CHOSEN </w:t>
      </w:r>
    </w:p>
    <w:p w14:paraId="279D35FA" w14:textId="64A99A03" w:rsidR="009261BD" w:rsidRPr="0051111B" w:rsidRDefault="009261BD" w:rsidP="009261BD">
      <w:pPr>
        <w:rPr>
          <w:rFonts w:ascii="opensans" w:hAnsi="opensans"/>
          <w:color w:val="1A1A1A"/>
          <w:sz w:val="21"/>
          <w:szCs w:val="21"/>
          <w:shd w:val="clear" w:color="auto" w:fill="FFFFFF"/>
        </w:rPr>
      </w:pPr>
    </w:p>
    <w:p w14:paraId="5986570E" w14:textId="604F78C7" w:rsidR="009261BD" w:rsidRPr="0051111B" w:rsidRDefault="009261BD" w:rsidP="009261BD">
      <w:pPr>
        <w:ind w:left="360"/>
        <w:rPr>
          <w:rFonts w:ascii="opensans" w:hAnsi="opensans"/>
          <w:color w:val="1A1A1A"/>
          <w:sz w:val="21"/>
          <w:szCs w:val="21"/>
          <w:shd w:val="clear" w:color="auto" w:fill="FFFFFF"/>
        </w:rPr>
      </w:pPr>
      <w:r w:rsidRPr="0051111B">
        <w:rPr>
          <w:rFonts w:ascii="opensans" w:hAnsi="opensans"/>
          <w:color w:val="1A1A1A"/>
          <w:sz w:val="21"/>
          <w:szCs w:val="21"/>
          <w:shd w:val="clear" w:color="auto" w:fill="FFFFFF"/>
        </w:rPr>
        <w:t>This approach was choose because it cost effective and it all the developer to set the data mart before developing a Data warehouse.</w:t>
      </w:r>
    </w:p>
    <w:p w14:paraId="2E4EBCF6" w14:textId="77777777" w:rsidR="009A3E9C" w:rsidRPr="0051111B" w:rsidRDefault="009A3E9C" w:rsidP="009A3E9C">
      <w:pPr>
        <w:pStyle w:val="ListParagraph"/>
        <w:ind w:left="420"/>
        <w:rPr>
          <w:rFonts w:ascii="opensans" w:hAnsi="opensans"/>
          <w:color w:val="1A1A1A"/>
          <w:sz w:val="21"/>
          <w:szCs w:val="21"/>
          <w:shd w:val="clear" w:color="auto" w:fill="FFFFFF"/>
        </w:rPr>
      </w:pPr>
    </w:p>
    <w:p w14:paraId="6F88296D" w14:textId="11A17A9C" w:rsidR="009A3E9C" w:rsidRPr="0051111B" w:rsidRDefault="009A3E9C" w:rsidP="009A3E9C">
      <w:pPr>
        <w:rPr>
          <w:rFonts w:ascii="opensans" w:hAnsi="opensans"/>
          <w:color w:val="1A1A1A"/>
          <w:sz w:val="21"/>
          <w:szCs w:val="21"/>
          <w:shd w:val="clear" w:color="auto" w:fill="FFFFFF"/>
        </w:rPr>
      </w:pPr>
    </w:p>
    <w:p w14:paraId="7D00AED7" w14:textId="63F0E1D7" w:rsidR="009A3E9C" w:rsidRPr="0051111B" w:rsidRDefault="009A3E9C" w:rsidP="009A3E9C">
      <w:pPr>
        <w:pStyle w:val="ListParagraph"/>
        <w:numPr>
          <w:ilvl w:val="0"/>
          <w:numId w:val="1"/>
        </w:numPr>
        <w:rPr>
          <w:rFonts w:ascii="opensans" w:hAnsi="opensans"/>
          <w:color w:val="1A1A1A"/>
          <w:sz w:val="21"/>
          <w:szCs w:val="21"/>
          <w:shd w:val="clear" w:color="auto" w:fill="FFFFFF"/>
        </w:rPr>
      </w:pPr>
      <w:r w:rsidRPr="0051111B">
        <w:rPr>
          <w:rFonts w:ascii="opensans" w:hAnsi="opensans"/>
          <w:color w:val="1A1A1A"/>
          <w:sz w:val="21"/>
          <w:szCs w:val="21"/>
          <w:shd w:val="clear" w:color="auto" w:fill="FFFFFF"/>
        </w:rPr>
        <w:t xml:space="preserve">IDENTIFY KEY USERS 3. DETERMINE ANALYSIS NEEDS </w:t>
      </w:r>
    </w:p>
    <w:p w14:paraId="2B14D34B" w14:textId="076D66D7" w:rsidR="00073A01" w:rsidRPr="0051111B" w:rsidRDefault="00073A01" w:rsidP="00073A01">
      <w:pPr>
        <w:rPr>
          <w:rFonts w:ascii="opensans" w:hAnsi="opensans"/>
          <w:color w:val="1A1A1A"/>
          <w:sz w:val="21"/>
          <w:szCs w:val="21"/>
          <w:shd w:val="clear" w:color="auto" w:fill="FFFFFF"/>
        </w:rPr>
      </w:pPr>
    </w:p>
    <w:p w14:paraId="59EB2AE4" w14:textId="77777777" w:rsidR="00073A01" w:rsidRPr="0051111B" w:rsidRDefault="00073A01" w:rsidP="00073A01">
      <w:pPr>
        <w:pStyle w:val="ListParagraph"/>
        <w:numPr>
          <w:ilvl w:val="0"/>
          <w:numId w:val="6"/>
        </w:numPr>
        <w:rPr>
          <w:rFonts w:ascii="opensans" w:hAnsi="opensans"/>
          <w:color w:val="1A1A1A"/>
          <w:sz w:val="21"/>
          <w:szCs w:val="21"/>
          <w:shd w:val="clear" w:color="auto" w:fill="FFFFFF"/>
        </w:rPr>
      </w:pPr>
      <w:r w:rsidRPr="0051111B">
        <w:rPr>
          <w:rFonts w:ascii="opensans" w:hAnsi="opensans"/>
          <w:color w:val="1A1A1A"/>
          <w:sz w:val="21"/>
          <w:szCs w:val="21"/>
          <w:shd w:val="clear" w:color="auto" w:fill="FFFFFF"/>
        </w:rPr>
        <w:t xml:space="preserve">Driver integrity - The position of the car should not be displayed exactly to users of the system, except for when driving a customer. </w:t>
      </w:r>
    </w:p>
    <w:p w14:paraId="2DD9646A" w14:textId="7AC0A192" w:rsidR="00073A01" w:rsidRPr="0051111B" w:rsidRDefault="00073A01" w:rsidP="00073A01">
      <w:pPr>
        <w:pStyle w:val="ListParagraph"/>
        <w:numPr>
          <w:ilvl w:val="0"/>
          <w:numId w:val="7"/>
        </w:numPr>
        <w:rPr>
          <w:rFonts w:ascii="opensans" w:hAnsi="opensans"/>
          <w:color w:val="1A1A1A"/>
          <w:sz w:val="21"/>
          <w:szCs w:val="21"/>
          <w:shd w:val="clear" w:color="auto" w:fill="FFFFFF"/>
        </w:rPr>
      </w:pPr>
      <w:r w:rsidRPr="0051111B">
        <w:rPr>
          <w:rFonts w:ascii="opensans" w:hAnsi="opensans"/>
          <w:color w:val="1A1A1A"/>
          <w:sz w:val="21"/>
          <w:szCs w:val="21"/>
          <w:shd w:val="clear" w:color="auto" w:fill="FFFFFF"/>
        </w:rPr>
        <w:t xml:space="preserve">User identity - All users of the system, drivers or operators, shall have a unique identification number. </w:t>
      </w:r>
    </w:p>
    <w:p w14:paraId="0B0F02CD" w14:textId="780A7188" w:rsidR="00073A01" w:rsidRPr="0051111B" w:rsidRDefault="00073A01" w:rsidP="00073A01">
      <w:pPr>
        <w:pStyle w:val="ListParagraph"/>
        <w:numPr>
          <w:ilvl w:val="0"/>
          <w:numId w:val="7"/>
        </w:numPr>
        <w:rPr>
          <w:rFonts w:ascii="opensans" w:hAnsi="opensans"/>
          <w:color w:val="1A1A1A"/>
          <w:sz w:val="21"/>
          <w:szCs w:val="21"/>
          <w:shd w:val="clear" w:color="auto" w:fill="FFFFFF"/>
        </w:rPr>
      </w:pPr>
      <w:r w:rsidRPr="0051111B">
        <w:rPr>
          <w:rFonts w:ascii="opensans" w:hAnsi="opensans"/>
          <w:color w:val="1A1A1A"/>
          <w:sz w:val="21"/>
          <w:szCs w:val="21"/>
          <w:shd w:val="clear" w:color="auto" w:fill="FFFFFF"/>
        </w:rPr>
        <w:t>Usability - The system must be user-friendly. In the cars, special care must be taken to ensure that the interface is as non-intrusive as possible for the driver. Most functions should be possible to perform while driving and it is essential that the information is clear, the display clearly visible, and the sequences for different functions are short.</w:t>
      </w:r>
    </w:p>
    <w:p w14:paraId="43B274D4" w14:textId="3038BDC3" w:rsidR="00073A01" w:rsidRPr="0051111B" w:rsidRDefault="00073A01" w:rsidP="00073A01">
      <w:pPr>
        <w:rPr>
          <w:rFonts w:ascii="opensans" w:hAnsi="opensans"/>
          <w:color w:val="1A1A1A"/>
          <w:sz w:val="21"/>
          <w:szCs w:val="21"/>
          <w:shd w:val="clear" w:color="auto" w:fill="FFFFFF"/>
        </w:rPr>
      </w:pPr>
    </w:p>
    <w:p w14:paraId="0BD4A607" w14:textId="77777777" w:rsidR="00073A01" w:rsidRPr="0051111B" w:rsidRDefault="00073A01" w:rsidP="00073A01">
      <w:pPr>
        <w:rPr>
          <w:rFonts w:ascii="opensans" w:hAnsi="opensans"/>
          <w:color w:val="1A1A1A"/>
          <w:sz w:val="21"/>
          <w:szCs w:val="21"/>
          <w:shd w:val="clear" w:color="auto" w:fill="FFFFFF"/>
        </w:rPr>
      </w:pPr>
    </w:p>
    <w:p w14:paraId="06C4B97C" w14:textId="77777777" w:rsidR="00F83C45" w:rsidRPr="0051111B" w:rsidRDefault="00F83C45" w:rsidP="00F83C45">
      <w:pPr>
        <w:pStyle w:val="ListParagraph"/>
        <w:shd w:val="clear" w:color="auto" w:fill="FFFFFF"/>
        <w:rPr>
          <w:rFonts w:ascii="opensans" w:hAnsi="opensans"/>
          <w:color w:val="1A1A1A"/>
          <w:sz w:val="21"/>
          <w:szCs w:val="21"/>
          <w:shd w:val="clear" w:color="auto" w:fill="FFFFFF"/>
        </w:rPr>
      </w:pPr>
    </w:p>
    <w:p w14:paraId="2093229B" w14:textId="77777777" w:rsidR="00F83C45" w:rsidRPr="0051111B" w:rsidRDefault="00F83C45" w:rsidP="00F83C45">
      <w:pPr>
        <w:pStyle w:val="ListParagraph"/>
        <w:ind w:left="360"/>
        <w:rPr>
          <w:rFonts w:ascii="opensans" w:hAnsi="opensans"/>
          <w:color w:val="1A1A1A"/>
          <w:sz w:val="21"/>
          <w:szCs w:val="21"/>
          <w:shd w:val="clear" w:color="auto" w:fill="FFFFFF"/>
        </w:rPr>
      </w:pPr>
    </w:p>
    <w:p w14:paraId="66347AA8" w14:textId="77777777" w:rsidR="009A3E9C" w:rsidRPr="0051111B" w:rsidRDefault="009A3E9C" w:rsidP="009A3E9C">
      <w:pPr>
        <w:pStyle w:val="ListParagraph"/>
        <w:ind w:left="360"/>
        <w:rPr>
          <w:rFonts w:ascii="opensans" w:hAnsi="opensans"/>
          <w:color w:val="1A1A1A"/>
          <w:sz w:val="21"/>
          <w:szCs w:val="21"/>
          <w:shd w:val="clear" w:color="auto" w:fill="FFFFFF"/>
        </w:rPr>
      </w:pPr>
    </w:p>
    <w:p w14:paraId="26C0D673" w14:textId="49061B1E" w:rsidR="009A3E9C" w:rsidRPr="0051111B" w:rsidRDefault="009A3E9C" w:rsidP="009A3E9C">
      <w:pPr>
        <w:pStyle w:val="ListParagraph"/>
        <w:numPr>
          <w:ilvl w:val="0"/>
          <w:numId w:val="1"/>
        </w:numPr>
        <w:rPr>
          <w:rFonts w:ascii="opensans" w:hAnsi="opensans"/>
          <w:color w:val="1A1A1A"/>
          <w:sz w:val="21"/>
          <w:szCs w:val="21"/>
          <w:shd w:val="clear" w:color="auto" w:fill="FFFFFF"/>
        </w:rPr>
      </w:pPr>
      <w:r w:rsidRPr="0051111B">
        <w:rPr>
          <w:rFonts w:ascii="opensans" w:hAnsi="opensans"/>
          <w:color w:val="1A1A1A"/>
          <w:sz w:val="21"/>
          <w:szCs w:val="21"/>
          <w:shd w:val="clear" w:color="auto" w:fill="FFFFFF"/>
        </w:rPr>
        <w:lastRenderedPageBreak/>
        <w:t>DEVELOP THE MULTIDIMENSIONAL MATRIX</w:t>
      </w:r>
    </w:p>
    <w:p w14:paraId="01EF0100" w14:textId="77777777" w:rsidR="009A3E9C" w:rsidRPr="0051111B" w:rsidRDefault="009A3E9C" w:rsidP="009A3E9C">
      <w:pPr>
        <w:rPr>
          <w:rFonts w:ascii="opensans" w:hAnsi="opensans"/>
          <w:color w:val="1A1A1A"/>
          <w:sz w:val="21"/>
          <w:szCs w:val="21"/>
          <w:shd w:val="clear" w:color="auto" w:fill="FFFFFF"/>
        </w:rPr>
      </w:pPr>
    </w:p>
    <w:p w14:paraId="74116D2F" w14:textId="77777777" w:rsidR="009A3E9C" w:rsidRPr="0051111B" w:rsidRDefault="009A3E9C" w:rsidP="009A3E9C">
      <w:pPr>
        <w:rPr>
          <w:rFonts w:ascii="opensans" w:hAnsi="opensans"/>
          <w:color w:val="1A1A1A"/>
          <w:sz w:val="21"/>
          <w:szCs w:val="21"/>
          <w:shd w:val="clear" w:color="auto" w:fill="FFFFFF"/>
        </w:rPr>
      </w:pPr>
      <w:r w:rsidRPr="009A3E9C">
        <w:rPr>
          <w:rFonts w:ascii="opensans" w:hAnsi="opensans"/>
          <w:color w:val="1A1A1A"/>
          <w:sz w:val="21"/>
          <w:szCs w:val="21"/>
          <w:shd w:val="clear" w:color="auto" w:fill="FFFFFF"/>
        </w:rPr>
        <w:t xml:space="preserve">5. CONCEPTUAL DESIGN </w:t>
      </w:r>
    </w:p>
    <w:p w14:paraId="5D20F969" w14:textId="3B7F2969" w:rsidR="009A3E9C" w:rsidRPr="0051111B" w:rsidRDefault="009A3E9C" w:rsidP="009A3E9C">
      <w:pPr>
        <w:ind w:left="720"/>
        <w:rPr>
          <w:rFonts w:ascii="opensans" w:hAnsi="opensans"/>
          <w:color w:val="1A1A1A"/>
          <w:sz w:val="21"/>
          <w:szCs w:val="21"/>
          <w:shd w:val="clear" w:color="auto" w:fill="FFFFFF"/>
        </w:rPr>
      </w:pPr>
      <w:r w:rsidRPr="0051111B">
        <w:rPr>
          <w:rFonts w:ascii="opensans" w:hAnsi="opensans"/>
          <w:color w:val="1A1A1A"/>
          <w:sz w:val="21"/>
          <w:szCs w:val="21"/>
          <w:shd w:val="clear" w:color="auto" w:fill="FFFFFF"/>
        </w:rPr>
        <w:t xml:space="preserve">a) </w:t>
      </w:r>
      <w:r w:rsidRPr="009A3E9C">
        <w:rPr>
          <w:rFonts w:ascii="opensans" w:hAnsi="opensans"/>
          <w:color w:val="1A1A1A"/>
          <w:sz w:val="21"/>
          <w:szCs w:val="21"/>
          <w:shd w:val="clear" w:color="auto" w:fill="FFFFFF"/>
        </w:rPr>
        <w:t>CONCEPTUAL SCHEMA</w:t>
      </w:r>
    </w:p>
    <w:p w14:paraId="0926F75D" w14:textId="36EC5FC3" w:rsidR="009261BD" w:rsidRPr="0051111B" w:rsidRDefault="009261BD" w:rsidP="009A3E9C">
      <w:pPr>
        <w:ind w:left="720"/>
        <w:rPr>
          <w:rFonts w:ascii="opensans" w:hAnsi="opensans"/>
          <w:color w:val="1A1A1A"/>
          <w:sz w:val="21"/>
          <w:szCs w:val="21"/>
          <w:shd w:val="clear" w:color="auto" w:fill="FFFFFF"/>
        </w:rPr>
      </w:pPr>
    </w:p>
    <w:p w14:paraId="25227F6D" w14:textId="3535BF3B" w:rsidR="009261BD" w:rsidRPr="0051111B" w:rsidRDefault="009261BD" w:rsidP="009A3E9C">
      <w:pPr>
        <w:ind w:left="720"/>
        <w:rPr>
          <w:rFonts w:ascii="opensans" w:hAnsi="opensans"/>
          <w:color w:val="1A1A1A"/>
          <w:sz w:val="21"/>
          <w:szCs w:val="21"/>
          <w:shd w:val="clear" w:color="auto" w:fill="FFFFFF"/>
        </w:rPr>
      </w:pPr>
      <w:r w:rsidRPr="0051111B">
        <w:rPr>
          <w:rFonts w:ascii="opensans" w:hAnsi="opensans"/>
          <w:color w:val="1A1A1A"/>
          <w:sz w:val="21"/>
          <w:szCs w:val="21"/>
          <w:shd w:val="clear" w:color="auto" w:fill="FFFFFF"/>
        </w:rPr>
        <w:drawing>
          <wp:inline distT="0" distB="0" distL="0" distR="0" wp14:anchorId="69F61432" wp14:editId="57BA5AD9">
            <wp:extent cx="5727700" cy="3583305"/>
            <wp:effectExtent l="0" t="0" r="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1-17 at 21.39.0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3583305"/>
                    </a:xfrm>
                    <a:prstGeom prst="rect">
                      <a:avLst/>
                    </a:prstGeom>
                  </pic:spPr>
                </pic:pic>
              </a:graphicData>
            </a:graphic>
          </wp:inline>
        </w:drawing>
      </w:r>
    </w:p>
    <w:p w14:paraId="53721B7B" w14:textId="77777777" w:rsidR="009261BD" w:rsidRPr="0051111B" w:rsidRDefault="009261BD" w:rsidP="009A3E9C">
      <w:pPr>
        <w:ind w:left="720"/>
        <w:rPr>
          <w:rFonts w:ascii="opensans" w:hAnsi="opensans"/>
          <w:color w:val="1A1A1A"/>
          <w:sz w:val="21"/>
          <w:szCs w:val="21"/>
          <w:shd w:val="clear" w:color="auto" w:fill="FFFFFF"/>
        </w:rPr>
      </w:pPr>
    </w:p>
    <w:p w14:paraId="1E9B1AEB" w14:textId="360AA01E" w:rsidR="009A3E9C" w:rsidRPr="0051111B" w:rsidRDefault="009A3E9C" w:rsidP="009A3E9C">
      <w:pPr>
        <w:ind w:left="720"/>
        <w:rPr>
          <w:rFonts w:ascii="opensans" w:hAnsi="opensans"/>
          <w:color w:val="1A1A1A"/>
          <w:sz w:val="21"/>
          <w:szCs w:val="21"/>
          <w:shd w:val="clear" w:color="auto" w:fill="FFFFFF"/>
        </w:rPr>
      </w:pPr>
      <w:r w:rsidRPr="0051111B">
        <w:rPr>
          <w:rFonts w:ascii="opensans" w:hAnsi="opensans"/>
          <w:color w:val="1A1A1A"/>
          <w:sz w:val="21"/>
          <w:szCs w:val="21"/>
          <w:shd w:val="clear" w:color="auto" w:fill="FFFFFF"/>
        </w:rPr>
        <w:t xml:space="preserve">b) </w:t>
      </w:r>
      <w:r w:rsidRPr="009A3E9C">
        <w:rPr>
          <w:rFonts w:ascii="opensans" w:hAnsi="opensans"/>
          <w:color w:val="1A1A1A"/>
          <w:sz w:val="21"/>
          <w:szCs w:val="21"/>
          <w:shd w:val="clear" w:color="auto" w:fill="FFFFFF"/>
        </w:rPr>
        <w:t xml:space="preserve"> LOGIC MODEL</w:t>
      </w:r>
    </w:p>
    <w:p w14:paraId="35E2954D" w14:textId="77777777" w:rsidR="009A3E9C" w:rsidRPr="0051111B" w:rsidRDefault="009A3E9C" w:rsidP="009A3E9C">
      <w:pPr>
        <w:rPr>
          <w:rFonts w:ascii="opensans" w:hAnsi="opensans"/>
          <w:color w:val="1A1A1A"/>
          <w:sz w:val="21"/>
          <w:szCs w:val="21"/>
          <w:shd w:val="clear" w:color="auto" w:fill="FFFFFF"/>
        </w:rPr>
      </w:pPr>
    </w:p>
    <w:p w14:paraId="4EE75F4B" w14:textId="77777777" w:rsidR="009A3E9C" w:rsidRPr="0051111B" w:rsidRDefault="009A3E9C" w:rsidP="009A3E9C">
      <w:pPr>
        <w:rPr>
          <w:rFonts w:ascii="opensans" w:hAnsi="opensans"/>
          <w:color w:val="1A1A1A"/>
          <w:sz w:val="21"/>
          <w:szCs w:val="21"/>
          <w:shd w:val="clear" w:color="auto" w:fill="FFFFFF"/>
        </w:rPr>
      </w:pPr>
    </w:p>
    <w:p w14:paraId="647D208E" w14:textId="2917C6AE" w:rsidR="009A3E9C" w:rsidRPr="009A3E9C" w:rsidRDefault="009A3E9C" w:rsidP="009A3E9C">
      <w:pPr>
        <w:rPr>
          <w:rFonts w:ascii="opensans" w:hAnsi="opensans"/>
          <w:color w:val="1A1A1A"/>
          <w:sz w:val="21"/>
          <w:szCs w:val="21"/>
          <w:shd w:val="clear" w:color="auto" w:fill="FFFFFF"/>
        </w:rPr>
      </w:pPr>
      <w:r w:rsidRPr="009A3E9C">
        <w:rPr>
          <w:rFonts w:ascii="opensans" w:hAnsi="opensans"/>
          <w:color w:val="1A1A1A"/>
          <w:sz w:val="21"/>
          <w:szCs w:val="21"/>
          <w:shd w:val="clear" w:color="auto" w:fill="FFFFFF"/>
        </w:rPr>
        <w:t xml:space="preserve"> </w:t>
      </w:r>
      <w:r w:rsidR="00C9783B">
        <w:rPr>
          <w:rFonts w:ascii="opensans" w:hAnsi="opensans"/>
          <w:noProof/>
          <w:color w:val="1A1A1A"/>
          <w:sz w:val="21"/>
          <w:szCs w:val="21"/>
          <w:shd w:val="clear" w:color="auto" w:fill="FFFFFF"/>
        </w:rPr>
        <w:drawing>
          <wp:inline distT="0" distB="0" distL="0" distR="0" wp14:anchorId="102DCB05" wp14:editId="60209F76">
            <wp:extent cx="5727700" cy="3583305"/>
            <wp:effectExtent l="0" t="0" r="0" b="0"/>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1-17 at 21.39.0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3583305"/>
                    </a:xfrm>
                    <a:prstGeom prst="rect">
                      <a:avLst/>
                    </a:prstGeom>
                  </pic:spPr>
                </pic:pic>
              </a:graphicData>
            </a:graphic>
          </wp:inline>
        </w:drawing>
      </w:r>
    </w:p>
    <w:p w14:paraId="313C4490" w14:textId="701F120A" w:rsidR="009A3E9C" w:rsidRPr="0051111B" w:rsidRDefault="009A3E9C">
      <w:pPr>
        <w:rPr>
          <w:rFonts w:ascii="opensans" w:hAnsi="opensans"/>
          <w:color w:val="1A1A1A"/>
          <w:sz w:val="21"/>
          <w:szCs w:val="21"/>
          <w:shd w:val="clear" w:color="auto" w:fill="FFFFFF"/>
        </w:rPr>
      </w:pPr>
    </w:p>
    <w:p w14:paraId="7303FFA4" w14:textId="7B733A13" w:rsidR="009A3E9C" w:rsidRPr="0051111B" w:rsidRDefault="009A3E9C">
      <w:pPr>
        <w:rPr>
          <w:rFonts w:ascii="opensans" w:hAnsi="opensans"/>
          <w:color w:val="1A1A1A"/>
          <w:sz w:val="21"/>
          <w:szCs w:val="21"/>
          <w:shd w:val="clear" w:color="auto" w:fill="FFFFFF"/>
        </w:rPr>
      </w:pPr>
    </w:p>
    <w:p w14:paraId="0E87E2B7" w14:textId="0E114B0B" w:rsidR="009A3E9C" w:rsidRPr="0051111B" w:rsidRDefault="009A3E9C">
      <w:pPr>
        <w:rPr>
          <w:rFonts w:ascii="opensans" w:hAnsi="opensans"/>
          <w:color w:val="1A1A1A"/>
          <w:sz w:val="21"/>
          <w:szCs w:val="21"/>
          <w:shd w:val="clear" w:color="auto" w:fill="FFFFFF"/>
        </w:rPr>
      </w:pPr>
    </w:p>
    <w:p w14:paraId="4878A030" w14:textId="56A63E4F" w:rsidR="009A3E9C" w:rsidRDefault="009A3E9C">
      <w:pPr>
        <w:rPr>
          <w:lang w:val="en-US"/>
        </w:rPr>
      </w:pPr>
    </w:p>
    <w:p w14:paraId="42B1339E" w14:textId="2A8B3716" w:rsidR="009A3E9C" w:rsidRDefault="009A3E9C">
      <w:pPr>
        <w:rPr>
          <w:lang w:val="en-US"/>
        </w:rPr>
      </w:pPr>
    </w:p>
    <w:p w14:paraId="39CD210F" w14:textId="0D79FCAB" w:rsidR="009261BD" w:rsidRDefault="009261BD">
      <w:pPr>
        <w:rPr>
          <w:lang w:val="en-US"/>
        </w:rPr>
      </w:pPr>
    </w:p>
    <w:p w14:paraId="1BDED2C9" w14:textId="4E49385E" w:rsidR="009261BD" w:rsidRDefault="009261BD">
      <w:pPr>
        <w:rPr>
          <w:lang w:val="en-US"/>
        </w:rPr>
      </w:pPr>
    </w:p>
    <w:p w14:paraId="6A0455B2" w14:textId="43588EEA" w:rsidR="009261BD" w:rsidRDefault="009261BD">
      <w:pPr>
        <w:rPr>
          <w:lang w:val="en-US"/>
        </w:rPr>
      </w:pPr>
    </w:p>
    <w:p w14:paraId="376F8D83" w14:textId="4D94A0A6" w:rsidR="009261BD" w:rsidRDefault="009261BD">
      <w:pPr>
        <w:rPr>
          <w:lang w:val="en-US"/>
        </w:rPr>
      </w:pPr>
    </w:p>
    <w:p w14:paraId="59E3D3C6" w14:textId="77777777" w:rsidR="009261BD" w:rsidRDefault="009261BD">
      <w:pPr>
        <w:rPr>
          <w:lang w:val="en-US"/>
        </w:rPr>
      </w:pPr>
    </w:p>
    <w:p w14:paraId="1E781F7E" w14:textId="015CE464" w:rsidR="009A3E9C" w:rsidRDefault="009A3E9C">
      <w:pPr>
        <w:rPr>
          <w:lang w:val="en-US"/>
        </w:rPr>
      </w:pPr>
    </w:p>
    <w:p w14:paraId="63B28BF8" w14:textId="77777777" w:rsidR="009A3E9C" w:rsidRDefault="009A3E9C">
      <w:pPr>
        <w:rPr>
          <w:lang w:val="en-US"/>
        </w:rPr>
      </w:pPr>
    </w:p>
    <w:p w14:paraId="5E56C8DF" w14:textId="31541D41" w:rsidR="00D427C8" w:rsidRDefault="00D427C8"/>
    <w:p w14:paraId="02F3021C" w14:textId="5B888E8E" w:rsidR="00DB4D10" w:rsidRDefault="00280A5E">
      <w:r>
        <w:t>Task 2</w:t>
      </w:r>
    </w:p>
    <w:p w14:paraId="20D1C477" w14:textId="2A6ACBC5" w:rsidR="00280A5E" w:rsidRDefault="00280A5E"/>
    <w:p w14:paraId="4E2EA346" w14:textId="2E2708D9" w:rsidR="00280A5E" w:rsidRDefault="009261BD">
      <w:pPr>
        <w:rPr>
          <w:lang w:val="en-US"/>
        </w:rPr>
      </w:pPr>
      <w:r>
        <w:rPr>
          <w:lang w:val="en-US"/>
        </w:rPr>
        <w:t xml:space="preserve">Please refer to folder ETL ad </w:t>
      </w:r>
      <w:proofErr w:type="spellStart"/>
      <w:r>
        <w:rPr>
          <w:lang w:val="en-US"/>
        </w:rPr>
        <w:t>Madrain</w:t>
      </w:r>
      <w:proofErr w:type="spellEnd"/>
    </w:p>
    <w:p w14:paraId="13029268" w14:textId="77777777" w:rsidR="00280A5E" w:rsidRPr="00D427C8" w:rsidRDefault="00280A5E">
      <w:pPr>
        <w:rPr>
          <w:lang w:val="en-US"/>
        </w:rPr>
      </w:pPr>
    </w:p>
    <w:sectPr w:rsidR="00280A5E" w:rsidRPr="00D427C8" w:rsidSect="0019215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an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E3057"/>
    <w:multiLevelType w:val="multilevel"/>
    <w:tmpl w:val="9F2ABFF2"/>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1" w15:restartNumberingAfterBreak="0">
    <w:nsid w:val="1266186B"/>
    <w:multiLevelType w:val="multilevel"/>
    <w:tmpl w:val="05A6FB1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19116540"/>
    <w:multiLevelType w:val="hybridMultilevel"/>
    <w:tmpl w:val="877AD53A"/>
    <w:lvl w:ilvl="0" w:tplc="0BA411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14018B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AE02743"/>
    <w:multiLevelType w:val="hybridMultilevel"/>
    <w:tmpl w:val="FA309762"/>
    <w:lvl w:ilvl="0" w:tplc="04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5B953D98"/>
    <w:multiLevelType w:val="hybridMultilevel"/>
    <w:tmpl w:val="6E38D04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75AC12F4"/>
    <w:multiLevelType w:val="multilevel"/>
    <w:tmpl w:val="9F2ABFF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75EC208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77F11DB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7BB47EFC"/>
    <w:multiLevelType w:val="hybridMultilevel"/>
    <w:tmpl w:val="717C42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1"/>
  </w:num>
  <w:num w:numId="5">
    <w:abstractNumId w:val="0"/>
  </w:num>
  <w:num w:numId="6">
    <w:abstractNumId w:val="8"/>
  </w:num>
  <w:num w:numId="7">
    <w:abstractNumId w:val="3"/>
  </w:num>
  <w:num w:numId="8">
    <w:abstractNumId w:val="7"/>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1D9"/>
    <w:rsid w:val="00073A01"/>
    <w:rsid w:val="000D5E7F"/>
    <w:rsid w:val="0019215A"/>
    <w:rsid w:val="00280A5E"/>
    <w:rsid w:val="002D08E1"/>
    <w:rsid w:val="00365B28"/>
    <w:rsid w:val="003C71D9"/>
    <w:rsid w:val="0051111B"/>
    <w:rsid w:val="0083721F"/>
    <w:rsid w:val="009261BD"/>
    <w:rsid w:val="009A3E9C"/>
    <w:rsid w:val="00A73BAA"/>
    <w:rsid w:val="00C02CE3"/>
    <w:rsid w:val="00C9783B"/>
    <w:rsid w:val="00D427C8"/>
    <w:rsid w:val="00DB4D10"/>
    <w:rsid w:val="00DB4DF7"/>
    <w:rsid w:val="00E70D02"/>
    <w:rsid w:val="00F83C4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320167D7"/>
  <w15:chartTrackingRefBased/>
  <w15:docId w15:val="{0BAC5674-BAE5-DE43-941C-109353C0E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70D02"/>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E9C"/>
    <w:pPr>
      <w:ind w:left="720"/>
      <w:contextualSpacing/>
    </w:pPr>
  </w:style>
  <w:style w:type="character" w:customStyle="1" w:styleId="a">
    <w:name w:val="_"/>
    <w:basedOn w:val="DefaultParagraphFont"/>
    <w:rsid w:val="00F83C45"/>
  </w:style>
  <w:style w:type="character" w:customStyle="1" w:styleId="ff6">
    <w:name w:val="ff6"/>
    <w:basedOn w:val="DefaultParagraphFont"/>
    <w:rsid w:val="00F83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10985">
      <w:bodyDiv w:val="1"/>
      <w:marLeft w:val="0"/>
      <w:marRight w:val="0"/>
      <w:marTop w:val="0"/>
      <w:marBottom w:val="0"/>
      <w:divBdr>
        <w:top w:val="none" w:sz="0" w:space="0" w:color="auto"/>
        <w:left w:val="none" w:sz="0" w:space="0" w:color="auto"/>
        <w:bottom w:val="none" w:sz="0" w:space="0" w:color="auto"/>
        <w:right w:val="none" w:sz="0" w:space="0" w:color="auto"/>
      </w:divBdr>
      <w:divsChild>
        <w:div w:id="1294214504">
          <w:marLeft w:val="0"/>
          <w:marRight w:val="0"/>
          <w:marTop w:val="0"/>
          <w:marBottom w:val="0"/>
          <w:divBdr>
            <w:top w:val="none" w:sz="0" w:space="0" w:color="auto"/>
            <w:left w:val="none" w:sz="0" w:space="0" w:color="auto"/>
            <w:bottom w:val="none" w:sz="0" w:space="0" w:color="auto"/>
            <w:right w:val="none" w:sz="0" w:space="0" w:color="auto"/>
          </w:divBdr>
          <w:divsChild>
            <w:div w:id="72090096">
              <w:marLeft w:val="0"/>
              <w:marRight w:val="0"/>
              <w:marTop w:val="0"/>
              <w:marBottom w:val="0"/>
              <w:divBdr>
                <w:top w:val="none" w:sz="0" w:space="0" w:color="auto"/>
                <w:left w:val="none" w:sz="0" w:space="0" w:color="auto"/>
                <w:bottom w:val="none" w:sz="0" w:space="0" w:color="auto"/>
                <w:right w:val="none" w:sz="0" w:space="0" w:color="auto"/>
              </w:divBdr>
              <w:divsChild>
                <w:div w:id="1129204297">
                  <w:marLeft w:val="0"/>
                  <w:marRight w:val="0"/>
                  <w:marTop w:val="0"/>
                  <w:marBottom w:val="0"/>
                  <w:divBdr>
                    <w:top w:val="none" w:sz="0" w:space="0" w:color="auto"/>
                    <w:left w:val="none" w:sz="0" w:space="0" w:color="auto"/>
                    <w:bottom w:val="none" w:sz="0" w:space="0" w:color="auto"/>
                    <w:right w:val="none" w:sz="0" w:space="0" w:color="auto"/>
                  </w:divBdr>
                </w:div>
                <w:div w:id="202258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23666">
          <w:marLeft w:val="0"/>
          <w:marRight w:val="0"/>
          <w:marTop w:val="0"/>
          <w:marBottom w:val="0"/>
          <w:divBdr>
            <w:top w:val="none" w:sz="0" w:space="0" w:color="auto"/>
            <w:left w:val="none" w:sz="0" w:space="0" w:color="auto"/>
            <w:bottom w:val="none" w:sz="0" w:space="0" w:color="auto"/>
            <w:right w:val="none" w:sz="0" w:space="0" w:color="auto"/>
          </w:divBdr>
          <w:divsChild>
            <w:div w:id="133182937">
              <w:marLeft w:val="0"/>
              <w:marRight w:val="0"/>
              <w:marTop w:val="0"/>
              <w:marBottom w:val="0"/>
              <w:divBdr>
                <w:top w:val="none" w:sz="0" w:space="0" w:color="auto"/>
                <w:left w:val="none" w:sz="0" w:space="0" w:color="auto"/>
                <w:bottom w:val="none" w:sz="0" w:space="0" w:color="auto"/>
                <w:right w:val="none" w:sz="0" w:space="0" w:color="auto"/>
              </w:divBdr>
              <w:divsChild>
                <w:div w:id="138964140">
                  <w:marLeft w:val="0"/>
                  <w:marRight w:val="0"/>
                  <w:marTop w:val="0"/>
                  <w:marBottom w:val="0"/>
                  <w:divBdr>
                    <w:top w:val="none" w:sz="0" w:space="0" w:color="auto"/>
                    <w:left w:val="none" w:sz="0" w:space="0" w:color="auto"/>
                    <w:bottom w:val="none" w:sz="0" w:space="0" w:color="auto"/>
                    <w:right w:val="none" w:sz="0" w:space="0" w:color="auto"/>
                  </w:divBdr>
                </w:div>
                <w:div w:id="1015158063">
                  <w:marLeft w:val="0"/>
                  <w:marRight w:val="0"/>
                  <w:marTop w:val="0"/>
                  <w:marBottom w:val="0"/>
                  <w:divBdr>
                    <w:top w:val="none" w:sz="0" w:space="0" w:color="auto"/>
                    <w:left w:val="none" w:sz="0" w:space="0" w:color="auto"/>
                    <w:bottom w:val="none" w:sz="0" w:space="0" w:color="auto"/>
                    <w:right w:val="none" w:sz="0" w:space="0" w:color="auto"/>
                  </w:divBdr>
                </w:div>
                <w:div w:id="891618380">
                  <w:marLeft w:val="0"/>
                  <w:marRight w:val="0"/>
                  <w:marTop w:val="0"/>
                  <w:marBottom w:val="0"/>
                  <w:divBdr>
                    <w:top w:val="none" w:sz="0" w:space="0" w:color="auto"/>
                    <w:left w:val="none" w:sz="0" w:space="0" w:color="auto"/>
                    <w:bottom w:val="none" w:sz="0" w:space="0" w:color="auto"/>
                    <w:right w:val="none" w:sz="0" w:space="0" w:color="auto"/>
                  </w:divBdr>
                </w:div>
                <w:div w:id="140779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219779">
      <w:bodyDiv w:val="1"/>
      <w:marLeft w:val="0"/>
      <w:marRight w:val="0"/>
      <w:marTop w:val="0"/>
      <w:marBottom w:val="0"/>
      <w:divBdr>
        <w:top w:val="none" w:sz="0" w:space="0" w:color="auto"/>
        <w:left w:val="none" w:sz="0" w:space="0" w:color="auto"/>
        <w:bottom w:val="none" w:sz="0" w:space="0" w:color="auto"/>
        <w:right w:val="none" w:sz="0" w:space="0" w:color="auto"/>
      </w:divBdr>
    </w:div>
    <w:div w:id="926496098">
      <w:bodyDiv w:val="1"/>
      <w:marLeft w:val="0"/>
      <w:marRight w:val="0"/>
      <w:marTop w:val="0"/>
      <w:marBottom w:val="0"/>
      <w:divBdr>
        <w:top w:val="none" w:sz="0" w:space="0" w:color="auto"/>
        <w:left w:val="none" w:sz="0" w:space="0" w:color="auto"/>
        <w:bottom w:val="none" w:sz="0" w:space="0" w:color="auto"/>
        <w:right w:val="none" w:sz="0" w:space="0" w:color="auto"/>
      </w:divBdr>
    </w:div>
    <w:div w:id="1202325488">
      <w:bodyDiv w:val="1"/>
      <w:marLeft w:val="0"/>
      <w:marRight w:val="0"/>
      <w:marTop w:val="0"/>
      <w:marBottom w:val="0"/>
      <w:divBdr>
        <w:top w:val="none" w:sz="0" w:space="0" w:color="auto"/>
        <w:left w:val="none" w:sz="0" w:space="0" w:color="auto"/>
        <w:bottom w:val="none" w:sz="0" w:space="0" w:color="auto"/>
        <w:right w:val="none" w:sz="0" w:space="0" w:color="auto"/>
      </w:divBdr>
    </w:div>
    <w:div w:id="1444302463">
      <w:bodyDiv w:val="1"/>
      <w:marLeft w:val="0"/>
      <w:marRight w:val="0"/>
      <w:marTop w:val="0"/>
      <w:marBottom w:val="0"/>
      <w:divBdr>
        <w:top w:val="none" w:sz="0" w:space="0" w:color="auto"/>
        <w:left w:val="none" w:sz="0" w:space="0" w:color="auto"/>
        <w:bottom w:val="none" w:sz="0" w:space="0" w:color="auto"/>
        <w:right w:val="none" w:sz="0" w:space="0" w:color="auto"/>
      </w:divBdr>
      <w:divsChild>
        <w:div w:id="1803425883">
          <w:marLeft w:val="0"/>
          <w:marRight w:val="0"/>
          <w:marTop w:val="0"/>
          <w:marBottom w:val="0"/>
          <w:divBdr>
            <w:top w:val="none" w:sz="0" w:space="0" w:color="auto"/>
            <w:left w:val="none" w:sz="0" w:space="0" w:color="auto"/>
            <w:bottom w:val="none" w:sz="0" w:space="0" w:color="auto"/>
            <w:right w:val="none" w:sz="0" w:space="0" w:color="auto"/>
          </w:divBdr>
          <w:divsChild>
            <w:div w:id="407970417">
              <w:marLeft w:val="0"/>
              <w:marRight w:val="0"/>
              <w:marTop w:val="0"/>
              <w:marBottom w:val="0"/>
              <w:divBdr>
                <w:top w:val="none" w:sz="0" w:space="0" w:color="auto"/>
                <w:left w:val="none" w:sz="0" w:space="0" w:color="auto"/>
                <w:bottom w:val="none" w:sz="0" w:space="0" w:color="auto"/>
                <w:right w:val="none" w:sz="0" w:space="0" w:color="auto"/>
              </w:divBdr>
              <w:divsChild>
                <w:div w:id="201480063">
                  <w:marLeft w:val="0"/>
                  <w:marRight w:val="0"/>
                  <w:marTop w:val="0"/>
                  <w:marBottom w:val="0"/>
                  <w:divBdr>
                    <w:top w:val="none" w:sz="0" w:space="0" w:color="auto"/>
                    <w:left w:val="none" w:sz="0" w:space="0" w:color="auto"/>
                    <w:bottom w:val="none" w:sz="0" w:space="0" w:color="auto"/>
                    <w:right w:val="none" w:sz="0" w:space="0" w:color="auto"/>
                  </w:divBdr>
                </w:div>
                <w:div w:id="858667009">
                  <w:marLeft w:val="0"/>
                  <w:marRight w:val="0"/>
                  <w:marTop w:val="0"/>
                  <w:marBottom w:val="0"/>
                  <w:divBdr>
                    <w:top w:val="none" w:sz="0" w:space="0" w:color="auto"/>
                    <w:left w:val="none" w:sz="0" w:space="0" w:color="auto"/>
                    <w:bottom w:val="none" w:sz="0" w:space="0" w:color="auto"/>
                    <w:right w:val="none" w:sz="0" w:space="0" w:color="auto"/>
                  </w:divBdr>
                </w:div>
                <w:div w:id="347370097">
                  <w:marLeft w:val="0"/>
                  <w:marRight w:val="0"/>
                  <w:marTop w:val="0"/>
                  <w:marBottom w:val="0"/>
                  <w:divBdr>
                    <w:top w:val="none" w:sz="0" w:space="0" w:color="auto"/>
                    <w:left w:val="none" w:sz="0" w:space="0" w:color="auto"/>
                    <w:bottom w:val="none" w:sz="0" w:space="0" w:color="auto"/>
                    <w:right w:val="none" w:sz="0" w:space="0" w:color="auto"/>
                  </w:divBdr>
                </w:div>
                <w:div w:id="37510277">
                  <w:marLeft w:val="0"/>
                  <w:marRight w:val="0"/>
                  <w:marTop w:val="0"/>
                  <w:marBottom w:val="0"/>
                  <w:divBdr>
                    <w:top w:val="none" w:sz="0" w:space="0" w:color="auto"/>
                    <w:left w:val="none" w:sz="0" w:space="0" w:color="auto"/>
                    <w:bottom w:val="none" w:sz="0" w:space="0" w:color="auto"/>
                    <w:right w:val="none" w:sz="0" w:space="0" w:color="auto"/>
                  </w:divBdr>
                </w:div>
                <w:div w:id="241304591">
                  <w:marLeft w:val="0"/>
                  <w:marRight w:val="0"/>
                  <w:marTop w:val="0"/>
                  <w:marBottom w:val="0"/>
                  <w:divBdr>
                    <w:top w:val="none" w:sz="0" w:space="0" w:color="auto"/>
                    <w:left w:val="none" w:sz="0" w:space="0" w:color="auto"/>
                    <w:bottom w:val="none" w:sz="0" w:space="0" w:color="auto"/>
                    <w:right w:val="none" w:sz="0" w:space="0" w:color="auto"/>
                  </w:divBdr>
                </w:div>
                <w:div w:id="970011913">
                  <w:marLeft w:val="0"/>
                  <w:marRight w:val="0"/>
                  <w:marTop w:val="0"/>
                  <w:marBottom w:val="0"/>
                  <w:divBdr>
                    <w:top w:val="none" w:sz="0" w:space="0" w:color="auto"/>
                    <w:left w:val="none" w:sz="0" w:space="0" w:color="auto"/>
                    <w:bottom w:val="none" w:sz="0" w:space="0" w:color="auto"/>
                    <w:right w:val="none" w:sz="0" w:space="0" w:color="auto"/>
                  </w:divBdr>
                </w:div>
                <w:div w:id="1152330686">
                  <w:marLeft w:val="0"/>
                  <w:marRight w:val="0"/>
                  <w:marTop w:val="0"/>
                  <w:marBottom w:val="0"/>
                  <w:divBdr>
                    <w:top w:val="none" w:sz="0" w:space="0" w:color="auto"/>
                    <w:left w:val="none" w:sz="0" w:space="0" w:color="auto"/>
                    <w:bottom w:val="none" w:sz="0" w:space="0" w:color="auto"/>
                    <w:right w:val="none" w:sz="0" w:space="0" w:color="auto"/>
                  </w:divBdr>
                </w:div>
                <w:div w:id="820389034">
                  <w:marLeft w:val="0"/>
                  <w:marRight w:val="0"/>
                  <w:marTop w:val="0"/>
                  <w:marBottom w:val="0"/>
                  <w:divBdr>
                    <w:top w:val="none" w:sz="0" w:space="0" w:color="auto"/>
                    <w:left w:val="none" w:sz="0" w:space="0" w:color="auto"/>
                    <w:bottom w:val="none" w:sz="0" w:space="0" w:color="auto"/>
                    <w:right w:val="none" w:sz="0" w:space="0" w:color="auto"/>
                  </w:divBdr>
                </w:div>
                <w:div w:id="337117205">
                  <w:marLeft w:val="0"/>
                  <w:marRight w:val="0"/>
                  <w:marTop w:val="0"/>
                  <w:marBottom w:val="0"/>
                  <w:divBdr>
                    <w:top w:val="none" w:sz="0" w:space="0" w:color="auto"/>
                    <w:left w:val="none" w:sz="0" w:space="0" w:color="auto"/>
                    <w:bottom w:val="none" w:sz="0" w:space="0" w:color="auto"/>
                    <w:right w:val="none" w:sz="0" w:space="0" w:color="auto"/>
                  </w:divBdr>
                </w:div>
                <w:div w:id="1047801874">
                  <w:marLeft w:val="0"/>
                  <w:marRight w:val="0"/>
                  <w:marTop w:val="0"/>
                  <w:marBottom w:val="0"/>
                  <w:divBdr>
                    <w:top w:val="none" w:sz="0" w:space="0" w:color="auto"/>
                    <w:left w:val="none" w:sz="0" w:space="0" w:color="auto"/>
                    <w:bottom w:val="none" w:sz="0" w:space="0" w:color="auto"/>
                    <w:right w:val="none" w:sz="0" w:space="0" w:color="auto"/>
                  </w:divBdr>
                </w:div>
                <w:div w:id="976032042">
                  <w:marLeft w:val="0"/>
                  <w:marRight w:val="0"/>
                  <w:marTop w:val="0"/>
                  <w:marBottom w:val="0"/>
                  <w:divBdr>
                    <w:top w:val="none" w:sz="0" w:space="0" w:color="auto"/>
                    <w:left w:val="none" w:sz="0" w:space="0" w:color="auto"/>
                    <w:bottom w:val="none" w:sz="0" w:space="0" w:color="auto"/>
                    <w:right w:val="none" w:sz="0" w:space="0" w:color="auto"/>
                  </w:divBdr>
                </w:div>
                <w:div w:id="281233294">
                  <w:marLeft w:val="0"/>
                  <w:marRight w:val="0"/>
                  <w:marTop w:val="0"/>
                  <w:marBottom w:val="0"/>
                  <w:divBdr>
                    <w:top w:val="none" w:sz="0" w:space="0" w:color="auto"/>
                    <w:left w:val="none" w:sz="0" w:space="0" w:color="auto"/>
                    <w:bottom w:val="none" w:sz="0" w:space="0" w:color="auto"/>
                    <w:right w:val="none" w:sz="0" w:space="0" w:color="auto"/>
                  </w:divBdr>
                </w:div>
                <w:div w:id="512885215">
                  <w:marLeft w:val="0"/>
                  <w:marRight w:val="0"/>
                  <w:marTop w:val="0"/>
                  <w:marBottom w:val="0"/>
                  <w:divBdr>
                    <w:top w:val="none" w:sz="0" w:space="0" w:color="auto"/>
                    <w:left w:val="none" w:sz="0" w:space="0" w:color="auto"/>
                    <w:bottom w:val="none" w:sz="0" w:space="0" w:color="auto"/>
                    <w:right w:val="none" w:sz="0" w:space="0" w:color="auto"/>
                  </w:divBdr>
                </w:div>
                <w:div w:id="1241713082">
                  <w:marLeft w:val="0"/>
                  <w:marRight w:val="0"/>
                  <w:marTop w:val="0"/>
                  <w:marBottom w:val="0"/>
                  <w:divBdr>
                    <w:top w:val="none" w:sz="0" w:space="0" w:color="auto"/>
                    <w:left w:val="none" w:sz="0" w:space="0" w:color="auto"/>
                    <w:bottom w:val="none" w:sz="0" w:space="0" w:color="auto"/>
                    <w:right w:val="none" w:sz="0" w:space="0" w:color="auto"/>
                  </w:divBdr>
                </w:div>
                <w:div w:id="1080056738">
                  <w:marLeft w:val="0"/>
                  <w:marRight w:val="0"/>
                  <w:marTop w:val="0"/>
                  <w:marBottom w:val="0"/>
                  <w:divBdr>
                    <w:top w:val="none" w:sz="0" w:space="0" w:color="auto"/>
                    <w:left w:val="none" w:sz="0" w:space="0" w:color="auto"/>
                    <w:bottom w:val="none" w:sz="0" w:space="0" w:color="auto"/>
                    <w:right w:val="none" w:sz="0" w:space="0" w:color="auto"/>
                  </w:divBdr>
                </w:div>
                <w:div w:id="2077044663">
                  <w:marLeft w:val="0"/>
                  <w:marRight w:val="0"/>
                  <w:marTop w:val="0"/>
                  <w:marBottom w:val="0"/>
                  <w:divBdr>
                    <w:top w:val="none" w:sz="0" w:space="0" w:color="auto"/>
                    <w:left w:val="none" w:sz="0" w:space="0" w:color="auto"/>
                    <w:bottom w:val="none" w:sz="0" w:space="0" w:color="auto"/>
                    <w:right w:val="none" w:sz="0" w:space="0" w:color="auto"/>
                  </w:divBdr>
                </w:div>
                <w:div w:id="398598991">
                  <w:marLeft w:val="0"/>
                  <w:marRight w:val="0"/>
                  <w:marTop w:val="0"/>
                  <w:marBottom w:val="0"/>
                  <w:divBdr>
                    <w:top w:val="none" w:sz="0" w:space="0" w:color="auto"/>
                    <w:left w:val="none" w:sz="0" w:space="0" w:color="auto"/>
                    <w:bottom w:val="none" w:sz="0" w:space="0" w:color="auto"/>
                    <w:right w:val="none" w:sz="0" w:space="0" w:color="auto"/>
                  </w:divBdr>
                </w:div>
                <w:div w:id="274793481">
                  <w:marLeft w:val="0"/>
                  <w:marRight w:val="0"/>
                  <w:marTop w:val="0"/>
                  <w:marBottom w:val="0"/>
                  <w:divBdr>
                    <w:top w:val="none" w:sz="0" w:space="0" w:color="auto"/>
                    <w:left w:val="none" w:sz="0" w:space="0" w:color="auto"/>
                    <w:bottom w:val="none" w:sz="0" w:space="0" w:color="auto"/>
                    <w:right w:val="none" w:sz="0" w:space="0" w:color="auto"/>
                  </w:divBdr>
                </w:div>
                <w:div w:id="15179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82576">
          <w:marLeft w:val="0"/>
          <w:marRight w:val="0"/>
          <w:marTop w:val="0"/>
          <w:marBottom w:val="0"/>
          <w:divBdr>
            <w:top w:val="none" w:sz="0" w:space="0" w:color="auto"/>
            <w:left w:val="none" w:sz="0" w:space="0" w:color="auto"/>
            <w:bottom w:val="none" w:sz="0" w:space="0" w:color="auto"/>
            <w:right w:val="none" w:sz="0" w:space="0" w:color="auto"/>
          </w:divBdr>
          <w:divsChild>
            <w:div w:id="1411005345">
              <w:marLeft w:val="0"/>
              <w:marRight w:val="0"/>
              <w:marTop w:val="0"/>
              <w:marBottom w:val="0"/>
              <w:divBdr>
                <w:top w:val="none" w:sz="0" w:space="0" w:color="auto"/>
                <w:left w:val="none" w:sz="0" w:space="0" w:color="auto"/>
                <w:bottom w:val="none" w:sz="0" w:space="0" w:color="auto"/>
                <w:right w:val="none" w:sz="0" w:space="0" w:color="auto"/>
              </w:divBdr>
              <w:divsChild>
                <w:div w:id="1856916611">
                  <w:marLeft w:val="0"/>
                  <w:marRight w:val="0"/>
                  <w:marTop w:val="0"/>
                  <w:marBottom w:val="0"/>
                  <w:divBdr>
                    <w:top w:val="none" w:sz="0" w:space="0" w:color="auto"/>
                    <w:left w:val="none" w:sz="0" w:space="0" w:color="auto"/>
                    <w:bottom w:val="none" w:sz="0" w:space="0" w:color="auto"/>
                    <w:right w:val="none" w:sz="0" w:space="0" w:color="auto"/>
                  </w:divBdr>
                </w:div>
                <w:div w:id="1258712597">
                  <w:marLeft w:val="0"/>
                  <w:marRight w:val="0"/>
                  <w:marTop w:val="0"/>
                  <w:marBottom w:val="0"/>
                  <w:divBdr>
                    <w:top w:val="none" w:sz="0" w:space="0" w:color="auto"/>
                    <w:left w:val="none" w:sz="0" w:space="0" w:color="auto"/>
                    <w:bottom w:val="none" w:sz="0" w:space="0" w:color="auto"/>
                    <w:right w:val="none" w:sz="0" w:space="0" w:color="auto"/>
                  </w:divBdr>
                </w:div>
                <w:div w:id="833422356">
                  <w:marLeft w:val="0"/>
                  <w:marRight w:val="0"/>
                  <w:marTop w:val="0"/>
                  <w:marBottom w:val="0"/>
                  <w:divBdr>
                    <w:top w:val="none" w:sz="0" w:space="0" w:color="auto"/>
                    <w:left w:val="none" w:sz="0" w:space="0" w:color="auto"/>
                    <w:bottom w:val="none" w:sz="0" w:space="0" w:color="auto"/>
                    <w:right w:val="none" w:sz="0" w:space="0" w:color="auto"/>
                  </w:divBdr>
                </w:div>
                <w:div w:id="73205764">
                  <w:marLeft w:val="0"/>
                  <w:marRight w:val="0"/>
                  <w:marTop w:val="0"/>
                  <w:marBottom w:val="0"/>
                  <w:divBdr>
                    <w:top w:val="none" w:sz="0" w:space="0" w:color="auto"/>
                    <w:left w:val="none" w:sz="0" w:space="0" w:color="auto"/>
                    <w:bottom w:val="none" w:sz="0" w:space="0" w:color="auto"/>
                    <w:right w:val="none" w:sz="0" w:space="0" w:color="auto"/>
                  </w:divBdr>
                </w:div>
                <w:div w:id="99113023">
                  <w:marLeft w:val="0"/>
                  <w:marRight w:val="0"/>
                  <w:marTop w:val="0"/>
                  <w:marBottom w:val="0"/>
                  <w:divBdr>
                    <w:top w:val="none" w:sz="0" w:space="0" w:color="auto"/>
                    <w:left w:val="none" w:sz="0" w:space="0" w:color="auto"/>
                    <w:bottom w:val="none" w:sz="0" w:space="0" w:color="auto"/>
                    <w:right w:val="none" w:sz="0" w:space="0" w:color="auto"/>
                  </w:divBdr>
                </w:div>
                <w:div w:id="2100835072">
                  <w:marLeft w:val="0"/>
                  <w:marRight w:val="0"/>
                  <w:marTop w:val="0"/>
                  <w:marBottom w:val="0"/>
                  <w:divBdr>
                    <w:top w:val="none" w:sz="0" w:space="0" w:color="auto"/>
                    <w:left w:val="none" w:sz="0" w:space="0" w:color="auto"/>
                    <w:bottom w:val="none" w:sz="0" w:space="0" w:color="auto"/>
                    <w:right w:val="none" w:sz="0" w:space="0" w:color="auto"/>
                  </w:divBdr>
                </w:div>
                <w:div w:id="470370940">
                  <w:marLeft w:val="0"/>
                  <w:marRight w:val="0"/>
                  <w:marTop w:val="0"/>
                  <w:marBottom w:val="0"/>
                  <w:divBdr>
                    <w:top w:val="none" w:sz="0" w:space="0" w:color="auto"/>
                    <w:left w:val="none" w:sz="0" w:space="0" w:color="auto"/>
                    <w:bottom w:val="none" w:sz="0" w:space="0" w:color="auto"/>
                    <w:right w:val="none" w:sz="0" w:space="0" w:color="auto"/>
                  </w:divBdr>
                </w:div>
                <w:div w:id="463623172">
                  <w:marLeft w:val="0"/>
                  <w:marRight w:val="0"/>
                  <w:marTop w:val="0"/>
                  <w:marBottom w:val="0"/>
                  <w:divBdr>
                    <w:top w:val="none" w:sz="0" w:space="0" w:color="auto"/>
                    <w:left w:val="none" w:sz="0" w:space="0" w:color="auto"/>
                    <w:bottom w:val="none" w:sz="0" w:space="0" w:color="auto"/>
                    <w:right w:val="none" w:sz="0" w:space="0" w:color="auto"/>
                  </w:divBdr>
                </w:div>
                <w:div w:id="1030648233">
                  <w:marLeft w:val="0"/>
                  <w:marRight w:val="0"/>
                  <w:marTop w:val="0"/>
                  <w:marBottom w:val="0"/>
                  <w:divBdr>
                    <w:top w:val="none" w:sz="0" w:space="0" w:color="auto"/>
                    <w:left w:val="none" w:sz="0" w:space="0" w:color="auto"/>
                    <w:bottom w:val="none" w:sz="0" w:space="0" w:color="auto"/>
                    <w:right w:val="none" w:sz="0" w:space="0" w:color="auto"/>
                  </w:divBdr>
                </w:div>
                <w:div w:id="20060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242440">
      <w:bodyDiv w:val="1"/>
      <w:marLeft w:val="0"/>
      <w:marRight w:val="0"/>
      <w:marTop w:val="0"/>
      <w:marBottom w:val="0"/>
      <w:divBdr>
        <w:top w:val="none" w:sz="0" w:space="0" w:color="auto"/>
        <w:left w:val="none" w:sz="0" w:space="0" w:color="auto"/>
        <w:bottom w:val="none" w:sz="0" w:space="0" w:color="auto"/>
        <w:right w:val="none" w:sz="0" w:space="0" w:color="auto"/>
      </w:divBdr>
    </w:div>
    <w:div w:id="1831359573">
      <w:bodyDiv w:val="1"/>
      <w:marLeft w:val="0"/>
      <w:marRight w:val="0"/>
      <w:marTop w:val="0"/>
      <w:marBottom w:val="0"/>
      <w:divBdr>
        <w:top w:val="none" w:sz="0" w:space="0" w:color="auto"/>
        <w:left w:val="none" w:sz="0" w:space="0" w:color="auto"/>
        <w:bottom w:val="none" w:sz="0" w:space="0" w:color="auto"/>
        <w:right w:val="none" w:sz="0" w:space="0" w:color="auto"/>
      </w:divBdr>
    </w:div>
    <w:div w:id="192233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7B360-2470-6F44-B570-E5242DD1C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Ntsele Thulasizwe</dc:creator>
  <cp:keywords/>
  <dc:description/>
  <cp:lastModifiedBy>Ntsele Thulasizwe</cp:lastModifiedBy>
  <cp:revision>2</cp:revision>
  <dcterms:created xsi:type="dcterms:W3CDTF">2019-11-17T20:13:00Z</dcterms:created>
  <dcterms:modified xsi:type="dcterms:W3CDTF">2019-11-17T20:13:00Z</dcterms:modified>
</cp:coreProperties>
</file>