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DBAD" w14:textId="77777777" w:rsidR="004101A0" w:rsidRDefault="00000000">
      <w:pPr>
        <w:spacing w:after="279"/>
        <w:ind w:left="568"/>
      </w:pPr>
      <w:r>
        <w:rPr>
          <w:noProof/>
        </w:rPr>
        <mc:AlternateContent>
          <mc:Choice Requires="wpg">
            <w:drawing>
              <wp:inline distT="0" distB="0" distL="0" distR="0" wp14:anchorId="6CDC0C32" wp14:editId="50CCCF20">
                <wp:extent cx="5958281" cy="671830"/>
                <wp:effectExtent l="0" t="0" r="0" b="0"/>
                <wp:docPr id="8386" name="Group 8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8281" cy="671830"/>
                          <a:chOff x="0" y="0"/>
                          <a:chExt cx="5958281" cy="671830"/>
                        </a:xfrm>
                      </wpg:grpSpPr>
                      <pic:pic xmlns:pic="http://schemas.openxmlformats.org/drawingml/2006/picture">
                        <pic:nvPicPr>
                          <pic:cNvPr id="571" name="Picture 57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3" name="Picture 5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886325" y="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86" style="width:469.156pt;height:52.9pt;mso-position-horizontal-relative:char;mso-position-vertical-relative:line" coordsize="59582,6718">
                <v:shape id="Picture 571" style="position:absolute;width:13554;height:6540;left:0;top:177;" filled="f">
                  <v:imagedata r:id="rId6"/>
                </v:shape>
                <v:shape id="Picture 573" style="position:absolute;width:10719;height:4940;left:48863;top:0;" filled="f">
                  <v:imagedata r:id="rId7"/>
                </v:shape>
              </v:group>
            </w:pict>
          </mc:Fallback>
        </mc:AlternateContent>
      </w:r>
    </w:p>
    <w:p w14:paraId="2D5857A3" w14:textId="77777777" w:rsidR="004101A0" w:rsidRDefault="00000000">
      <w:pPr>
        <w:spacing w:after="0"/>
        <w:ind w:left="2516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3126CF40" w14:textId="77777777" w:rsidR="004101A0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4" w:type="dxa"/>
        <w:tblInd w:w="440" w:type="dxa"/>
        <w:tblCellMar>
          <w:top w:w="119" w:type="dxa"/>
          <w:left w:w="13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3"/>
      </w:tblGrid>
      <w:tr w:rsidR="004101A0" w14:paraId="6A41F2FA" w14:textId="77777777">
        <w:trPr>
          <w:trHeight w:val="44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98538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88D4F" w14:textId="77777777" w:rsidR="004101A0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  <w:sz w:val="20"/>
              </w:rPr>
              <w:t xml:space="preserve">15 July 2026 </w:t>
            </w:r>
          </w:p>
        </w:tc>
      </w:tr>
      <w:tr w:rsidR="004101A0" w14:paraId="6A7E7EBB" w14:textId="77777777">
        <w:trPr>
          <w:trHeight w:val="44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35495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0CA52" w14:textId="3D28863D" w:rsidR="004101A0" w:rsidRDefault="00000000">
            <w:pPr>
              <w:spacing w:after="0"/>
              <w:ind w:left="20"/>
            </w:pPr>
            <w:r>
              <w:rPr>
                <w:color w:val="4B5563"/>
              </w:rPr>
              <w:t>SWTID-2026-</w:t>
            </w:r>
            <w:r w:rsidR="00D33D3F">
              <w:rPr>
                <w:color w:val="4B5563"/>
              </w:rPr>
              <w:t>1483</w:t>
            </w:r>
          </w:p>
        </w:tc>
      </w:tr>
      <w:tr w:rsidR="004101A0" w14:paraId="4351CD17" w14:textId="77777777">
        <w:trPr>
          <w:trHeight w:val="42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0CF10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44759" w14:textId="77777777" w:rsidR="004101A0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  <w:sz w:val="20"/>
              </w:rPr>
              <w:t>Credit card Approval Prediction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101A0" w14:paraId="5BF0D6C2" w14:textId="77777777">
        <w:trPr>
          <w:trHeight w:val="441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5C831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DDBAB" w14:textId="77777777" w:rsidR="004101A0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416BADB0" w14:textId="77777777" w:rsidR="004101A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AF31147" w14:textId="77777777" w:rsidR="004101A0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14:paraId="39EAB08D" w14:textId="77777777" w:rsidR="004101A0" w:rsidRDefault="00000000">
      <w:pPr>
        <w:spacing w:after="0" w:line="292" w:lineRule="auto"/>
        <w:ind w:left="540" w:right="310"/>
        <w:jc w:val="both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7B83F04E" w14:textId="77777777" w:rsidR="004101A0" w:rsidRDefault="00000000">
      <w:pPr>
        <w:spacing w:after="37"/>
      </w:pPr>
      <w:r>
        <w:rPr>
          <w:rFonts w:ascii="Arial" w:eastAsia="Arial" w:hAnsi="Arial" w:cs="Arial"/>
          <w:sz w:val="20"/>
        </w:rPr>
        <w:t xml:space="preserve"> </w:t>
      </w:r>
    </w:p>
    <w:p w14:paraId="0FA6CD6F" w14:textId="77777777" w:rsidR="004101A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pPr w:vertAnchor="page" w:horzAnchor="page" w:tblpX="601" w:tblpY="13844"/>
        <w:tblOverlap w:val="never"/>
        <w:tblW w:w="10584" w:type="dxa"/>
        <w:tblInd w:w="0" w:type="dxa"/>
        <w:tblCellMar>
          <w:top w:w="50" w:type="dxa"/>
          <w:left w:w="105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795"/>
        <w:gridCol w:w="2181"/>
        <w:gridCol w:w="2026"/>
        <w:gridCol w:w="4036"/>
        <w:gridCol w:w="1546"/>
      </w:tblGrid>
      <w:tr w:rsidR="004101A0" w14:paraId="4F95AE56" w14:textId="77777777">
        <w:trPr>
          <w:trHeight w:val="515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E0C9" w14:textId="77777777" w:rsidR="004101A0" w:rsidRDefault="00000000">
            <w:pPr>
              <w:spacing w:after="0"/>
              <w:ind w:left="4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411B" w14:textId="77777777" w:rsidR="004101A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Component / Module Name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58A97" w14:textId="77777777" w:rsidR="004101A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Language / Technology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29E45" w14:textId="77777777" w:rsidR="004101A0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b/>
              </w:rPr>
              <w:t>Where Reused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E879E" w14:textId="77777777" w:rsidR="004101A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Reusability Level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101A0" w14:paraId="2EE82CD2" w14:textId="77777777">
        <w:trPr>
          <w:trHeight w:val="780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DEF7C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94483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Data Preprocessing </w:t>
            </w:r>
          </w:p>
          <w:p w14:paraId="53F60E9C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Module </w:t>
            </w:r>
          </w:p>
          <w:p w14:paraId="219B5948" w14:textId="77777777" w:rsidR="004101A0" w:rsidRDefault="0000000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data_</w:t>
            </w:r>
            <w:proofErr w:type="gramStart"/>
            <w:r>
              <w:rPr>
                <w:rFonts w:ascii="Consolas" w:eastAsia="Consolas" w:hAnsi="Consolas" w:cs="Consolas"/>
              </w:rPr>
              <w:t>cleaning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CD421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Python, Pandas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DFEF" w14:textId="77777777" w:rsidR="004101A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Used during model training and can be reused for new datasets.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CDE2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</w:tr>
      <w:tr w:rsidR="004101A0" w14:paraId="70035748" w14:textId="77777777">
        <w:trPr>
          <w:trHeight w:val="515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C4657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lastRenderedPageBreak/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271D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Random Forest Prediction Model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03D28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Python, </w:t>
            </w:r>
            <w:proofErr w:type="spellStart"/>
            <w:r>
              <w:rPr>
                <w:rFonts w:ascii="Arial" w:eastAsia="Arial" w:hAnsi="Arial" w:cs="Arial"/>
              </w:rPr>
              <w:t>Scikitlearn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6F529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Reused in the Flask application for real-time predictions.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E044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</w:tr>
    </w:tbl>
    <w:p w14:paraId="4B386968" w14:textId="77777777" w:rsidR="004101A0" w:rsidRDefault="00000000">
      <w:pPr>
        <w:spacing w:after="3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4" w:type="dxa"/>
        <w:tblInd w:w="80" w:type="dxa"/>
        <w:tblCellMar>
          <w:top w:w="3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261"/>
        <w:gridCol w:w="3091"/>
        <w:gridCol w:w="1731"/>
        <w:gridCol w:w="1290"/>
        <w:gridCol w:w="1371"/>
      </w:tblGrid>
      <w:tr w:rsidR="004101A0" w14:paraId="54813BF9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0852F" w14:textId="77777777" w:rsidR="004101A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6724413" w14:textId="77777777" w:rsidR="004101A0" w:rsidRDefault="00000000">
            <w:pPr>
              <w:spacing w:after="0"/>
              <w:ind w:left="12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A6B3C" w14:textId="77777777" w:rsidR="004101A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1CE0D0F0" w14:textId="77777777" w:rsidR="004101A0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C4F7D" w14:textId="77777777" w:rsidR="004101A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0E42797B" w14:textId="77777777" w:rsidR="004101A0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B1BF5" w14:textId="77777777" w:rsidR="004101A0" w:rsidRDefault="00000000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</w:p>
          <w:p w14:paraId="21AC494B" w14:textId="77777777" w:rsidR="004101A0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9847A11" w14:textId="77777777" w:rsidR="004101A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1A4BC461" w14:textId="77777777" w:rsidR="004101A0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7B98DC9" w14:textId="77777777" w:rsidR="004101A0" w:rsidRDefault="004101A0"/>
        </w:tc>
      </w:tr>
      <w:tr w:rsidR="004101A0" w14:paraId="6630591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6A522" w14:textId="77777777" w:rsidR="004101A0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9F5D9" w14:textId="77777777" w:rsidR="004101A0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96046" w14:textId="77777777" w:rsidR="004101A0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Uniform spacing/tabs used throughout the code 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F1A1F" w14:textId="77777777" w:rsidR="004101A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709F60B" w14:textId="77777777" w:rsidR="004101A0" w:rsidRDefault="004101A0"/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430FB96" w14:textId="77777777" w:rsidR="004101A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101A0" w14:paraId="1D6935D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5EE7D" w14:textId="77777777" w:rsidR="004101A0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B2148" w14:textId="77777777" w:rsidR="004101A0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881E7" w14:textId="77777777" w:rsidR="004101A0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Files and folders are logically organized 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C3DFC" w14:textId="77777777" w:rsidR="004101A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0328F76" w14:textId="77777777" w:rsidR="004101A0" w:rsidRDefault="004101A0"/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EB6946E" w14:textId="77777777" w:rsidR="004101A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101A0" w14:paraId="16EC2F77" w14:textId="77777777">
        <w:trPr>
          <w:trHeight w:val="636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2AEC6" w14:textId="77777777" w:rsidR="004101A0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7DAF0" w14:textId="77777777" w:rsidR="004101A0" w:rsidRDefault="00000000">
            <w:pPr>
              <w:spacing w:after="0"/>
              <w:ind w:left="110" w:right="-40"/>
            </w:pPr>
            <w:r>
              <w:rPr>
                <w:rFonts w:ascii="Arial" w:eastAsia="Arial" w:hAnsi="Arial" w:cs="Arial"/>
                <w:sz w:val="18"/>
              </w:rPr>
              <w:t>Meaningful Variable Names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71071" w14:textId="77777777" w:rsidR="004101A0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Variables reflect their purpose clearly 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E7E10" w14:textId="77777777" w:rsidR="004101A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25722CD" w14:textId="77777777" w:rsidR="004101A0" w:rsidRDefault="004101A0"/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3DED709" w14:textId="77777777" w:rsidR="004101A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101A0" w14:paraId="48AE445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5AEBC" w14:textId="77777777" w:rsidR="004101A0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D5F93" w14:textId="77777777" w:rsidR="004101A0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87F37" w14:textId="77777777" w:rsidR="004101A0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Functions are descriptively named 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541B7" w14:textId="77777777" w:rsidR="004101A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726D011" w14:textId="77777777" w:rsidR="004101A0" w:rsidRDefault="004101A0"/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708D3B3" w14:textId="77777777" w:rsidR="004101A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101A0" w14:paraId="67749D67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13817" w14:textId="77777777" w:rsidR="004101A0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1ACCF" w14:textId="77777777" w:rsidR="004101A0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74F6" w14:textId="77777777" w:rsidR="004101A0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Inline and block comments explain logic 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6F38E" w14:textId="77777777" w:rsidR="004101A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08A87E6" w14:textId="77777777" w:rsidR="004101A0" w:rsidRDefault="004101A0"/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D8C3907" w14:textId="77777777" w:rsidR="004101A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101A0" w14:paraId="3625F63E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7783E" w14:textId="77777777" w:rsidR="004101A0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CDE15" w14:textId="77777777" w:rsidR="004101A0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09355" w14:textId="77777777" w:rsidR="004101A0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Code is split into reusable functions/modules 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11D8F" w14:textId="77777777" w:rsidR="004101A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C37F68D" w14:textId="77777777" w:rsidR="004101A0" w:rsidRDefault="004101A0"/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9FA65F4" w14:textId="77777777" w:rsidR="004101A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101A0" w14:paraId="449CB82D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46FA1" w14:textId="77777777" w:rsidR="004101A0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B5BCA" w14:textId="77777777" w:rsidR="004101A0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D283B" w14:textId="77777777" w:rsidR="004101A0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>Duplicate or unused code is removed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D1CBB" w14:textId="77777777" w:rsidR="004101A0" w:rsidRDefault="00000000">
            <w:pPr>
              <w:spacing w:after="0"/>
              <w:ind w:left="-15" w:right="1319" w:firstLine="25"/>
            </w:pPr>
            <w:r>
              <w:rPr>
                <w:rFonts w:ascii="Times New Roman" w:eastAsia="Times New Roman" w:hAnsi="Times New Roman" w:cs="Times New Roman"/>
                <w:sz w:val="18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4E3D560" w14:textId="77777777" w:rsidR="004101A0" w:rsidRDefault="004101A0"/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37D9A7E" w14:textId="77777777" w:rsidR="004101A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101A0" w14:paraId="1F801C72" w14:textId="77777777">
        <w:trPr>
          <w:trHeight w:val="62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27F79" w14:textId="77777777" w:rsidR="004101A0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118BA" w14:textId="77777777" w:rsidR="004101A0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E7441" w14:textId="77777777" w:rsidR="004101A0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Exceptions and errors are handled gracefully 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ED5E8" w14:textId="77777777" w:rsidR="004101A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FF0D529" w14:textId="77777777" w:rsidR="004101A0" w:rsidRDefault="004101A0"/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52E625B" w14:textId="77777777" w:rsidR="004101A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0CFFDA9" w14:textId="77777777" w:rsidR="004101A0" w:rsidRDefault="00000000">
      <w:pPr>
        <w:spacing w:after="7"/>
      </w:pPr>
      <w:r>
        <w:rPr>
          <w:rFonts w:ascii="Arial" w:eastAsia="Arial" w:hAnsi="Arial" w:cs="Arial"/>
          <w:b/>
        </w:rPr>
        <w:t xml:space="preserve"> </w:t>
      </w:r>
    </w:p>
    <w:p w14:paraId="1642F15F" w14:textId="77777777" w:rsidR="004101A0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1328D19" w14:textId="77777777" w:rsidR="004101A0" w:rsidRDefault="00000000">
      <w:pPr>
        <w:spacing w:after="3"/>
        <w:ind w:left="535" w:hanging="10"/>
      </w:pPr>
      <w:r>
        <w:rPr>
          <w:rFonts w:ascii="Arial" w:eastAsia="Arial" w:hAnsi="Arial" w:cs="Arial"/>
          <w:b/>
        </w:rPr>
        <w:t xml:space="preserve">Reusable Components / Modules: </w:t>
      </w:r>
    </w:p>
    <w:tbl>
      <w:tblPr>
        <w:tblStyle w:val="TableGrid"/>
        <w:tblW w:w="10584" w:type="dxa"/>
        <w:tblInd w:w="-110" w:type="dxa"/>
        <w:tblCellMar>
          <w:top w:w="50" w:type="dxa"/>
          <w:left w:w="105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795"/>
        <w:gridCol w:w="2181"/>
        <w:gridCol w:w="2026"/>
        <w:gridCol w:w="4036"/>
        <w:gridCol w:w="1546"/>
      </w:tblGrid>
      <w:tr w:rsidR="004101A0" w14:paraId="47739834" w14:textId="77777777">
        <w:trPr>
          <w:trHeight w:val="770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CBC7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56702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Flask Backend (</w:t>
            </w:r>
            <w:r>
              <w:rPr>
                <w:rFonts w:ascii="Consolas" w:eastAsia="Consolas" w:hAnsi="Consolas" w:cs="Consolas"/>
              </w:rPr>
              <w:t>app.py</w:t>
            </w:r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DB024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Python, Flask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B04A8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Handles routing and prediction requests; reusable for future ML projects.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87FC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</w:tr>
      <w:tr w:rsidR="004101A0" w14:paraId="49740202" w14:textId="77777777">
        <w:trPr>
          <w:trHeight w:val="770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2CB92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88138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HTML Input Form (</w:t>
            </w:r>
            <w:r>
              <w:rPr>
                <w:rFonts w:ascii="Consolas" w:eastAsia="Consolas" w:hAnsi="Consolas" w:cs="Consolas"/>
              </w:rPr>
              <w:t>index.html</w:t>
            </w:r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31BD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HTML5, </w:t>
            </w:r>
          </w:p>
          <w:p w14:paraId="6CAAE4D1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Bootstrap, </w:t>
            </w:r>
          </w:p>
          <w:p w14:paraId="731918DD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JavaScript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BC8B4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Can be reused for other </w:t>
            </w:r>
            <w:proofErr w:type="spellStart"/>
            <w:r>
              <w:rPr>
                <w:rFonts w:ascii="Arial" w:eastAsia="Arial" w:hAnsi="Arial" w:cs="Arial"/>
              </w:rPr>
              <w:t>predictionbased</w:t>
            </w:r>
            <w:proofErr w:type="spellEnd"/>
            <w:r>
              <w:rPr>
                <w:rFonts w:ascii="Arial" w:eastAsia="Arial" w:hAnsi="Arial" w:cs="Arial"/>
              </w:rPr>
              <w:t xml:space="preserve"> web applications.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F62F5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</w:tr>
      <w:tr w:rsidR="004101A0" w14:paraId="49C154F0" w14:textId="77777777">
        <w:trPr>
          <w:trHeight w:val="765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DD8A1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C3A0F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Result Page </w:t>
            </w:r>
          </w:p>
          <w:p w14:paraId="717C1350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(</w:t>
            </w:r>
            <w:r>
              <w:rPr>
                <w:rFonts w:ascii="Consolas" w:eastAsia="Consolas" w:hAnsi="Consolas" w:cs="Consolas"/>
              </w:rPr>
              <w:t>result.html</w:t>
            </w:r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DC7F1" w14:textId="77777777" w:rsidR="004101A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HTML5, Bootstrap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C4757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Reusable for displaying prediction or </w:t>
            </w:r>
          </w:p>
          <w:p w14:paraId="54797F77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classification results in similar applications.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BCE2C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</w:tr>
      <w:tr w:rsidR="004101A0" w14:paraId="01DCD6E3" w14:textId="77777777">
        <w:trPr>
          <w:trHeight w:val="525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444B2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C1B69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CSS Stylesheet (</w:t>
            </w:r>
            <w:r>
              <w:rPr>
                <w:rFonts w:ascii="Consolas" w:eastAsia="Consolas" w:hAnsi="Consolas" w:cs="Consolas"/>
              </w:rPr>
              <w:t>style.css</w:t>
            </w:r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44E35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CSS3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91088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Reusable across multiple Flask web applications.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23F8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</w:tr>
      <w:tr w:rsidR="004101A0" w14:paraId="17AA0B9A" w14:textId="77777777">
        <w:trPr>
          <w:trHeight w:val="781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6443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F0EC0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Model Loading </w:t>
            </w:r>
          </w:p>
          <w:p w14:paraId="66B58CE7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Module </w:t>
            </w:r>
          </w:p>
          <w:p w14:paraId="5DEB59C0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joblib.load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F00CE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Python, </w:t>
            </w:r>
            <w:proofErr w:type="spellStart"/>
            <w:r>
              <w:rPr>
                <w:rFonts w:ascii="Arial" w:eastAsia="Arial" w:hAnsi="Arial" w:cs="Arial"/>
              </w:rPr>
              <w:t>Joblib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A173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Can be reused to load any trained machine learning model.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47E9D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</w:tr>
      <w:tr w:rsidR="004101A0" w14:paraId="693B7523" w14:textId="77777777">
        <w:trPr>
          <w:trHeight w:val="770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BE01E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1E28D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Feature Encoding Logic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CF43F" w14:textId="77777777" w:rsidR="004101A0" w:rsidRDefault="00000000">
            <w:pPr>
              <w:spacing w:after="0" w:line="242" w:lineRule="auto"/>
            </w:pPr>
            <w:r>
              <w:rPr>
                <w:rFonts w:ascii="Arial" w:eastAsia="Arial" w:hAnsi="Arial" w:cs="Arial"/>
              </w:rPr>
              <w:t xml:space="preserve">Python, </w:t>
            </w:r>
            <w:proofErr w:type="spellStart"/>
            <w:r>
              <w:rPr>
                <w:rFonts w:ascii="Arial" w:eastAsia="Arial" w:hAnsi="Arial" w:cs="Arial"/>
              </w:rPr>
              <w:t>Scikitlearn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  <w:p w14:paraId="4732D121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(</w:t>
            </w:r>
            <w:proofErr w:type="spellStart"/>
            <w:r>
              <w:rPr>
                <w:rFonts w:ascii="Arial" w:eastAsia="Arial" w:hAnsi="Arial" w:cs="Arial"/>
              </w:rPr>
              <w:t>LabelEncoder</w:t>
            </w:r>
            <w:proofErr w:type="spellEnd"/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BA54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Reusable for preprocessing categorical features in ML projects.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EC19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</w:tr>
    </w:tbl>
    <w:p w14:paraId="2909BBDF" w14:textId="77777777" w:rsidR="004101A0" w:rsidRDefault="00000000">
      <w:pPr>
        <w:spacing w:after="27"/>
      </w:pPr>
      <w:r>
        <w:rPr>
          <w:rFonts w:ascii="Arial" w:eastAsia="Arial" w:hAnsi="Arial" w:cs="Arial"/>
          <w:b/>
        </w:rPr>
        <w:t xml:space="preserve"> </w:t>
      </w:r>
    </w:p>
    <w:p w14:paraId="75793306" w14:textId="77777777" w:rsidR="004101A0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5A7654A" w14:textId="77777777" w:rsidR="004101A0" w:rsidRDefault="00000000">
      <w:pPr>
        <w:spacing w:after="0"/>
        <w:ind w:right="5905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724" w:type="dxa"/>
        <w:tblInd w:w="-110" w:type="dxa"/>
        <w:tblCellMar>
          <w:top w:w="50" w:type="dxa"/>
          <w:left w:w="105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1821"/>
        <w:gridCol w:w="961"/>
        <w:gridCol w:w="7942"/>
      </w:tblGrid>
      <w:tr w:rsidR="004101A0" w14:paraId="1FB87E0F" w14:textId="77777777">
        <w:trPr>
          <w:trHeight w:val="515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5A851" w14:textId="77777777" w:rsidR="004101A0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b/>
              </w:rPr>
              <w:t>Aspect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6FC80" w14:textId="77777777" w:rsidR="004101A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Rating (1–5)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18281" w14:textId="77777777" w:rsidR="004101A0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b/>
              </w:rPr>
              <w:t>Comments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101A0" w14:paraId="6991F9D0" w14:textId="77777777">
        <w:trPr>
          <w:trHeight w:val="515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CE35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Code Layout &amp; Structure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B890A" w14:textId="77777777" w:rsidR="004101A0" w:rsidRDefault="00000000">
            <w:pPr>
              <w:spacing w:after="0"/>
              <w:ind w:right="59"/>
              <w:jc w:val="right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530E7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Well-organized project structure with separate folders for templates, static files, and backend code. </w:t>
            </w:r>
          </w:p>
        </w:tc>
      </w:tr>
      <w:tr w:rsidR="004101A0" w14:paraId="4B5C5215" w14:textId="77777777">
        <w:trPr>
          <w:trHeight w:val="52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98FFC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Readability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56DD7" w14:textId="77777777" w:rsidR="004101A0" w:rsidRDefault="00000000">
            <w:pPr>
              <w:spacing w:after="0"/>
              <w:ind w:right="59"/>
              <w:jc w:val="right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3D342" w14:textId="77777777" w:rsidR="004101A0" w:rsidRDefault="00000000">
            <w:pPr>
              <w:spacing w:after="0"/>
              <w:ind w:right="50"/>
              <w:jc w:val="both"/>
            </w:pPr>
            <w:r>
              <w:rPr>
                <w:rFonts w:ascii="Arial" w:eastAsia="Arial" w:hAnsi="Arial" w:cs="Arial"/>
              </w:rPr>
              <w:t xml:space="preserve">Meaningful variable names, proper indentation, and clear coding style make the code easy to understand. </w:t>
            </w:r>
          </w:p>
        </w:tc>
      </w:tr>
      <w:tr w:rsidR="004101A0" w14:paraId="74E06213" w14:textId="77777777">
        <w:trPr>
          <w:trHeight w:val="515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D7EE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Reusability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9994E" w14:textId="77777777" w:rsidR="004101A0" w:rsidRDefault="00000000">
            <w:pPr>
              <w:spacing w:after="0"/>
              <w:ind w:right="59"/>
              <w:jc w:val="right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B28FE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preprocessing, model loading, prediction, and Flask components are modular and reusable in similar ML projects. </w:t>
            </w:r>
          </w:p>
        </w:tc>
      </w:tr>
      <w:tr w:rsidR="004101A0" w14:paraId="59271A68" w14:textId="77777777">
        <w:trPr>
          <w:trHeight w:val="515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F6FE2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Documentation / Comments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40A0A" w14:textId="77777777" w:rsidR="004101A0" w:rsidRDefault="00000000">
            <w:pPr>
              <w:spacing w:after="0"/>
              <w:ind w:right="59"/>
              <w:jc w:val="right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212C7" w14:textId="77777777" w:rsidR="004101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Sufficient comments explaining preprocessing, model training, prediction flow, and Flask routes. Additional documentation can further improve maintainability. </w:t>
            </w:r>
          </w:p>
        </w:tc>
      </w:tr>
      <w:tr w:rsidR="004101A0" w14:paraId="20E7E814" w14:textId="77777777">
        <w:trPr>
          <w:trHeight w:val="515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CF7E0" w14:textId="77777777" w:rsidR="004101A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Overall Score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E1C05" w14:textId="77777777" w:rsidR="004101A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4.75 / 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5EF3E" w14:textId="77777777" w:rsidR="004101A0" w:rsidRDefault="00000000">
            <w:pPr>
              <w:spacing w:after="0"/>
              <w:ind w:right="49"/>
              <w:jc w:val="both"/>
            </w:pPr>
            <w:r>
              <w:rPr>
                <w:rFonts w:ascii="Arial" w:eastAsia="Arial" w:hAnsi="Arial" w:cs="Arial"/>
              </w:rPr>
              <w:t xml:space="preserve">The project follows good coding practices, has a modular design, and is easy to maintain and extend. </w:t>
            </w:r>
          </w:p>
        </w:tc>
      </w:tr>
    </w:tbl>
    <w:p w14:paraId="7BBF16D6" w14:textId="77777777" w:rsidR="004101A0" w:rsidRDefault="00000000">
      <w:pPr>
        <w:spacing w:after="0"/>
        <w:ind w:left="540"/>
      </w:pPr>
      <w:r>
        <w:rPr>
          <w:rFonts w:ascii="Arial" w:eastAsia="Arial" w:hAnsi="Arial" w:cs="Arial"/>
          <w:b/>
        </w:rPr>
        <w:t xml:space="preserve"> </w:t>
      </w:r>
    </w:p>
    <w:sectPr w:rsidR="004101A0">
      <w:pgSz w:w="11920" w:h="16840"/>
      <w:pgMar w:top="946" w:right="1206" w:bottom="1186" w:left="7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1A0"/>
    <w:rsid w:val="002B55DE"/>
    <w:rsid w:val="004101A0"/>
    <w:rsid w:val="00D3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C864A"/>
  <w15:docId w15:val="{D9A1BB8B-DCDC-445B-ADED-381BB4100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Mounika Oruganti</dc:creator>
  <cp:keywords/>
  <cp:lastModifiedBy>Mounika Oruganti</cp:lastModifiedBy>
  <cp:revision>2</cp:revision>
  <dcterms:created xsi:type="dcterms:W3CDTF">2026-07-14T09:24:00Z</dcterms:created>
  <dcterms:modified xsi:type="dcterms:W3CDTF">2026-07-14T09:24:00Z</dcterms:modified>
</cp:coreProperties>
</file>