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B4D0" w14:textId="77777777" w:rsidR="00F35D14" w:rsidRDefault="00000000">
      <w:pPr>
        <w:pStyle w:val="Kicker"/>
        <w:jc w:val="center"/>
      </w:pPr>
      <w:r>
        <w:t>CHECKLIST QA NỘI BỘ</w:t>
      </w:r>
    </w:p>
    <w:p w14:paraId="55F996A8" w14:textId="77777777" w:rsidR="00F35D14" w:rsidRDefault="00000000">
      <w:pPr>
        <w:pStyle w:val="HeroTitle"/>
        <w:jc w:val="center"/>
      </w:pPr>
      <w:r>
        <w:t>Apache Superset 6.0</w:t>
      </w:r>
    </w:p>
    <w:p w14:paraId="6315980D" w14:textId="77777777" w:rsidR="00F35D14" w:rsidRDefault="00000000">
      <w:pPr>
        <w:pStyle w:val="HeroSubtitle"/>
        <w:jc w:val="center"/>
      </w:pPr>
      <w:r>
        <w:t>Test case cơ bản theo từng bước để kiểm tra capability và limitation</w:t>
      </w:r>
    </w:p>
    <w:p w14:paraId="4E770F93" w14:textId="77777777" w:rsidR="00F35D14" w:rsidRDefault="00000000">
      <w:pPr>
        <w:pStyle w:val="Metadata"/>
      </w:pPr>
      <w:r>
        <w:rPr>
          <w:b/>
          <w:color w:val="0B2545"/>
        </w:rPr>
        <w:t xml:space="preserve">Phạm vi: </w:t>
      </w:r>
      <w:r>
        <w:t>Superset 6.0.0 với database phân tích SQL-speaking; có thể dùng ClickHouse làm database test</w:t>
      </w:r>
    </w:p>
    <w:p w14:paraId="489D66F9" w14:textId="77777777" w:rsidR="00F35D14" w:rsidRDefault="00000000">
      <w:pPr>
        <w:pStyle w:val="Metadata"/>
      </w:pPr>
      <w:r>
        <w:rPr>
          <w:b/>
          <w:color w:val="0B2545"/>
        </w:rPr>
        <w:t xml:space="preserve">Đối tượng: </w:t>
      </w:r>
      <w:r>
        <w:t>BI fresher, BI analyst, dashboard owner, QA và Superset administrator</w:t>
      </w:r>
    </w:p>
    <w:p w14:paraId="59843FDD" w14:textId="77777777" w:rsidR="00F35D14" w:rsidRDefault="00000000">
      <w:pPr>
        <w:pStyle w:val="Metadata"/>
      </w:pPr>
      <w:r>
        <w:rPr>
          <w:b/>
          <w:color w:val="0B2545"/>
        </w:rPr>
        <w:t xml:space="preserve">Phiên bản: </w:t>
      </w:r>
      <w:r>
        <w:t>v1.0</w:t>
      </w:r>
    </w:p>
    <w:p w14:paraId="4192E038" w14:textId="77777777" w:rsidR="00F35D14" w:rsidRDefault="00000000">
      <w:pPr>
        <w:pStyle w:val="Metadata"/>
      </w:pPr>
      <w:r>
        <w:rPr>
          <w:b/>
          <w:color w:val="0B2545"/>
        </w:rPr>
        <w:t xml:space="preserve">Ngày rà soát: </w:t>
      </w:r>
      <w:r>
        <w:t>17 August 2026</w:t>
      </w:r>
    </w:p>
    <w:p w14:paraId="3AB0A381" w14:textId="77777777" w:rsidR="00F35D14" w:rsidRDefault="00000000">
      <w:pPr>
        <w:pStyle w:val="Metadata"/>
      </w:pPr>
      <w:r>
        <w:rPr>
          <w:b/>
          <w:color w:val="0B2545"/>
        </w:rPr>
        <w:t xml:space="preserve">Mục đích: </w:t>
      </w:r>
      <w:r>
        <w:t>Kiểm tra hành vi đã mô tả bằng một bộ test nhỏ và có thể lặp lại</w:t>
      </w:r>
    </w:p>
    <w:tbl>
      <w:tblPr>
        <w:tblW w:w="9360" w:type="dxa"/>
        <w:tblInd w:w="120" w:type="dxa"/>
        <w:tblLayout w:type="fixed"/>
        <w:tblLook w:val="04A0" w:firstRow="1" w:lastRow="0" w:firstColumn="1" w:lastColumn="0" w:noHBand="0" w:noVBand="1"/>
      </w:tblPr>
      <w:tblGrid>
        <w:gridCol w:w="9360"/>
      </w:tblGrid>
      <w:tr w:rsidR="00F35D14" w14:paraId="761C48E9" w14:textId="77777777">
        <w:tc>
          <w:tcPr>
            <w:tcW w:w="9360" w:type="dxa"/>
            <w:tcBorders>
              <w:top w:val="nil"/>
              <w:left w:val="single" w:sz="18" w:space="0" w:color="2E74B5"/>
              <w:bottom w:val="nil"/>
              <w:right w:val="nil"/>
            </w:tcBorders>
            <w:shd w:val="clear" w:color="auto" w:fill="E8EEF5"/>
            <w:tcMar>
              <w:top w:w="80" w:type="dxa"/>
              <w:left w:w="120" w:type="dxa"/>
              <w:bottom w:w="80" w:type="dxa"/>
              <w:right w:w="120" w:type="dxa"/>
            </w:tcMar>
            <w:vAlign w:val="center"/>
          </w:tcPr>
          <w:p w14:paraId="257D5991" w14:textId="77777777" w:rsidR="00F35D14" w:rsidRDefault="00000000">
            <w:pPr>
              <w:pStyle w:val="CalloutLabel"/>
            </w:pPr>
            <w:r>
              <w:t>Cách dùng tài liệu này</w:t>
            </w:r>
          </w:p>
          <w:p w14:paraId="54E1D103" w14:textId="77777777" w:rsidR="00F35D14" w:rsidRDefault="00000000">
            <w:pPr>
              <w:pStyle w:val="CalloutBody"/>
            </w:pPr>
            <w:r>
              <w:t>Thay mọi giá trị trong dấu &lt; &gt; trước khi chạy test. Chạy các case P0 trước. Nếu feature chưa cấu hình, đánh dấu Blocked; không biến lỗi cấu hình thành lỗi sản phẩm.</w:t>
            </w:r>
          </w:p>
        </w:tc>
      </w:tr>
    </w:tbl>
    <w:p w14:paraId="36261745" w14:textId="77777777" w:rsidR="00F35D14" w:rsidRDefault="00000000">
      <w:pPr>
        <w:pStyle w:val="SourceNote"/>
        <w:jc w:val="center"/>
      </w:pPr>
      <w:r>
        <w:rPr>
          <w:i/>
        </w:rPr>
        <w:t>Phiên bản tài liệu: v1.0 | Phạm vi Superset: 6.0.0 | Căn cứ: tài liệu chính thức Apache Superset</w:t>
      </w:r>
    </w:p>
    <w:p w14:paraId="6E577905" w14:textId="77777777" w:rsidR="00F35D14" w:rsidRDefault="00000000">
      <w:r>
        <w:br w:type="page"/>
      </w:r>
    </w:p>
    <w:p w14:paraId="2CCAB58B" w14:textId="77777777" w:rsidR="00F35D14" w:rsidRDefault="00000000">
      <w:pPr>
        <w:pStyle w:val="Heading1"/>
      </w:pPr>
      <w:r>
        <w:lastRenderedPageBreak/>
        <w:t>1. Mục tiêu và phạm vi test</w:t>
      </w:r>
    </w:p>
    <w:p w14:paraId="77A371BB" w14:textId="77777777" w:rsidR="00F35D14" w:rsidRDefault="00000000">
      <w:pPr>
        <w:pStyle w:val="Lead"/>
      </w:pPr>
      <w:r>
        <w:t>Checklist này là smoke/acceptance test cơ bản cho các capability và limitation của Superset 6.0. Bộ test kiểm tra luồng từ database connection tới dataset, chart, dashboard, filter, SQL Lab, access control và đối soát dữ liệu nguồn. Đây không phải performance benchmark, security penetration test hay full regression suite.</w:t>
      </w:r>
    </w:p>
    <w:tbl>
      <w:tblPr>
        <w:tblW w:w="9360" w:type="dxa"/>
        <w:tblInd w:w="120" w:type="dxa"/>
        <w:tblLayout w:type="fixed"/>
        <w:tblLook w:val="04A0" w:firstRow="1" w:lastRow="0" w:firstColumn="1" w:lastColumn="0" w:noHBand="0" w:noVBand="1"/>
      </w:tblPr>
      <w:tblGrid>
        <w:gridCol w:w="9360"/>
      </w:tblGrid>
      <w:tr w:rsidR="00F35D14" w14:paraId="10CB5E83" w14:textId="77777777">
        <w:tc>
          <w:tcPr>
            <w:tcW w:w="9360" w:type="dxa"/>
            <w:tcBorders>
              <w:top w:val="nil"/>
              <w:left w:val="single" w:sz="18" w:space="0" w:color="7A5A00"/>
              <w:bottom w:val="nil"/>
              <w:right w:val="nil"/>
            </w:tcBorders>
            <w:shd w:val="clear" w:color="auto" w:fill="F4F6F9"/>
            <w:tcMar>
              <w:top w:w="80" w:type="dxa"/>
              <w:left w:w="120" w:type="dxa"/>
              <w:bottom w:w="80" w:type="dxa"/>
              <w:right w:w="120" w:type="dxa"/>
            </w:tcMar>
            <w:vAlign w:val="center"/>
          </w:tcPr>
          <w:p w14:paraId="544F03C6" w14:textId="77777777" w:rsidR="00F35D14" w:rsidRDefault="00000000">
            <w:pPr>
              <w:pStyle w:val="CalloutLabel"/>
            </w:pPr>
            <w:r>
              <w:t>Evidence cần đính kèm</w:t>
            </w:r>
          </w:p>
          <w:p w14:paraId="7650B20C" w14:textId="77777777" w:rsidR="00F35D14" w:rsidRDefault="00000000">
            <w:pPr>
              <w:pStyle w:val="CalloutBody"/>
            </w:pPr>
            <w:r>
              <w:t>Tối thiểu gồm: URL, user/role, timestamp, ảnh màn hình, tên query/chart, expected value, actual value và status cuối. Ẩn credential cùng dữ liệu customer/member nhạy cảm.</w:t>
            </w:r>
          </w:p>
        </w:tc>
      </w:tr>
    </w:tbl>
    <w:p w14:paraId="64F58DA5" w14:textId="77777777" w:rsidR="00F35D14" w:rsidRDefault="00000000">
      <w:pPr>
        <w:pStyle w:val="Heading1"/>
      </w:pPr>
      <w:r>
        <w:t>2. Chuẩn bị tối thiểu trước khi test</w:t>
      </w:r>
    </w:p>
    <w:tbl>
      <w:tblPr>
        <w:tblW w:w="9360" w:type="dxa"/>
        <w:tblInd w:w="120" w:type="dxa"/>
        <w:tblLayout w:type="fixed"/>
        <w:tblLook w:val="04A0" w:firstRow="1" w:lastRow="0" w:firstColumn="1" w:lastColumn="0" w:noHBand="0" w:noVBand="1"/>
      </w:tblPr>
      <w:tblGrid>
        <w:gridCol w:w="2400"/>
        <w:gridCol w:w="6960"/>
      </w:tblGrid>
      <w:tr w:rsidR="00F35D14" w14:paraId="040E9D39" w14:textId="77777777">
        <w:trPr>
          <w:cantSplit/>
          <w:tblHeader/>
        </w:trPr>
        <w:tc>
          <w:tcPr>
            <w:tcW w:w="2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B47ECC7" w14:textId="77777777" w:rsidR="00F35D14" w:rsidRDefault="00000000">
            <w:pPr>
              <w:pStyle w:val="TableHeader"/>
            </w:pPr>
            <w:r>
              <w:t>Hạng mục</w:t>
            </w:r>
          </w:p>
        </w:tc>
        <w:tc>
          <w:tcPr>
            <w:tcW w:w="69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1534F1B" w14:textId="77777777" w:rsidR="00F35D14" w:rsidRDefault="00000000">
            <w:pPr>
              <w:pStyle w:val="TableHeader"/>
            </w:pPr>
            <w:r>
              <w:t>Điền trước khi test</w:t>
            </w:r>
          </w:p>
        </w:tc>
      </w:tr>
      <w:tr w:rsidR="00F35D14" w14:paraId="33B90336"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B24217" w14:textId="77777777" w:rsidR="00F35D14" w:rsidRDefault="00000000">
            <w:pPr>
              <w:pStyle w:val="TableText"/>
            </w:pPr>
            <w:r>
              <w:t>Superset URL</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9E308B" w14:textId="77777777" w:rsidR="00F35D14" w:rsidRDefault="00000000">
            <w:pPr>
              <w:pStyle w:val="TableText"/>
            </w:pPr>
            <w:r>
              <w:t>&lt;superset_url&gt;</w:t>
            </w:r>
          </w:p>
        </w:tc>
      </w:tr>
      <w:tr w:rsidR="00F35D14" w14:paraId="577699E1"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BD09BB" w14:textId="77777777" w:rsidR="00F35D14" w:rsidRDefault="00000000">
            <w:pPr>
              <w:pStyle w:val="TableText"/>
            </w:pPr>
            <w:r>
              <w:t>Admin/test owner</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2B1FF9" w14:textId="77777777" w:rsidR="00F35D14" w:rsidRDefault="00000000">
            <w:pPr>
              <w:pStyle w:val="TableText"/>
            </w:pPr>
            <w:r>
              <w:t>&lt;admin_user&gt;</w:t>
            </w:r>
          </w:p>
        </w:tc>
      </w:tr>
      <w:tr w:rsidR="00F35D14" w14:paraId="3D6FFAAA"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FA217B" w14:textId="77777777" w:rsidR="00F35D14" w:rsidRDefault="00000000">
            <w:pPr>
              <w:pStyle w:val="TableText"/>
            </w:pPr>
            <w:r>
              <w:t>Analyst/test user</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5E3563B" w14:textId="77777777" w:rsidR="00F35D14" w:rsidRDefault="00000000">
            <w:pPr>
              <w:pStyle w:val="TableText"/>
            </w:pPr>
            <w:r>
              <w:t>&lt;analyst_user&gt;</w:t>
            </w:r>
          </w:p>
        </w:tc>
      </w:tr>
      <w:tr w:rsidR="00F35D14" w14:paraId="704D36C9"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BF00E73" w14:textId="77777777" w:rsidR="00F35D14" w:rsidRDefault="00000000">
            <w:pPr>
              <w:pStyle w:val="TableText"/>
            </w:pPr>
            <w:r>
              <w:t>Restricted user</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66F838" w14:textId="77777777" w:rsidR="00F35D14" w:rsidRDefault="00000000">
            <w:pPr>
              <w:pStyle w:val="TableText"/>
            </w:pPr>
            <w:r>
              <w:t>&lt;restricted_user&gt; hoặc N/A</w:t>
            </w:r>
          </w:p>
        </w:tc>
      </w:tr>
      <w:tr w:rsidR="00F35D14" w14:paraId="49DD3D6E"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3BB0EF" w14:textId="77777777" w:rsidR="00F35D14" w:rsidRDefault="00000000">
            <w:pPr>
              <w:pStyle w:val="TableText"/>
            </w:pPr>
            <w:r>
              <w:t>Database connection</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5FF9AAA" w14:textId="77777777" w:rsidR="00F35D14" w:rsidRDefault="00000000">
            <w:pPr>
              <w:pStyle w:val="TableText"/>
            </w:pPr>
            <w:r>
              <w:t>&lt;connection_name&gt;</w:t>
            </w:r>
          </w:p>
        </w:tc>
      </w:tr>
      <w:tr w:rsidR="00F35D14" w14:paraId="477BF97D"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8A7E5A" w14:textId="77777777" w:rsidR="00F35D14" w:rsidRDefault="00000000">
            <w:pPr>
              <w:pStyle w:val="TableText"/>
            </w:pPr>
            <w:r>
              <w:t>Test dataset</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1E10EC" w14:textId="77777777" w:rsidR="00F35D14" w:rsidRDefault="00000000">
            <w:pPr>
              <w:pStyle w:val="TableText"/>
            </w:pPr>
            <w:r>
              <w:t>&lt;database&gt;.&lt;schema&gt;.&lt;table_or_view&gt;</w:t>
            </w:r>
          </w:p>
        </w:tc>
      </w:tr>
      <w:tr w:rsidR="00F35D14" w14:paraId="57A2536D"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A1EFC62" w14:textId="77777777" w:rsidR="00F35D14" w:rsidRDefault="00000000">
            <w:pPr>
              <w:pStyle w:val="TableText"/>
            </w:pPr>
            <w:r>
              <w:t>Date column</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1C542DA" w14:textId="77777777" w:rsidR="00F35D14" w:rsidRDefault="00000000">
            <w:pPr>
              <w:pStyle w:val="TableText"/>
            </w:pPr>
            <w:r>
              <w:t>&lt;date_column&gt;</w:t>
            </w:r>
          </w:p>
        </w:tc>
      </w:tr>
      <w:tr w:rsidR="00F35D14" w14:paraId="208568C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675936" w14:textId="77777777" w:rsidR="00F35D14" w:rsidRDefault="00000000">
            <w:pPr>
              <w:pStyle w:val="TableText"/>
            </w:pPr>
            <w:r>
              <w:t>Metric và dimension</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CD63393" w14:textId="77777777" w:rsidR="00F35D14" w:rsidRDefault="00000000">
            <w:pPr>
              <w:pStyle w:val="TableText"/>
            </w:pPr>
            <w:r>
              <w:t>&lt;metric_column&gt; / &lt;dimension&gt;</w:t>
            </w:r>
          </w:p>
        </w:tc>
      </w:tr>
      <w:tr w:rsidR="00F35D14" w14:paraId="1C68E63C"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11034A" w14:textId="77777777" w:rsidR="00F35D14" w:rsidRDefault="00000000">
            <w:pPr>
              <w:pStyle w:val="TableText"/>
            </w:pPr>
            <w:r>
              <w:t>Canonical KPI value</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CB810C9" w14:textId="77777777" w:rsidR="00F35D14" w:rsidRDefault="00000000">
            <w:pPr>
              <w:pStyle w:val="TableText"/>
            </w:pPr>
            <w:r>
              <w:t>&lt;value&gt; cho &lt;time_boundary&gt;</w:t>
            </w:r>
          </w:p>
        </w:tc>
      </w:tr>
      <w:tr w:rsidR="00F35D14" w14:paraId="2B53D77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553EE5" w14:textId="77777777" w:rsidR="00F35D14" w:rsidRDefault="00000000">
            <w:pPr>
              <w:pStyle w:val="TableText"/>
            </w:pPr>
            <w:r>
              <w:t>Performance target</w:t>
            </w:r>
          </w:p>
        </w:tc>
        <w:tc>
          <w:tcPr>
            <w:tcW w:w="69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5AD2C1" w14:textId="77777777" w:rsidR="00F35D14" w:rsidRDefault="00000000">
            <w:pPr>
              <w:pStyle w:val="TableText"/>
            </w:pPr>
            <w:r>
              <w:t>p95 &lt;= &lt;target_seconds&gt;, nếu có yêu cầu</w:t>
            </w:r>
          </w:p>
        </w:tc>
      </w:tr>
    </w:tbl>
    <w:p w14:paraId="4A7D76D3" w14:textId="77777777" w:rsidR="00F35D14" w:rsidRDefault="00000000">
      <w:pPr>
        <w:pStyle w:val="SourceNote"/>
      </w:pPr>
      <w:r>
        <w:rPr>
          <w:i/>
        </w:rPr>
        <w:t>Điền các placeholder trong dấu &lt; &gt; trước khi thực thi.</w:t>
      </w:r>
    </w:p>
    <w:p w14:paraId="4A4455E4" w14:textId="77777777" w:rsidR="00F35D14" w:rsidRDefault="00000000">
      <w:pPr>
        <w:pStyle w:val="Heading1"/>
      </w:pPr>
      <w:r>
        <w:t>3. Quy tắc thực thi</w:t>
      </w:r>
    </w:p>
    <w:p w14:paraId="3A9FF27B" w14:textId="77777777" w:rsidR="00F35D14" w:rsidRDefault="00000000">
      <w:pPr>
        <w:pStyle w:val="BodyText"/>
        <w:numPr>
          <w:ilvl w:val="0"/>
          <w:numId w:val="2"/>
        </w:numPr>
        <w:spacing w:after="80"/>
        <w:ind w:hanging="271"/>
      </w:pPr>
      <w:r>
        <w:t>Ưu tiên dùng test dataset hoặc query read-only; hạn chế chạy trên production.</w:t>
      </w:r>
    </w:p>
    <w:p w14:paraId="25262CAE" w14:textId="77777777" w:rsidR="00F35D14" w:rsidRDefault="00000000">
      <w:pPr>
        <w:pStyle w:val="BodyText"/>
        <w:numPr>
          <w:ilvl w:val="0"/>
          <w:numId w:val="2"/>
        </w:numPr>
        <w:spacing w:after="80"/>
        <w:ind w:hanging="271"/>
      </w:pPr>
      <w:r>
        <w:t>Ghi user, role, database, filter, time boundary và timestamp cho mỗi kết quả.</w:t>
      </w:r>
    </w:p>
    <w:p w14:paraId="448CDA70" w14:textId="77777777" w:rsidR="00F35D14" w:rsidRDefault="00000000">
      <w:pPr>
        <w:pStyle w:val="BodyText"/>
        <w:numPr>
          <w:ilvl w:val="0"/>
          <w:numId w:val="2"/>
        </w:numPr>
        <w:spacing w:after="80"/>
        <w:ind w:hanging="271"/>
      </w:pPr>
      <w:r>
        <w:t>Pass nghĩa là kết quả khớp expected result, không chỉ là page mở được.</w:t>
      </w:r>
    </w:p>
    <w:p w14:paraId="6AA4E29C" w14:textId="77777777" w:rsidR="00F35D14" w:rsidRDefault="00000000">
      <w:pPr>
        <w:pStyle w:val="BodyText"/>
        <w:numPr>
          <w:ilvl w:val="0"/>
          <w:numId w:val="2"/>
        </w:numPr>
        <w:spacing w:after="80"/>
        <w:ind w:hanging="271"/>
      </w:pPr>
      <w:r>
        <w:t>Fail nghĩa là hành vi bắt buộc bị sai hoặc không an toàn; Blocked nghĩa là feature/môi trường chưa sẵn sàng.</w:t>
      </w:r>
    </w:p>
    <w:p w14:paraId="52967867" w14:textId="77777777" w:rsidR="00F35D14" w:rsidRDefault="00000000">
      <w:pPr>
        <w:pStyle w:val="BodyText"/>
        <w:numPr>
          <w:ilvl w:val="0"/>
          <w:numId w:val="2"/>
        </w:numPr>
        <w:spacing w:after="80"/>
        <w:ind w:hanging="271"/>
      </w:pPr>
      <w:r>
        <w:t>Với mỗi KPI, so sánh Superset với canonical SQL và ghi tolerance.</w:t>
      </w:r>
    </w:p>
    <w:tbl>
      <w:tblPr>
        <w:tblW w:w="9360" w:type="dxa"/>
        <w:tblInd w:w="120" w:type="dxa"/>
        <w:tblLayout w:type="fixed"/>
        <w:tblLook w:val="04A0" w:firstRow="1" w:lastRow="0" w:firstColumn="1" w:lastColumn="0" w:noHBand="0" w:noVBand="1"/>
      </w:tblPr>
      <w:tblGrid>
        <w:gridCol w:w="1800"/>
        <w:gridCol w:w="7560"/>
      </w:tblGrid>
      <w:tr w:rsidR="00F35D14" w14:paraId="5CE64B48" w14:textId="77777777">
        <w:trPr>
          <w:cantSplit/>
          <w:tblHeader/>
        </w:trPr>
        <w:tc>
          <w:tcPr>
            <w:tcW w:w="18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195D950" w14:textId="77777777" w:rsidR="00F35D14" w:rsidRDefault="00000000">
            <w:pPr>
              <w:pStyle w:val="TableHeader"/>
            </w:pPr>
            <w:r>
              <w:t>Trạng thái</w:t>
            </w:r>
          </w:p>
        </w:tc>
        <w:tc>
          <w:tcPr>
            <w:tcW w:w="75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CBEC05C" w14:textId="77777777" w:rsidR="00F35D14" w:rsidRDefault="00000000">
            <w:pPr>
              <w:pStyle w:val="TableHeader"/>
            </w:pPr>
            <w:r>
              <w:t>Dùng khi</w:t>
            </w:r>
          </w:p>
        </w:tc>
      </w:tr>
      <w:tr w:rsidR="00F35D14" w14:paraId="790E4305"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E2FC66" w14:textId="77777777" w:rsidR="00F35D14" w:rsidRDefault="00000000">
            <w:pPr>
              <w:pStyle w:val="TableText"/>
            </w:pPr>
            <w:r>
              <w:t>Pass</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3F99677" w14:textId="77777777" w:rsidR="00F35D14" w:rsidRDefault="00000000">
            <w:pPr>
              <w:pStyle w:val="TableText"/>
            </w:pPr>
            <w:r>
              <w:t>Hành vi thực tế khớp với kết quả mong đợi.</w:t>
            </w:r>
          </w:p>
        </w:tc>
      </w:tr>
      <w:tr w:rsidR="00F35D14" w14:paraId="0ADAD83D"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2E1752" w14:textId="77777777" w:rsidR="00F35D14" w:rsidRDefault="00000000">
            <w:pPr>
              <w:pStyle w:val="TableText"/>
            </w:pPr>
            <w:r>
              <w:t>Fail</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416C0D" w14:textId="77777777" w:rsidR="00F35D14" w:rsidRDefault="00000000">
            <w:pPr>
              <w:pStyle w:val="TableText"/>
            </w:pPr>
            <w:r>
              <w:t>Thiếu hành vi bắt buộc, kết quả sai hoặc có rủi ro.</w:t>
            </w:r>
          </w:p>
        </w:tc>
      </w:tr>
      <w:tr w:rsidR="00F35D14" w14:paraId="2A8ED3A1"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8A64167" w14:textId="77777777" w:rsidR="00F35D14" w:rsidRDefault="00000000">
            <w:pPr>
              <w:pStyle w:val="TableText"/>
            </w:pPr>
            <w:r>
              <w:lastRenderedPageBreak/>
              <w:t>Blocked</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27CA75" w14:textId="77777777" w:rsidR="00F35D14" w:rsidRDefault="00000000">
            <w:pPr>
              <w:pStyle w:val="TableText"/>
            </w:pPr>
            <w:r>
              <w:t>Feature chưa bật hoặc môi trường chưa sẵn sàng.</w:t>
            </w:r>
          </w:p>
        </w:tc>
      </w:tr>
      <w:tr w:rsidR="00F35D14" w14:paraId="37FA2493"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599B55" w14:textId="77777777" w:rsidR="00F35D14" w:rsidRDefault="00000000">
            <w:pPr>
              <w:pStyle w:val="TableText"/>
            </w:pPr>
            <w:r>
              <w:t>N/A</w:t>
            </w:r>
          </w:p>
        </w:tc>
        <w:tc>
          <w:tcPr>
            <w:tcW w:w="75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CA8EF89" w14:textId="77777777" w:rsidR="00F35D14" w:rsidRDefault="00000000">
            <w:pPr>
              <w:pStyle w:val="TableText"/>
            </w:pPr>
            <w:r>
              <w:t>Test case nằm ngoài phạm vi đã thống nhất.</w:t>
            </w:r>
          </w:p>
        </w:tc>
      </w:tr>
    </w:tbl>
    <w:p w14:paraId="1259F206" w14:textId="77777777" w:rsidR="00F35D14" w:rsidRDefault="00000000">
      <w:pPr>
        <w:pStyle w:val="Heading1"/>
      </w:pPr>
      <w:r>
        <w:t>4. Ma trận test case</w:t>
      </w:r>
    </w:p>
    <w:tbl>
      <w:tblPr>
        <w:tblW w:w="9360" w:type="dxa"/>
        <w:tblInd w:w="120" w:type="dxa"/>
        <w:tblLayout w:type="fixed"/>
        <w:tblLook w:val="04A0" w:firstRow="1" w:lastRow="0" w:firstColumn="1" w:lastColumn="0" w:noHBand="0" w:noVBand="1"/>
      </w:tblPr>
      <w:tblGrid>
        <w:gridCol w:w="900"/>
        <w:gridCol w:w="4600"/>
        <w:gridCol w:w="1400"/>
        <w:gridCol w:w="2460"/>
      </w:tblGrid>
      <w:tr w:rsidR="00F35D14" w14:paraId="2FB44A6D" w14:textId="77777777">
        <w:trPr>
          <w:cantSplit/>
          <w:tblHeader/>
        </w:trPr>
        <w:tc>
          <w:tcPr>
            <w:tcW w:w="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FA682C2" w14:textId="77777777" w:rsidR="00F35D14" w:rsidRDefault="00000000">
            <w:pPr>
              <w:pStyle w:val="TableHeader"/>
            </w:pPr>
            <w:r>
              <w:t>ID</w:t>
            </w:r>
          </w:p>
        </w:tc>
        <w:tc>
          <w:tcPr>
            <w:tcW w:w="46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1F31741" w14:textId="77777777" w:rsidR="00F35D14" w:rsidRDefault="00000000">
            <w:pPr>
              <w:pStyle w:val="TableHeader"/>
            </w:pPr>
            <w:r>
              <w:t>Test case</w:t>
            </w:r>
          </w:p>
        </w:tc>
        <w:tc>
          <w:tcPr>
            <w:tcW w:w="1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5CFFD17" w14:textId="77777777" w:rsidR="00F35D14" w:rsidRDefault="00000000">
            <w:pPr>
              <w:pStyle w:val="TableHeader"/>
            </w:pPr>
            <w:r>
              <w:t>Priority</w:t>
            </w:r>
          </w:p>
        </w:tc>
        <w:tc>
          <w:tcPr>
            <w:tcW w:w="24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72D4B73" w14:textId="77777777" w:rsidR="00F35D14" w:rsidRDefault="00000000">
            <w:pPr>
              <w:pStyle w:val="TableHeader"/>
            </w:pPr>
            <w:r>
              <w:t>Trạng thái chạy</w:t>
            </w:r>
          </w:p>
        </w:tc>
      </w:tr>
      <w:tr w:rsidR="00F35D14" w14:paraId="2082C801"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9814A9" w14:textId="77777777" w:rsidR="00F35D14" w:rsidRDefault="00000000">
            <w:pPr>
              <w:pStyle w:val="TableText"/>
            </w:pPr>
            <w:r>
              <w:t>TC-01</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5D61CD" w14:textId="77777777" w:rsidR="00F35D14" w:rsidRDefault="00000000">
            <w:pPr>
              <w:pStyle w:val="TableText"/>
            </w:pPr>
            <w:r>
              <w:t>Đăng nhập và điều hướng cơ bản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C7DB71D"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E68B82" w14:textId="77777777" w:rsidR="00F35D14" w:rsidRDefault="00000000">
            <w:pPr>
              <w:pStyle w:val="TableText"/>
            </w:pPr>
            <w:r>
              <w:t>Sẵn sàng</w:t>
            </w:r>
          </w:p>
        </w:tc>
      </w:tr>
      <w:tr w:rsidR="00F35D14" w14:paraId="7674B0CE"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43F96AB" w14:textId="77777777" w:rsidR="00F35D14" w:rsidRDefault="00000000">
            <w:pPr>
              <w:pStyle w:val="TableText"/>
            </w:pPr>
            <w:r>
              <w:t>TC-02</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8402D4" w14:textId="77777777" w:rsidR="00F35D14" w:rsidRDefault="00000000">
            <w:pPr>
              <w:pStyle w:val="TableText"/>
            </w:pPr>
            <w:r>
              <w:t>Kiểm tra kết nối database</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6D374A"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5EED52B" w14:textId="77777777" w:rsidR="00F35D14" w:rsidRDefault="00000000">
            <w:pPr>
              <w:pStyle w:val="TableText"/>
            </w:pPr>
            <w:r>
              <w:t>Sẵn sàng</w:t>
            </w:r>
          </w:p>
        </w:tc>
      </w:tr>
      <w:tr w:rsidR="00F35D14" w14:paraId="39AEB895"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AFB509" w14:textId="77777777" w:rsidR="00F35D14" w:rsidRDefault="00000000">
            <w:pPr>
              <w:pStyle w:val="TableText"/>
            </w:pPr>
            <w:r>
              <w:t>TC-03</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C1112E" w14:textId="77777777" w:rsidR="00F35D14" w:rsidRDefault="00000000">
            <w:pPr>
              <w:pStyle w:val="TableText"/>
            </w:pPr>
            <w:r>
              <w:t>Đăng ký dataset và kiểm tra column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BCF5BE"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2C4062" w14:textId="77777777" w:rsidR="00F35D14" w:rsidRDefault="00000000">
            <w:pPr>
              <w:pStyle w:val="TableText"/>
            </w:pPr>
            <w:r>
              <w:t>Sẵn sàng</w:t>
            </w:r>
          </w:p>
        </w:tc>
      </w:tr>
      <w:tr w:rsidR="00F35D14" w14:paraId="1A08A0D2"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EC02D1" w14:textId="77777777" w:rsidR="00F35D14" w:rsidRDefault="00000000">
            <w:pPr>
              <w:pStyle w:val="TableText"/>
            </w:pPr>
            <w:r>
              <w:t>TC-04</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351233" w14:textId="77777777" w:rsidR="00F35D14" w:rsidRDefault="00000000">
            <w:pPr>
              <w:pStyle w:val="TableText"/>
            </w:pPr>
            <w:r>
              <w:t>Tạo một chart cơ bản</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207F52F"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55F0EE" w14:textId="77777777" w:rsidR="00F35D14" w:rsidRDefault="00000000">
            <w:pPr>
              <w:pStyle w:val="TableText"/>
            </w:pPr>
            <w:r>
              <w:t>Sẵn sàng</w:t>
            </w:r>
          </w:p>
        </w:tc>
      </w:tr>
      <w:tr w:rsidR="00F35D14" w14:paraId="6D4D789D"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80E6145" w14:textId="77777777" w:rsidR="00F35D14" w:rsidRDefault="00000000">
            <w:pPr>
              <w:pStyle w:val="TableText"/>
            </w:pPr>
            <w:r>
              <w:t>TC-05</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B66AC2" w14:textId="77777777" w:rsidR="00F35D14" w:rsidRDefault="00000000">
            <w:pPr>
              <w:pStyle w:val="TableText"/>
            </w:pPr>
            <w:r>
              <w:t>Tạo và mở dashboard</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2A7464"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BFC0A0" w14:textId="77777777" w:rsidR="00F35D14" w:rsidRDefault="00000000">
            <w:pPr>
              <w:pStyle w:val="TableText"/>
            </w:pPr>
            <w:r>
              <w:t>Sẵn sàng</w:t>
            </w:r>
          </w:p>
        </w:tc>
      </w:tr>
      <w:tr w:rsidR="00F35D14" w14:paraId="08D3F5D9"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19229C" w14:textId="77777777" w:rsidR="00F35D14" w:rsidRDefault="00000000">
            <w:pPr>
              <w:pStyle w:val="TableText"/>
            </w:pPr>
            <w:r>
              <w:t>TC-06</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519303" w14:textId="77777777" w:rsidR="00F35D14" w:rsidRDefault="00000000">
            <w:pPr>
              <w:pStyle w:val="TableText"/>
            </w:pPr>
            <w:r>
              <w:t>Áp dụng, reset và kiểm tra dashboard filter</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81B9DA"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C39911" w14:textId="77777777" w:rsidR="00F35D14" w:rsidRDefault="00000000">
            <w:pPr>
              <w:pStyle w:val="TableText"/>
            </w:pPr>
            <w:r>
              <w:t>Sẵn sàng</w:t>
            </w:r>
          </w:p>
        </w:tc>
      </w:tr>
      <w:tr w:rsidR="00F35D14" w14:paraId="531A3F2A"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8B430C" w14:textId="77777777" w:rsidR="00F35D14" w:rsidRDefault="00000000">
            <w:pPr>
              <w:pStyle w:val="TableText"/>
            </w:pPr>
            <w:r>
              <w:t>TC-07</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980C8E" w14:textId="77777777" w:rsidR="00F35D14" w:rsidRDefault="00000000">
            <w:pPr>
              <w:pStyle w:val="TableText"/>
            </w:pPr>
            <w:r>
              <w:t>Chạy một query cơ bản trong SQL Lab</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F26A4B0"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88CC81" w14:textId="77777777" w:rsidR="00F35D14" w:rsidRDefault="00000000">
            <w:pPr>
              <w:pStyle w:val="TableText"/>
            </w:pPr>
            <w:r>
              <w:t>Sẵn sàng</w:t>
            </w:r>
          </w:p>
        </w:tc>
      </w:tr>
      <w:tr w:rsidR="00F35D14" w14:paraId="08630E0F"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0F600FB" w14:textId="77777777" w:rsidR="00F35D14" w:rsidRDefault="00000000">
            <w:pPr>
              <w:pStyle w:val="TableText"/>
            </w:pPr>
            <w:r>
              <w:t>TC-08</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890650A" w14:textId="77777777" w:rsidR="00F35D14" w:rsidRDefault="00000000">
            <w:pPr>
              <w:pStyle w:val="TableText"/>
            </w:pPr>
            <w:r>
              <w:t>Export dữ liệu chart hoặc dashboard</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8111E5" w14:textId="77777777" w:rsidR="00F35D14"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9828D4" w14:textId="77777777" w:rsidR="00F35D14" w:rsidRDefault="00000000">
            <w:pPr>
              <w:pStyle w:val="TableText"/>
            </w:pPr>
            <w:r>
              <w:t>Optional/có điều kiện</w:t>
            </w:r>
          </w:p>
        </w:tc>
      </w:tr>
      <w:tr w:rsidR="00F35D14" w14:paraId="59513FB8"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1EFC09" w14:textId="77777777" w:rsidR="00F35D14" w:rsidRDefault="00000000">
            <w:pPr>
              <w:pStyle w:val="TableText"/>
            </w:pPr>
            <w:r>
              <w:t>TC-09</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B7D403" w14:textId="77777777" w:rsidR="00F35D14" w:rsidRDefault="00000000">
            <w:pPr>
              <w:pStyle w:val="TableText"/>
            </w:pPr>
            <w:r>
              <w:t>Kiểm tra role và row-level access</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4D62C2"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CD2AD5B" w14:textId="77777777" w:rsidR="00F35D14" w:rsidRDefault="00000000">
            <w:pPr>
              <w:pStyle w:val="TableText"/>
            </w:pPr>
            <w:r>
              <w:t>Sẵn sàng</w:t>
            </w:r>
          </w:p>
        </w:tc>
      </w:tr>
      <w:tr w:rsidR="00F35D14" w14:paraId="5AD406A0"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D065082" w14:textId="77777777" w:rsidR="00F35D14" w:rsidRDefault="00000000">
            <w:pPr>
              <w:pStyle w:val="TableText"/>
            </w:pPr>
            <w:r>
              <w:t>TC-10</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4B5CD4" w14:textId="77777777" w:rsidR="00F35D14" w:rsidRDefault="00000000">
            <w:pPr>
              <w:pStyle w:val="TableText"/>
            </w:pPr>
            <w:r>
              <w:t>Quan sát performance, cache và query dài</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34DD12" w14:textId="77777777" w:rsidR="00F35D14" w:rsidRDefault="00000000">
            <w:pPr>
              <w:pStyle w:val="TableText"/>
            </w:pPr>
            <w:r>
              <w:t>P1</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11F43F" w14:textId="77777777" w:rsidR="00F35D14" w:rsidRDefault="00000000">
            <w:pPr>
              <w:pStyle w:val="TableText"/>
            </w:pPr>
            <w:r>
              <w:t>Optional/có điều kiện</w:t>
            </w:r>
          </w:p>
        </w:tc>
      </w:tr>
      <w:tr w:rsidR="00F35D14" w14:paraId="4AB9EE5B"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0F1DFE" w14:textId="77777777" w:rsidR="00F35D14" w:rsidRDefault="00000000">
            <w:pPr>
              <w:pStyle w:val="TableText"/>
            </w:pPr>
            <w:r>
              <w:t>TC-11</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5FE4209" w14:textId="77777777" w:rsidR="00F35D14" w:rsidRDefault="00000000">
            <w:pPr>
              <w:pStyle w:val="TableText"/>
            </w:pPr>
            <w:r>
              <w:t>Kích hoạt alert hoặc scheduled report (optional)</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3825EA" w14:textId="77777777" w:rsidR="00F35D14" w:rsidRDefault="00000000">
            <w:pPr>
              <w:pStyle w:val="TableText"/>
            </w:pPr>
            <w:r>
              <w:t>P1 / optional</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136942" w14:textId="77777777" w:rsidR="00F35D14" w:rsidRDefault="00000000">
            <w:pPr>
              <w:pStyle w:val="TableText"/>
            </w:pPr>
            <w:r>
              <w:t>Optional/có điều kiện</w:t>
            </w:r>
          </w:p>
        </w:tc>
      </w:tr>
      <w:tr w:rsidR="00F35D14" w14:paraId="5D378374" w14:textId="77777777">
        <w:trPr>
          <w:cantSplit/>
        </w:trPr>
        <w:tc>
          <w:tcPr>
            <w:tcW w:w="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F9E9C1" w14:textId="77777777" w:rsidR="00F35D14" w:rsidRDefault="00000000">
            <w:pPr>
              <w:pStyle w:val="TableText"/>
            </w:pPr>
            <w:r>
              <w:t>TC-12</w:t>
            </w:r>
          </w:p>
        </w:tc>
        <w:tc>
          <w:tcPr>
            <w:tcW w:w="46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3898301" w14:textId="77777777" w:rsidR="00F35D14" w:rsidRDefault="00000000">
            <w:pPr>
              <w:pStyle w:val="TableText"/>
            </w:pPr>
            <w:r>
              <w:t>Đối soát một KPI với canonical source query</w:t>
            </w:r>
          </w:p>
        </w:tc>
        <w:tc>
          <w:tcPr>
            <w:tcW w:w="1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739ACD" w14:textId="77777777" w:rsidR="00F35D14" w:rsidRDefault="00000000">
            <w:pPr>
              <w:pStyle w:val="TableText"/>
            </w:pPr>
            <w:r>
              <w:t>P0</w:t>
            </w:r>
          </w:p>
        </w:tc>
        <w:tc>
          <w:tcPr>
            <w:tcW w:w="2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06715B" w14:textId="77777777" w:rsidR="00F35D14" w:rsidRDefault="00000000">
            <w:pPr>
              <w:pStyle w:val="TableText"/>
            </w:pPr>
            <w:r>
              <w:t>Sẵn sàng</w:t>
            </w:r>
          </w:p>
        </w:tc>
      </w:tr>
    </w:tbl>
    <w:p w14:paraId="35BAD959" w14:textId="77777777" w:rsidR="00F35D14" w:rsidRDefault="00000000">
      <w:pPr>
        <w:pStyle w:val="SourceNote"/>
      </w:pPr>
      <w:r>
        <w:rPr>
          <w:i/>
        </w:rPr>
        <w:t>Case P0 là bộ smoke/acceptance tối thiểu.</w:t>
      </w:r>
    </w:p>
    <w:p w14:paraId="5C310DDD" w14:textId="77777777" w:rsidR="00F35D14" w:rsidRDefault="00000000">
      <w:pPr>
        <w:pStyle w:val="Heading1"/>
      </w:pPr>
      <w:r>
        <w:t>5. Test case chi tiết theo từng bước</w:t>
      </w:r>
    </w:p>
    <w:p w14:paraId="60EDABA7" w14:textId="77777777" w:rsidR="00F35D14" w:rsidRDefault="00000000">
      <w:pPr>
        <w:pStyle w:val="BodyText"/>
      </w:pPr>
      <w:r>
        <w:t>Chạy các case theo thứ tự ID. Nếu điều kiện đầu vào bị fail, dừng các case phụ thuộc và ghi trạng thái Blocked.</w:t>
      </w:r>
    </w:p>
    <w:p w14:paraId="18DF13BE" w14:textId="77777777" w:rsidR="00F35D14" w:rsidRDefault="00000000">
      <w:pPr>
        <w:pStyle w:val="Heading2"/>
      </w:pPr>
      <w:r>
        <w:t>TC-01 — Đăng nhập và điều hướng cơ bản</w:t>
      </w:r>
    </w:p>
    <w:tbl>
      <w:tblPr>
        <w:tblW w:w="9360" w:type="dxa"/>
        <w:tblInd w:w="120" w:type="dxa"/>
        <w:tblLayout w:type="fixed"/>
        <w:tblLook w:val="04A0" w:firstRow="1" w:lastRow="0" w:firstColumn="1" w:lastColumn="0" w:noHBand="0" w:noVBand="1"/>
      </w:tblPr>
      <w:tblGrid>
        <w:gridCol w:w="4680"/>
        <w:gridCol w:w="4680"/>
      </w:tblGrid>
      <w:tr w:rsidR="00F35D14" w14:paraId="34C85FE3"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1050CFB"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9CFD26C" w14:textId="77777777" w:rsidR="00F35D14" w:rsidRDefault="00000000">
            <w:pPr>
              <w:pStyle w:val="TableHeader"/>
            </w:pPr>
            <w:r>
              <w:t>Test data</w:t>
            </w:r>
          </w:p>
        </w:tc>
      </w:tr>
      <w:tr w:rsidR="00F35D14" w14:paraId="4C2D196D"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135B9D" w14:textId="77777777" w:rsidR="00F35D14" w:rsidRDefault="00000000">
            <w:pPr>
              <w:pStyle w:val="TableText"/>
            </w:pPr>
            <w:r>
              <w:t>Có URL Superset và tài khoản người dùng hợp lệ.</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AE48D6" w14:textId="77777777" w:rsidR="00F35D14" w:rsidRDefault="00000000">
            <w:pPr>
              <w:pStyle w:val="TableText"/>
            </w:pPr>
            <w:r>
              <w:t>Không có.</w:t>
            </w:r>
          </w:p>
        </w:tc>
      </w:tr>
    </w:tbl>
    <w:p w14:paraId="793542B6" w14:textId="77777777" w:rsidR="00F35D14" w:rsidRDefault="00000000">
      <w:pPr>
        <w:pStyle w:val="Heading3"/>
      </w:pPr>
      <w:r>
        <w:t>Các bước</w:t>
      </w:r>
    </w:p>
    <w:p w14:paraId="0B4D3156" w14:textId="77777777" w:rsidR="00F35D14" w:rsidRDefault="00000000">
      <w:pPr>
        <w:pStyle w:val="BodyText"/>
        <w:numPr>
          <w:ilvl w:val="0"/>
          <w:numId w:val="2"/>
        </w:numPr>
        <w:spacing w:after="80"/>
        <w:ind w:hanging="271"/>
      </w:pPr>
      <w:r>
        <w:t>Mở URL Superset trên trình duyệt.</w:t>
      </w:r>
    </w:p>
    <w:p w14:paraId="2B6A7567" w14:textId="77777777" w:rsidR="00F35D14" w:rsidRDefault="00000000">
      <w:pPr>
        <w:pStyle w:val="BodyText"/>
        <w:numPr>
          <w:ilvl w:val="0"/>
          <w:numId w:val="2"/>
        </w:numPr>
        <w:spacing w:after="80"/>
        <w:ind w:hanging="271"/>
      </w:pPr>
      <w:r>
        <w:t>Nhập username/password test và đăng nhập.</w:t>
      </w:r>
    </w:p>
    <w:p w14:paraId="2E26BCFF" w14:textId="77777777" w:rsidR="00F35D14" w:rsidRDefault="00000000">
      <w:pPr>
        <w:pStyle w:val="BodyText"/>
        <w:numPr>
          <w:ilvl w:val="0"/>
          <w:numId w:val="2"/>
        </w:numPr>
        <w:spacing w:after="80"/>
        <w:ind w:hanging="271"/>
      </w:pPr>
      <w:r>
        <w:t>Mở menu chính, kiểm tra các mục Dashboards, Datasets, Explore và SQL Lab.</w:t>
      </w:r>
    </w:p>
    <w:p w14:paraId="1F2D4E8B" w14:textId="77777777" w:rsidR="00F35D14" w:rsidRDefault="00000000">
      <w:pPr>
        <w:pStyle w:val="BodyText"/>
        <w:numPr>
          <w:ilvl w:val="0"/>
          <w:numId w:val="2"/>
        </w:numPr>
        <w:spacing w:after="80"/>
        <w:ind w:hanging="271"/>
      </w:pPr>
      <w:r>
        <w:t>Mở một trang mà user test được phép truy cập.</w:t>
      </w:r>
    </w:p>
    <w:tbl>
      <w:tblPr>
        <w:tblW w:w="9360" w:type="dxa"/>
        <w:tblInd w:w="120" w:type="dxa"/>
        <w:tblLayout w:type="fixed"/>
        <w:tblLook w:val="04A0" w:firstRow="1" w:lastRow="0" w:firstColumn="1" w:lastColumn="0" w:noHBand="0" w:noVBand="1"/>
      </w:tblPr>
      <w:tblGrid>
        <w:gridCol w:w="9360"/>
      </w:tblGrid>
      <w:tr w:rsidR="00F35D14" w14:paraId="6D6B1444"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282ADE0C" w14:textId="77777777" w:rsidR="00F35D14" w:rsidRDefault="00000000">
            <w:pPr>
              <w:pStyle w:val="CalloutLabel"/>
            </w:pPr>
            <w:r>
              <w:lastRenderedPageBreak/>
              <w:t>Kết quả mong đợi</w:t>
            </w:r>
          </w:p>
          <w:p w14:paraId="0F954B01" w14:textId="77777777" w:rsidR="00F35D14" w:rsidRDefault="00000000">
            <w:pPr>
              <w:pStyle w:val="CalloutBody"/>
            </w:pPr>
            <w:r>
              <w:t>Đăng nhập thành công. User chỉ nhìn thấy các trang được cấp quyền. Trang được phép mở mà không báo lỗi permission.</w:t>
            </w:r>
          </w:p>
        </w:tc>
      </w:tr>
    </w:tbl>
    <w:p w14:paraId="3FF569AB" w14:textId="77777777" w:rsidR="00F35D14" w:rsidRDefault="00000000">
      <w:pPr>
        <w:pStyle w:val="SourceNote"/>
      </w:pPr>
      <w:r>
        <w:rPr>
          <w:i/>
        </w:rPr>
        <w:t>Evidence: Ảnh màn hình landing page và user/role đã dùng.</w:t>
      </w:r>
    </w:p>
    <w:p w14:paraId="44E38D6D" w14:textId="77777777" w:rsidR="00F35D14" w:rsidRDefault="00000000">
      <w:pPr>
        <w:pStyle w:val="Heading2"/>
      </w:pPr>
      <w:r>
        <w:t>TC-02 — Kiểm tra kết nối database</w:t>
      </w:r>
    </w:p>
    <w:tbl>
      <w:tblPr>
        <w:tblW w:w="9360" w:type="dxa"/>
        <w:tblInd w:w="120" w:type="dxa"/>
        <w:tblLayout w:type="fixed"/>
        <w:tblLook w:val="04A0" w:firstRow="1" w:lastRow="0" w:firstColumn="1" w:lastColumn="0" w:noHBand="0" w:noVBand="1"/>
      </w:tblPr>
      <w:tblGrid>
        <w:gridCol w:w="4680"/>
        <w:gridCol w:w="4680"/>
      </w:tblGrid>
      <w:tr w:rsidR="00F35D14" w14:paraId="0BD036F6"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8B5734D"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4152F9C" w14:textId="77777777" w:rsidR="00F35D14" w:rsidRDefault="00000000">
            <w:pPr>
              <w:pStyle w:val="TableHeader"/>
            </w:pPr>
            <w:r>
              <w:t>Test data</w:t>
            </w:r>
          </w:p>
        </w:tc>
      </w:tr>
      <w:tr w:rsidR="00F35D14" w14:paraId="740BCA20"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D93330" w14:textId="77777777" w:rsidR="00F35D14" w:rsidRDefault="00000000">
            <w:pPr>
              <w:pStyle w:val="TableText"/>
            </w:pPr>
            <w:r>
              <w:t>Admin đã cấu hình connection tới database SQL-speaking mục tiêu.</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8D9EA4" w14:textId="77777777" w:rsidR="00F35D14" w:rsidRDefault="00000000">
            <w:pPr>
              <w:pStyle w:val="TableText"/>
            </w:pPr>
            <w:r>
              <w:t>Tên connection: &lt;connection_name&gt;.</w:t>
            </w:r>
          </w:p>
        </w:tc>
      </w:tr>
    </w:tbl>
    <w:p w14:paraId="03561195" w14:textId="77777777" w:rsidR="00F35D14" w:rsidRDefault="00000000">
      <w:pPr>
        <w:pStyle w:val="Heading3"/>
      </w:pPr>
      <w:r>
        <w:t>Các bước</w:t>
      </w:r>
    </w:p>
    <w:p w14:paraId="17ED4099" w14:textId="77777777" w:rsidR="00F35D14" w:rsidRDefault="00000000">
      <w:pPr>
        <w:pStyle w:val="BodyText"/>
        <w:numPr>
          <w:ilvl w:val="0"/>
          <w:numId w:val="2"/>
        </w:numPr>
        <w:spacing w:after="80"/>
        <w:ind w:hanging="271"/>
      </w:pPr>
      <w:r>
        <w:t>Mở Settings &gt; Database Connections.</w:t>
      </w:r>
    </w:p>
    <w:p w14:paraId="03D3DB4B" w14:textId="77777777" w:rsidR="00F35D14" w:rsidRDefault="00000000">
      <w:pPr>
        <w:pStyle w:val="BodyText"/>
        <w:numPr>
          <w:ilvl w:val="0"/>
          <w:numId w:val="2"/>
        </w:numPr>
        <w:spacing w:after="80"/>
        <w:ind w:hanging="271"/>
      </w:pPr>
      <w:r>
        <w:t>Mở connection mục tiêu.</w:t>
      </w:r>
    </w:p>
    <w:p w14:paraId="71907814" w14:textId="77777777" w:rsidR="00F35D14" w:rsidRDefault="00000000">
      <w:pPr>
        <w:pStyle w:val="BodyText"/>
        <w:numPr>
          <w:ilvl w:val="0"/>
          <w:numId w:val="2"/>
        </w:numPr>
        <w:spacing w:after="80"/>
        <w:ind w:hanging="271"/>
      </w:pPr>
      <w:r>
        <w:t>Chạy Test Connection.</w:t>
      </w:r>
    </w:p>
    <w:p w14:paraId="4E5B7B12" w14:textId="77777777" w:rsidR="00F35D14" w:rsidRDefault="00000000">
      <w:pPr>
        <w:pStyle w:val="BodyText"/>
        <w:numPr>
          <w:ilvl w:val="0"/>
          <w:numId w:val="2"/>
        </w:numPr>
        <w:spacing w:after="80"/>
        <w:ind w:hanging="271"/>
      </w:pPr>
      <w:r>
        <w:t>Nếu test thành công, ghi nhận loại database và schema mà user test được phép truy cập.</w:t>
      </w:r>
    </w:p>
    <w:tbl>
      <w:tblPr>
        <w:tblW w:w="9360" w:type="dxa"/>
        <w:tblInd w:w="120" w:type="dxa"/>
        <w:tblLayout w:type="fixed"/>
        <w:tblLook w:val="04A0" w:firstRow="1" w:lastRow="0" w:firstColumn="1" w:lastColumn="0" w:noHBand="0" w:noVBand="1"/>
      </w:tblPr>
      <w:tblGrid>
        <w:gridCol w:w="9360"/>
      </w:tblGrid>
      <w:tr w:rsidR="00F35D14" w14:paraId="023A3419"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268D3948" w14:textId="77777777" w:rsidR="00F35D14" w:rsidRDefault="00000000">
            <w:pPr>
              <w:pStyle w:val="CalloutLabel"/>
            </w:pPr>
            <w:r>
              <w:t>Kết quả mong đợi</w:t>
            </w:r>
          </w:p>
          <w:p w14:paraId="12DB4D89" w14:textId="77777777" w:rsidR="00F35D14" w:rsidRDefault="00000000">
            <w:pPr>
              <w:pStyle w:val="CalloutBody"/>
            </w:pPr>
            <w:r>
              <w:t>Connection test thành công. Driver/dialect truy cập được database và user test chỉ có quyền đúng phạm vi đã định.</w:t>
            </w:r>
          </w:p>
        </w:tc>
      </w:tr>
    </w:tbl>
    <w:p w14:paraId="0DED66D2" w14:textId="77777777" w:rsidR="00F35D14" w:rsidRDefault="00000000">
      <w:pPr>
        <w:pStyle w:val="SourceNote"/>
      </w:pPr>
      <w:r>
        <w:rPr>
          <w:i/>
        </w:rPr>
        <w:t>Evidence: Kết quả connection test, tên connection và timestamp. Không chụp password hoặc secret.</w:t>
      </w:r>
    </w:p>
    <w:p w14:paraId="678E418F" w14:textId="77777777" w:rsidR="00F35D14" w:rsidRDefault="00000000">
      <w:pPr>
        <w:pStyle w:val="Heading2"/>
      </w:pPr>
      <w:r>
        <w:t>TC-03 — Đăng ký dataset và kiểm tra column</w:t>
      </w:r>
    </w:p>
    <w:tbl>
      <w:tblPr>
        <w:tblW w:w="9360" w:type="dxa"/>
        <w:tblInd w:w="120" w:type="dxa"/>
        <w:tblLayout w:type="fixed"/>
        <w:tblLook w:val="04A0" w:firstRow="1" w:lastRow="0" w:firstColumn="1" w:lastColumn="0" w:noHBand="0" w:noVBand="1"/>
      </w:tblPr>
      <w:tblGrid>
        <w:gridCol w:w="4680"/>
        <w:gridCol w:w="4680"/>
      </w:tblGrid>
      <w:tr w:rsidR="00F35D14" w14:paraId="5B130DF3"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775EF6D"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26F18B0" w14:textId="77777777" w:rsidR="00F35D14" w:rsidRDefault="00000000">
            <w:pPr>
              <w:pStyle w:val="TableHeader"/>
            </w:pPr>
            <w:r>
              <w:t>Test data</w:t>
            </w:r>
          </w:p>
        </w:tc>
      </w:tr>
      <w:tr w:rsidR="00F35D14" w14:paraId="5D8A38BA"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0B0058" w14:textId="77777777" w:rsidR="00F35D14" w:rsidRDefault="00000000">
            <w:pPr>
              <w:pStyle w:val="TableText"/>
            </w:pPr>
            <w:r>
              <w:t>TC-02 Pass. Database đã có một table/view dùng làm test.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18D403" w14:textId="77777777" w:rsidR="00F35D14" w:rsidRDefault="00000000">
            <w:pPr>
              <w:pStyle w:val="TableText"/>
            </w:pPr>
            <w:r>
              <w:t>Dataset: &lt;database&gt;.&lt;schema&gt;.&lt;table_or_view&gt;; date column: &lt;date_column&gt;; metric column: &lt;metric_column&gt;.</w:t>
            </w:r>
          </w:p>
        </w:tc>
      </w:tr>
    </w:tbl>
    <w:p w14:paraId="1AAF15E8" w14:textId="77777777" w:rsidR="00F35D14" w:rsidRDefault="00000000">
      <w:pPr>
        <w:pStyle w:val="Heading3"/>
      </w:pPr>
      <w:r>
        <w:t>Các bước</w:t>
      </w:r>
    </w:p>
    <w:p w14:paraId="49E8330E" w14:textId="77777777" w:rsidR="00F35D14" w:rsidRDefault="00000000">
      <w:pPr>
        <w:pStyle w:val="BodyText"/>
        <w:numPr>
          <w:ilvl w:val="0"/>
          <w:numId w:val="2"/>
        </w:numPr>
        <w:spacing w:after="80"/>
        <w:ind w:hanging="271"/>
      </w:pPr>
      <w:r>
        <w:t>Mở Data &gt; Datasets và chọn + Dataset.</w:t>
      </w:r>
    </w:p>
    <w:p w14:paraId="6BFB8EC1" w14:textId="77777777" w:rsidR="00F35D14" w:rsidRDefault="00000000">
      <w:pPr>
        <w:pStyle w:val="BodyText"/>
        <w:numPr>
          <w:ilvl w:val="0"/>
          <w:numId w:val="2"/>
        </w:numPr>
        <w:spacing w:after="80"/>
        <w:ind w:hanging="271"/>
      </w:pPr>
      <w:r>
        <w:t>Chọn database, schema và table/view mục tiêu rồi lưu.</w:t>
      </w:r>
    </w:p>
    <w:p w14:paraId="2CA066D2" w14:textId="77777777" w:rsidR="00F35D14" w:rsidRDefault="00000000">
      <w:pPr>
        <w:pStyle w:val="BodyText"/>
        <w:numPr>
          <w:ilvl w:val="0"/>
          <w:numId w:val="2"/>
        </w:numPr>
        <w:spacing w:after="80"/>
        <w:ind w:hanging="271"/>
      </w:pPr>
      <w:r>
        <w:t>Mở dataset mới và kiểm tra tên column cùng data type.</w:t>
      </w:r>
    </w:p>
    <w:p w14:paraId="20953E90" w14:textId="77777777" w:rsidR="00F35D14" w:rsidRDefault="00000000">
      <w:pPr>
        <w:pStyle w:val="BodyText"/>
        <w:numPr>
          <w:ilvl w:val="0"/>
          <w:numId w:val="2"/>
        </w:numPr>
        <w:spacing w:after="80"/>
        <w:ind w:hanging="271"/>
      </w:pPr>
      <w:r>
        <w:t>Đánh dấu date column là temporal và xác nhận metadata metric/dimension theo chuẩn dự án.</w:t>
      </w:r>
    </w:p>
    <w:tbl>
      <w:tblPr>
        <w:tblW w:w="9360" w:type="dxa"/>
        <w:tblInd w:w="120" w:type="dxa"/>
        <w:tblLayout w:type="fixed"/>
        <w:tblLook w:val="04A0" w:firstRow="1" w:lastRow="0" w:firstColumn="1" w:lastColumn="0" w:noHBand="0" w:noVBand="1"/>
      </w:tblPr>
      <w:tblGrid>
        <w:gridCol w:w="9360"/>
      </w:tblGrid>
      <w:tr w:rsidR="00F35D14" w14:paraId="2DD88968"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188DDD9A" w14:textId="77777777" w:rsidR="00F35D14" w:rsidRDefault="00000000">
            <w:pPr>
              <w:pStyle w:val="CalloutLabel"/>
            </w:pPr>
            <w:r>
              <w:t>Kết quả mong đợi</w:t>
            </w:r>
          </w:p>
          <w:p w14:paraId="157B14C5" w14:textId="77777777" w:rsidR="00F35D14" w:rsidRDefault="00000000">
            <w:pPr>
              <w:pStyle w:val="CalloutBody"/>
            </w:pPr>
            <w:r>
              <w:t>Dataset được đăng ký mà không copy dữ liệu phân tích vào Superset. Tên column, type và metadata thời gian khớp với table/view nguồn.</w:t>
            </w:r>
          </w:p>
        </w:tc>
      </w:tr>
    </w:tbl>
    <w:p w14:paraId="671C2B54" w14:textId="77777777" w:rsidR="00F35D14" w:rsidRDefault="00000000">
      <w:pPr>
        <w:pStyle w:val="SourceNote"/>
      </w:pPr>
      <w:r>
        <w:rPr>
          <w:i/>
        </w:rPr>
        <w:t>Evidence: Dataset URL, danh sách column và một ảnh schema hoặc kết quả SQL nguồn.</w:t>
      </w:r>
    </w:p>
    <w:p w14:paraId="3EB71978" w14:textId="77777777" w:rsidR="00F35D14" w:rsidRDefault="00000000">
      <w:pPr>
        <w:pStyle w:val="Heading2"/>
      </w:pPr>
      <w:r>
        <w:lastRenderedPageBreak/>
        <w:t>TC-04 — Tạo một chart cơ bản</w:t>
      </w:r>
    </w:p>
    <w:tbl>
      <w:tblPr>
        <w:tblW w:w="9360" w:type="dxa"/>
        <w:tblInd w:w="120" w:type="dxa"/>
        <w:tblLayout w:type="fixed"/>
        <w:tblLook w:val="04A0" w:firstRow="1" w:lastRow="0" w:firstColumn="1" w:lastColumn="0" w:noHBand="0" w:noVBand="1"/>
      </w:tblPr>
      <w:tblGrid>
        <w:gridCol w:w="4680"/>
        <w:gridCol w:w="4680"/>
      </w:tblGrid>
      <w:tr w:rsidR="00F35D14" w14:paraId="3CFEEBC0"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158F646"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CECA191" w14:textId="77777777" w:rsidR="00F35D14" w:rsidRDefault="00000000">
            <w:pPr>
              <w:pStyle w:val="TableHeader"/>
            </w:pPr>
            <w:r>
              <w:t>Test data</w:t>
            </w:r>
          </w:p>
        </w:tc>
      </w:tr>
      <w:tr w:rsidR="00F35D14" w14:paraId="6E65CCFB"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AA707CF" w14:textId="77777777" w:rsidR="00F35D14" w:rsidRDefault="00000000">
            <w:pPr>
              <w:pStyle w:val="TableText"/>
            </w:pPr>
            <w:r>
              <w:t>TC-03 Pass và user test có quyền Explore dataset.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E348A0" w14:textId="77777777" w:rsidR="00F35D14" w:rsidRDefault="00000000">
            <w:pPr>
              <w:pStyle w:val="TableText"/>
            </w:pPr>
            <w:r>
              <w:t>Dimension: &lt;dimension&gt;; metric: SUM(&lt;metric_column&gt;); time range: &lt;test_period&gt;.</w:t>
            </w:r>
          </w:p>
        </w:tc>
      </w:tr>
    </w:tbl>
    <w:p w14:paraId="5275B57D" w14:textId="77777777" w:rsidR="00F35D14" w:rsidRDefault="00000000">
      <w:pPr>
        <w:pStyle w:val="Heading3"/>
      </w:pPr>
      <w:r>
        <w:t>Các bước</w:t>
      </w:r>
    </w:p>
    <w:p w14:paraId="08C06371" w14:textId="77777777" w:rsidR="00F35D14" w:rsidRDefault="00000000">
      <w:pPr>
        <w:pStyle w:val="BodyText"/>
        <w:numPr>
          <w:ilvl w:val="0"/>
          <w:numId w:val="2"/>
        </w:numPr>
        <w:spacing w:after="80"/>
        <w:ind w:hanging="271"/>
      </w:pPr>
      <w:r>
        <w:t>Mở dataset và chọn Explore.</w:t>
      </w:r>
    </w:p>
    <w:p w14:paraId="57B39029" w14:textId="77777777" w:rsidR="00F35D14" w:rsidRDefault="00000000">
      <w:pPr>
        <w:pStyle w:val="BodyText"/>
        <w:numPr>
          <w:ilvl w:val="0"/>
          <w:numId w:val="2"/>
        </w:numPr>
        <w:spacing w:after="80"/>
        <w:ind w:hanging="271"/>
      </w:pPr>
      <w:r>
        <w:t>Chọn chart đơn giản, ví dụ Table hoặc Time-series Line Chart.</w:t>
      </w:r>
    </w:p>
    <w:p w14:paraId="1EAE51E2" w14:textId="77777777" w:rsidR="00F35D14" w:rsidRDefault="00000000">
      <w:pPr>
        <w:pStyle w:val="BodyText"/>
        <w:numPr>
          <w:ilvl w:val="0"/>
          <w:numId w:val="2"/>
        </w:numPr>
        <w:spacing w:after="80"/>
        <w:ind w:hanging="271"/>
      </w:pPr>
      <w:r>
        <w:t>Chọn dimension, metric và time range theo test data sheet.</w:t>
      </w:r>
    </w:p>
    <w:p w14:paraId="20880E8A" w14:textId="77777777" w:rsidR="00F35D14" w:rsidRDefault="00000000">
      <w:pPr>
        <w:pStyle w:val="BodyText"/>
        <w:numPr>
          <w:ilvl w:val="0"/>
          <w:numId w:val="2"/>
        </w:numPr>
        <w:spacing w:after="80"/>
        <w:ind w:hanging="271"/>
      </w:pPr>
      <w:r>
        <w:t>Chạy chart và so sánh số chính với canonical SQL.</w:t>
      </w:r>
    </w:p>
    <w:p w14:paraId="1EA289E5" w14:textId="77777777" w:rsidR="00F35D14" w:rsidRDefault="00000000">
      <w:pPr>
        <w:pStyle w:val="BodyText"/>
        <w:numPr>
          <w:ilvl w:val="0"/>
          <w:numId w:val="2"/>
        </w:numPr>
        <w:spacing w:after="80"/>
        <w:ind w:hanging="271"/>
      </w:pPr>
      <w:r>
        <w:t>Lưu chart với tên &lt;test_chart_name&gt;.</w:t>
      </w:r>
    </w:p>
    <w:tbl>
      <w:tblPr>
        <w:tblW w:w="9360" w:type="dxa"/>
        <w:tblInd w:w="120" w:type="dxa"/>
        <w:tblLayout w:type="fixed"/>
        <w:tblLook w:val="04A0" w:firstRow="1" w:lastRow="0" w:firstColumn="1" w:lastColumn="0" w:noHBand="0" w:noVBand="1"/>
      </w:tblPr>
      <w:tblGrid>
        <w:gridCol w:w="9360"/>
      </w:tblGrid>
      <w:tr w:rsidR="00F35D14" w14:paraId="671BE31F"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5C90CDC9" w14:textId="77777777" w:rsidR="00F35D14" w:rsidRDefault="00000000">
            <w:pPr>
              <w:pStyle w:val="CalloutLabel"/>
            </w:pPr>
            <w:r>
              <w:t>Kết quả mong đợi</w:t>
            </w:r>
          </w:p>
          <w:p w14:paraId="3A338FAE" w14:textId="77777777" w:rsidR="00F35D14" w:rsidRDefault="00000000">
            <w:pPr>
              <w:pStyle w:val="CalloutBody"/>
            </w:pPr>
            <w:r>
              <w:t>Chart chạy, hiển thị đúng column/series và khớp canonical SQL trong tolerance đã thống nhất. Chart lưu được.</w:t>
            </w:r>
          </w:p>
        </w:tc>
      </w:tr>
    </w:tbl>
    <w:p w14:paraId="33E4FF18" w14:textId="77777777" w:rsidR="00F35D14" w:rsidRDefault="00000000">
      <w:pPr>
        <w:pStyle w:val="SourceNote"/>
      </w:pPr>
      <w:r>
        <w:rPr>
          <w:i/>
        </w:rPr>
        <w:t>Evidence: Chart URL, ảnh màn hình và giá trị/kết quả canonical SQL.</w:t>
      </w:r>
    </w:p>
    <w:p w14:paraId="731B0598" w14:textId="77777777" w:rsidR="00F35D14" w:rsidRDefault="00000000">
      <w:pPr>
        <w:pStyle w:val="Heading2"/>
      </w:pPr>
      <w:r>
        <w:t>TC-05 — Tạo và mở dashboard</w:t>
      </w:r>
    </w:p>
    <w:tbl>
      <w:tblPr>
        <w:tblW w:w="9360" w:type="dxa"/>
        <w:tblInd w:w="120" w:type="dxa"/>
        <w:tblLayout w:type="fixed"/>
        <w:tblLook w:val="04A0" w:firstRow="1" w:lastRow="0" w:firstColumn="1" w:lastColumn="0" w:noHBand="0" w:noVBand="1"/>
      </w:tblPr>
      <w:tblGrid>
        <w:gridCol w:w="4680"/>
        <w:gridCol w:w="4680"/>
      </w:tblGrid>
      <w:tr w:rsidR="00F35D14" w14:paraId="78ED8425"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EB29C2A"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51DF284" w14:textId="77777777" w:rsidR="00F35D14" w:rsidRDefault="00000000">
            <w:pPr>
              <w:pStyle w:val="TableHeader"/>
            </w:pPr>
            <w:r>
              <w:t>Test data</w:t>
            </w:r>
          </w:p>
        </w:tc>
      </w:tr>
      <w:tr w:rsidR="00F35D14" w14:paraId="33F099E2"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AF3899C" w14:textId="77777777" w:rsidR="00F35D14" w:rsidRDefault="00000000">
            <w:pPr>
              <w:pStyle w:val="TableText"/>
            </w:pPr>
            <w:r>
              <w:t>TC-04 Pass và user test có quyền tạo/sửa dashboard.</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F2FD69" w14:textId="77777777" w:rsidR="00F35D14" w:rsidRDefault="00000000">
            <w:pPr>
              <w:pStyle w:val="TableText"/>
            </w:pPr>
            <w:r>
              <w:t>Chart: &lt;test_chart_name&gt;; dashboard: &lt;test_dashboard_name&gt;.</w:t>
            </w:r>
          </w:p>
        </w:tc>
      </w:tr>
    </w:tbl>
    <w:p w14:paraId="304C4CF1" w14:textId="77777777" w:rsidR="00F35D14" w:rsidRDefault="00000000">
      <w:pPr>
        <w:pStyle w:val="Heading3"/>
      </w:pPr>
      <w:r>
        <w:t>Các bước</w:t>
      </w:r>
    </w:p>
    <w:p w14:paraId="7A308B38" w14:textId="77777777" w:rsidR="00F35D14" w:rsidRDefault="00000000">
      <w:pPr>
        <w:pStyle w:val="BodyText"/>
        <w:numPr>
          <w:ilvl w:val="0"/>
          <w:numId w:val="2"/>
        </w:numPr>
        <w:spacing w:after="80"/>
        <w:ind w:hanging="271"/>
      </w:pPr>
      <w:r>
        <w:t>Tạo dashboard mới tên &lt;test_dashboard_name&gt;.</w:t>
      </w:r>
    </w:p>
    <w:p w14:paraId="3359E319" w14:textId="77777777" w:rsidR="00F35D14" w:rsidRDefault="00000000">
      <w:pPr>
        <w:pStyle w:val="BodyText"/>
        <w:numPr>
          <w:ilvl w:val="0"/>
          <w:numId w:val="2"/>
        </w:numPr>
        <w:spacing w:after="80"/>
        <w:ind w:hanging="271"/>
      </w:pPr>
      <w:r>
        <w:t>Thêm chart đã lưu vào dashboard.</w:t>
      </w:r>
    </w:p>
    <w:p w14:paraId="1A6A0462" w14:textId="77777777" w:rsidR="00F35D14" w:rsidRDefault="00000000">
      <w:pPr>
        <w:pStyle w:val="BodyText"/>
        <w:numPr>
          <w:ilvl w:val="0"/>
          <w:numId w:val="2"/>
        </w:numPr>
        <w:spacing w:after="80"/>
        <w:ind w:hanging="271"/>
      </w:pPr>
      <w:r>
        <w:t>Sắp xếp chart, lưu dashboard rồi refresh trang.</w:t>
      </w:r>
    </w:p>
    <w:p w14:paraId="7036F652" w14:textId="77777777" w:rsidR="00F35D14" w:rsidRDefault="00000000">
      <w:pPr>
        <w:pStyle w:val="BodyText"/>
        <w:numPr>
          <w:ilvl w:val="0"/>
          <w:numId w:val="2"/>
        </w:numPr>
        <w:spacing w:after="80"/>
        <w:ind w:hanging="271"/>
      </w:pPr>
      <w:r>
        <w:t>Mở lại dashboard từ danh sách dashboard.</w:t>
      </w:r>
    </w:p>
    <w:tbl>
      <w:tblPr>
        <w:tblW w:w="9360" w:type="dxa"/>
        <w:tblInd w:w="120" w:type="dxa"/>
        <w:tblLayout w:type="fixed"/>
        <w:tblLook w:val="04A0" w:firstRow="1" w:lastRow="0" w:firstColumn="1" w:lastColumn="0" w:noHBand="0" w:noVBand="1"/>
      </w:tblPr>
      <w:tblGrid>
        <w:gridCol w:w="9360"/>
      </w:tblGrid>
      <w:tr w:rsidR="00F35D14" w14:paraId="7414936A"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7949603" w14:textId="77777777" w:rsidR="00F35D14" w:rsidRDefault="00000000">
            <w:pPr>
              <w:pStyle w:val="CalloutLabel"/>
            </w:pPr>
            <w:r>
              <w:t>Kết quả mong đợi</w:t>
            </w:r>
          </w:p>
          <w:p w14:paraId="6A4BAC0E" w14:textId="77777777" w:rsidR="00F35D14" w:rsidRDefault="00000000">
            <w:pPr>
              <w:pStyle w:val="CalloutBody"/>
            </w:pPr>
            <w:r>
              <w:t>Dashboard lưu thành công, chart vẫn còn sau refresh và dashboard mở lại được bởi user có quyền.</w:t>
            </w:r>
          </w:p>
        </w:tc>
      </w:tr>
    </w:tbl>
    <w:p w14:paraId="54682CC9" w14:textId="77777777" w:rsidR="00F35D14" w:rsidRDefault="00000000">
      <w:pPr>
        <w:pStyle w:val="SourceNote"/>
      </w:pPr>
      <w:r>
        <w:rPr>
          <w:i/>
        </w:rPr>
        <w:t>Evidence: Dashboard URL, ảnh trước/sau refresh và user đã mở dashboard.</w:t>
      </w:r>
    </w:p>
    <w:p w14:paraId="3B8B0EC9" w14:textId="77777777" w:rsidR="00F35D14" w:rsidRDefault="00000000">
      <w:pPr>
        <w:pStyle w:val="Heading2"/>
      </w:pPr>
      <w:r>
        <w:t>TC-06 — Áp dụng, reset và kiểm tra dashboard filter</w:t>
      </w:r>
    </w:p>
    <w:tbl>
      <w:tblPr>
        <w:tblW w:w="9360" w:type="dxa"/>
        <w:tblInd w:w="120" w:type="dxa"/>
        <w:tblLayout w:type="fixed"/>
        <w:tblLook w:val="04A0" w:firstRow="1" w:lastRow="0" w:firstColumn="1" w:lastColumn="0" w:noHBand="0" w:noVBand="1"/>
      </w:tblPr>
      <w:tblGrid>
        <w:gridCol w:w="4680"/>
        <w:gridCol w:w="4680"/>
      </w:tblGrid>
      <w:tr w:rsidR="00F35D14" w14:paraId="25A84A0E"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0C300D8"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40457C7" w14:textId="77777777" w:rsidR="00F35D14" w:rsidRDefault="00000000">
            <w:pPr>
              <w:pStyle w:val="TableHeader"/>
            </w:pPr>
            <w:r>
              <w:t>Test data</w:t>
            </w:r>
          </w:p>
        </w:tc>
      </w:tr>
      <w:tr w:rsidR="00F35D14" w14:paraId="43AF672C"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2DCFFB" w14:textId="77777777" w:rsidR="00F35D14" w:rsidRDefault="00000000">
            <w:pPr>
              <w:pStyle w:val="TableText"/>
            </w:pPr>
            <w:r>
              <w:t>TC-05 Pass và dashboard có date column hoặc dimension có thể filter.</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90A24E" w14:textId="77777777" w:rsidR="00F35D14" w:rsidRDefault="00000000">
            <w:pPr>
              <w:pStyle w:val="TableText"/>
            </w:pPr>
            <w:r>
              <w:t>Filter field: &lt;filter_column&gt;; baseline value: &lt;baseline_value&gt;; filtered value: &lt;filtered_value&gt;.</w:t>
            </w:r>
          </w:p>
        </w:tc>
      </w:tr>
    </w:tbl>
    <w:p w14:paraId="3B15DED9" w14:textId="77777777" w:rsidR="00F35D14" w:rsidRDefault="00000000">
      <w:pPr>
        <w:pStyle w:val="Heading3"/>
      </w:pPr>
      <w:r>
        <w:t>Các bước</w:t>
      </w:r>
    </w:p>
    <w:p w14:paraId="5112F8D5" w14:textId="77777777" w:rsidR="00F35D14" w:rsidRDefault="00000000">
      <w:pPr>
        <w:pStyle w:val="BodyText"/>
        <w:numPr>
          <w:ilvl w:val="0"/>
          <w:numId w:val="2"/>
        </w:numPr>
        <w:spacing w:after="80"/>
        <w:ind w:hanging="271"/>
      </w:pPr>
      <w:r>
        <w:t>Mở dashboard test và ghi lại KPI baseline.</w:t>
      </w:r>
    </w:p>
    <w:p w14:paraId="5FE0E097" w14:textId="77777777" w:rsidR="00F35D14" w:rsidRDefault="00000000">
      <w:pPr>
        <w:pStyle w:val="BodyText"/>
        <w:numPr>
          <w:ilvl w:val="0"/>
          <w:numId w:val="2"/>
        </w:numPr>
        <w:spacing w:after="80"/>
        <w:ind w:hanging="271"/>
      </w:pPr>
      <w:r>
        <w:lastRenderedPageBreak/>
        <w:t>Áp dụng filter với &lt;filtered_value&gt;.</w:t>
      </w:r>
    </w:p>
    <w:p w14:paraId="5114D932" w14:textId="77777777" w:rsidR="00F35D14" w:rsidRDefault="00000000">
      <w:pPr>
        <w:pStyle w:val="BodyText"/>
        <w:numPr>
          <w:ilvl w:val="0"/>
          <w:numId w:val="2"/>
        </w:numPr>
        <w:spacing w:after="80"/>
        <w:ind w:hanging="271"/>
      </w:pPr>
      <w:r>
        <w:t>Kiểm tra các chart cần cập nhật và ghi lại KPI sau filter.</w:t>
      </w:r>
    </w:p>
    <w:p w14:paraId="27DD32ED" w14:textId="77777777" w:rsidR="00F35D14" w:rsidRDefault="00000000">
      <w:pPr>
        <w:pStyle w:val="BodyText"/>
        <w:numPr>
          <w:ilvl w:val="0"/>
          <w:numId w:val="2"/>
        </w:numPr>
        <w:spacing w:after="80"/>
        <w:ind w:hanging="271"/>
      </w:pPr>
      <w:r>
        <w:t>Clear hoặc reset filter.</w:t>
      </w:r>
    </w:p>
    <w:p w14:paraId="6BF766D1" w14:textId="77777777" w:rsidR="00F35D14" w:rsidRDefault="00000000">
      <w:pPr>
        <w:pStyle w:val="BodyText"/>
        <w:numPr>
          <w:ilvl w:val="0"/>
          <w:numId w:val="2"/>
        </w:numPr>
        <w:spacing w:after="80"/>
        <w:ind w:hanging="271"/>
      </w:pPr>
      <w:r>
        <w:t>So sánh giá trị sau reset với baseline ban đầu.</w:t>
      </w:r>
    </w:p>
    <w:tbl>
      <w:tblPr>
        <w:tblW w:w="9360" w:type="dxa"/>
        <w:tblInd w:w="120" w:type="dxa"/>
        <w:tblLayout w:type="fixed"/>
        <w:tblLook w:val="04A0" w:firstRow="1" w:lastRow="0" w:firstColumn="1" w:lastColumn="0" w:noHBand="0" w:noVBand="1"/>
      </w:tblPr>
      <w:tblGrid>
        <w:gridCol w:w="9360"/>
      </w:tblGrid>
      <w:tr w:rsidR="00F35D14" w14:paraId="6D43E9AA"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D304D06" w14:textId="77777777" w:rsidR="00F35D14" w:rsidRDefault="00000000">
            <w:pPr>
              <w:pStyle w:val="CalloutLabel"/>
            </w:pPr>
            <w:r>
              <w:t>Kết quả mong đợi</w:t>
            </w:r>
          </w:p>
          <w:p w14:paraId="1107A4A4" w14:textId="77777777" w:rsidR="00F35D14" w:rsidRDefault="00000000">
            <w:pPr>
              <w:pStyle w:val="CalloutBody"/>
            </w:pPr>
            <w:r>
              <w:t>Các chart đúng phạm vi phản hồi theo filter, giá trị sau filter khớp canonical SQL và reset đưa dashboard về baseline.</w:t>
            </w:r>
          </w:p>
        </w:tc>
      </w:tr>
    </w:tbl>
    <w:p w14:paraId="6168008A" w14:textId="77777777" w:rsidR="00F35D14" w:rsidRDefault="00000000">
      <w:pPr>
        <w:pStyle w:val="SourceNote"/>
      </w:pPr>
      <w:r>
        <w:rPr>
          <w:i/>
        </w:rPr>
        <w:t>Evidence: Ảnh trước/sau và hai kết quả SQL tương ứng.</w:t>
      </w:r>
    </w:p>
    <w:p w14:paraId="6DE9899E" w14:textId="77777777" w:rsidR="00F35D14" w:rsidRDefault="00000000">
      <w:pPr>
        <w:pStyle w:val="Heading2"/>
      </w:pPr>
      <w:r>
        <w:t>TC-07 — Chạy một query cơ bản trong SQL Lab</w:t>
      </w:r>
    </w:p>
    <w:tbl>
      <w:tblPr>
        <w:tblW w:w="9360" w:type="dxa"/>
        <w:tblInd w:w="120" w:type="dxa"/>
        <w:tblLayout w:type="fixed"/>
        <w:tblLook w:val="04A0" w:firstRow="1" w:lastRow="0" w:firstColumn="1" w:lastColumn="0" w:noHBand="0" w:noVBand="1"/>
      </w:tblPr>
      <w:tblGrid>
        <w:gridCol w:w="4680"/>
        <w:gridCol w:w="4680"/>
      </w:tblGrid>
      <w:tr w:rsidR="00F35D14" w14:paraId="74C14FEC"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3516A49"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5673DF9" w14:textId="77777777" w:rsidR="00F35D14" w:rsidRDefault="00000000">
            <w:pPr>
              <w:pStyle w:val="TableHeader"/>
            </w:pPr>
            <w:r>
              <w:t>Test data</w:t>
            </w:r>
          </w:p>
        </w:tc>
      </w:tr>
      <w:tr w:rsidR="00F35D14" w14:paraId="4A4402D5"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24021A" w14:textId="77777777" w:rsidR="00F35D14" w:rsidRDefault="00000000">
            <w:pPr>
              <w:pStyle w:val="TableText"/>
            </w:pPr>
            <w:r>
              <w:t>User test có quyền SQL Lab và database mục tiêu đang hoạt động.</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71728A" w14:textId="77777777" w:rsidR="00F35D14" w:rsidRDefault="00000000">
            <w:pPr>
              <w:pStyle w:val="TableText"/>
            </w:pPr>
            <w:r>
              <w:t>Dùng query read-only trên &lt;table_or_view&gt;; không dùng SQL làm thay đổi production.</w:t>
            </w:r>
          </w:p>
        </w:tc>
      </w:tr>
    </w:tbl>
    <w:p w14:paraId="2E2D7208" w14:textId="77777777" w:rsidR="00F35D14" w:rsidRDefault="00000000">
      <w:pPr>
        <w:pStyle w:val="Heading3"/>
      </w:pPr>
      <w:r>
        <w:t>Các bước</w:t>
      </w:r>
    </w:p>
    <w:p w14:paraId="207C6FC7" w14:textId="77777777" w:rsidR="00F35D14" w:rsidRDefault="00000000">
      <w:pPr>
        <w:pStyle w:val="BodyText"/>
        <w:numPr>
          <w:ilvl w:val="0"/>
          <w:numId w:val="2"/>
        </w:numPr>
        <w:spacing w:after="80"/>
        <w:ind w:hanging="271"/>
      </w:pPr>
      <w:r>
        <w:t>Mở SQL Lab và chọn database/schema mục tiêu.</w:t>
      </w:r>
    </w:p>
    <w:p w14:paraId="60D8FB16" w14:textId="77777777" w:rsidR="00F35D14" w:rsidRDefault="00000000">
      <w:pPr>
        <w:pStyle w:val="BodyText"/>
        <w:numPr>
          <w:ilvl w:val="0"/>
          <w:numId w:val="2"/>
        </w:numPr>
        <w:spacing w:after="80"/>
        <w:ind w:hanging="271"/>
      </w:pPr>
      <w:r>
        <w:t>Chạy query read-only nhỏ, ví dụ SELECT &lt;dimension&gt;, SUM(&lt;metric_column&gt;) ... GROUP BY &lt;dimension&gt;.</w:t>
      </w:r>
    </w:p>
    <w:p w14:paraId="7F255401" w14:textId="77777777" w:rsidR="00F35D14" w:rsidRDefault="00000000">
      <w:pPr>
        <w:pStyle w:val="BodyText"/>
        <w:numPr>
          <w:ilvl w:val="0"/>
          <w:numId w:val="2"/>
        </w:numPr>
        <w:spacing w:after="80"/>
        <w:ind w:hanging="271"/>
      </w:pPr>
      <w:r>
        <w:t>Kiểm tra column kết quả, row count/limit indicator và query status.</w:t>
      </w:r>
    </w:p>
    <w:p w14:paraId="5614A279" w14:textId="77777777" w:rsidR="00F35D14" w:rsidRDefault="00000000">
      <w:pPr>
        <w:pStyle w:val="BodyText"/>
        <w:numPr>
          <w:ilvl w:val="0"/>
          <w:numId w:val="2"/>
        </w:numPr>
        <w:spacing w:after="80"/>
        <w:ind w:hanging="271"/>
      </w:pPr>
      <w:r>
        <w:t>Chỉ lưu query nếu project cho phép saved SQL hoặc virtual dataset.</w:t>
      </w:r>
    </w:p>
    <w:tbl>
      <w:tblPr>
        <w:tblW w:w="9360" w:type="dxa"/>
        <w:tblInd w:w="120" w:type="dxa"/>
        <w:tblLayout w:type="fixed"/>
        <w:tblLook w:val="04A0" w:firstRow="1" w:lastRow="0" w:firstColumn="1" w:lastColumn="0" w:noHBand="0" w:noVBand="1"/>
      </w:tblPr>
      <w:tblGrid>
        <w:gridCol w:w="9360"/>
      </w:tblGrid>
      <w:tr w:rsidR="00F35D14" w14:paraId="156D6C94"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0A9DC63" w14:textId="77777777" w:rsidR="00F35D14" w:rsidRDefault="00000000">
            <w:pPr>
              <w:pStyle w:val="CalloutLabel"/>
            </w:pPr>
            <w:r>
              <w:t>Kết quả mong đợi</w:t>
            </w:r>
          </w:p>
          <w:p w14:paraId="3F78B967" w14:textId="77777777" w:rsidR="00F35D14" w:rsidRDefault="00000000">
            <w:pPr>
              <w:pStyle w:val="CalloutBody"/>
            </w:pPr>
            <w:r>
              <w:t>Query chạy thành công, kết quả đọc được và mọi row limit/truncation đều hiển thị. SQL Lab không được khiến người dùng hiểu nhầm result bị giới hạn là toàn bộ dữ liệu.</w:t>
            </w:r>
          </w:p>
        </w:tc>
      </w:tr>
    </w:tbl>
    <w:p w14:paraId="21EB1A2C" w14:textId="77777777" w:rsidR="00F35D14" w:rsidRDefault="00000000">
      <w:pPr>
        <w:pStyle w:val="SourceNote"/>
      </w:pPr>
      <w:r>
        <w:rPr>
          <w:i/>
        </w:rPr>
        <w:t>Evidence: Query text, query status, result label và timestamp. Xóa giá trị nhạy cảm trước khi chia sẻ.</w:t>
      </w:r>
    </w:p>
    <w:p w14:paraId="5357CA7F" w14:textId="77777777" w:rsidR="00F35D14" w:rsidRDefault="00000000">
      <w:pPr>
        <w:pStyle w:val="Heading2"/>
      </w:pPr>
      <w:r>
        <w:t>TC-08 — Export dữ liệu chart hoặc dashboard</w:t>
      </w:r>
    </w:p>
    <w:tbl>
      <w:tblPr>
        <w:tblW w:w="9360" w:type="dxa"/>
        <w:tblInd w:w="120" w:type="dxa"/>
        <w:tblLayout w:type="fixed"/>
        <w:tblLook w:val="04A0" w:firstRow="1" w:lastRow="0" w:firstColumn="1" w:lastColumn="0" w:noHBand="0" w:noVBand="1"/>
      </w:tblPr>
      <w:tblGrid>
        <w:gridCol w:w="4680"/>
        <w:gridCol w:w="4680"/>
      </w:tblGrid>
      <w:tr w:rsidR="00F35D14" w14:paraId="7108A22F"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A005309"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97E6580" w14:textId="77777777" w:rsidR="00F35D14" w:rsidRDefault="00000000">
            <w:pPr>
              <w:pStyle w:val="TableHeader"/>
            </w:pPr>
            <w:r>
              <w:t>Test data</w:t>
            </w:r>
          </w:p>
        </w:tc>
      </w:tr>
      <w:tr w:rsidR="00F35D14" w14:paraId="37BFE397"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42D83C" w14:textId="77777777" w:rsidR="00F35D14" w:rsidRDefault="00000000">
            <w:pPr>
              <w:pStyle w:val="TableText"/>
            </w:pPr>
            <w:r>
              <w:t>Đã có chart/dashboard lưu và đã xác định quyền export.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6E7D0A" w14:textId="77777777" w:rsidR="00F35D14" w:rsidRDefault="00000000">
            <w:pPr>
              <w:pStyle w:val="TableText"/>
            </w:pPr>
            <w:r>
              <w:t>Column mong đợi: &lt;column_list&gt;; hành vi row count: &lt;full_or_limited&gt;.</w:t>
            </w:r>
          </w:p>
        </w:tc>
      </w:tr>
    </w:tbl>
    <w:p w14:paraId="578AF477" w14:textId="77777777" w:rsidR="00F35D14" w:rsidRDefault="00000000">
      <w:pPr>
        <w:pStyle w:val="Heading3"/>
      </w:pPr>
      <w:r>
        <w:t>Các bước</w:t>
      </w:r>
    </w:p>
    <w:p w14:paraId="08D1668E" w14:textId="77777777" w:rsidR="00F35D14" w:rsidRDefault="00000000">
      <w:pPr>
        <w:pStyle w:val="BodyText"/>
        <w:numPr>
          <w:ilvl w:val="0"/>
          <w:numId w:val="2"/>
        </w:numPr>
        <w:spacing w:after="80"/>
        <w:ind w:hanging="271"/>
      </w:pPr>
      <w:r>
        <w:t>Mở chart hoặc dashboard test.</w:t>
      </w:r>
    </w:p>
    <w:p w14:paraId="64580996" w14:textId="77777777" w:rsidR="00F35D14" w:rsidRDefault="00000000">
      <w:pPr>
        <w:pStyle w:val="BodyText"/>
        <w:numPr>
          <w:ilvl w:val="0"/>
          <w:numId w:val="2"/>
        </w:numPr>
        <w:spacing w:after="80"/>
        <w:ind w:hanging="271"/>
      </w:pPr>
      <w:r>
        <w:t>Dùng menu chart để export theo format có sẵn.</w:t>
      </w:r>
    </w:p>
    <w:p w14:paraId="20749B95" w14:textId="77777777" w:rsidR="00F35D14" w:rsidRDefault="00000000">
      <w:pPr>
        <w:pStyle w:val="BodyText"/>
        <w:numPr>
          <w:ilvl w:val="0"/>
          <w:numId w:val="2"/>
        </w:numPr>
        <w:spacing w:after="80"/>
        <w:ind w:hanging="271"/>
      </w:pPr>
      <w:r>
        <w:t>Mở file tải xuống và kiểm tra header cùng một vài row.</w:t>
      </w:r>
    </w:p>
    <w:p w14:paraId="34815FAC" w14:textId="77777777" w:rsidR="00F35D14" w:rsidRDefault="00000000">
      <w:pPr>
        <w:pStyle w:val="BodyText"/>
        <w:numPr>
          <w:ilvl w:val="0"/>
          <w:numId w:val="2"/>
        </w:numPr>
        <w:spacing w:after="80"/>
        <w:ind w:hanging="271"/>
      </w:pPr>
      <w:r>
        <w:t>So sánh column và row-count behavior với kết quả dashboard/query.</w:t>
      </w:r>
    </w:p>
    <w:tbl>
      <w:tblPr>
        <w:tblW w:w="9360" w:type="dxa"/>
        <w:tblInd w:w="120" w:type="dxa"/>
        <w:tblLayout w:type="fixed"/>
        <w:tblLook w:val="04A0" w:firstRow="1" w:lastRow="0" w:firstColumn="1" w:lastColumn="0" w:noHBand="0" w:noVBand="1"/>
      </w:tblPr>
      <w:tblGrid>
        <w:gridCol w:w="9360"/>
      </w:tblGrid>
      <w:tr w:rsidR="00F35D14" w14:paraId="1D2FED2A"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62401A55" w14:textId="77777777" w:rsidR="00F35D14" w:rsidRDefault="00000000">
            <w:pPr>
              <w:pStyle w:val="CalloutLabel"/>
            </w:pPr>
            <w:r>
              <w:lastRenderedPageBreak/>
              <w:t>Kết quả mong đợi</w:t>
            </w:r>
          </w:p>
          <w:p w14:paraId="503F0858" w14:textId="77777777" w:rsidR="00F35D14" w:rsidRDefault="00000000">
            <w:pPr>
              <w:pStyle w:val="CalloutBody"/>
            </w:pPr>
            <w:r>
              <w:t>Export thành công nếu user được phép, file có đúng column và mọi row limit nhất quán với cấu hình đã tài liệu hóa.</w:t>
            </w:r>
          </w:p>
        </w:tc>
      </w:tr>
    </w:tbl>
    <w:p w14:paraId="52AA2BE3" w14:textId="77777777" w:rsidR="00F35D14" w:rsidRDefault="00000000">
      <w:pPr>
        <w:pStyle w:val="SourceNote"/>
      </w:pPr>
      <w:r>
        <w:rPr>
          <w:i/>
        </w:rPr>
        <w:t>Evidence: Tên file, loại file, row count và sample đã ẩn dữ liệu nhạy cảm; không upload dữ liệu nhạy cảm vào evidence.</w:t>
      </w:r>
    </w:p>
    <w:p w14:paraId="6562962E" w14:textId="77777777" w:rsidR="00F35D14" w:rsidRDefault="00000000">
      <w:pPr>
        <w:pStyle w:val="Heading2"/>
      </w:pPr>
      <w:r>
        <w:t>TC-09 — Kiểm tra role và row-level access</w:t>
      </w:r>
    </w:p>
    <w:tbl>
      <w:tblPr>
        <w:tblW w:w="9360" w:type="dxa"/>
        <w:tblInd w:w="120" w:type="dxa"/>
        <w:tblLayout w:type="fixed"/>
        <w:tblLook w:val="04A0" w:firstRow="1" w:lastRow="0" w:firstColumn="1" w:lastColumn="0" w:noHBand="0" w:noVBand="1"/>
      </w:tblPr>
      <w:tblGrid>
        <w:gridCol w:w="4680"/>
        <w:gridCol w:w="4680"/>
      </w:tblGrid>
      <w:tr w:rsidR="00F35D14" w14:paraId="7940A170"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2284013"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D2ED8D1" w14:textId="77777777" w:rsidR="00F35D14" w:rsidRDefault="00000000">
            <w:pPr>
              <w:pStyle w:val="TableHeader"/>
            </w:pPr>
            <w:r>
              <w:t>Test data</w:t>
            </w:r>
          </w:p>
        </w:tc>
      </w:tr>
      <w:tr w:rsidR="00F35D14" w14:paraId="78B2B803"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F7E4BE2" w14:textId="77777777" w:rsidR="00F35D14" w:rsidRDefault="00000000">
            <w:pPr>
              <w:pStyle w:val="TableText"/>
            </w:pPr>
            <w:r>
              <w:t>Admin/test owner đã xác định quyền mong đợi cho &lt;restricted_user&gt; và, nếu có, RLS rule cho &lt;tenant_or_region&gt;.</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B32033A" w14:textId="77777777" w:rsidR="00F35D14" w:rsidRDefault="00000000">
            <w:pPr>
              <w:pStyle w:val="TableText"/>
            </w:pPr>
            <w:r>
              <w:t>Scope được phép: &lt;allowed_scope&gt;; scope bị cấm: &lt;forbidden_scope&gt;.</w:t>
            </w:r>
          </w:p>
        </w:tc>
      </w:tr>
    </w:tbl>
    <w:p w14:paraId="7B4A3350" w14:textId="77777777" w:rsidR="00F35D14" w:rsidRDefault="00000000">
      <w:pPr>
        <w:pStyle w:val="Heading3"/>
      </w:pPr>
      <w:r>
        <w:t>Các bước</w:t>
      </w:r>
    </w:p>
    <w:p w14:paraId="689F7760" w14:textId="77777777" w:rsidR="00F35D14" w:rsidRDefault="00000000">
      <w:pPr>
        <w:pStyle w:val="BodyText"/>
        <w:numPr>
          <w:ilvl w:val="0"/>
          <w:numId w:val="2"/>
        </w:numPr>
        <w:spacing w:after="80"/>
        <w:ind w:hanging="271"/>
      </w:pPr>
      <w:r>
        <w:t>Đăng nhập bằng restricted test user.</w:t>
      </w:r>
    </w:p>
    <w:p w14:paraId="48B38CB2" w14:textId="77777777" w:rsidR="00F35D14" w:rsidRDefault="00000000">
      <w:pPr>
        <w:pStyle w:val="BodyText"/>
        <w:numPr>
          <w:ilvl w:val="0"/>
          <w:numId w:val="2"/>
        </w:numPr>
        <w:spacing w:after="80"/>
        <w:ind w:hanging="271"/>
      </w:pPr>
      <w:r>
        <w:t>Mở cùng dashboard và dataset ở TC-05.</w:t>
      </w:r>
    </w:p>
    <w:p w14:paraId="2B2954F1" w14:textId="77777777" w:rsidR="00F35D14" w:rsidRDefault="00000000">
      <w:pPr>
        <w:pStyle w:val="BodyText"/>
        <w:numPr>
          <w:ilvl w:val="0"/>
          <w:numId w:val="2"/>
        </w:numPr>
        <w:spacing w:after="80"/>
        <w:ind w:hanging="271"/>
      </w:pPr>
      <w:r>
        <w:t>Chạy chart/query có dữ liệu của cả scope được phép và bị cấm.</w:t>
      </w:r>
    </w:p>
    <w:p w14:paraId="6BAC77F1" w14:textId="77777777" w:rsidR="00F35D14" w:rsidRDefault="00000000">
      <w:pPr>
        <w:pStyle w:val="BodyText"/>
        <w:numPr>
          <w:ilvl w:val="0"/>
          <w:numId w:val="2"/>
        </w:numPr>
        <w:spacing w:after="80"/>
        <w:ind w:hanging="271"/>
      </w:pPr>
      <w:r>
        <w:t>Thử mở trang hoặc dataset mà role không được truy cập.</w:t>
      </w:r>
    </w:p>
    <w:p w14:paraId="528242F3" w14:textId="77777777" w:rsidR="00F35D14" w:rsidRDefault="00000000">
      <w:pPr>
        <w:pStyle w:val="BodyText"/>
        <w:numPr>
          <w:ilvl w:val="0"/>
          <w:numId w:val="2"/>
        </w:numPr>
        <w:spacing w:after="80"/>
        <w:ind w:hanging="271"/>
      </w:pPr>
      <w:r>
        <w:t>So sánh row nhìn thấy với access matrix đã phê duyệt.</w:t>
      </w:r>
    </w:p>
    <w:tbl>
      <w:tblPr>
        <w:tblW w:w="9360" w:type="dxa"/>
        <w:tblInd w:w="120" w:type="dxa"/>
        <w:tblLayout w:type="fixed"/>
        <w:tblLook w:val="04A0" w:firstRow="1" w:lastRow="0" w:firstColumn="1" w:lastColumn="0" w:noHBand="0" w:noVBand="1"/>
      </w:tblPr>
      <w:tblGrid>
        <w:gridCol w:w="9360"/>
      </w:tblGrid>
      <w:tr w:rsidR="00F35D14" w14:paraId="3B63945E"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6A4F3B6B" w14:textId="77777777" w:rsidR="00F35D14" w:rsidRDefault="00000000">
            <w:pPr>
              <w:pStyle w:val="CalloutLabel"/>
            </w:pPr>
            <w:r>
              <w:t>Kết quả mong đợi</w:t>
            </w:r>
          </w:p>
          <w:p w14:paraId="7CA75B39" w14:textId="77777777" w:rsidR="00F35D14" w:rsidRDefault="00000000">
            <w:pPr>
              <w:pStyle w:val="CalloutBody"/>
            </w:pPr>
            <w:r>
              <w:t>User chỉ nhìn thấy dashboard/data trong scope được cấp. Row hoặc object bị cấm không bị lộ. Nếu RLS/role chưa cấu hình, đánh dấu Blocked, không đánh dấu Pass.</w:t>
            </w:r>
          </w:p>
        </w:tc>
      </w:tr>
    </w:tbl>
    <w:p w14:paraId="763F9AF5" w14:textId="77777777" w:rsidR="00F35D14" w:rsidRDefault="00000000">
      <w:pPr>
        <w:pStyle w:val="SourceNote"/>
      </w:pPr>
      <w:r>
        <w:rPr>
          <w:i/>
        </w:rPr>
        <w:t>Evidence: Tên user/role, access matrix, result đã ẩn dữ liệu và thông báo access denied nếu có.</w:t>
      </w:r>
    </w:p>
    <w:p w14:paraId="0128ADC8" w14:textId="77777777" w:rsidR="00F35D14" w:rsidRDefault="00000000">
      <w:pPr>
        <w:pStyle w:val="Heading2"/>
      </w:pPr>
      <w:r>
        <w:t>TC-10 — Quan sát performance, cache và query dài</w:t>
      </w:r>
    </w:p>
    <w:tbl>
      <w:tblPr>
        <w:tblW w:w="9360" w:type="dxa"/>
        <w:tblInd w:w="120" w:type="dxa"/>
        <w:tblLayout w:type="fixed"/>
        <w:tblLook w:val="04A0" w:firstRow="1" w:lastRow="0" w:firstColumn="1" w:lastColumn="0" w:noHBand="0" w:noVBand="1"/>
      </w:tblPr>
      <w:tblGrid>
        <w:gridCol w:w="4680"/>
        <w:gridCol w:w="4680"/>
      </w:tblGrid>
      <w:tr w:rsidR="00F35D14" w14:paraId="5C081981"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09F800A"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1FFC3D1" w14:textId="77777777" w:rsidR="00F35D14" w:rsidRDefault="00000000">
            <w:pPr>
              <w:pStyle w:val="TableHeader"/>
            </w:pPr>
            <w:r>
              <w:t>Test data</w:t>
            </w:r>
          </w:p>
        </w:tc>
      </w:tr>
      <w:tr w:rsidR="00F35D14" w14:paraId="3C26B3EA"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C753AA" w14:textId="77777777" w:rsidR="00F35D14" w:rsidRDefault="00000000">
            <w:pPr>
              <w:pStyle w:val="TableText"/>
            </w:pPr>
            <w:r>
              <w:t>Đã thống nhất threshold, ví dụ p95 dashboard load &lt;= &lt;target_seconds&gt;. Async query/cache có thể là optional.</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E16685" w14:textId="77777777" w:rsidR="00F35D14" w:rsidRDefault="00000000">
            <w:pPr>
              <w:pStyle w:val="TableText"/>
            </w:pPr>
            <w:r>
              <w:t>Dashboard: &lt;test_dashboard_name&gt;; query dài: &lt;query_or_saved_chart&gt;.</w:t>
            </w:r>
          </w:p>
        </w:tc>
      </w:tr>
    </w:tbl>
    <w:p w14:paraId="33D0E94E" w14:textId="77777777" w:rsidR="00F35D14" w:rsidRDefault="00000000">
      <w:pPr>
        <w:pStyle w:val="Heading3"/>
      </w:pPr>
      <w:r>
        <w:t>Các bước</w:t>
      </w:r>
    </w:p>
    <w:p w14:paraId="7093323F" w14:textId="77777777" w:rsidR="00F35D14" w:rsidRDefault="00000000">
      <w:pPr>
        <w:pStyle w:val="BodyText"/>
        <w:numPr>
          <w:ilvl w:val="0"/>
          <w:numId w:val="2"/>
        </w:numPr>
        <w:spacing w:after="80"/>
        <w:ind w:hanging="271"/>
      </w:pPr>
      <w:r>
        <w:t>Mở dashboard hai lần và ghi thời gian load mỗi lần.</w:t>
      </w:r>
    </w:p>
    <w:p w14:paraId="59FB7DB7" w14:textId="77777777" w:rsidR="00F35D14" w:rsidRDefault="00000000">
      <w:pPr>
        <w:pStyle w:val="BodyText"/>
        <w:numPr>
          <w:ilvl w:val="0"/>
          <w:numId w:val="2"/>
        </w:numPr>
        <w:spacing w:after="80"/>
        <w:ind w:hanging="271"/>
      </w:pPr>
      <w:r>
        <w:t>Chạy query/chart dài đã chọn và ghi nhận nó chạy đồng bộ, async hay timeout.</w:t>
      </w:r>
    </w:p>
    <w:p w14:paraId="2012C5CD" w14:textId="77777777" w:rsidR="00F35D14" w:rsidRDefault="00000000">
      <w:pPr>
        <w:pStyle w:val="BodyText"/>
        <w:numPr>
          <w:ilvl w:val="0"/>
          <w:numId w:val="2"/>
        </w:numPr>
        <w:spacing w:after="80"/>
        <w:ind w:hanging="271"/>
      </w:pPr>
      <w:r>
        <w:t>Nếu bật cache, chạy lại trong cache TTL và ghi nhận hành vi.</w:t>
      </w:r>
    </w:p>
    <w:p w14:paraId="0B3B07AB" w14:textId="77777777" w:rsidR="00F35D14" w:rsidRDefault="00000000">
      <w:pPr>
        <w:pStyle w:val="BodyText"/>
        <w:numPr>
          <w:ilvl w:val="0"/>
          <w:numId w:val="2"/>
        </w:numPr>
        <w:spacing w:after="80"/>
        <w:ind w:hanging="271"/>
      </w:pPr>
      <w:r>
        <w:t>So sánh kết quả/thời gian với threshold đã thống nhất.</w:t>
      </w:r>
    </w:p>
    <w:tbl>
      <w:tblPr>
        <w:tblW w:w="9360" w:type="dxa"/>
        <w:tblInd w:w="120" w:type="dxa"/>
        <w:tblLayout w:type="fixed"/>
        <w:tblLook w:val="04A0" w:firstRow="1" w:lastRow="0" w:firstColumn="1" w:lastColumn="0" w:noHBand="0" w:noVBand="1"/>
      </w:tblPr>
      <w:tblGrid>
        <w:gridCol w:w="9360"/>
      </w:tblGrid>
      <w:tr w:rsidR="00F35D14" w14:paraId="5BDBD157"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72A1D574" w14:textId="77777777" w:rsidR="00F35D14" w:rsidRDefault="00000000">
            <w:pPr>
              <w:pStyle w:val="CalloutLabel"/>
            </w:pPr>
            <w:r>
              <w:t>Kết quả mong đợi</w:t>
            </w:r>
          </w:p>
          <w:p w14:paraId="4586B508" w14:textId="77777777" w:rsidR="00F35D14" w:rsidRDefault="00000000">
            <w:pPr>
              <w:pStyle w:val="CalloutBody"/>
            </w:pPr>
            <w:r>
              <w:t>Dashboard đạt threshold hoặc sai lệch đã được ghi nhận. Query dài hoặc hoàn tất qua async path hoặc được ghi rõ là timeout/blocked; không chấp nhận mất dữ liệu âm thầm.</w:t>
            </w:r>
          </w:p>
        </w:tc>
      </w:tr>
    </w:tbl>
    <w:p w14:paraId="1AFAE3DA" w14:textId="77777777" w:rsidR="00F35D14" w:rsidRDefault="00000000">
      <w:pPr>
        <w:pStyle w:val="SourceNote"/>
      </w:pPr>
      <w:r>
        <w:rPr>
          <w:i/>
        </w:rPr>
        <w:t>Evidence: Timestamp bắt đầu/kết thúc, query status, response time và tài liệu cấu hình cache/async.</w:t>
      </w:r>
    </w:p>
    <w:p w14:paraId="2603F598" w14:textId="77777777" w:rsidR="00F35D14" w:rsidRDefault="00000000">
      <w:pPr>
        <w:pStyle w:val="Heading2"/>
      </w:pPr>
      <w:r>
        <w:lastRenderedPageBreak/>
        <w:t>TC-11 — Kích hoạt alert hoặc scheduled report (optional)</w:t>
      </w:r>
    </w:p>
    <w:tbl>
      <w:tblPr>
        <w:tblW w:w="9360" w:type="dxa"/>
        <w:tblInd w:w="120" w:type="dxa"/>
        <w:tblLayout w:type="fixed"/>
        <w:tblLook w:val="04A0" w:firstRow="1" w:lastRow="0" w:firstColumn="1" w:lastColumn="0" w:noHBand="0" w:noVBand="1"/>
      </w:tblPr>
      <w:tblGrid>
        <w:gridCol w:w="4680"/>
        <w:gridCol w:w="4680"/>
      </w:tblGrid>
      <w:tr w:rsidR="00F35D14" w14:paraId="3CF03E57"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0F18211"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C178258" w14:textId="77777777" w:rsidR="00F35D14" w:rsidRDefault="00000000">
            <w:pPr>
              <w:pStyle w:val="TableHeader"/>
            </w:pPr>
            <w:r>
              <w:t>Test data</w:t>
            </w:r>
          </w:p>
        </w:tc>
      </w:tr>
      <w:tr w:rsidR="00F35D14" w14:paraId="4AC7B11D"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9462C6" w14:textId="77777777" w:rsidR="00F35D14" w:rsidRDefault="00000000">
            <w:pPr>
              <w:pStyle w:val="TableText"/>
            </w:pPr>
            <w:r>
              <w:t>Alerts/reports đã bật; worker, scheduler, notification channel và headless browser đã cấu hình.</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9E3799" w14:textId="77777777" w:rsidR="00F35D14" w:rsidRDefault="00000000">
            <w:pPr>
              <w:pStyle w:val="TableText"/>
            </w:pPr>
            <w:r>
              <w:t>Condition test: &lt;simple_condition&gt;; recipient/channel: &lt;test_recipient&gt;.</w:t>
            </w:r>
          </w:p>
        </w:tc>
      </w:tr>
    </w:tbl>
    <w:p w14:paraId="69E278C7" w14:textId="77777777" w:rsidR="00F35D14" w:rsidRDefault="00000000">
      <w:pPr>
        <w:pStyle w:val="Heading3"/>
      </w:pPr>
      <w:r>
        <w:t>Các bước</w:t>
      </w:r>
    </w:p>
    <w:p w14:paraId="304062EE" w14:textId="77777777" w:rsidR="00F35D14" w:rsidRDefault="00000000">
      <w:pPr>
        <w:pStyle w:val="BodyText"/>
        <w:numPr>
          <w:ilvl w:val="0"/>
          <w:numId w:val="2"/>
        </w:numPr>
        <w:spacing w:after="80"/>
        <w:ind w:hanging="271"/>
      </w:pPr>
      <w:r>
        <w:t>Tạo hoặc chọn SQL condition/report schedule test có kết quả an toàn, dự đoán được.</w:t>
      </w:r>
    </w:p>
    <w:p w14:paraId="312008DF" w14:textId="77777777" w:rsidR="00F35D14" w:rsidRDefault="00000000">
      <w:pPr>
        <w:pStyle w:val="BodyText"/>
        <w:numPr>
          <w:ilvl w:val="0"/>
          <w:numId w:val="2"/>
        </w:numPr>
        <w:spacing w:after="80"/>
        <w:ind w:hanging="271"/>
      </w:pPr>
      <w:r>
        <w:t>Gửi alert/report tới recipient hoặc channel test.</w:t>
      </w:r>
    </w:p>
    <w:p w14:paraId="350126A2" w14:textId="77777777" w:rsidR="00F35D14" w:rsidRDefault="00000000">
      <w:pPr>
        <w:pStyle w:val="BodyText"/>
        <w:numPr>
          <w:ilvl w:val="0"/>
          <w:numId w:val="2"/>
        </w:numPr>
        <w:spacing w:after="80"/>
        <w:ind w:hanging="271"/>
      </w:pPr>
      <w:r>
        <w:t>Chờ schedule hoặc chạy test theo operating procedure.</w:t>
      </w:r>
    </w:p>
    <w:p w14:paraId="0833E39B" w14:textId="77777777" w:rsidR="00F35D14" w:rsidRDefault="00000000">
      <w:pPr>
        <w:pStyle w:val="BodyText"/>
        <w:numPr>
          <w:ilvl w:val="0"/>
          <w:numId w:val="2"/>
        </w:numPr>
        <w:spacing w:after="80"/>
        <w:ind w:hanging="271"/>
      </w:pPr>
      <w:r>
        <w:t>Kiểm tra nội dung notification, timestamp và link về chart/dashboard.</w:t>
      </w:r>
    </w:p>
    <w:tbl>
      <w:tblPr>
        <w:tblW w:w="9360" w:type="dxa"/>
        <w:tblInd w:w="120" w:type="dxa"/>
        <w:tblLayout w:type="fixed"/>
        <w:tblLook w:val="04A0" w:firstRow="1" w:lastRow="0" w:firstColumn="1" w:lastColumn="0" w:noHBand="0" w:noVBand="1"/>
      </w:tblPr>
      <w:tblGrid>
        <w:gridCol w:w="9360"/>
      </w:tblGrid>
      <w:tr w:rsidR="00F35D14" w14:paraId="316FCF0D"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49AF611D" w14:textId="77777777" w:rsidR="00F35D14" w:rsidRDefault="00000000">
            <w:pPr>
              <w:pStyle w:val="CalloutLabel"/>
            </w:pPr>
            <w:r>
              <w:t>Kết quả mong đợi</w:t>
            </w:r>
          </w:p>
          <w:p w14:paraId="682D6B07" w14:textId="77777777" w:rsidR="00F35D14" w:rsidRDefault="00000000">
            <w:pPr>
              <w:pStyle w:val="CalloutBody"/>
            </w:pPr>
            <w:r>
              <w:t>Alert/report được gửi với kết quả đúng. Nếu feature chưa bật, đánh dấu Blocked và ghi cấu hình còn thiếu; không đánh dấu Fail cho feature optional chưa yêu cầu.</w:t>
            </w:r>
          </w:p>
        </w:tc>
      </w:tr>
    </w:tbl>
    <w:p w14:paraId="2966E198" w14:textId="77777777" w:rsidR="00F35D14" w:rsidRDefault="00000000">
      <w:pPr>
        <w:pStyle w:val="SourceNote"/>
      </w:pPr>
      <w:r>
        <w:rPr>
          <w:i/>
        </w:rPr>
        <w:t>Evidence: Timestamp notification, message đã ẩn dữ liệu và job status.</w:t>
      </w:r>
    </w:p>
    <w:p w14:paraId="6AE93CB6" w14:textId="77777777" w:rsidR="00F35D14" w:rsidRDefault="00000000">
      <w:pPr>
        <w:pStyle w:val="Heading2"/>
      </w:pPr>
      <w:r>
        <w:t>TC-12 — Đối soát một KPI với canonical source query</w:t>
      </w:r>
    </w:p>
    <w:tbl>
      <w:tblPr>
        <w:tblW w:w="9360" w:type="dxa"/>
        <w:tblInd w:w="120" w:type="dxa"/>
        <w:tblLayout w:type="fixed"/>
        <w:tblLook w:val="04A0" w:firstRow="1" w:lastRow="0" w:firstColumn="1" w:lastColumn="0" w:noHBand="0" w:noVBand="1"/>
      </w:tblPr>
      <w:tblGrid>
        <w:gridCol w:w="4680"/>
        <w:gridCol w:w="4680"/>
      </w:tblGrid>
      <w:tr w:rsidR="00F35D14" w14:paraId="3CF03F89" w14:textId="77777777">
        <w:trPr>
          <w:cantSplit/>
          <w:tblHeader/>
        </w:trPr>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0CB10AD" w14:textId="77777777" w:rsidR="00F35D14" w:rsidRDefault="00000000">
            <w:pPr>
              <w:pStyle w:val="TableHeader"/>
            </w:pPr>
            <w:r>
              <w:t>Điều kiện đầu vào</w:t>
            </w:r>
          </w:p>
        </w:tc>
        <w:tc>
          <w:tcPr>
            <w:tcW w:w="46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94B6861" w14:textId="77777777" w:rsidR="00F35D14" w:rsidRDefault="00000000">
            <w:pPr>
              <w:pStyle w:val="TableHeader"/>
            </w:pPr>
            <w:r>
              <w:t>Test data</w:t>
            </w:r>
          </w:p>
        </w:tc>
      </w:tr>
      <w:tr w:rsidR="00F35D14" w14:paraId="1E633A59" w14:textId="77777777">
        <w:trPr>
          <w:cantSplit/>
        </w:trPr>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7C22CA1" w14:textId="77777777" w:rsidR="00F35D14" w:rsidRDefault="00000000">
            <w:pPr>
              <w:pStyle w:val="TableText"/>
            </w:pPr>
            <w:r>
              <w:t>Project có canonical SQL hoặc số liệu source-of-truth đã được phê duyệt cho một KPI.</w:t>
            </w:r>
          </w:p>
        </w:tc>
        <w:tc>
          <w:tcPr>
            <w:tcW w:w="46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370FBB" w14:textId="77777777" w:rsidR="00F35D14" w:rsidRDefault="00000000">
            <w:pPr>
              <w:pStyle w:val="TableText"/>
            </w:pPr>
            <w:r>
              <w:t>KPI: &lt;kpi_name&gt;; grain: &lt;grain&gt;; time boundary: &lt;time_boundary&gt;; tolerance: &lt;tolerance&gt;.</w:t>
            </w:r>
          </w:p>
        </w:tc>
      </w:tr>
    </w:tbl>
    <w:p w14:paraId="5FC231C3" w14:textId="77777777" w:rsidR="00F35D14" w:rsidRDefault="00000000">
      <w:pPr>
        <w:pStyle w:val="Heading3"/>
      </w:pPr>
      <w:r>
        <w:t>Các bước</w:t>
      </w:r>
    </w:p>
    <w:p w14:paraId="37FBDFFB" w14:textId="77777777" w:rsidR="00F35D14" w:rsidRDefault="00000000">
      <w:pPr>
        <w:pStyle w:val="BodyText"/>
        <w:numPr>
          <w:ilvl w:val="0"/>
          <w:numId w:val="2"/>
        </w:numPr>
        <w:spacing w:after="80"/>
        <w:ind w:hanging="271"/>
      </w:pPr>
      <w:r>
        <w:t>Chạy canonical SQL trực tiếp trên source database.</w:t>
      </w:r>
    </w:p>
    <w:p w14:paraId="54CC675D" w14:textId="77777777" w:rsidR="00F35D14" w:rsidRDefault="00000000">
      <w:pPr>
        <w:pStyle w:val="BodyText"/>
        <w:numPr>
          <w:ilvl w:val="0"/>
          <w:numId w:val="2"/>
        </w:numPr>
        <w:spacing w:after="80"/>
        <w:ind w:hanging="271"/>
      </w:pPr>
      <w:r>
        <w:t>Chạy chart/query tương đương trên Superset với cùng period, filter và access scope.</w:t>
      </w:r>
    </w:p>
    <w:p w14:paraId="40A64A0E" w14:textId="77777777" w:rsidR="00F35D14" w:rsidRDefault="00000000">
      <w:pPr>
        <w:pStyle w:val="BodyText"/>
        <w:numPr>
          <w:ilvl w:val="0"/>
          <w:numId w:val="2"/>
        </w:numPr>
        <w:spacing w:after="80"/>
        <w:ind w:hanging="271"/>
      </w:pPr>
      <w:r>
        <w:t>So sánh value, grain, date boundary và sample record.</w:t>
      </w:r>
    </w:p>
    <w:p w14:paraId="4673CACF" w14:textId="77777777" w:rsidR="00F35D14" w:rsidRDefault="00000000">
      <w:pPr>
        <w:pStyle w:val="BodyText"/>
        <w:numPr>
          <w:ilvl w:val="0"/>
          <w:numId w:val="2"/>
        </w:numPr>
        <w:spacing w:after="80"/>
        <w:ind w:hanging="271"/>
      </w:pPr>
      <w:r>
        <w:t>Lặp lại sau refresh hoặc cache expiry nếu freshness nằm trong yêu cầu.</w:t>
      </w:r>
    </w:p>
    <w:p w14:paraId="63384B3A" w14:textId="77777777" w:rsidR="00F35D14" w:rsidRDefault="00000000">
      <w:pPr>
        <w:pStyle w:val="BodyText"/>
        <w:numPr>
          <w:ilvl w:val="0"/>
          <w:numId w:val="2"/>
        </w:numPr>
        <w:spacing w:after="80"/>
        <w:ind w:hanging="271"/>
      </w:pPr>
      <w:r>
        <w:t>Ghi khác biệt thành defect hoặc approved definition difference; không âm thầm sửa bằng cách đổi chart.</w:t>
      </w:r>
    </w:p>
    <w:tbl>
      <w:tblPr>
        <w:tblW w:w="9360" w:type="dxa"/>
        <w:tblInd w:w="120" w:type="dxa"/>
        <w:tblLayout w:type="fixed"/>
        <w:tblLook w:val="04A0" w:firstRow="1" w:lastRow="0" w:firstColumn="1" w:lastColumn="0" w:noHBand="0" w:noVBand="1"/>
      </w:tblPr>
      <w:tblGrid>
        <w:gridCol w:w="9360"/>
      </w:tblGrid>
      <w:tr w:rsidR="00F35D14" w14:paraId="0CDEEC61"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01AADCB8" w14:textId="77777777" w:rsidR="00F35D14" w:rsidRDefault="00000000">
            <w:pPr>
              <w:pStyle w:val="CalloutLabel"/>
            </w:pPr>
            <w:r>
              <w:t>Kết quả mong đợi</w:t>
            </w:r>
          </w:p>
          <w:p w14:paraId="12E240DC" w14:textId="77777777" w:rsidR="00F35D14" w:rsidRDefault="00000000">
            <w:pPr>
              <w:pStyle w:val="CalloutBody"/>
            </w:pPr>
            <w:r>
              <w:t>Superset khớp source trong tolerance và freshness window đã thống nhất. Mọi khác biệt có nguyên nhân, owner và resolution status rõ ràng.</w:t>
            </w:r>
          </w:p>
        </w:tc>
      </w:tr>
    </w:tbl>
    <w:p w14:paraId="5F1EEF0C" w14:textId="77777777" w:rsidR="00F35D14" w:rsidRDefault="00000000">
      <w:pPr>
        <w:pStyle w:val="SourceNote"/>
      </w:pPr>
      <w:r>
        <w:rPr>
          <w:i/>
        </w:rPr>
        <w:t>Evidence: Canonical SQL/result, Superset result, timestamp, filter và reconciliation status.</w:t>
      </w:r>
    </w:p>
    <w:p w14:paraId="40C586D6" w14:textId="77777777" w:rsidR="00F35D14" w:rsidRDefault="00000000">
      <w:pPr>
        <w:pStyle w:val="Heading1"/>
      </w:pPr>
      <w:r>
        <w:t>6. Điều kiện nghiệm thu cuối</w:t>
      </w:r>
    </w:p>
    <w:p w14:paraId="74D293A9" w14:textId="77777777" w:rsidR="00F35D14" w:rsidRDefault="00000000">
      <w:pPr>
        <w:pStyle w:val="Lead"/>
      </w:pPr>
      <w:r>
        <w:t>Bộ test cơ bản sẵn sàng sign-off khi toàn bộ case P0 Pass, mọi kết quả P1 đã Pass hoặc có exception được phê duyệt, không lộ dữ liệu ngoài scope và mọi chênh lệch KPI đều có giải thích bằng văn bản.</w:t>
      </w:r>
    </w:p>
    <w:p w14:paraId="4D77A504" w14:textId="77777777" w:rsidR="00F35D14" w:rsidRPr="007C3328" w:rsidRDefault="00000000">
      <w:pPr>
        <w:pStyle w:val="BodyText"/>
        <w:numPr>
          <w:ilvl w:val="0"/>
          <w:numId w:val="2"/>
        </w:numPr>
        <w:spacing w:after="80"/>
        <w:ind w:hanging="271"/>
        <w:rPr>
          <w:lang w:val="fr-FR"/>
        </w:rPr>
      </w:pPr>
      <w:r w:rsidRPr="007C3328">
        <w:rPr>
          <w:lang w:val="fr-FR"/>
        </w:rPr>
        <w:lastRenderedPageBreak/>
        <w:t>Toàn bộ case P0 là Pass.</w:t>
      </w:r>
    </w:p>
    <w:p w14:paraId="02027694" w14:textId="77777777" w:rsidR="00F35D14" w:rsidRDefault="00000000">
      <w:pPr>
        <w:pStyle w:val="BodyText"/>
        <w:numPr>
          <w:ilvl w:val="0"/>
          <w:numId w:val="2"/>
        </w:numPr>
        <w:spacing w:after="80"/>
        <w:ind w:hanging="271"/>
      </w:pPr>
      <w:r>
        <w:t>Mọi case Fail/Blocked có owner và next action.</w:t>
      </w:r>
    </w:p>
    <w:p w14:paraId="338BC35D" w14:textId="77777777" w:rsidR="00F35D14" w:rsidRDefault="00000000">
      <w:pPr>
        <w:pStyle w:val="BodyText"/>
        <w:numPr>
          <w:ilvl w:val="0"/>
          <w:numId w:val="2"/>
        </w:numPr>
        <w:spacing w:after="80"/>
        <w:ind w:hanging="271"/>
      </w:pPr>
      <w:r>
        <w:t>Đính kèm canonical SQL và giá trị Superset cho các KPI chính.</w:t>
      </w:r>
    </w:p>
    <w:p w14:paraId="13D29816" w14:textId="77777777" w:rsidR="00F35D14" w:rsidRDefault="00000000">
      <w:pPr>
        <w:pStyle w:val="BodyText"/>
        <w:numPr>
          <w:ilvl w:val="0"/>
          <w:numId w:val="2"/>
        </w:numPr>
        <w:spacing w:after="80"/>
        <w:ind w:hanging="271"/>
      </w:pPr>
      <w:r>
        <w:t>Evidence access control chứng minh row/object bị cấm không bị lộ.</w:t>
      </w:r>
    </w:p>
    <w:p w14:paraId="1121518C" w14:textId="77777777" w:rsidR="00F35D14" w:rsidRDefault="00000000">
      <w:pPr>
        <w:pStyle w:val="BodyText"/>
        <w:numPr>
          <w:ilvl w:val="0"/>
          <w:numId w:val="2"/>
        </w:numPr>
        <w:spacing w:after="80"/>
        <w:ind w:hanging="271"/>
      </w:pPr>
      <w:r>
        <w:t>Các giới hạn như row limit, timeout, cache freshness và feature optional đã được ghi lại.</w:t>
      </w:r>
    </w:p>
    <w:p w14:paraId="46421B43" w14:textId="77777777" w:rsidR="00F35D14" w:rsidRDefault="00000000">
      <w:pPr>
        <w:pStyle w:val="Heading1"/>
      </w:pPr>
      <w:r>
        <w:t>7. Nguồn tham khảo</w:t>
      </w:r>
    </w:p>
    <w:p w14:paraId="711CA40A" w14:textId="77777777" w:rsidR="00F35D14" w:rsidRDefault="00000000">
      <w:pPr>
        <w:pStyle w:val="BodyText"/>
      </w:pPr>
      <w:r>
        <w:t>Dùng các tài liệu chính thức dưới đây làm căn cứ cho hành vi mong đợi. Kết quả test vẫn phụ thuộc deployment thực tế, quyền, database và feature đã bật.</w:t>
      </w:r>
    </w:p>
    <w:p w14:paraId="72CE1781" w14:textId="77777777" w:rsidR="00F35D14" w:rsidRDefault="00000000">
      <w:pPr>
        <w:pStyle w:val="SourceNote"/>
      </w:pPr>
      <w:r>
        <w:rPr>
          <w:b/>
          <w:color w:val="0B2545"/>
        </w:rPr>
        <w:t xml:space="preserve">[1] </w:t>
      </w:r>
      <w:hyperlink r:id="rId8">
        <w:r>
          <w:rPr>
            <w:color w:val="0563C1"/>
            <w:u w:val="single"/>
          </w:rPr>
          <w:t>Apache Superset 6.0.0 — Introduction</w:t>
        </w:r>
      </w:hyperlink>
    </w:p>
    <w:p w14:paraId="6768A413" w14:textId="77777777" w:rsidR="00F35D14" w:rsidRDefault="00000000">
      <w:pPr>
        <w:pStyle w:val="SourceNote"/>
      </w:pPr>
      <w:r>
        <w:rPr>
          <w:b/>
          <w:color w:val="0B2545"/>
        </w:rPr>
        <w:t xml:space="preserve">[2] </w:t>
      </w:r>
      <w:hyperlink r:id="rId9">
        <w:r>
          <w:rPr>
            <w:color w:val="0563C1"/>
            <w:u w:val="single"/>
          </w:rPr>
          <w:t>Apache Superset 6.0.0 — Creating your first dashboard</w:t>
        </w:r>
      </w:hyperlink>
    </w:p>
    <w:p w14:paraId="346B629E" w14:textId="77777777" w:rsidR="00F35D14" w:rsidRDefault="00000000">
      <w:pPr>
        <w:pStyle w:val="SourceNote"/>
      </w:pPr>
      <w:r>
        <w:rPr>
          <w:b/>
          <w:color w:val="0B2545"/>
        </w:rPr>
        <w:t xml:space="preserve">[3] </w:t>
      </w:r>
      <w:hyperlink r:id="rId10">
        <w:r>
          <w:rPr>
            <w:color w:val="0563C1"/>
            <w:u w:val="single"/>
          </w:rPr>
          <w:t>Apache Superset 6.0.0 — Exploring data</w:t>
        </w:r>
      </w:hyperlink>
    </w:p>
    <w:p w14:paraId="16B30897" w14:textId="77777777" w:rsidR="00F35D14" w:rsidRDefault="00000000">
      <w:pPr>
        <w:pStyle w:val="SourceNote"/>
      </w:pPr>
      <w:r>
        <w:rPr>
          <w:b/>
          <w:color w:val="0B2545"/>
        </w:rPr>
        <w:t xml:space="preserve">[4] </w:t>
      </w:r>
      <w:hyperlink r:id="rId11">
        <w:r>
          <w:rPr>
            <w:color w:val="0563C1"/>
            <w:u w:val="single"/>
          </w:rPr>
          <w:t>Apache Superset 6.0.0 — Architecture</w:t>
        </w:r>
      </w:hyperlink>
    </w:p>
    <w:p w14:paraId="6D5D3D61" w14:textId="77777777" w:rsidR="00F35D14" w:rsidRDefault="00000000">
      <w:pPr>
        <w:pStyle w:val="SourceNote"/>
      </w:pPr>
      <w:r>
        <w:rPr>
          <w:b/>
          <w:color w:val="0B2545"/>
        </w:rPr>
        <w:t xml:space="preserve">[5] </w:t>
      </w:r>
      <w:hyperlink r:id="rId12">
        <w:r>
          <w:rPr>
            <w:color w:val="0563C1"/>
            <w:u w:val="single"/>
          </w:rPr>
          <w:t>Apache Superset 6.0.0 — Async queries via Celery</w:t>
        </w:r>
      </w:hyperlink>
    </w:p>
    <w:p w14:paraId="2D0898BE" w14:textId="77777777" w:rsidR="00F35D14" w:rsidRDefault="00000000">
      <w:pPr>
        <w:pStyle w:val="SourceNote"/>
      </w:pPr>
      <w:r>
        <w:rPr>
          <w:b/>
          <w:color w:val="0B2545"/>
        </w:rPr>
        <w:t xml:space="preserve">[6] </w:t>
      </w:r>
      <w:hyperlink r:id="rId13">
        <w:r>
          <w:rPr>
            <w:color w:val="0563C1"/>
            <w:u w:val="single"/>
          </w:rPr>
          <w:t>Apache Superset 6.0.0 — Alerts and reports</w:t>
        </w:r>
      </w:hyperlink>
    </w:p>
    <w:p w14:paraId="3DD87715" w14:textId="77777777" w:rsidR="00F35D14" w:rsidRDefault="00000000">
      <w:pPr>
        <w:pStyle w:val="SourceNote"/>
      </w:pPr>
      <w:r>
        <w:rPr>
          <w:b/>
          <w:color w:val="0B2545"/>
        </w:rPr>
        <w:t xml:space="preserve">[7] </w:t>
      </w:r>
      <w:hyperlink r:id="rId14">
        <w:r>
          <w:rPr>
            <w:color w:val="0563C1"/>
            <w:u w:val="single"/>
          </w:rPr>
          <w:t>Apache Superset 6.0.0 — Security</w:t>
        </w:r>
      </w:hyperlink>
    </w:p>
    <w:p w14:paraId="345D341A" w14:textId="77777777" w:rsidR="00F35D14" w:rsidRDefault="00000000">
      <w:pPr>
        <w:pStyle w:val="SourceNote"/>
      </w:pPr>
      <w:r>
        <w:rPr>
          <w:b/>
          <w:color w:val="0B2545"/>
        </w:rPr>
        <w:t xml:space="preserve">[8] </w:t>
      </w:r>
      <w:hyperlink r:id="rId15">
        <w:r>
          <w:rPr>
            <w:color w:val="0563C1"/>
            <w:u w:val="single"/>
          </w:rPr>
          <w:t>Apache Superset 6.0.0 — FAQ</w:t>
        </w:r>
      </w:hyperlink>
    </w:p>
    <w:sectPr w:rsidR="00F35D14" w:rsidSect="007C3328">
      <w:headerReference w:type="default" r:id="rId16"/>
      <w:footerReference w:type="default" r:id="rId17"/>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EF31" w14:textId="77777777" w:rsidR="00A90BD4" w:rsidRDefault="00A90BD4">
      <w:pPr>
        <w:spacing w:after="0" w:line="240" w:lineRule="auto"/>
      </w:pPr>
      <w:r>
        <w:separator/>
      </w:r>
    </w:p>
  </w:endnote>
  <w:endnote w:type="continuationSeparator" w:id="0">
    <w:p w14:paraId="23BE9D05" w14:textId="77777777" w:rsidR="00A90BD4" w:rsidRDefault="00A9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48FE" w14:textId="77777777" w:rsidR="00F35D14" w:rsidRDefault="00000000">
    <w:pPr>
      <w:pStyle w:val="QuietFooter"/>
      <w:jc w:val="right"/>
    </w:pPr>
    <w: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C6576" w14:textId="77777777" w:rsidR="00A90BD4" w:rsidRDefault="00A90BD4">
      <w:pPr>
        <w:spacing w:after="0" w:line="240" w:lineRule="auto"/>
      </w:pPr>
      <w:r>
        <w:separator/>
      </w:r>
    </w:p>
  </w:footnote>
  <w:footnote w:type="continuationSeparator" w:id="0">
    <w:p w14:paraId="1E393CDC" w14:textId="77777777" w:rsidR="00A90BD4" w:rsidRDefault="00A9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24CB" w14:textId="77777777" w:rsidR="00F35D14" w:rsidRDefault="00000000">
    <w:pPr>
      <w:pStyle w:val="QuietFooter"/>
      <w:tabs>
        <w:tab w:val="right" w:pos="9360"/>
      </w:tabs>
    </w:pPr>
    <w:r>
      <w:rPr>
        <w:b/>
      </w:rPr>
      <w:t>Superset 6.0 | Basic Test Cases</w:t>
    </w:r>
    <w:r>
      <w:tab/>
      <w:t xml:space="preserve">Tài </w:t>
    </w:r>
    <w:proofErr w:type="spellStart"/>
    <w:r>
      <w:t>liệu</w:t>
    </w:r>
    <w:proofErr w:type="spellEnd"/>
    <w:r>
      <w:t xml:space="preserve"> QA </w:t>
    </w:r>
    <w:proofErr w:type="spellStart"/>
    <w:r>
      <w:t>nội</w:t>
    </w:r>
    <w:proofErr w:type="spellEnd"/>
    <w:r>
      <w:t xml:space="preserve"> </w:t>
    </w:r>
    <w:proofErr w:type="spellStart"/>
    <w:r>
      <w:t>bộ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461360"/>
    <w:multiLevelType w:val="singleLevel"/>
    <w:tmpl w:val="11880E04"/>
    <w:lvl w:ilvl="0">
      <w:start w:val="1"/>
      <w:numFmt w:val="decimal"/>
      <w:pStyle w:val="ListBullet"/>
      <w:lvlText w:val="%1."/>
      <w:lvlJc w:val="left"/>
      <w:pPr>
        <w:tabs>
          <w:tab w:val="num" w:pos="540"/>
        </w:tabs>
        <w:ind w:left="540" w:hanging="270"/>
      </w:pPr>
      <w:rPr>
        <w:rFonts w:ascii="Calibri" w:hAnsi="Calibri"/>
      </w:rPr>
    </w:lvl>
  </w:abstractNum>
  <w:abstractNum w:abstractNumId="10" w15:restartNumberingAfterBreak="0">
    <w:nsid w:val="07A85A1B"/>
    <w:multiLevelType w:val="singleLevel"/>
    <w:tmpl w:val="E918CC3C"/>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0FC653FE"/>
    <w:multiLevelType w:val="singleLevel"/>
    <w:tmpl w:val="ED881F66"/>
    <w:lvl w:ilvl="0">
      <w:start w:val="1"/>
      <w:numFmt w:val="decimal"/>
      <w:lvlText w:val="%1."/>
      <w:lvlJc w:val="left"/>
      <w:pPr>
        <w:tabs>
          <w:tab w:val="num" w:pos="540"/>
        </w:tabs>
        <w:ind w:left="540" w:hanging="270"/>
      </w:pPr>
      <w:rPr>
        <w:rFonts w:ascii="Calibri" w:hAnsi="Calibri"/>
      </w:rPr>
    </w:lvl>
  </w:abstractNum>
  <w:abstractNum w:abstractNumId="12" w15:restartNumberingAfterBreak="0">
    <w:nsid w:val="2F04607D"/>
    <w:multiLevelType w:val="singleLevel"/>
    <w:tmpl w:val="C8C24D16"/>
    <w:lvl w:ilvl="0">
      <w:start w:val="1"/>
      <w:numFmt w:val="bullet"/>
      <w:lvlText w:val="•"/>
      <w:lvlJc w:val="left"/>
      <w:pPr>
        <w:tabs>
          <w:tab w:val="num" w:pos="540"/>
        </w:tabs>
        <w:ind w:left="540" w:hanging="270"/>
      </w:pPr>
      <w:rPr>
        <w:rFonts w:ascii="Calibri" w:hAnsi="Calibri"/>
      </w:rPr>
    </w:lvl>
  </w:abstractNum>
  <w:abstractNum w:abstractNumId="13" w15:restartNumberingAfterBreak="0">
    <w:nsid w:val="31E84AD5"/>
    <w:multiLevelType w:val="singleLevel"/>
    <w:tmpl w:val="2D569F4E"/>
    <w:lvl w:ilvl="0">
      <w:start w:val="1"/>
      <w:numFmt w:val="decimal"/>
      <w:lvlText w:val="%1."/>
      <w:lvlJc w:val="left"/>
      <w:pPr>
        <w:tabs>
          <w:tab w:val="num" w:pos="540"/>
        </w:tabs>
        <w:ind w:left="540" w:hanging="270"/>
      </w:pPr>
      <w:rPr>
        <w:rFonts w:ascii="Calibri" w:hAnsi="Calibri"/>
      </w:rPr>
    </w:lvl>
  </w:abstractNum>
  <w:abstractNum w:abstractNumId="14" w15:restartNumberingAfterBreak="0">
    <w:nsid w:val="3B5F721C"/>
    <w:multiLevelType w:val="singleLevel"/>
    <w:tmpl w:val="C6A07340"/>
    <w:lvl w:ilvl="0">
      <w:start w:val="1"/>
      <w:numFmt w:val="decimal"/>
      <w:lvlText w:val="%1."/>
      <w:lvlJc w:val="left"/>
      <w:pPr>
        <w:tabs>
          <w:tab w:val="num" w:pos="540"/>
        </w:tabs>
        <w:ind w:left="540" w:hanging="270"/>
      </w:pPr>
      <w:rPr>
        <w:rFonts w:ascii="Calibri" w:hAnsi="Calibri"/>
      </w:rPr>
    </w:lvl>
  </w:abstractNum>
  <w:abstractNum w:abstractNumId="15" w15:restartNumberingAfterBreak="0">
    <w:nsid w:val="3BAD1E0F"/>
    <w:multiLevelType w:val="singleLevel"/>
    <w:tmpl w:val="DA8EFC06"/>
    <w:lvl w:ilvl="0">
      <w:start w:val="1"/>
      <w:numFmt w:val="decimal"/>
      <w:lvlText w:val="%1."/>
      <w:lvlJc w:val="left"/>
      <w:pPr>
        <w:tabs>
          <w:tab w:val="num" w:pos="540"/>
        </w:tabs>
        <w:ind w:left="540" w:hanging="270"/>
      </w:pPr>
      <w:rPr>
        <w:rFonts w:ascii="Calibri" w:hAnsi="Calibri"/>
      </w:rPr>
    </w:lvl>
  </w:abstractNum>
  <w:abstractNum w:abstractNumId="16" w15:restartNumberingAfterBreak="0">
    <w:nsid w:val="3C9F62B6"/>
    <w:multiLevelType w:val="singleLevel"/>
    <w:tmpl w:val="67DE1524"/>
    <w:lvl w:ilvl="0">
      <w:start w:val="1"/>
      <w:numFmt w:val="decimal"/>
      <w:lvlText w:val="%1."/>
      <w:lvlJc w:val="left"/>
      <w:pPr>
        <w:tabs>
          <w:tab w:val="num" w:pos="540"/>
        </w:tabs>
        <w:ind w:left="540" w:hanging="270"/>
      </w:pPr>
      <w:rPr>
        <w:rFonts w:ascii="Calibri" w:hAnsi="Calibri"/>
      </w:rPr>
    </w:lvl>
  </w:abstractNum>
  <w:abstractNum w:abstractNumId="17" w15:restartNumberingAfterBreak="0">
    <w:nsid w:val="4A0E46E7"/>
    <w:multiLevelType w:val="singleLevel"/>
    <w:tmpl w:val="8424CDEC"/>
    <w:lvl w:ilvl="0">
      <w:start w:val="1"/>
      <w:numFmt w:val="decimal"/>
      <w:lvlText w:val="%1."/>
      <w:lvlJc w:val="left"/>
      <w:pPr>
        <w:tabs>
          <w:tab w:val="num" w:pos="540"/>
        </w:tabs>
        <w:ind w:left="540" w:hanging="270"/>
      </w:pPr>
      <w:rPr>
        <w:rFonts w:ascii="Calibri" w:hAnsi="Calibri"/>
      </w:rPr>
    </w:lvl>
  </w:abstractNum>
  <w:abstractNum w:abstractNumId="18" w15:restartNumberingAfterBreak="0">
    <w:nsid w:val="4BAF4527"/>
    <w:multiLevelType w:val="singleLevel"/>
    <w:tmpl w:val="43DA5F2A"/>
    <w:lvl w:ilvl="0">
      <w:start w:val="1"/>
      <w:numFmt w:val="decimal"/>
      <w:lvlText w:val="%1."/>
      <w:lvlJc w:val="left"/>
      <w:pPr>
        <w:tabs>
          <w:tab w:val="num" w:pos="540"/>
        </w:tabs>
        <w:ind w:left="540" w:hanging="270"/>
      </w:pPr>
      <w:rPr>
        <w:rFonts w:ascii="Calibri" w:hAnsi="Calibri"/>
      </w:rPr>
    </w:lvl>
  </w:abstractNum>
  <w:abstractNum w:abstractNumId="19" w15:restartNumberingAfterBreak="0">
    <w:nsid w:val="50593BD8"/>
    <w:multiLevelType w:val="singleLevel"/>
    <w:tmpl w:val="37088FEE"/>
    <w:lvl w:ilvl="0">
      <w:start w:val="1"/>
      <w:numFmt w:val="decimal"/>
      <w:lvlText w:val="%1."/>
      <w:lvlJc w:val="left"/>
      <w:pPr>
        <w:tabs>
          <w:tab w:val="num" w:pos="540"/>
        </w:tabs>
        <w:ind w:left="540" w:hanging="270"/>
      </w:pPr>
      <w:rPr>
        <w:rFonts w:ascii="Calibri" w:hAnsi="Calibri"/>
      </w:rPr>
    </w:lvl>
  </w:abstractNum>
  <w:abstractNum w:abstractNumId="20" w15:restartNumberingAfterBreak="0">
    <w:nsid w:val="507434CC"/>
    <w:multiLevelType w:val="singleLevel"/>
    <w:tmpl w:val="4FB2C3D6"/>
    <w:lvl w:ilvl="0">
      <w:start w:val="1"/>
      <w:numFmt w:val="decimal"/>
      <w:lvlText w:val="%1."/>
      <w:lvlJc w:val="left"/>
      <w:pPr>
        <w:tabs>
          <w:tab w:val="num" w:pos="540"/>
        </w:tabs>
        <w:ind w:left="540" w:hanging="270"/>
      </w:pPr>
      <w:rPr>
        <w:rFonts w:ascii="Calibri" w:hAnsi="Calibri"/>
      </w:rPr>
    </w:lvl>
  </w:abstractNum>
  <w:abstractNum w:abstractNumId="21" w15:restartNumberingAfterBreak="0">
    <w:nsid w:val="5C336C62"/>
    <w:multiLevelType w:val="singleLevel"/>
    <w:tmpl w:val="7B281D80"/>
    <w:lvl w:ilvl="0">
      <w:start w:val="1"/>
      <w:numFmt w:val="decimal"/>
      <w:lvlText w:val="%1."/>
      <w:lvlJc w:val="left"/>
      <w:pPr>
        <w:tabs>
          <w:tab w:val="num" w:pos="540"/>
        </w:tabs>
        <w:ind w:left="540" w:hanging="270"/>
      </w:pPr>
      <w:rPr>
        <w:rFonts w:ascii="Calibri" w:hAnsi="Calibri"/>
      </w:rPr>
    </w:lvl>
  </w:abstractNum>
  <w:abstractNum w:abstractNumId="22" w15:restartNumberingAfterBreak="0">
    <w:nsid w:val="63C25CD2"/>
    <w:multiLevelType w:val="singleLevel"/>
    <w:tmpl w:val="7654CF44"/>
    <w:lvl w:ilvl="0">
      <w:start w:val="1"/>
      <w:numFmt w:val="decimal"/>
      <w:pStyle w:val="ListBullet"/>
      <w:lvlText w:val="%1."/>
      <w:lvlJc w:val="left"/>
      <w:pPr>
        <w:tabs>
          <w:tab w:val="num" w:pos="540"/>
        </w:tabs>
        <w:ind w:left="540" w:hanging="270"/>
      </w:pPr>
      <w:rPr>
        <w:rFonts w:ascii="Calibri" w:hAnsi="Calibri"/>
      </w:rPr>
    </w:lvl>
  </w:abstractNum>
  <w:abstractNum w:abstractNumId="23" w15:restartNumberingAfterBreak="0">
    <w:nsid w:val="77B52F33"/>
    <w:multiLevelType w:val="singleLevel"/>
    <w:tmpl w:val="E1AAC66E"/>
    <w:lvl w:ilvl="0">
      <w:start w:val="1"/>
      <w:numFmt w:val="decimal"/>
      <w:lvlText w:val="%1."/>
      <w:lvlJc w:val="left"/>
      <w:pPr>
        <w:tabs>
          <w:tab w:val="num" w:pos="540"/>
        </w:tabs>
        <w:ind w:left="540" w:hanging="270"/>
      </w:pPr>
      <w:rPr>
        <w:rFonts w:ascii="Calibri" w:hAnsi="Calibri"/>
      </w:rPr>
    </w:lvl>
  </w:abstractNum>
  <w:num w:numId="1" w16cid:durableId="1378091611">
    <w:abstractNumId w:val="22"/>
  </w:num>
  <w:num w:numId="2" w16cid:durableId="1073772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328"/>
    <w:rsid w:val="0093211A"/>
    <w:rsid w:val="00986895"/>
    <w:rsid w:val="00A90BD4"/>
    <w:rsid w:val="00AA1D8D"/>
    <w:rsid w:val="00B47730"/>
    <w:rsid w:val="00CB0664"/>
    <w:rsid w:val="00F35D14"/>
    <w:rsid w:val="00F52391"/>
    <w:rsid w:val="00FB3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6E269D-617B-4B3D-973E-74A8BE944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after="160" w:line="252" w:lineRule="auto"/>
    </w:pPr>
    <w:rPr>
      <w:b/>
      <w:color w:val="0B2545"/>
      <w:sz w:val="58"/>
    </w:rPr>
  </w:style>
  <w:style w:type="paragraph" w:customStyle="1" w:styleId="HeroSubtitle">
    <w:name w:val="Hero Subtitle"/>
    <w:basedOn w:val="Normal"/>
    <w:pPr>
      <w:keepNext/>
      <w:spacing w:after="360" w:line="276" w:lineRule="auto"/>
    </w:pPr>
    <w:rPr>
      <w:color w:val="5B6776"/>
      <w:sz w:val="28"/>
    </w:rPr>
  </w:style>
  <w:style w:type="paragraph" w:customStyle="1" w:styleId="Kicker">
    <w:name w:val="Kicker"/>
    <w:basedOn w:val="Normal"/>
    <w:pPr>
      <w:keepNext/>
      <w:spacing w:after="200" w:line="240" w:lineRule="auto"/>
    </w:pPr>
    <w:rPr>
      <w:b/>
      <w:color w:val="7A5A00"/>
      <w:sz w:val="19"/>
    </w:rPr>
  </w:style>
  <w:style w:type="paragraph" w:customStyle="1" w:styleId="Metadata">
    <w:name w:val="Metadata"/>
    <w:basedOn w:val="Normal"/>
    <w:pPr>
      <w:spacing w:after="60" w:line="264" w:lineRule="auto"/>
    </w:pPr>
    <w:rPr>
      <w:color w:val="5B6776"/>
      <w:sz w:val="20"/>
    </w:rPr>
  </w:style>
  <w:style w:type="paragraph" w:customStyle="1" w:styleId="Lead">
    <w:name w:val="Lead"/>
    <w:basedOn w:val="Normal"/>
    <w:pPr>
      <w:spacing w:after="160"/>
    </w:pPr>
    <w:rPr>
      <w:color w:val="0B2545"/>
      <w:sz w:val="24"/>
    </w:rPr>
  </w:style>
  <w:style w:type="paragraph" w:customStyle="1" w:styleId="CalloutLabel">
    <w:name w:val="Callout Label"/>
    <w:basedOn w:val="Normal"/>
    <w:pPr>
      <w:keepNext/>
      <w:spacing w:after="60" w:line="264" w:lineRule="auto"/>
    </w:pPr>
    <w:rPr>
      <w:b/>
      <w:color w:val="0B2545"/>
      <w:sz w:val="20"/>
    </w:rPr>
  </w:style>
  <w:style w:type="paragraph" w:customStyle="1" w:styleId="CalloutBody">
    <w:name w:val="Callout Body"/>
    <w:basedOn w:val="Normal"/>
    <w:pPr>
      <w:spacing w:after="0" w:line="288" w:lineRule="auto"/>
    </w:pPr>
    <w:rPr>
      <w:sz w:val="21"/>
    </w:rPr>
  </w:style>
  <w:style w:type="paragraph" w:customStyle="1" w:styleId="TableText">
    <w:name w:val="Table Text"/>
    <w:basedOn w:val="Normal"/>
    <w:pPr>
      <w:spacing w:after="0" w:line="259" w:lineRule="auto"/>
    </w:pPr>
    <w:rPr>
      <w:sz w:val="18"/>
    </w:rPr>
  </w:style>
  <w:style w:type="paragraph" w:customStyle="1" w:styleId="TableHeader">
    <w:name w:val="Table Header"/>
    <w:basedOn w:val="Normal"/>
    <w:pPr>
      <w:spacing w:after="0" w:line="252" w:lineRule="auto"/>
    </w:pPr>
    <w:rPr>
      <w:b/>
      <w:color w:val="0B2545"/>
      <w:sz w:val="18"/>
    </w:rPr>
  </w:style>
  <w:style w:type="paragraph" w:customStyle="1" w:styleId="SourceNote">
    <w:name w:val="Source Note"/>
    <w:basedOn w:val="Normal"/>
    <w:pPr>
      <w:spacing w:before="80" w:after="80" w:line="252" w:lineRule="auto"/>
    </w:pPr>
    <w:rPr>
      <w:color w:val="5B6776"/>
      <w:sz w:val="17"/>
    </w:rPr>
  </w:style>
  <w:style w:type="paragraph" w:customStyle="1" w:styleId="FigureCaption">
    <w:name w:val="Figure Caption"/>
    <w:basedOn w:val="Normal"/>
    <w:pPr>
      <w:spacing w:before="60" w:line="264" w:lineRule="auto"/>
    </w:pPr>
    <w:rPr>
      <w:i/>
      <w:color w:val="5B6776"/>
      <w:sz w:val="18"/>
    </w:rPr>
  </w:style>
  <w:style w:type="paragraph" w:customStyle="1" w:styleId="QuietFooter">
    <w:name w:val="Quiet Footer"/>
    <w:basedOn w:val="Normal"/>
    <w:pPr>
      <w:spacing w:after="0" w:line="240" w:lineRule="auto"/>
    </w:pPr>
    <w:rPr>
      <w:color w:val="5B6776"/>
      <w:sz w:val="17"/>
    </w:rPr>
  </w:style>
  <w:style w:type="paragraph" w:customStyle="1" w:styleId="Navigation">
    <w:name w:val="Navigation"/>
    <w:basedOn w:val="Normal"/>
    <w:pPr>
      <w:spacing w:after="80" w:line="276" w:lineRule="auto"/>
    </w:pPr>
    <w:rPr>
      <w:color w:val="1F4D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set.apache.org/user-docs/6.0.0/intro/" TargetMode="External"/><Relationship Id="rId13" Type="http://schemas.openxmlformats.org/officeDocument/2006/relationships/hyperlink" Target="https://superset.apache.org/user-docs/6.0.0/configuration/alerts-report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erset.apache.org/user-docs/6.0.0/configuration/async-queries-celer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erset.apache.org/user-docs/6.0.0/installation/architecture/" TargetMode="External"/><Relationship Id="rId5" Type="http://schemas.openxmlformats.org/officeDocument/2006/relationships/webSettings" Target="webSettings.xml"/><Relationship Id="rId15" Type="http://schemas.openxmlformats.org/officeDocument/2006/relationships/hyperlink" Target="https://superset.apache.org/user-docs/6.0.0/faq/" TargetMode="External"/><Relationship Id="rId10" Type="http://schemas.openxmlformats.org/officeDocument/2006/relationships/hyperlink" Target="https://superset.apache.org/user-docs/6.0.0/using-superset/exploring-dat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perset.apache.org/user-docs/6.0.0/using-superset/creating-your-first-dashboard/" TargetMode="External"/><Relationship Id="rId14" Type="http://schemas.openxmlformats.org/officeDocument/2006/relationships/hyperlink" Target="https://superset.apache.org/user-docs/6.0.0/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2354</Words>
  <Characters>11069</Characters>
  <Application>Microsoft Office Word</Application>
  <DocSecurity>0</DocSecurity>
  <Lines>345</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cơ bản cho Superset 6.0</dc:title>
  <dc:subject>Step-by-step smoke and acceptance checks for Superset capability/limitation claims</dc:subject>
  <dc:creator>BI Enablement</dc:creator>
  <cp:keywords>Superset 6.0, test case, QA, dashboard, ClickHouse, BI</cp:keywords>
  <dc:description>generated by python-docx</dc:description>
  <cp:lastModifiedBy>Nguyen Tan Thanh</cp:lastModifiedBy>
  <cp:revision>3</cp:revision>
  <cp:lastPrinted>2026-08-17T10:39:00Z</cp:lastPrinted>
  <dcterms:created xsi:type="dcterms:W3CDTF">2013-12-23T23:15:00Z</dcterms:created>
  <dcterms:modified xsi:type="dcterms:W3CDTF">2026-08-17T10:39:00Z</dcterms:modified>
  <cp:category/>
</cp:coreProperties>
</file>