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3151" w14:textId="77777777" w:rsidR="00E90CC9" w:rsidRDefault="00C94830" w:rsidP="00C94830">
      <w:pPr>
        <w:spacing w:after="240"/>
        <w:jc w:val="center"/>
        <w:rPr>
          <w:b/>
          <w:bCs/>
          <w:sz w:val="36"/>
          <w:szCs w:val="36"/>
          <w:lang w:val="vi-VN"/>
        </w:rPr>
      </w:pPr>
      <w:r>
        <w:rPr>
          <w:rFonts w:ascii="Aptos Display" w:hAnsi="Aptos Display"/>
          <w:b/>
          <w:sz w:val="44"/>
        </w:rPr>
        <w:t>Mall Insight Technical Requirements</w:t>
      </w:r>
    </w:p>
    <w:p w14:paraId="720620E5" w14:textId="32C58E7D" w:rsidR="00C94830" w:rsidRPr="00C94830" w:rsidRDefault="00C94830" w:rsidP="00C94830">
      <w:pPr>
        <w:keepNext/>
        <w:spacing w:before="200" w:after="140"/>
        <w:rPr>
          <w:b/>
          <w:bCs/>
          <w:sz w:val="36"/>
          <w:szCs w:val="36"/>
        </w:rPr>
      </w:pPr>
      <w:r>
        <w:rPr>
          <w:rFonts w:ascii="Aptos Display" w:hAnsi="Aptos Display"/>
          <w:b/>
          <w:color w:val="B0005A"/>
          <w:sz w:val="34"/>
        </w:rPr>
        <w:t>L1 Dashboard KPIs and Behavioral Segment Movement</w:t>
      </w:r>
    </w:p>
    <w:p w14:paraId="5B3AEE8F" w14:textId="77777777" w:rsidR="009E62CA" w:rsidRPr="009E62CA" w:rsidRDefault="009E62CA" w:rsidP="009E62CA">
      <w:pPr>
        <w:keepNext/>
        <w:spacing w:before="140"/>
        <w:rPr>
          <w:b/>
          <w:bCs/>
        </w:rPr>
      </w:pPr>
      <w:r w:rsidRPr="009E62CA">
        <w:rPr>
          <w:rFonts w:ascii="Aptos Display" w:hAnsi="Aptos Display"/>
          <w:b/>
          <w:bCs/>
          <w:color w:val="B0005A"/>
          <w:sz w:val="26"/>
        </w:rPr>
        <w:t>1. Core L1 KPI Definitions</w:t>
      </w:r>
    </w:p>
    <w:p w14:paraId="4220E02F" w14:textId="2A195624" w:rsidR="009E62CA" w:rsidRPr="009E62CA" w:rsidRDefault="009E62CA" w:rsidP="009E62CA">
      <w:r w:rsidRPr="009E62CA">
        <w:t xml:space="preserve">These calculations evaluate the value and penetration of members shopping at both companies in the same visit. </w:t>
      </w:r>
    </w:p>
    <w:p w14:paraId="37015037" w14:textId="5B9B086F" w:rsidR="009E62CA" w:rsidRPr="009E62CA" w:rsidRDefault="009E62CA" w:rsidP="009E62CA">
      <w:pPr>
        <w:numPr>
          <w:ilvl w:val="0"/>
          <w:numId w:val="1"/>
        </w:numPr>
      </w:pPr>
      <w:r w:rsidRPr="009E62CA">
        <w:rPr>
          <w:b/>
          <w:bCs/>
        </w:rPr>
        <w:t>Dual Members:</w:t>
      </w:r>
      <w:r w:rsidRPr="009E62CA">
        <w:t xml:space="preserve"> The total count of distinct members who have </w:t>
      </w:r>
      <m:oMath>
        <m:r>
          <w:rPr>
            <w:rFonts w:ascii="Cambria Math" w:hAnsi="Cambria Math"/>
          </w:rPr>
          <m:t>≥1</m:t>
        </m:r>
      </m:oMath>
      <w:r w:rsidRPr="009E62CA">
        <w:t xml:space="preserve"> transaction at AVN and </w:t>
      </w:r>
      <m:oMath>
        <m:r>
          <w:rPr>
            <w:rFonts w:ascii="Cambria Math" w:hAnsi="Cambria Math"/>
          </w:rPr>
          <m:t>≥1</m:t>
        </m:r>
      </m:oMath>
      <w:r w:rsidRPr="009E62CA">
        <w:t xml:space="preserve"> transaction at AMV within the same-day session. </w:t>
      </w:r>
    </w:p>
    <w:p w14:paraId="2AB8407C" w14:textId="1D11D998" w:rsidR="009E62CA" w:rsidRPr="009E62CA" w:rsidRDefault="009E62CA" w:rsidP="009E62CA">
      <w:pPr>
        <w:numPr>
          <w:ilvl w:val="1"/>
          <w:numId w:val="1"/>
        </w:numPr>
        <w:spacing w:after="20"/>
      </w:pPr>
      <w:proofErr w:type="spellStart"/>
      <w:r w:rsidRPr="009E62CA">
        <w:rPr>
          <w:rFonts w:ascii="Consolas" w:hAnsi="Consolas"/>
          <w:sz w:val="18"/>
        </w:rPr>
        <w:t>countIf</w:t>
      </w:r>
      <w:proofErr w:type="spellEnd"/>
      <w:r w:rsidRPr="009E62CA">
        <w:rPr>
          <w:rFonts w:ascii="Consolas" w:hAnsi="Consolas"/>
          <w:sz w:val="18"/>
        </w:rPr>
        <w:t xml:space="preserve">(Company='AVN') &gt; 0 AND </w:t>
      </w:r>
      <w:proofErr w:type="spellStart"/>
      <w:r w:rsidRPr="009E62CA">
        <w:rPr>
          <w:rFonts w:ascii="Consolas" w:hAnsi="Consolas"/>
          <w:sz w:val="18"/>
        </w:rPr>
        <w:t>countIf</w:t>
      </w:r>
      <w:proofErr w:type="spellEnd"/>
      <w:r w:rsidRPr="009E62CA">
        <w:rPr>
          <w:rFonts w:ascii="Consolas" w:hAnsi="Consolas"/>
          <w:sz w:val="18"/>
        </w:rPr>
        <w:t>(Company='AMV') &gt; 0</w:t>
      </w:r>
    </w:p>
    <w:p w14:paraId="70B89911" w14:textId="09BA9DD5" w:rsidR="009E62CA" w:rsidRPr="005C4B92" w:rsidRDefault="009E62CA" w:rsidP="009E62CA">
      <w:pPr>
        <w:numPr>
          <w:ilvl w:val="0"/>
          <w:numId w:val="1"/>
        </w:numPr>
      </w:pPr>
      <w:r w:rsidRPr="009E62CA">
        <w:rPr>
          <w:b/>
          <w:bCs/>
        </w:rPr>
        <w:t>Dual-Shopper Rate:</w:t>
      </w:r>
      <w:r w:rsidR="005C4B92">
        <w:rPr>
          <w:b/>
          <w:bCs/>
        </w:rPr>
        <w:t xml:space="preserve"> </w:t>
      </w:r>
      <w:r w:rsidR="005C4B92" w:rsidRPr="005C4B92">
        <w:t>Percentage of the total purchasing member base that qualifies as Dual Members.</w:t>
      </w:r>
    </w:p>
    <w:p w14:paraId="74D5172F" w14:textId="1EA6C5A0" w:rsidR="009E62CA" w:rsidRPr="009E62CA" w:rsidRDefault="009E62CA" w:rsidP="009E62CA">
      <m:oMathPara>
        <m:oMath>
          <m:r>
            <m:rPr>
              <m:nor/>
            </m:rPr>
            <m:t>Dual-Shopper Rate</m:t>
          </m:r>
          <m:r>
            <w:rPr>
              <w:rFonts w:ascii="Cambria Math" w:hAnsi="Cambria Math"/>
            </w:rPr>
            <m:t>=</m:t>
          </m:r>
          <m:d>
            <m:dPr>
              <m:ctrlPr>
                <w:rPr>
                  <w:rFonts w:ascii="Cambria Math" w:hAnsi="Cambria Math"/>
                </w:rPr>
              </m:ctrlPr>
            </m:dPr>
            <m:e>
              <m:f>
                <m:fPr>
                  <m:ctrlPr>
                    <w:rPr>
                      <w:rFonts w:ascii="Cambria Math" w:hAnsi="Cambria Math"/>
                    </w:rPr>
                  </m:ctrlPr>
                </m:fPr>
                <m:num>
                  <m:r>
                    <m:rPr>
                      <m:nor/>
                    </m:rPr>
                    <m:t>Dual Members</m:t>
                  </m:r>
                </m:num>
                <m:den>
                  <m:r>
                    <m:rPr>
                      <m:nor/>
                    </m:rPr>
                    <m:t>Total Purchasing Members</m:t>
                  </m:r>
                </m:den>
              </m:f>
            </m:e>
          </m:d>
          <m:r>
            <w:rPr>
              <w:rFonts w:ascii="Cambria Math" w:hAnsi="Cambria Math"/>
            </w:rPr>
            <m:t>×100%</m:t>
          </m:r>
        </m:oMath>
      </m:oMathPara>
    </w:p>
    <w:p w14:paraId="21C9FDDA" w14:textId="092C911B" w:rsidR="009E62CA" w:rsidRPr="00153304" w:rsidRDefault="009E62CA" w:rsidP="009E62CA">
      <w:pPr>
        <w:numPr>
          <w:ilvl w:val="0"/>
          <w:numId w:val="1"/>
        </w:numPr>
      </w:pPr>
      <w:r w:rsidRPr="009E62CA">
        <w:rPr>
          <w:b/>
          <w:bCs/>
        </w:rPr>
        <w:t>Dual Spend Share (%):</w:t>
      </w:r>
      <w:r w:rsidR="00153304">
        <w:rPr>
          <w:b/>
          <w:bCs/>
        </w:rPr>
        <w:t xml:space="preserve"> </w:t>
      </w:r>
      <w:r w:rsidR="00153304" w:rsidRPr="00153304">
        <w:t>Compares the average spend of a dual shopper against the average spend of all purchasing members.</w:t>
      </w:r>
    </w:p>
    <w:p w14:paraId="5D1C58AE" w14:textId="456D8EAC" w:rsidR="009E62CA" w:rsidRPr="009E62CA" w:rsidRDefault="009E62CA" w:rsidP="009E62CA">
      <m:oMathPara>
        <m:oMath>
          <m:r>
            <m:rPr>
              <m:nor/>
            </m:rPr>
            <m:t>Dual Spend Share</m:t>
          </m:r>
          <m:r>
            <w:rPr>
              <w:rFonts w:ascii="Cambria Math" w:hAnsi="Cambria Math"/>
            </w:rPr>
            <m:t>=</m:t>
          </m:r>
          <m:d>
            <m:dPr>
              <m:ctrlPr>
                <w:rPr>
                  <w:rFonts w:ascii="Cambria Math" w:hAnsi="Cambria Math"/>
                </w:rPr>
              </m:ctrlPr>
            </m:dPr>
            <m:e>
              <m:f>
                <m:fPr>
                  <m:ctrlPr>
                    <w:rPr>
                      <w:rFonts w:ascii="Cambria Math" w:hAnsi="Cambria Math"/>
                    </w:rPr>
                  </m:ctrlPr>
                </m:fPr>
                <m:num>
                  <m:r>
                    <m:rPr>
                      <m:nor/>
                    </m:rPr>
                    <m:t>Avg Spend per Dual Member</m:t>
                  </m:r>
                </m:num>
                <m:den>
                  <m:r>
                    <m:rPr>
                      <m:nor/>
                    </m:rPr>
                    <m:t>Avg Spend per Total Purchasing Member</m:t>
                  </m:r>
                </m:den>
              </m:f>
            </m:e>
          </m:d>
          <m:r>
            <w:rPr>
              <w:rFonts w:ascii="Cambria Math" w:hAnsi="Cambria Math"/>
            </w:rPr>
            <m:t>×100%</m:t>
          </m:r>
        </m:oMath>
      </m:oMathPara>
    </w:p>
    <w:p w14:paraId="6FB6B419" w14:textId="6F7DB1F9" w:rsidR="009E62CA" w:rsidRPr="00153304" w:rsidRDefault="009E62CA" w:rsidP="009E62CA">
      <w:pPr>
        <w:numPr>
          <w:ilvl w:val="0"/>
          <w:numId w:val="1"/>
        </w:numPr>
      </w:pPr>
      <w:r w:rsidRPr="009E62CA">
        <w:rPr>
          <w:b/>
          <w:bCs/>
        </w:rPr>
        <w:t>Incremental Spend (%):</w:t>
      </w:r>
      <w:r w:rsidR="00153304">
        <w:rPr>
          <w:b/>
          <w:bCs/>
        </w:rPr>
        <w:t xml:space="preserve"> </w:t>
      </w:r>
      <w:r w:rsidR="00153304" w:rsidRPr="00153304">
        <w:t>The percentage increase in average spend of dual shoppers compared to single-company shoppers.</w:t>
      </w:r>
    </w:p>
    <w:p w14:paraId="4F281FFD" w14:textId="7F183F3C" w:rsidR="009E62CA" w:rsidRPr="009E62CA" w:rsidRDefault="009E62CA" w:rsidP="009E62CA">
      <m:oMathPara>
        <m:oMath>
          <m:r>
            <m:rPr>
              <m:nor/>
            </m:rPr>
            <m:t>Incremental Spend</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Avg Spend</m:t>
                      </m:r>
                    </m:e>
                    <m:sub>
                      <m:r>
                        <m:rPr>
                          <m:nor/>
                        </m:rPr>
                        <m:t>Dual</m:t>
                      </m:r>
                    </m:sub>
                  </m:sSub>
                  <m:r>
                    <w:rPr>
                      <w:rFonts w:ascii="Cambria Math" w:hAnsi="Cambria Math"/>
                    </w:rPr>
                    <m:t>-</m:t>
                  </m:r>
                  <m:sSub>
                    <m:sSubPr>
                      <m:ctrlPr>
                        <w:rPr>
                          <w:rFonts w:ascii="Cambria Math" w:hAnsi="Cambria Math"/>
                        </w:rPr>
                      </m:ctrlPr>
                    </m:sSubPr>
                    <m:e>
                      <m:r>
                        <m:rPr>
                          <m:nor/>
                        </m:rPr>
                        <m:t>Avg Spend</m:t>
                      </m:r>
                    </m:e>
                    <m:sub>
                      <m:r>
                        <m:rPr>
                          <m:nor/>
                        </m:rPr>
                        <m:t>Single</m:t>
                      </m:r>
                    </m:sub>
                  </m:sSub>
                </m:num>
                <m:den>
                  <m:sSub>
                    <m:sSubPr>
                      <m:ctrlPr>
                        <w:rPr>
                          <w:rFonts w:ascii="Cambria Math" w:hAnsi="Cambria Math"/>
                        </w:rPr>
                      </m:ctrlPr>
                    </m:sSubPr>
                    <m:e>
                      <m:r>
                        <m:rPr>
                          <m:nor/>
                        </m:rPr>
                        <m:t>Avg Spend</m:t>
                      </m:r>
                    </m:e>
                    <m:sub>
                      <m:r>
                        <m:rPr>
                          <m:nor/>
                        </m:rPr>
                        <m:t>Single</m:t>
                      </m:r>
                    </m:sub>
                  </m:sSub>
                </m:den>
              </m:f>
            </m:e>
          </m:d>
          <m:r>
            <w:rPr>
              <w:rFonts w:ascii="Cambria Math" w:hAnsi="Cambria Math"/>
            </w:rPr>
            <m:t>×100%</m:t>
          </m:r>
        </m:oMath>
      </m:oMathPara>
    </w:p>
    <w:p w14:paraId="515FFEF5" w14:textId="77777777" w:rsidR="009E62CA" w:rsidRPr="009E62CA" w:rsidRDefault="009E62CA" w:rsidP="009E62CA">
      <w:pPr>
        <w:keepNext/>
        <w:spacing w:before="140"/>
        <w:rPr>
          <w:b/>
          <w:bCs/>
        </w:rPr>
      </w:pPr>
      <w:r w:rsidRPr="009E62CA">
        <w:rPr>
          <w:rFonts w:ascii="Aptos Display" w:hAnsi="Aptos Display"/>
          <w:b/>
          <w:bCs/>
          <w:color w:val="B0005A"/>
          <w:sz w:val="26"/>
        </w:rPr>
        <w:t>2. Behavioral Segment Conditions</w:t>
      </w:r>
    </w:p>
    <w:p w14:paraId="020D51FD" w14:textId="286BB9FB" w:rsidR="009E62CA" w:rsidRPr="009E62CA" w:rsidRDefault="009E62CA" w:rsidP="009E62CA">
      <w:pPr>
        <w:numPr>
          <w:ilvl w:val="0"/>
          <w:numId w:val="2"/>
        </w:numPr>
      </w:pPr>
      <w:r w:rsidRPr="0BE49418">
        <w:rPr>
          <w:b/>
          <w:bCs/>
        </w:rPr>
        <w:t>Single-Mall:</w:t>
      </w:r>
      <w:r>
        <w:t xml:space="preserve"> Members who generated transactions exclusively at one mall during the evaluated period.</w:t>
      </w:r>
    </w:p>
    <w:p w14:paraId="3F272438" w14:textId="5A41513F" w:rsidR="5F3D9606" w:rsidRDefault="5F3D9606" w:rsidP="0BE49418">
      <w:pPr>
        <w:ind w:left="720"/>
        <w:rPr>
          <w:rFonts w:eastAsia="Aptos" w:cs="Aptos"/>
          <w:szCs w:val="21"/>
        </w:rPr>
      </w:pPr>
      <w:r w:rsidRPr="0BE49418">
        <w:rPr>
          <w:rFonts w:ascii="Roboto" w:eastAsia="Roboto" w:hAnsi="Roboto" w:cs="Roboto"/>
          <w:color w:val="1F1F1F"/>
          <w:sz w:val="22"/>
          <w:szCs w:val="22"/>
        </w:rPr>
        <w:t xml:space="preserve">Là những thành viên chỉ phát sinh giao dịch duy nhất tại </w:t>
      </w:r>
      <w:r w:rsidRPr="0BE49418">
        <w:rPr>
          <w:rFonts w:ascii="Roboto" w:eastAsia="Roboto" w:hAnsi="Roboto" w:cs="Roboto"/>
          <w:b/>
          <w:bCs/>
          <w:color w:val="1F1F1F"/>
          <w:sz w:val="22"/>
          <w:szCs w:val="22"/>
        </w:rPr>
        <w:t>đúng 1 mall</w:t>
      </w:r>
      <w:r w:rsidRPr="0BE49418">
        <w:rPr>
          <w:rFonts w:ascii="Roboto" w:eastAsia="Roboto" w:hAnsi="Roboto" w:cs="Roboto"/>
          <w:color w:val="1F1F1F"/>
          <w:sz w:val="22"/>
          <w:szCs w:val="22"/>
        </w:rPr>
        <w:t xml:space="preserve"> trong suốt khoảng thời gian được đánh giá (không phát sinh mua sắm ở các mall khác trong hệ thống)</w:t>
      </w:r>
    </w:p>
    <w:p w14:paraId="391C72F2" w14:textId="062DE9BC" w:rsidR="009E62CA" w:rsidRPr="009E62CA" w:rsidRDefault="009E62CA" w:rsidP="009E62CA">
      <w:pPr>
        <w:numPr>
          <w:ilvl w:val="1"/>
          <w:numId w:val="2"/>
        </w:numPr>
      </w:pPr>
      <w:proofErr w:type="spellStart"/>
      <w:r w:rsidRPr="009E62CA">
        <w:t>uniqExact</w:t>
      </w:r>
      <w:proofErr w:type="spellEnd"/>
      <w:r w:rsidRPr="009E62CA">
        <w:t>(</w:t>
      </w:r>
      <w:proofErr w:type="spellStart"/>
      <w:r w:rsidRPr="009E62CA">
        <w:t>Mall_ID</w:t>
      </w:r>
      <w:proofErr w:type="spellEnd"/>
      <w:r w:rsidRPr="009E62CA">
        <w:t>) = 1</w:t>
      </w:r>
    </w:p>
    <w:p w14:paraId="5DF38B3E" w14:textId="64278718" w:rsidR="009E62CA" w:rsidRPr="009E62CA" w:rsidRDefault="009E62CA" w:rsidP="0BE49418">
      <w:pPr>
        <w:numPr>
          <w:ilvl w:val="0"/>
          <w:numId w:val="2"/>
        </w:numPr>
        <w:rPr>
          <w:rFonts w:eastAsia="Aptos" w:cs="Aptos"/>
          <w:szCs w:val="21"/>
        </w:rPr>
      </w:pPr>
      <w:r w:rsidRPr="0BE49418">
        <w:rPr>
          <w:b/>
          <w:bCs/>
        </w:rPr>
        <w:t>Single-Visit:</w:t>
      </w:r>
      <w:r>
        <w:t xml:space="preserve"> Members who visited the mall on exactly one day during the evaluated period. </w:t>
      </w:r>
    </w:p>
    <w:p w14:paraId="284DF123" w14:textId="11ADD850" w:rsidR="009E62CA" w:rsidRPr="009E62CA" w:rsidRDefault="093D65F2" w:rsidP="0BE49418">
      <w:pPr>
        <w:ind w:left="720"/>
        <w:rPr>
          <w:rFonts w:eastAsia="Aptos" w:cs="Aptos"/>
          <w:szCs w:val="21"/>
        </w:rPr>
      </w:pPr>
      <w:r w:rsidRPr="0BE49418">
        <w:rPr>
          <w:rFonts w:ascii="Roboto" w:eastAsia="Roboto" w:hAnsi="Roboto" w:cs="Roboto"/>
          <w:color w:val="1F1F1F"/>
          <w:sz w:val="22"/>
          <w:szCs w:val="22"/>
        </w:rPr>
        <w:t xml:space="preserve">Là những thành viên chỉ đến mall và mua sắm trong </w:t>
      </w:r>
      <w:r w:rsidRPr="0BE49418">
        <w:rPr>
          <w:rFonts w:ascii="Roboto" w:eastAsia="Roboto" w:hAnsi="Roboto" w:cs="Roboto"/>
          <w:b/>
          <w:bCs/>
          <w:color w:val="1F1F1F"/>
          <w:sz w:val="22"/>
          <w:szCs w:val="22"/>
        </w:rPr>
        <w:t>đúng 1 ngày duy nhất</w:t>
      </w:r>
      <w:r w:rsidRPr="0BE49418">
        <w:rPr>
          <w:rFonts w:ascii="Roboto" w:eastAsia="Roboto" w:hAnsi="Roboto" w:cs="Roboto"/>
          <w:color w:val="1F1F1F"/>
          <w:sz w:val="22"/>
          <w:szCs w:val="22"/>
        </w:rPr>
        <w:t xml:space="preserve"> trong khoảng thời gian được đánh giá (độ sâu ghé thăm / tần suất trung bình bằng 1)</w:t>
      </w:r>
    </w:p>
    <w:p w14:paraId="1C89EB1C" w14:textId="4E5826A4" w:rsidR="009E62CA" w:rsidRPr="009E62CA" w:rsidRDefault="009E62CA" w:rsidP="009E62CA">
      <w:pPr>
        <w:numPr>
          <w:ilvl w:val="1"/>
          <w:numId w:val="2"/>
        </w:numPr>
      </w:pPr>
      <w:r>
        <w:t>uniqExact(toDate(Transaction_DT)) = 1</w:t>
      </w:r>
    </w:p>
    <w:p w14:paraId="6521E2F8" w14:textId="4A835A07" w:rsidR="378B5D6E" w:rsidRDefault="378B5D6E" w:rsidP="0BE49418">
      <w:pPr>
        <w:numPr>
          <w:ilvl w:val="0"/>
          <w:numId w:val="2"/>
        </w:numPr>
        <w:rPr>
          <w:rFonts w:eastAsia="Aptos" w:cs="Aptos"/>
          <w:szCs w:val="21"/>
        </w:rPr>
      </w:pPr>
      <w:r>
        <w:t xml:space="preserve">Duo: </w:t>
      </w:r>
      <w:r w:rsidRPr="0BE49418">
        <w:rPr>
          <w:rFonts w:ascii="Roboto" w:eastAsia="Roboto" w:hAnsi="Roboto" w:cs="Roboto"/>
          <w:color w:val="1F1F1F"/>
          <w:sz w:val="22"/>
          <w:szCs w:val="22"/>
        </w:rPr>
        <w:t xml:space="preserve">Là những thành viên phát sinh </w:t>
      </w:r>
      <w:r w:rsidRPr="0BE49418">
        <w:rPr>
          <w:rFonts w:ascii="Roboto" w:eastAsia="Roboto" w:hAnsi="Roboto" w:cs="Roboto"/>
          <w:b/>
          <w:bCs/>
          <w:color w:val="1F1F1F"/>
          <w:sz w:val="22"/>
          <w:szCs w:val="22"/>
        </w:rPr>
        <w:t>ít nhất 1 giao dịch tại AVN</w:t>
      </w:r>
      <w:r w:rsidRPr="0BE49418">
        <w:rPr>
          <w:rFonts w:ascii="Roboto" w:eastAsia="Roboto" w:hAnsi="Roboto" w:cs="Roboto"/>
          <w:color w:val="1F1F1F"/>
          <w:sz w:val="22"/>
          <w:szCs w:val="22"/>
        </w:rPr>
        <w:t xml:space="preserve"> VÀ </w:t>
      </w:r>
      <w:r w:rsidRPr="0BE49418">
        <w:rPr>
          <w:rFonts w:ascii="Roboto" w:eastAsia="Roboto" w:hAnsi="Roboto" w:cs="Roboto"/>
          <w:b/>
          <w:bCs/>
          <w:color w:val="1F1F1F"/>
          <w:sz w:val="22"/>
          <w:szCs w:val="22"/>
        </w:rPr>
        <w:t>ít nhất 1 giao dịch tại AMV</w:t>
      </w:r>
      <w:r w:rsidRPr="0BE49418">
        <w:rPr>
          <w:rFonts w:ascii="Roboto" w:eastAsia="Roboto" w:hAnsi="Roboto" w:cs="Roboto"/>
          <w:color w:val="1F1F1F"/>
          <w:sz w:val="22"/>
          <w:szCs w:val="22"/>
        </w:rPr>
        <w:t xml:space="preserve"> trong </w:t>
      </w:r>
      <w:r w:rsidRPr="0BE49418">
        <w:rPr>
          <w:rFonts w:ascii="Roboto" w:eastAsia="Roboto" w:hAnsi="Roboto" w:cs="Roboto"/>
          <w:i/>
          <w:iCs/>
          <w:color w:val="1F1F1F"/>
          <w:sz w:val="22"/>
          <w:szCs w:val="22"/>
        </w:rPr>
        <w:t>cùng một ngày</w:t>
      </w:r>
    </w:p>
    <w:p w14:paraId="720D4F23" w14:textId="77777777" w:rsidR="009E62CA" w:rsidRDefault="009E62CA" w:rsidP="009E62CA">
      <w:pPr>
        <w:keepNext/>
        <w:spacing w:before="140"/>
        <w:rPr>
          <w:b/>
          <w:bCs/>
        </w:rPr>
      </w:pPr>
      <w:r w:rsidRPr="009E62CA">
        <w:rPr>
          <w:rFonts w:ascii="Aptos Display" w:hAnsi="Aptos Display"/>
          <w:b/>
          <w:bCs/>
          <w:color w:val="B0005A"/>
          <w:sz w:val="26"/>
        </w:rPr>
        <w:t>3. Key Movement Logic (Single-Mall)</w:t>
      </w:r>
    </w:p>
    <w:p w14:paraId="4A709422" w14:textId="2B1425CE" w:rsidR="002F2E14" w:rsidRPr="009E62CA" w:rsidRDefault="002F2E14" w:rsidP="009E62CA">
      <w:pPr>
        <w:rPr>
          <w:b/>
          <w:bCs/>
        </w:rPr>
      </w:pPr>
      <w:r w:rsidRPr="002F2E14">
        <w:rPr>
          <w:b/>
          <w:bCs/>
          <w:noProof/>
        </w:rPr>
        <w:drawing>
          <wp:inline distT="0" distB="0" distL="0" distR="0" wp14:anchorId="3EFB29AD" wp14:editId="0EA388BF">
            <wp:extent cx="3819525" cy="2647950"/>
            <wp:effectExtent l="0" t="0" r="9525" b="0"/>
            <wp:docPr id="2981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3927" name=""/>
                    <pic:cNvPicPr/>
                  </pic:nvPicPr>
                  <pic:blipFill>
                    <a:blip r:embed="rId8"/>
                    <a:stretch>
                      <a:fillRect/>
                    </a:stretch>
                  </pic:blipFill>
                  <pic:spPr>
                    <a:xfrm>
                      <a:off x="0" y="0"/>
                      <a:ext cx="3820060" cy="2648321"/>
                    </a:xfrm>
                    <a:prstGeom prst="rect">
                      <a:avLst/>
                    </a:prstGeom>
                  </pic:spPr>
                </pic:pic>
              </a:graphicData>
            </a:graphic>
          </wp:inline>
        </w:drawing>
      </w:r>
    </w:p>
    <w:p w14:paraId="03A1D3E0" w14:textId="77777777" w:rsidR="009E62CA" w:rsidRPr="009E62CA" w:rsidRDefault="009E62CA" w:rsidP="009E62CA">
      <w:r w:rsidRPr="009E62CA">
        <w:t xml:space="preserve">The Divergent Bar Chart measures the net migration of members into and out of the Single-Mall segment compared to the previous period. Note that "Total Purchasing Members" corresponds to the metric 1.11a base. </w:t>
      </w:r>
    </w:p>
    <w:tbl>
      <w:tblPr>
        <w:tblW w:w="0" w:type="auto"/>
        <w:jc w:val="center"/>
        <w:tblCellSpacing w:w="15" w:type="dxa"/>
        <w:tblCellMar>
          <w:left w:w="0" w:type="dxa"/>
          <w:right w:w="0" w:type="dxa"/>
        </w:tblCellMar>
        <w:tblLook w:val="04A0" w:firstRow="1" w:lastRow="0" w:firstColumn="1" w:lastColumn="0" w:noHBand="0" w:noVBand="1"/>
      </w:tblPr>
      <w:tblGrid>
        <w:gridCol w:w="1335"/>
        <w:gridCol w:w="4849"/>
        <w:gridCol w:w="4174"/>
      </w:tblGrid>
      <w:tr w:rsidR="009E62CA" w:rsidRPr="009E62CA" w14:paraId="1F6D61BC" w14:textId="77777777">
        <w:trPr>
          <w:tblHeade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7249EA0D" w14:textId="77777777" w:rsidR="009E62CA" w:rsidRPr="009E62CA" w:rsidRDefault="009E62CA" w:rsidP="009E62CA">
            <w:pPr>
              <w:spacing w:after="0"/>
            </w:pPr>
            <w:r w:rsidRPr="009E62CA">
              <w:rPr>
                <w:b/>
                <w:bCs/>
                <w:color w:val="FFFFFF"/>
                <w:sz w:val="19"/>
              </w:rPr>
              <w:t>Movement Type</w:t>
            </w:r>
          </w:p>
        </w:tc>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18A4DEF9" w14:textId="77777777" w:rsidR="009E62CA" w:rsidRPr="009E62CA" w:rsidRDefault="009E62CA" w:rsidP="009E62CA">
            <w:pPr>
              <w:spacing w:after="0"/>
            </w:pPr>
            <w:r w:rsidRPr="009E62CA">
              <w:rPr>
                <w:b/>
                <w:bCs/>
                <w:color w:val="FFFFFF"/>
                <w:sz w:val="19"/>
              </w:rPr>
              <w:t>Business Logic</w:t>
            </w:r>
          </w:p>
        </w:tc>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080ABFD1" w14:textId="77777777" w:rsidR="009E62CA" w:rsidRPr="009E62CA" w:rsidRDefault="009E62CA" w:rsidP="009E62CA">
            <w:pPr>
              <w:spacing w:after="0"/>
            </w:pPr>
            <w:r w:rsidRPr="009E62CA">
              <w:rPr>
                <w:b/>
                <w:bCs/>
                <w:color w:val="FFFFFF"/>
                <w:sz w:val="19"/>
              </w:rPr>
              <w:t>Formula (Percentage Points)</w:t>
            </w:r>
          </w:p>
        </w:tc>
      </w:tr>
      <w:tr w:rsidR="009E62CA" w:rsidRPr="009E62CA" w14:paraId="681D1BF2"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24B349A" w14:textId="77777777" w:rsidR="009E62CA" w:rsidRPr="009E62CA" w:rsidRDefault="009E62CA" w:rsidP="009E62CA">
            <w:pPr>
              <w:spacing w:after="0"/>
            </w:pPr>
            <w:r w:rsidRPr="009E62CA">
              <w:rPr>
                <w:b/>
                <w:bCs/>
                <w:sz w:val="18"/>
              </w:rPr>
              <w:t>Increase (+pp)</w:t>
            </w:r>
            <w:r w:rsidRPr="009E62CA">
              <w:rPr>
                <w:b/>
                <w:sz w:val="18"/>
              </w:rPr>
              <w:t xml:space="preserve"> (Blue)</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5A2DC07A" w14:textId="40952590" w:rsidR="009E62CA" w:rsidRPr="009E62CA" w:rsidRDefault="009E62CA" w:rsidP="009E62CA">
            <w:pPr>
              <w:spacing w:after="0"/>
            </w:pPr>
            <w:r w:rsidRPr="009E62CA">
              <w:rPr>
                <w:sz w:val="18"/>
              </w:rPr>
              <w:t>Members newly joining the Single-Mall segment.</w:t>
            </w:r>
            <w:r w:rsidR="0084681D">
              <w:rPr>
                <w:sz w:val="18"/>
              </w:rPr>
              <w:t>(</w:t>
            </w:r>
            <w:r w:rsidR="0084681D" w:rsidRPr="0084681D">
              <w:rPr>
                <w:sz w:val="18"/>
                <w:shd w:val="clear" w:color="auto" w:fill="22262B"/>
              </w:rPr>
              <w:t xml:space="preserve"> </w:t>
            </w:r>
            <w:r w:rsidR="0084681D" w:rsidRPr="0084681D">
              <w:rPr>
                <w:sz w:val="18"/>
              </w:rPr>
              <w:t>Members who were not in the Single-Mall segment in the previous period but are in the current period.</w:t>
            </w:r>
            <w:r w:rsidR="0084681D">
              <w:rPr>
                <w:sz w:val="18"/>
              </w:rPr>
              <w:t>)</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83DDB91" w14:textId="27E8071F" w:rsidR="009E62CA" w:rsidRPr="009E62CA" w:rsidRDefault="0038374F" w:rsidP="009E62CA">
            <w:pPr>
              <w:spacing w:after="0"/>
            </w:pPr>
            <m:oMathPara>
              <m:oMath>
                <m:d>
                  <m:dPr>
                    <m:ctrlPr>
                      <w:rPr>
                        <w:rFonts w:ascii="Cambria Math" w:hAnsi="Cambria Math"/>
                      </w:rPr>
                    </m:ctrlPr>
                  </m:dPr>
                  <m:e>
                    <m:f>
                      <m:fPr>
                        <m:ctrlPr>
                          <w:rPr>
                            <w:rFonts w:ascii="Cambria Math" w:hAnsi="Cambria Math"/>
                          </w:rPr>
                        </m:ctrlPr>
                      </m:fPr>
                      <m:num>
                        <m:r>
                          <m:rPr>
                            <m:nor/>
                          </m:rPr>
                          <m:t>Count</m:t>
                        </m:r>
                        <m:d>
                          <m:dPr>
                            <m:ctrlPr>
                              <w:rPr>
                                <w:rFonts w:ascii="Cambria Math" w:hAnsi="Cambria Math"/>
                              </w:rPr>
                            </m:ctrlPr>
                          </m:dPr>
                          <m:e>
                            <m:r>
                              <m:rPr>
                                <m:nor/>
                              </m:rPr>
                              <m:t>Curr</m:t>
                            </m:r>
                            <m:r>
                              <w:rPr>
                                <w:rFonts w:ascii="Cambria Math" w:hAnsi="Cambria Math"/>
                              </w:rPr>
                              <m:t>=1</m:t>
                            </m:r>
                            <m:r>
                              <m:rPr>
                                <m:nor/>
                              </m:rPr>
                              <m:t> Mall</m:t>
                            </m:r>
                            <m:r>
                              <m:rPr>
                                <m:nor/>
                              </m:rPr>
                              <w:rPr>
                                <w:rFonts w:ascii="Cambria Math"/>
                              </w:rPr>
                              <m:t xml:space="preserve"> and </m:t>
                            </m:r>
                            <m:r>
                              <m:rPr>
                                <m:nor/>
                              </m:rPr>
                              <m:t>Prev</m:t>
                            </m:r>
                            <m:r>
                              <w:rPr>
                                <w:rFonts w:ascii="Cambria Math" w:hAnsi="Cambria Math"/>
                              </w:rPr>
                              <m:t>≠1</m:t>
                            </m:r>
                            <m:r>
                              <m:rPr>
                                <m:nor/>
                              </m:rPr>
                              <m:t> Mall</m:t>
                            </m:r>
                          </m:e>
                        </m:d>
                      </m:num>
                      <m:den>
                        <m:sSub>
                          <m:sSubPr>
                            <m:ctrlPr>
                              <w:rPr>
                                <w:rFonts w:ascii="Cambria Math" w:hAnsi="Cambria Math"/>
                              </w:rPr>
                            </m:ctrlPr>
                          </m:sSubPr>
                          <m:e>
                            <m:r>
                              <m:rPr>
                                <m:nor/>
                              </m:rPr>
                              <m:t>Total Purchasing Members</m:t>
                            </m:r>
                          </m:e>
                          <m:sub>
                            <m:r>
                              <m:rPr>
                                <m:nor/>
                              </m:rPr>
                              <m:t>Curr</m:t>
                            </m:r>
                          </m:sub>
                        </m:sSub>
                      </m:den>
                    </m:f>
                  </m:e>
                </m:d>
                <m:r>
                  <w:rPr>
                    <w:rFonts w:ascii="Cambria Math" w:hAnsi="Cambria Math"/>
                  </w:rPr>
                  <m:t>×100</m:t>
                </m:r>
              </m:oMath>
            </m:oMathPara>
          </w:p>
        </w:tc>
      </w:tr>
      <w:tr w:rsidR="009E62CA" w:rsidRPr="009E62CA" w14:paraId="4E737132"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FC5FDB0" w14:textId="77777777" w:rsidR="009E62CA" w:rsidRPr="009E62CA" w:rsidRDefault="009E62CA" w:rsidP="009E62CA">
            <w:pPr>
              <w:spacing w:after="0"/>
            </w:pPr>
            <w:r w:rsidRPr="009E62CA">
              <w:rPr>
                <w:b/>
                <w:bCs/>
                <w:sz w:val="18"/>
              </w:rPr>
              <w:t>Decrease (-pp)</w:t>
            </w:r>
            <w:r w:rsidRPr="009E62CA">
              <w:rPr>
                <w:b/>
                <w:sz w:val="18"/>
              </w:rPr>
              <w:t xml:space="preserve"> (Pink)</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9A21C8F" w14:textId="5B08B17E" w:rsidR="009E62CA" w:rsidRPr="009E62CA" w:rsidRDefault="009E62CA" w:rsidP="009E62CA">
            <w:pPr>
              <w:spacing w:after="0"/>
            </w:pPr>
            <w:r w:rsidRPr="009E62CA">
              <w:rPr>
                <w:sz w:val="18"/>
              </w:rPr>
              <w:t>Members abandoning the Single-Mall segment.</w:t>
            </w:r>
            <w:r w:rsidR="000400E3">
              <w:rPr>
                <w:sz w:val="18"/>
              </w:rPr>
              <w:t>(</w:t>
            </w:r>
            <w:r w:rsidR="000400E3" w:rsidRPr="000400E3">
              <w:rPr>
                <w:sz w:val="18"/>
                <w:shd w:val="clear" w:color="auto" w:fill="22262B"/>
              </w:rPr>
              <w:t xml:space="preserve"> </w:t>
            </w:r>
            <w:r w:rsidR="000400E3" w:rsidRPr="000400E3">
              <w:rPr>
                <w:sz w:val="18"/>
              </w:rPr>
              <w:t>Members who left the Single-Mall segment in the current period.</w:t>
            </w:r>
            <w:r w:rsidR="000400E3">
              <w:rPr>
                <w:sz w:val="18"/>
              </w:rPr>
              <w:t>)</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B2E68B3" w14:textId="05E89563" w:rsidR="009E62CA" w:rsidRPr="009E62CA" w:rsidRDefault="0038374F" w:rsidP="009E62CA">
            <w:pPr>
              <w:spacing w:after="0"/>
            </w:pPr>
            <m:oMathPara>
              <m:oMath>
                <m:d>
                  <m:dPr>
                    <m:ctrlPr>
                      <w:rPr>
                        <w:rFonts w:ascii="Cambria Math" w:hAnsi="Cambria Math"/>
                      </w:rPr>
                    </m:ctrlPr>
                  </m:dPr>
                  <m:e>
                    <m:f>
                      <m:fPr>
                        <m:ctrlPr>
                          <w:rPr>
                            <w:rFonts w:ascii="Cambria Math" w:hAnsi="Cambria Math"/>
                          </w:rPr>
                        </m:ctrlPr>
                      </m:fPr>
                      <m:num>
                        <m:r>
                          <m:rPr>
                            <m:nor/>
                          </m:rPr>
                          <m:t>Count</m:t>
                        </m:r>
                        <m:d>
                          <m:dPr>
                            <m:ctrlPr>
                              <w:rPr>
                                <w:rFonts w:ascii="Cambria Math" w:hAnsi="Cambria Math"/>
                              </w:rPr>
                            </m:ctrlPr>
                          </m:dPr>
                          <m:e>
                            <m:r>
                              <m:rPr>
                                <m:nor/>
                              </m:rPr>
                              <m:t>Prev</m:t>
                            </m:r>
                            <m:r>
                              <w:rPr>
                                <w:rFonts w:ascii="Cambria Math" w:hAnsi="Cambria Math"/>
                              </w:rPr>
                              <m:t>=1</m:t>
                            </m:r>
                            <m:r>
                              <m:rPr>
                                <m:nor/>
                              </m:rPr>
                              <m:t> Mal</m:t>
                            </m:r>
                            <m:r>
                              <m:rPr>
                                <m:nor/>
                              </m:rPr>
                              <w:rPr>
                                <w:rFonts w:ascii="Cambria Math"/>
                              </w:rPr>
                              <m:t xml:space="preserve">l and </m:t>
                            </m:r>
                            <m:r>
                              <m:rPr>
                                <m:nor/>
                              </m:rPr>
                              <m:t>Curr</m:t>
                            </m:r>
                            <m:r>
                              <w:rPr>
                                <w:rFonts w:ascii="Cambria Math" w:hAnsi="Cambria Math"/>
                              </w:rPr>
                              <m:t>≠1</m:t>
                            </m:r>
                            <m:r>
                              <m:rPr>
                                <m:nor/>
                              </m:rPr>
                              <m:t> Mall</m:t>
                            </m:r>
                          </m:e>
                        </m:d>
                      </m:num>
                      <m:den>
                        <m:sSub>
                          <m:sSubPr>
                            <m:ctrlPr>
                              <w:rPr>
                                <w:rFonts w:ascii="Cambria Math" w:hAnsi="Cambria Math"/>
                              </w:rPr>
                            </m:ctrlPr>
                          </m:sSubPr>
                          <m:e>
                            <m:r>
                              <m:rPr>
                                <m:nor/>
                              </m:rPr>
                              <m:t>Total Purchasing Members</m:t>
                            </m:r>
                          </m:e>
                          <m:sub>
                            <m:r>
                              <m:rPr>
                                <m:nor/>
                              </m:rPr>
                              <m:t>Prev</m:t>
                            </m:r>
                          </m:sub>
                        </m:sSub>
                      </m:den>
                    </m:f>
                  </m:e>
                </m:d>
                <m:r>
                  <w:rPr>
                    <w:rFonts w:ascii="Cambria Math" w:hAnsi="Cambria Math"/>
                  </w:rPr>
                  <m:t>×100</m:t>
                </m:r>
              </m:oMath>
            </m:oMathPara>
          </w:p>
        </w:tc>
      </w:tr>
      <w:tr w:rsidR="009E62CA" w:rsidRPr="009E62CA" w14:paraId="3692D0DC"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DCA60A8" w14:textId="3583B5A4" w:rsidR="009E62CA" w:rsidRPr="009E62CA" w:rsidRDefault="0027630A" w:rsidP="009E62CA">
            <w:pPr>
              <w:spacing w:after="0"/>
            </w:pPr>
            <w:r>
              <w:rPr>
                <w:b/>
                <w:sz w:val="18"/>
              </w:rPr>
              <w:t>Net</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7EAF08A" w14:textId="77777777" w:rsidR="009E62CA" w:rsidRPr="009E62CA" w:rsidRDefault="009E62CA" w:rsidP="009E62CA">
            <w:pPr>
              <w:spacing w:after="0"/>
            </w:pPr>
            <w:r w:rsidRPr="009E62CA">
              <w:rPr>
                <w:sz w:val="18"/>
              </w:rPr>
              <w:t>The absolute net percentage point change.</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B1A9A01" w14:textId="4B1B6EA3" w:rsidR="009E62CA" w:rsidRPr="009E62CA" w:rsidRDefault="009E62CA" w:rsidP="009E62CA">
            <w:pPr>
              <w:spacing w:after="0"/>
            </w:pPr>
            <m:oMathPara>
              <m:oMath>
                <m:r>
                  <m:rPr>
                    <m:nor/>
                  </m:rPr>
                  <m:t>Increase</m:t>
                </m:r>
                <m:r>
                  <w:rPr>
                    <w:rFonts w:ascii="Cambria Math" w:hAnsi="Cambria Math"/>
                  </w:rPr>
                  <m:t>+</m:t>
                </m:r>
                <m:r>
                  <m:rPr>
                    <m:nor/>
                  </m:rPr>
                  <m:t>Decrease</m:t>
                </m:r>
              </m:oMath>
            </m:oMathPara>
          </w:p>
        </w:tc>
      </w:tr>
    </w:tbl>
    <w:p w14:paraId="3963601D" w14:textId="77777777" w:rsidR="009E62CA" w:rsidRPr="009E62CA" w:rsidRDefault="009E62CA" w:rsidP="009E62CA">
      <w:pPr>
        <w:keepNext/>
        <w:spacing w:before="140"/>
        <w:rPr>
          <w:b/>
          <w:bCs/>
        </w:rPr>
      </w:pPr>
      <w:r w:rsidRPr="009E62CA">
        <w:rPr>
          <w:rFonts w:ascii="Aptos Display" w:hAnsi="Aptos Display"/>
          <w:b/>
          <w:bCs/>
          <w:color w:val="B0005A"/>
          <w:sz w:val="26"/>
        </w:rPr>
        <w:t xml:space="preserve">4. </w:t>
      </w:r>
      <w:proofErr w:type="spellStart"/>
      <w:r w:rsidRPr="009E62CA">
        <w:rPr>
          <w:rFonts w:ascii="Aptos Display" w:hAnsi="Aptos Display"/>
          <w:b/>
          <w:bCs/>
          <w:color w:val="B0005A"/>
          <w:sz w:val="26"/>
        </w:rPr>
        <w:t>ClickHouse</w:t>
      </w:r>
      <w:proofErr w:type="spellEnd"/>
      <w:r w:rsidRPr="009E62CA">
        <w:rPr>
          <w:rFonts w:ascii="Aptos Display" w:hAnsi="Aptos Display"/>
          <w:b/>
          <w:bCs/>
          <w:color w:val="B0005A"/>
          <w:sz w:val="26"/>
        </w:rPr>
        <w:t xml:space="preserve"> SQL Implementation</w:t>
      </w:r>
    </w:p>
    <w:p w14:paraId="346B0A5C" w14:textId="77777777" w:rsidR="009E62CA" w:rsidRPr="009E62CA" w:rsidRDefault="009E62CA" w:rsidP="009E62CA">
      <w:pPr>
        <w:spacing w:after="20"/>
        <w:rPr>
          <w:sz w:val="22"/>
          <w:szCs w:val="22"/>
        </w:rPr>
      </w:pPr>
      <w:r w:rsidRPr="009E62CA">
        <w:rPr>
          <w:rFonts w:ascii="Consolas" w:hAnsi="Consolas"/>
          <w:sz w:val="18"/>
          <w:szCs w:val="22"/>
        </w:rPr>
        <w:t>SQL</w:t>
      </w:r>
    </w:p>
    <w:p w14:paraId="09792C63" w14:textId="77777777" w:rsidR="009E62CA" w:rsidRPr="009E62CA" w:rsidRDefault="009E62CA" w:rsidP="009E62CA">
      <w:pPr>
        <w:spacing w:after="20"/>
        <w:rPr>
          <w:sz w:val="22"/>
          <w:szCs w:val="22"/>
        </w:rPr>
      </w:pPr>
      <w:r w:rsidRPr="009E62CA">
        <w:rPr>
          <w:rFonts w:ascii="Consolas" w:hAnsi="Consolas"/>
          <w:sz w:val="18"/>
          <w:szCs w:val="22"/>
        </w:rPr>
        <w:t xml:space="preserve">WITH </w:t>
      </w:r>
    </w:p>
    <w:p w14:paraId="08A897F4" w14:textId="77777777" w:rsidR="009E62CA" w:rsidRPr="009E62CA" w:rsidRDefault="009E62CA" w:rsidP="009E62CA">
      <w:pPr>
        <w:spacing w:after="20"/>
        <w:rPr>
          <w:sz w:val="22"/>
          <w:szCs w:val="22"/>
        </w:rPr>
      </w:pPr>
      <w:r w:rsidRPr="009E62CA">
        <w:rPr>
          <w:rFonts w:ascii="Consolas" w:hAnsi="Consolas"/>
          <w:sz w:val="18"/>
          <w:szCs w:val="22"/>
        </w:rPr>
        <w:t xml:space="preserve">    -- 1. Identify unique Malls visited by each Member per period</w:t>
      </w:r>
    </w:p>
    <w:p w14:paraId="46DA11C7" w14:textId="77777777" w:rsidR="009E62CA" w:rsidRPr="009E62CA" w:rsidRDefault="009E62CA" w:rsidP="009E62CA">
      <w:pPr>
        <w:rPr>
          <w:sz w:val="22"/>
          <w:szCs w:val="22"/>
        </w:rPr>
      </w:pPr>
      <w:r w:rsidRPr="009E62CA">
        <w:rPr>
          <w:szCs w:val="22"/>
        </w:rPr>
        <w:t xml:space="preserve">    </w:t>
      </w:r>
      <w:proofErr w:type="spellStart"/>
      <w:r w:rsidRPr="009E62CA">
        <w:rPr>
          <w:szCs w:val="22"/>
        </w:rPr>
        <w:t>member_stat</w:t>
      </w:r>
      <w:proofErr w:type="spellEnd"/>
      <w:r w:rsidRPr="009E62CA">
        <w:rPr>
          <w:szCs w:val="22"/>
        </w:rPr>
        <w:t xml:space="preserve"> AS (</w:t>
      </w:r>
    </w:p>
    <w:p w14:paraId="36E8EA97" w14:textId="77777777" w:rsidR="009E62CA" w:rsidRPr="009E62CA" w:rsidRDefault="009E62CA" w:rsidP="009E62CA">
      <w:pPr>
        <w:spacing w:after="20"/>
        <w:rPr>
          <w:sz w:val="22"/>
          <w:szCs w:val="22"/>
        </w:rPr>
      </w:pPr>
      <w:r w:rsidRPr="009E62CA">
        <w:rPr>
          <w:rFonts w:ascii="Consolas" w:hAnsi="Consolas"/>
          <w:sz w:val="18"/>
          <w:szCs w:val="22"/>
        </w:rPr>
        <w:t xml:space="preserve">        SELECT </w:t>
      </w:r>
    </w:p>
    <w:p w14:paraId="207C80E5" w14:textId="77777777" w:rsidR="009E62CA" w:rsidRPr="009E62CA" w:rsidRDefault="009E62CA" w:rsidP="009E62CA">
      <w:pPr>
        <w:rPr>
          <w:sz w:val="22"/>
          <w:szCs w:val="22"/>
        </w:rPr>
      </w:pPr>
      <w:r w:rsidRPr="009E62CA">
        <w:rPr>
          <w:szCs w:val="22"/>
        </w:rPr>
        <w:t xml:space="preserve">            </w:t>
      </w:r>
      <w:proofErr w:type="spellStart"/>
      <w:r w:rsidRPr="009E62CA">
        <w:rPr>
          <w:szCs w:val="22"/>
        </w:rPr>
        <w:t>Member_ID</w:t>
      </w:r>
      <w:proofErr w:type="spellEnd"/>
      <w:r w:rsidRPr="009E62CA">
        <w:rPr>
          <w:szCs w:val="22"/>
        </w:rPr>
        <w:t>,</w:t>
      </w:r>
    </w:p>
    <w:p w14:paraId="63698318" w14:textId="77777777" w:rsidR="009E62CA" w:rsidRPr="009E62CA" w:rsidRDefault="009E62CA" w:rsidP="009E62CA">
      <w:pPr>
        <w:spacing w:after="20"/>
        <w:rPr>
          <w:sz w:val="22"/>
          <w:szCs w:val="22"/>
        </w:rPr>
      </w:pPr>
      <w:r w:rsidRPr="009E62CA">
        <w:rPr>
          <w:rFonts w:ascii="Consolas" w:hAnsi="Consolas"/>
          <w:sz w:val="18"/>
          <w:szCs w:val="22"/>
        </w:rPr>
        <w:t xml:space="preserve">            </w:t>
      </w:r>
      <w:proofErr w:type="spellStart"/>
      <w:r w:rsidRPr="009E62CA">
        <w:rPr>
          <w:rFonts w:ascii="Consolas" w:hAnsi="Consolas"/>
          <w:sz w:val="18"/>
          <w:szCs w:val="22"/>
        </w:rPr>
        <w:t>uniqExactIf</w:t>
      </w:r>
      <w:proofErr w:type="spellEnd"/>
      <w:r w:rsidRPr="009E62CA">
        <w:rPr>
          <w:rFonts w:ascii="Consolas" w:hAnsi="Consolas"/>
          <w:sz w:val="18"/>
          <w:szCs w:val="22"/>
        </w:rPr>
        <w:t>(</w:t>
      </w:r>
      <w:proofErr w:type="spellStart"/>
      <w:r w:rsidRPr="009E62CA">
        <w:rPr>
          <w:rFonts w:ascii="Consolas" w:hAnsi="Consolas"/>
          <w:sz w:val="18"/>
          <w:szCs w:val="22"/>
        </w:rPr>
        <w:t>Mall_ID</w:t>
      </w:r>
      <w:proofErr w:type="spellEnd"/>
      <w:r w:rsidRPr="009E62CA">
        <w:rPr>
          <w:rFonts w:ascii="Consolas" w:hAnsi="Consolas"/>
          <w:sz w:val="18"/>
          <w:szCs w:val="22"/>
        </w:rPr>
        <w:t xml:space="preserve">, </w:t>
      </w:r>
      <w:proofErr w:type="spellStart"/>
      <w:r w:rsidRPr="009E62CA">
        <w:rPr>
          <w:rFonts w:ascii="Consolas" w:hAnsi="Consolas"/>
          <w:sz w:val="18"/>
          <w:szCs w:val="22"/>
        </w:rPr>
        <w:t>Transaction_DT</w:t>
      </w:r>
      <w:proofErr w:type="spellEnd"/>
      <w:r w:rsidRPr="009E62CA">
        <w:rPr>
          <w:rFonts w:ascii="Consolas" w:hAnsi="Consolas"/>
          <w:sz w:val="18"/>
          <w:szCs w:val="22"/>
        </w:rPr>
        <w:t xml:space="preserve"> BETWEEN {</w:t>
      </w:r>
      <w:proofErr w:type="spellStart"/>
      <w:r w:rsidRPr="009E62CA">
        <w:rPr>
          <w:rFonts w:ascii="Consolas" w:hAnsi="Consolas"/>
          <w:sz w:val="18"/>
          <w:szCs w:val="22"/>
        </w:rPr>
        <w:t>prev_start</w:t>
      </w:r>
      <w:proofErr w:type="spellEnd"/>
      <w:r w:rsidRPr="009E62CA">
        <w:rPr>
          <w:rFonts w:ascii="Consolas" w:hAnsi="Consolas"/>
          <w:sz w:val="18"/>
          <w:szCs w:val="22"/>
        </w:rPr>
        <w:t>} AND {</w:t>
      </w:r>
      <w:proofErr w:type="spellStart"/>
      <w:r w:rsidRPr="009E62CA">
        <w:rPr>
          <w:rFonts w:ascii="Consolas" w:hAnsi="Consolas"/>
          <w:sz w:val="18"/>
          <w:szCs w:val="22"/>
        </w:rPr>
        <w:t>prev_end</w:t>
      </w:r>
      <w:proofErr w:type="spellEnd"/>
      <w:r w:rsidRPr="009E62CA">
        <w:rPr>
          <w:rFonts w:ascii="Consolas" w:hAnsi="Consolas"/>
          <w:sz w:val="18"/>
          <w:szCs w:val="22"/>
        </w:rPr>
        <w:t xml:space="preserve">}) AS </w:t>
      </w:r>
      <w:proofErr w:type="spellStart"/>
      <w:r w:rsidRPr="009E62CA">
        <w:rPr>
          <w:rFonts w:ascii="Consolas" w:hAnsi="Consolas"/>
          <w:sz w:val="18"/>
          <w:szCs w:val="22"/>
        </w:rPr>
        <w:t>prev_malls</w:t>
      </w:r>
      <w:proofErr w:type="spellEnd"/>
      <w:r w:rsidRPr="009E62CA">
        <w:rPr>
          <w:rFonts w:ascii="Consolas" w:hAnsi="Consolas"/>
          <w:sz w:val="18"/>
          <w:szCs w:val="22"/>
        </w:rPr>
        <w:t>,</w:t>
      </w:r>
    </w:p>
    <w:p w14:paraId="61D70882" w14:textId="77777777" w:rsidR="009E62CA" w:rsidRPr="009E62CA" w:rsidRDefault="009E62CA" w:rsidP="009E62CA">
      <w:pPr>
        <w:spacing w:after="20"/>
        <w:rPr>
          <w:sz w:val="22"/>
          <w:szCs w:val="22"/>
        </w:rPr>
      </w:pPr>
      <w:r w:rsidRPr="009E62CA">
        <w:rPr>
          <w:rFonts w:ascii="Consolas" w:hAnsi="Consolas"/>
          <w:sz w:val="18"/>
          <w:szCs w:val="22"/>
        </w:rPr>
        <w:t xml:space="preserve">            </w:t>
      </w:r>
      <w:proofErr w:type="spellStart"/>
      <w:r w:rsidRPr="009E62CA">
        <w:rPr>
          <w:rFonts w:ascii="Consolas" w:hAnsi="Consolas"/>
          <w:sz w:val="18"/>
          <w:szCs w:val="22"/>
        </w:rPr>
        <w:t>uniqExactIf</w:t>
      </w:r>
      <w:proofErr w:type="spellEnd"/>
      <w:r w:rsidRPr="009E62CA">
        <w:rPr>
          <w:rFonts w:ascii="Consolas" w:hAnsi="Consolas"/>
          <w:sz w:val="18"/>
          <w:szCs w:val="22"/>
        </w:rPr>
        <w:t>(</w:t>
      </w:r>
      <w:proofErr w:type="spellStart"/>
      <w:r w:rsidRPr="009E62CA">
        <w:rPr>
          <w:rFonts w:ascii="Consolas" w:hAnsi="Consolas"/>
          <w:sz w:val="18"/>
          <w:szCs w:val="22"/>
        </w:rPr>
        <w:t>Mall_ID</w:t>
      </w:r>
      <w:proofErr w:type="spellEnd"/>
      <w:r w:rsidRPr="009E62CA">
        <w:rPr>
          <w:rFonts w:ascii="Consolas" w:hAnsi="Consolas"/>
          <w:sz w:val="18"/>
          <w:szCs w:val="22"/>
        </w:rPr>
        <w:t xml:space="preserve">, </w:t>
      </w:r>
      <w:proofErr w:type="spellStart"/>
      <w:r w:rsidRPr="009E62CA">
        <w:rPr>
          <w:rFonts w:ascii="Consolas" w:hAnsi="Consolas"/>
          <w:sz w:val="18"/>
          <w:szCs w:val="22"/>
        </w:rPr>
        <w:t>Transaction_DT</w:t>
      </w:r>
      <w:proofErr w:type="spellEnd"/>
      <w:r w:rsidRPr="009E62CA">
        <w:rPr>
          <w:rFonts w:ascii="Consolas" w:hAnsi="Consolas"/>
          <w:sz w:val="18"/>
          <w:szCs w:val="22"/>
        </w:rPr>
        <w:t xml:space="preserve"> BETWEEN {</w:t>
      </w:r>
      <w:proofErr w:type="spellStart"/>
      <w:r w:rsidRPr="009E62CA">
        <w:rPr>
          <w:rFonts w:ascii="Consolas" w:hAnsi="Consolas"/>
          <w:sz w:val="18"/>
          <w:szCs w:val="22"/>
        </w:rPr>
        <w:t>curr_start</w:t>
      </w:r>
      <w:proofErr w:type="spellEnd"/>
      <w:r w:rsidRPr="009E62CA">
        <w:rPr>
          <w:rFonts w:ascii="Consolas" w:hAnsi="Consolas"/>
          <w:sz w:val="18"/>
          <w:szCs w:val="22"/>
        </w:rPr>
        <w:t>} AND {</w:t>
      </w:r>
      <w:proofErr w:type="spellStart"/>
      <w:r w:rsidRPr="009E62CA">
        <w:rPr>
          <w:rFonts w:ascii="Consolas" w:hAnsi="Consolas"/>
          <w:sz w:val="18"/>
          <w:szCs w:val="22"/>
        </w:rPr>
        <w:t>curr_end</w:t>
      </w:r>
      <w:proofErr w:type="spellEnd"/>
      <w:r w:rsidRPr="009E62CA">
        <w:rPr>
          <w:rFonts w:ascii="Consolas" w:hAnsi="Consolas"/>
          <w:sz w:val="18"/>
          <w:szCs w:val="22"/>
        </w:rPr>
        <w:t xml:space="preserve">}) AS </w:t>
      </w:r>
      <w:proofErr w:type="spellStart"/>
      <w:r w:rsidRPr="009E62CA">
        <w:rPr>
          <w:rFonts w:ascii="Consolas" w:hAnsi="Consolas"/>
          <w:sz w:val="18"/>
          <w:szCs w:val="22"/>
        </w:rPr>
        <w:t>curr_malls</w:t>
      </w:r>
      <w:proofErr w:type="spellEnd"/>
    </w:p>
    <w:p w14:paraId="116E466F" w14:textId="77777777" w:rsidR="009E62CA" w:rsidRPr="009E62CA" w:rsidRDefault="009E62CA" w:rsidP="009E62CA">
      <w:pPr>
        <w:spacing w:after="20"/>
        <w:rPr>
          <w:sz w:val="22"/>
          <w:szCs w:val="22"/>
        </w:rPr>
      </w:pPr>
      <w:r w:rsidRPr="009E62CA">
        <w:rPr>
          <w:rFonts w:ascii="Consolas" w:hAnsi="Consolas"/>
          <w:sz w:val="18"/>
          <w:szCs w:val="22"/>
        </w:rPr>
        <w:t xml:space="preserve">        FROM </w:t>
      </w:r>
      <w:proofErr w:type="spellStart"/>
      <w:r w:rsidRPr="009E62CA">
        <w:rPr>
          <w:rFonts w:ascii="Consolas" w:hAnsi="Consolas"/>
          <w:sz w:val="18"/>
          <w:szCs w:val="22"/>
        </w:rPr>
        <w:t>TB_Member_Consumption</w:t>
      </w:r>
      <w:proofErr w:type="spellEnd"/>
    </w:p>
    <w:p w14:paraId="4E90D6AE" w14:textId="77777777" w:rsidR="009E62CA" w:rsidRPr="009E62CA" w:rsidRDefault="009E62CA" w:rsidP="009E62CA">
      <w:pPr>
        <w:spacing w:after="20"/>
        <w:rPr>
          <w:sz w:val="22"/>
          <w:szCs w:val="22"/>
        </w:rPr>
      </w:pPr>
      <w:r w:rsidRPr="009E62CA">
        <w:rPr>
          <w:rFonts w:ascii="Consolas" w:hAnsi="Consolas"/>
          <w:sz w:val="18"/>
          <w:szCs w:val="22"/>
        </w:rPr>
        <w:t xml:space="preserve">        WHERE </w:t>
      </w:r>
      <w:proofErr w:type="spellStart"/>
      <w:r w:rsidRPr="009E62CA">
        <w:rPr>
          <w:rFonts w:ascii="Consolas" w:hAnsi="Consolas"/>
          <w:sz w:val="18"/>
          <w:szCs w:val="22"/>
        </w:rPr>
        <w:t>IsDelete</w:t>
      </w:r>
      <w:proofErr w:type="spellEnd"/>
      <w:r w:rsidRPr="009E62CA">
        <w:rPr>
          <w:rFonts w:ascii="Consolas" w:hAnsi="Consolas"/>
          <w:sz w:val="18"/>
          <w:szCs w:val="22"/>
        </w:rPr>
        <w:t xml:space="preserve"> = 0</w:t>
      </w:r>
    </w:p>
    <w:p w14:paraId="2588C08E" w14:textId="77777777" w:rsidR="009E62CA" w:rsidRPr="009E62CA" w:rsidRDefault="009E62CA" w:rsidP="009E62CA">
      <w:pPr>
        <w:rPr>
          <w:sz w:val="22"/>
          <w:szCs w:val="22"/>
        </w:rPr>
      </w:pPr>
      <w:r w:rsidRPr="009E62CA">
        <w:rPr>
          <w:szCs w:val="22"/>
        </w:rPr>
        <w:t xml:space="preserve">          AND </w:t>
      </w:r>
      <w:proofErr w:type="spellStart"/>
      <w:r w:rsidRPr="009E62CA">
        <w:rPr>
          <w:szCs w:val="22"/>
        </w:rPr>
        <w:t>Transaction_DT</w:t>
      </w:r>
      <w:proofErr w:type="spellEnd"/>
      <w:r w:rsidRPr="009E62CA">
        <w:rPr>
          <w:szCs w:val="22"/>
        </w:rPr>
        <w:t xml:space="preserve"> BETWEEN {</w:t>
      </w:r>
      <w:proofErr w:type="spellStart"/>
      <w:r w:rsidRPr="009E62CA">
        <w:rPr>
          <w:szCs w:val="22"/>
        </w:rPr>
        <w:t>prev_start</w:t>
      </w:r>
      <w:proofErr w:type="spellEnd"/>
      <w:r w:rsidRPr="009E62CA">
        <w:rPr>
          <w:szCs w:val="22"/>
        </w:rPr>
        <w:t>} AND {</w:t>
      </w:r>
      <w:proofErr w:type="spellStart"/>
      <w:r w:rsidRPr="009E62CA">
        <w:rPr>
          <w:szCs w:val="22"/>
        </w:rPr>
        <w:t>curr_end</w:t>
      </w:r>
      <w:proofErr w:type="spellEnd"/>
      <w:r w:rsidRPr="009E62CA">
        <w:rPr>
          <w:szCs w:val="22"/>
        </w:rPr>
        <w:t>}</w:t>
      </w:r>
    </w:p>
    <w:p w14:paraId="0A4FDE48" w14:textId="77777777" w:rsidR="009E62CA" w:rsidRPr="009E62CA" w:rsidRDefault="009E62CA" w:rsidP="009E62CA">
      <w:pPr>
        <w:spacing w:after="20"/>
        <w:rPr>
          <w:sz w:val="22"/>
          <w:szCs w:val="22"/>
        </w:rPr>
      </w:pPr>
      <w:r w:rsidRPr="009E62CA">
        <w:rPr>
          <w:rFonts w:ascii="Consolas" w:hAnsi="Consolas"/>
          <w:sz w:val="18"/>
          <w:szCs w:val="22"/>
        </w:rPr>
        <w:t xml:space="preserve">        GROUP BY </w:t>
      </w:r>
      <w:proofErr w:type="spellStart"/>
      <w:r w:rsidRPr="009E62CA">
        <w:rPr>
          <w:rFonts w:ascii="Consolas" w:hAnsi="Consolas"/>
          <w:sz w:val="18"/>
          <w:szCs w:val="22"/>
        </w:rPr>
        <w:t>Member_ID</w:t>
      </w:r>
      <w:proofErr w:type="spellEnd"/>
    </w:p>
    <w:p w14:paraId="350F29B4" w14:textId="77777777" w:rsidR="009E62CA" w:rsidRPr="009E62CA" w:rsidRDefault="009E62CA" w:rsidP="009E62CA">
      <w:pPr>
        <w:spacing w:after="20"/>
        <w:rPr>
          <w:sz w:val="22"/>
          <w:szCs w:val="22"/>
        </w:rPr>
      </w:pPr>
      <w:r w:rsidRPr="009E62CA">
        <w:rPr>
          <w:rFonts w:ascii="Consolas" w:hAnsi="Consolas"/>
          <w:sz w:val="18"/>
          <w:szCs w:val="22"/>
        </w:rPr>
        <w:t xml:space="preserve">        HAVING </w:t>
      </w:r>
      <w:proofErr w:type="spellStart"/>
      <w:r w:rsidRPr="009E62CA">
        <w:rPr>
          <w:rFonts w:ascii="Consolas" w:hAnsi="Consolas"/>
          <w:sz w:val="18"/>
          <w:szCs w:val="22"/>
        </w:rPr>
        <w:t>prev_malls</w:t>
      </w:r>
      <w:proofErr w:type="spellEnd"/>
      <w:r w:rsidRPr="009E62CA">
        <w:rPr>
          <w:rFonts w:ascii="Consolas" w:hAnsi="Consolas"/>
          <w:sz w:val="18"/>
          <w:szCs w:val="22"/>
        </w:rPr>
        <w:t xml:space="preserve"> &gt; 0 OR </w:t>
      </w:r>
      <w:proofErr w:type="spellStart"/>
      <w:r w:rsidRPr="009E62CA">
        <w:rPr>
          <w:rFonts w:ascii="Consolas" w:hAnsi="Consolas"/>
          <w:sz w:val="18"/>
          <w:szCs w:val="22"/>
        </w:rPr>
        <w:t>curr_malls</w:t>
      </w:r>
      <w:proofErr w:type="spellEnd"/>
      <w:r w:rsidRPr="009E62CA">
        <w:rPr>
          <w:rFonts w:ascii="Consolas" w:hAnsi="Consolas"/>
          <w:sz w:val="18"/>
          <w:szCs w:val="22"/>
        </w:rPr>
        <w:t xml:space="preserve"> &gt; 0</w:t>
      </w:r>
    </w:p>
    <w:p w14:paraId="21BFA50D" w14:textId="77777777" w:rsidR="009E62CA" w:rsidRPr="009E62CA" w:rsidRDefault="009E62CA" w:rsidP="009E62CA">
      <w:pPr>
        <w:rPr>
          <w:sz w:val="22"/>
          <w:szCs w:val="22"/>
        </w:rPr>
      </w:pPr>
      <w:r w:rsidRPr="009E62CA">
        <w:rPr>
          <w:szCs w:val="22"/>
        </w:rPr>
        <w:t xml:space="preserve">    ),</w:t>
      </w:r>
    </w:p>
    <w:p w14:paraId="502BA236" w14:textId="77777777" w:rsidR="009E62CA" w:rsidRPr="009E62CA" w:rsidRDefault="009E62CA" w:rsidP="009E62CA">
      <w:pPr>
        <w:spacing w:after="20"/>
        <w:rPr>
          <w:sz w:val="22"/>
          <w:szCs w:val="22"/>
        </w:rPr>
      </w:pPr>
      <w:r w:rsidRPr="009E62CA">
        <w:rPr>
          <w:rFonts w:ascii="Consolas" w:hAnsi="Consolas"/>
          <w:sz w:val="18"/>
          <w:szCs w:val="22"/>
        </w:rPr>
        <w:t xml:space="preserve">    -- 2. Establish Total Purchasing Members denominators</w:t>
      </w:r>
    </w:p>
    <w:p w14:paraId="34FADE30" w14:textId="77777777" w:rsidR="009E62CA" w:rsidRPr="009E62CA" w:rsidRDefault="009E62CA" w:rsidP="009E62CA">
      <w:pPr>
        <w:rPr>
          <w:sz w:val="22"/>
          <w:szCs w:val="22"/>
        </w:rPr>
      </w:pPr>
      <w:r w:rsidRPr="009E62CA">
        <w:rPr>
          <w:szCs w:val="22"/>
        </w:rPr>
        <w:t xml:space="preserve">    totals AS (</w:t>
      </w:r>
    </w:p>
    <w:p w14:paraId="172AB8D9" w14:textId="77777777" w:rsidR="009E62CA" w:rsidRPr="009E62CA" w:rsidRDefault="009E62CA" w:rsidP="009E62CA">
      <w:pPr>
        <w:spacing w:after="20"/>
        <w:rPr>
          <w:sz w:val="22"/>
          <w:szCs w:val="22"/>
        </w:rPr>
      </w:pPr>
      <w:r w:rsidRPr="009E62CA">
        <w:rPr>
          <w:rFonts w:ascii="Consolas" w:hAnsi="Consolas"/>
          <w:sz w:val="18"/>
          <w:szCs w:val="22"/>
        </w:rPr>
        <w:t xml:space="preserve">        SELECT </w:t>
      </w:r>
    </w:p>
    <w:p w14:paraId="5D021567" w14:textId="77777777" w:rsidR="009E62CA" w:rsidRPr="009E62CA" w:rsidRDefault="009E62CA" w:rsidP="009E62CA">
      <w:pPr>
        <w:spacing w:after="20"/>
        <w:rPr>
          <w:sz w:val="22"/>
          <w:szCs w:val="22"/>
        </w:rPr>
      </w:pPr>
      <w:r w:rsidRPr="009E62CA">
        <w:rPr>
          <w:rFonts w:ascii="Consolas" w:hAnsi="Consolas"/>
          <w:sz w:val="18"/>
          <w:szCs w:val="22"/>
        </w:rPr>
        <w:t xml:space="preserve">            </w:t>
      </w:r>
      <w:proofErr w:type="spellStart"/>
      <w:r w:rsidRPr="009E62CA">
        <w:rPr>
          <w:rFonts w:ascii="Consolas" w:hAnsi="Consolas"/>
          <w:sz w:val="18"/>
          <w:szCs w:val="22"/>
        </w:rPr>
        <w:t>countIf</w:t>
      </w:r>
      <w:proofErr w:type="spellEnd"/>
      <w:r w:rsidRPr="009E62CA">
        <w:rPr>
          <w:rFonts w:ascii="Consolas" w:hAnsi="Consolas"/>
          <w:sz w:val="18"/>
          <w:szCs w:val="22"/>
        </w:rPr>
        <w:t>(</w:t>
      </w:r>
      <w:proofErr w:type="spellStart"/>
      <w:r w:rsidRPr="009E62CA">
        <w:rPr>
          <w:rFonts w:ascii="Consolas" w:hAnsi="Consolas"/>
          <w:sz w:val="18"/>
          <w:szCs w:val="22"/>
        </w:rPr>
        <w:t>prev_malls</w:t>
      </w:r>
      <w:proofErr w:type="spellEnd"/>
      <w:r w:rsidRPr="009E62CA">
        <w:rPr>
          <w:rFonts w:ascii="Consolas" w:hAnsi="Consolas"/>
          <w:sz w:val="18"/>
          <w:szCs w:val="22"/>
        </w:rPr>
        <w:t xml:space="preserve"> &gt; 0) AS </w:t>
      </w:r>
      <w:proofErr w:type="spellStart"/>
      <w:r w:rsidRPr="009E62CA">
        <w:rPr>
          <w:rFonts w:ascii="Consolas" w:hAnsi="Consolas"/>
          <w:sz w:val="18"/>
          <w:szCs w:val="22"/>
        </w:rPr>
        <w:t>total_prev</w:t>
      </w:r>
      <w:proofErr w:type="spellEnd"/>
      <w:r w:rsidRPr="009E62CA">
        <w:rPr>
          <w:rFonts w:ascii="Consolas" w:hAnsi="Consolas"/>
          <w:sz w:val="18"/>
          <w:szCs w:val="22"/>
        </w:rPr>
        <w:t>,</w:t>
      </w:r>
    </w:p>
    <w:p w14:paraId="33FBEF94" w14:textId="77777777" w:rsidR="009E62CA" w:rsidRPr="009E62CA" w:rsidRDefault="009E62CA" w:rsidP="009E62CA">
      <w:pPr>
        <w:spacing w:after="20"/>
        <w:rPr>
          <w:sz w:val="22"/>
          <w:szCs w:val="22"/>
        </w:rPr>
      </w:pPr>
      <w:r w:rsidRPr="009E62CA">
        <w:rPr>
          <w:rFonts w:ascii="Consolas" w:hAnsi="Consolas"/>
          <w:sz w:val="18"/>
          <w:szCs w:val="22"/>
        </w:rPr>
        <w:t xml:space="preserve">            </w:t>
      </w:r>
      <w:proofErr w:type="spellStart"/>
      <w:r w:rsidRPr="009E62CA">
        <w:rPr>
          <w:rFonts w:ascii="Consolas" w:hAnsi="Consolas"/>
          <w:sz w:val="18"/>
          <w:szCs w:val="22"/>
        </w:rPr>
        <w:t>countIf</w:t>
      </w:r>
      <w:proofErr w:type="spellEnd"/>
      <w:r w:rsidRPr="009E62CA">
        <w:rPr>
          <w:rFonts w:ascii="Consolas" w:hAnsi="Consolas"/>
          <w:sz w:val="18"/>
          <w:szCs w:val="22"/>
        </w:rPr>
        <w:t>(</w:t>
      </w:r>
      <w:proofErr w:type="spellStart"/>
      <w:r w:rsidRPr="009E62CA">
        <w:rPr>
          <w:rFonts w:ascii="Consolas" w:hAnsi="Consolas"/>
          <w:sz w:val="18"/>
          <w:szCs w:val="22"/>
        </w:rPr>
        <w:t>curr_malls</w:t>
      </w:r>
      <w:proofErr w:type="spellEnd"/>
      <w:r w:rsidRPr="009E62CA">
        <w:rPr>
          <w:rFonts w:ascii="Consolas" w:hAnsi="Consolas"/>
          <w:sz w:val="18"/>
          <w:szCs w:val="22"/>
        </w:rPr>
        <w:t xml:space="preserve"> &gt; 0) AS </w:t>
      </w:r>
      <w:proofErr w:type="spellStart"/>
      <w:r w:rsidRPr="009E62CA">
        <w:rPr>
          <w:rFonts w:ascii="Consolas" w:hAnsi="Consolas"/>
          <w:sz w:val="18"/>
          <w:szCs w:val="22"/>
        </w:rPr>
        <w:t>total_curr</w:t>
      </w:r>
      <w:proofErr w:type="spellEnd"/>
    </w:p>
    <w:p w14:paraId="6322CE77" w14:textId="77777777" w:rsidR="009E62CA" w:rsidRPr="009E62CA" w:rsidRDefault="009E62CA" w:rsidP="009E62CA">
      <w:pPr>
        <w:spacing w:after="20"/>
        <w:rPr>
          <w:sz w:val="22"/>
          <w:szCs w:val="22"/>
        </w:rPr>
      </w:pPr>
      <w:r w:rsidRPr="009E62CA">
        <w:rPr>
          <w:rFonts w:ascii="Consolas" w:hAnsi="Consolas"/>
          <w:sz w:val="18"/>
          <w:szCs w:val="22"/>
        </w:rPr>
        <w:t xml:space="preserve">        FROM </w:t>
      </w:r>
      <w:proofErr w:type="spellStart"/>
      <w:r w:rsidRPr="009E62CA">
        <w:rPr>
          <w:rFonts w:ascii="Consolas" w:hAnsi="Consolas"/>
          <w:sz w:val="18"/>
          <w:szCs w:val="22"/>
        </w:rPr>
        <w:t>member_stat</w:t>
      </w:r>
      <w:proofErr w:type="spellEnd"/>
    </w:p>
    <w:p w14:paraId="495792EE" w14:textId="77777777" w:rsidR="009E62CA" w:rsidRPr="009E62CA" w:rsidRDefault="009E62CA" w:rsidP="009E62CA">
      <w:pPr>
        <w:rPr>
          <w:sz w:val="22"/>
          <w:szCs w:val="22"/>
        </w:rPr>
      </w:pPr>
      <w:r w:rsidRPr="009E62CA">
        <w:rPr>
          <w:szCs w:val="22"/>
        </w:rPr>
        <w:t xml:space="preserve">    )</w:t>
      </w:r>
    </w:p>
    <w:p w14:paraId="3FAC9D49" w14:textId="77777777" w:rsidR="009E62CA" w:rsidRPr="009E62CA" w:rsidRDefault="009E62CA" w:rsidP="009E62CA">
      <w:pPr>
        <w:spacing w:after="20"/>
        <w:rPr>
          <w:sz w:val="22"/>
          <w:szCs w:val="22"/>
        </w:rPr>
      </w:pPr>
      <w:r w:rsidRPr="009E62CA">
        <w:rPr>
          <w:rFonts w:ascii="Consolas" w:hAnsi="Consolas"/>
          <w:sz w:val="18"/>
          <w:szCs w:val="22"/>
        </w:rPr>
        <w:t xml:space="preserve">SELECT </w:t>
      </w:r>
    </w:p>
    <w:p w14:paraId="5C1AD7C7" w14:textId="77777777" w:rsidR="009E62CA" w:rsidRPr="009E62CA" w:rsidRDefault="009E62CA" w:rsidP="009E62CA">
      <w:pPr>
        <w:rPr>
          <w:sz w:val="22"/>
          <w:szCs w:val="22"/>
        </w:rPr>
      </w:pPr>
      <w:r w:rsidRPr="009E62CA">
        <w:rPr>
          <w:szCs w:val="22"/>
        </w:rPr>
        <w:t xml:space="preserve">    'Single-Mall' AS segment,</w:t>
      </w:r>
    </w:p>
    <w:p w14:paraId="5CCDD3A8" w14:textId="252E8872" w:rsidR="009E62CA" w:rsidRPr="009E62CA" w:rsidRDefault="009E62CA" w:rsidP="009E62CA">
      <w:pPr>
        <w:spacing w:after="20"/>
        <w:rPr>
          <w:sz w:val="22"/>
          <w:szCs w:val="22"/>
        </w:rPr>
      </w:pPr>
      <w:r w:rsidRPr="009E62CA">
        <w:rPr>
          <w:rFonts w:ascii="Consolas" w:hAnsi="Consolas"/>
          <w:sz w:val="18"/>
          <w:szCs w:val="22"/>
        </w:rPr>
        <w:t xml:space="preserve">    </w:t>
      </w:r>
      <w:proofErr w:type="spellStart"/>
      <w:r w:rsidRPr="009E62CA">
        <w:rPr>
          <w:rFonts w:ascii="Consolas" w:hAnsi="Consolas"/>
          <w:sz w:val="18"/>
          <w:szCs w:val="22"/>
        </w:rPr>
        <w:t>countIf</w:t>
      </w:r>
      <w:proofErr w:type="spellEnd"/>
      <w:r w:rsidRPr="009E62CA">
        <w:rPr>
          <w:rFonts w:ascii="Consolas" w:hAnsi="Consolas"/>
          <w:sz w:val="18"/>
          <w:szCs w:val="22"/>
        </w:rPr>
        <w:t>(</w:t>
      </w:r>
      <w:proofErr w:type="spellStart"/>
      <w:r w:rsidRPr="009E62CA">
        <w:rPr>
          <w:rFonts w:ascii="Consolas" w:hAnsi="Consolas"/>
          <w:sz w:val="18"/>
          <w:szCs w:val="22"/>
        </w:rPr>
        <w:t>curr_malls</w:t>
      </w:r>
      <w:proofErr w:type="spellEnd"/>
      <w:r w:rsidRPr="009E62CA">
        <w:rPr>
          <w:rFonts w:ascii="Consolas" w:hAnsi="Consolas"/>
          <w:sz w:val="18"/>
          <w:szCs w:val="22"/>
        </w:rPr>
        <w:t xml:space="preserve"> = 1) AS n,</w:t>
      </w:r>
    </w:p>
    <w:p w14:paraId="5F3DB85C" w14:textId="77777777" w:rsidR="009E62CA" w:rsidRPr="009E62CA" w:rsidRDefault="009E62CA" w:rsidP="009E62CA">
      <w:pPr>
        <w:spacing w:after="20"/>
        <w:rPr>
          <w:sz w:val="22"/>
          <w:szCs w:val="22"/>
        </w:rPr>
      </w:pPr>
      <w:r w:rsidRPr="009E62CA">
        <w:rPr>
          <w:rFonts w:ascii="Consolas" w:hAnsi="Consolas"/>
          <w:sz w:val="18"/>
          <w:szCs w:val="22"/>
        </w:rPr>
        <w:t xml:space="preserve">    -- Increase (+pp)</w:t>
      </w:r>
    </w:p>
    <w:p w14:paraId="09829CA9" w14:textId="44F1D155" w:rsidR="009E62CA" w:rsidRPr="009E62CA" w:rsidRDefault="009E62CA" w:rsidP="009E62CA">
      <w:pPr>
        <w:spacing w:after="20"/>
        <w:rPr>
          <w:sz w:val="22"/>
          <w:szCs w:val="22"/>
        </w:rPr>
      </w:pPr>
      <w:r w:rsidRPr="009E62CA">
        <w:rPr>
          <w:rFonts w:ascii="Consolas" w:hAnsi="Consolas"/>
          <w:sz w:val="18"/>
          <w:szCs w:val="22"/>
        </w:rPr>
        <w:t xml:space="preserve">    round(</w:t>
      </w:r>
      <w:proofErr w:type="spellStart"/>
      <w:r w:rsidRPr="009E62CA">
        <w:rPr>
          <w:rFonts w:ascii="Consolas" w:hAnsi="Consolas"/>
          <w:sz w:val="18"/>
          <w:szCs w:val="22"/>
        </w:rPr>
        <w:t>countIf</w:t>
      </w:r>
      <w:proofErr w:type="spellEnd"/>
      <w:r w:rsidRPr="009E62CA">
        <w:rPr>
          <w:rFonts w:ascii="Consolas" w:hAnsi="Consolas"/>
          <w:sz w:val="18"/>
          <w:szCs w:val="22"/>
        </w:rPr>
        <w:t>(</w:t>
      </w:r>
      <w:proofErr w:type="spellStart"/>
      <w:r w:rsidRPr="009E62CA">
        <w:rPr>
          <w:rFonts w:ascii="Consolas" w:hAnsi="Consolas"/>
          <w:sz w:val="18"/>
          <w:szCs w:val="22"/>
        </w:rPr>
        <w:t>curr_malls</w:t>
      </w:r>
      <w:proofErr w:type="spellEnd"/>
      <w:r w:rsidRPr="009E62CA">
        <w:rPr>
          <w:rFonts w:ascii="Consolas" w:hAnsi="Consolas"/>
          <w:sz w:val="18"/>
          <w:szCs w:val="22"/>
        </w:rPr>
        <w:t xml:space="preserve"> = 1 AND </w:t>
      </w:r>
      <w:proofErr w:type="spellStart"/>
      <w:r w:rsidRPr="009E62CA">
        <w:rPr>
          <w:rFonts w:ascii="Consolas" w:hAnsi="Consolas"/>
          <w:sz w:val="18"/>
          <w:szCs w:val="22"/>
        </w:rPr>
        <w:t>prev_malls</w:t>
      </w:r>
      <w:proofErr w:type="spellEnd"/>
      <w:r w:rsidRPr="009E62CA">
        <w:rPr>
          <w:rFonts w:ascii="Consolas" w:hAnsi="Consolas"/>
          <w:sz w:val="18"/>
          <w:szCs w:val="22"/>
        </w:rPr>
        <w:t xml:space="preserve"> != 1) * 100.0 / any(</w:t>
      </w:r>
      <w:proofErr w:type="spellStart"/>
      <w:r w:rsidRPr="009E62CA">
        <w:rPr>
          <w:rFonts w:ascii="Consolas" w:hAnsi="Consolas"/>
          <w:sz w:val="18"/>
          <w:szCs w:val="22"/>
        </w:rPr>
        <w:t>total_curr</w:t>
      </w:r>
      <w:proofErr w:type="spellEnd"/>
      <w:r w:rsidRPr="009E62CA">
        <w:rPr>
          <w:rFonts w:ascii="Consolas" w:hAnsi="Consolas"/>
          <w:sz w:val="18"/>
          <w:szCs w:val="22"/>
        </w:rPr>
        <w:t xml:space="preserve">), 1) AS </w:t>
      </w:r>
      <w:proofErr w:type="spellStart"/>
      <w:r w:rsidRPr="009E62CA">
        <w:rPr>
          <w:rFonts w:ascii="Consolas" w:hAnsi="Consolas"/>
          <w:sz w:val="18"/>
          <w:szCs w:val="22"/>
        </w:rPr>
        <w:t>increase_pp</w:t>
      </w:r>
      <w:proofErr w:type="spellEnd"/>
      <w:r w:rsidRPr="009E62CA">
        <w:rPr>
          <w:rFonts w:ascii="Consolas" w:hAnsi="Consolas"/>
          <w:sz w:val="18"/>
          <w:szCs w:val="22"/>
        </w:rPr>
        <w:t>,</w:t>
      </w:r>
    </w:p>
    <w:p w14:paraId="72C0B557" w14:textId="77777777" w:rsidR="009E62CA" w:rsidRPr="009E62CA" w:rsidRDefault="009E62CA" w:rsidP="009E62CA">
      <w:pPr>
        <w:spacing w:after="20"/>
        <w:rPr>
          <w:sz w:val="22"/>
          <w:szCs w:val="22"/>
        </w:rPr>
      </w:pPr>
      <w:r w:rsidRPr="009E62CA">
        <w:rPr>
          <w:rFonts w:ascii="Consolas" w:hAnsi="Consolas"/>
          <w:sz w:val="18"/>
          <w:szCs w:val="22"/>
        </w:rPr>
        <w:t xml:space="preserve">    -- Decrease (-pp)</w:t>
      </w:r>
    </w:p>
    <w:p w14:paraId="39A4476E" w14:textId="3540D86F" w:rsidR="009E62CA" w:rsidRPr="009E62CA" w:rsidRDefault="009E62CA" w:rsidP="009E62CA">
      <w:pPr>
        <w:rPr>
          <w:sz w:val="22"/>
          <w:szCs w:val="22"/>
        </w:rPr>
      </w:pPr>
      <w:r w:rsidRPr="009E62CA">
        <w:rPr>
          <w:szCs w:val="22"/>
        </w:rPr>
        <w:t xml:space="preserve">    -round(</w:t>
      </w:r>
      <w:proofErr w:type="spellStart"/>
      <w:r w:rsidRPr="009E62CA">
        <w:rPr>
          <w:szCs w:val="22"/>
        </w:rPr>
        <w:t>countIf</w:t>
      </w:r>
      <w:proofErr w:type="spellEnd"/>
      <w:r w:rsidRPr="009E62CA">
        <w:rPr>
          <w:szCs w:val="22"/>
        </w:rPr>
        <w:t>(</w:t>
      </w:r>
      <w:proofErr w:type="spellStart"/>
      <w:r w:rsidRPr="009E62CA">
        <w:rPr>
          <w:szCs w:val="22"/>
        </w:rPr>
        <w:t>prev_malls</w:t>
      </w:r>
      <w:proofErr w:type="spellEnd"/>
      <w:r w:rsidRPr="009E62CA">
        <w:rPr>
          <w:szCs w:val="22"/>
        </w:rPr>
        <w:t xml:space="preserve"> = 1 AND </w:t>
      </w:r>
      <w:proofErr w:type="spellStart"/>
      <w:r w:rsidRPr="009E62CA">
        <w:rPr>
          <w:szCs w:val="22"/>
        </w:rPr>
        <w:t>curr_malls</w:t>
      </w:r>
      <w:proofErr w:type="spellEnd"/>
      <w:r w:rsidRPr="009E62CA">
        <w:rPr>
          <w:szCs w:val="22"/>
        </w:rPr>
        <w:t xml:space="preserve"> != 1) * 100.0 / any(</w:t>
      </w:r>
      <w:proofErr w:type="spellStart"/>
      <w:r w:rsidRPr="009E62CA">
        <w:rPr>
          <w:szCs w:val="22"/>
        </w:rPr>
        <w:t>total_prev</w:t>
      </w:r>
      <w:proofErr w:type="spellEnd"/>
      <w:r w:rsidRPr="009E62CA">
        <w:rPr>
          <w:szCs w:val="22"/>
        </w:rPr>
        <w:t xml:space="preserve">), 1) AS </w:t>
      </w:r>
      <w:proofErr w:type="spellStart"/>
      <w:r w:rsidRPr="009E62CA">
        <w:rPr>
          <w:szCs w:val="22"/>
        </w:rPr>
        <w:t>decrease_pp</w:t>
      </w:r>
      <w:proofErr w:type="spellEnd"/>
      <w:r w:rsidRPr="009E62CA">
        <w:rPr>
          <w:szCs w:val="22"/>
        </w:rPr>
        <w:t>,</w:t>
      </w:r>
    </w:p>
    <w:p w14:paraId="6E552884" w14:textId="77777777" w:rsidR="009E62CA" w:rsidRPr="009E62CA" w:rsidRDefault="009E62CA" w:rsidP="009E62CA">
      <w:pPr>
        <w:spacing w:after="20"/>
        <w:rPr>
          <w:sz w:val="22"/>
          <w:szCs w:val="22"/>
        </w:rPr>
      </w:pPr>
      <w:r w:rsidRPr="009E62CA">
        <w:rPr>
          <w:rFonts w:ascii="Consolas" w:hAnsi="Consolas"/>
          <w:sz w:val="18"/>
          <w:szCs w:val="22"/>
        </w:rPr>
        <w:t xml:space="preserve">    -- Net Change (pp)</w:t>
      </w:r>
    </w:p>
    <w:p w14:paraId="54003CD3" w14:textId="77777777" w:rsidR="009E62CA" w:rsidRPr="009E62CA" w:rsidRDefault="009E62CA" w:rsidP="009E62CA">
      <w:pPr>
        <w:spacing w:after="20"/>
        <w:rPr>
          <w:sz w:val="22"/>
          <w:szCs w:val="22"/>
        </w:rPr>
      </w:pPr>
      <w:r w:rsidRPr="009E62CA">
        <w:rPr>
          <w:rFonts w:ascii="Consolas" w:hAnsi="Consolas"/>
          <w:sz w:val="18"/>
          <w:szCs w:val="22"/>
        </w:rPr>
        <w:t xml:space="preserve">    round(</w:t>
      </w:r>
      <w:proofErr w:type="spellStart"/>
      <w:r w:rsidRPr="009E62CA">
        <w:rPr>
          <w:rFonts w:ascii="Consolas" w:hAnsi="Consolas"/>
          <w:sz w:val="18"/>
          <w:szCs w:val="22"/>
        </w:rPr>
        <w:t>increase_pp</w:t>
      </w:r>
      <w:proofErr w:type="spellEnd"/>
      <w:r w:rsidRPr="009E62CA">
        <w:rPr>
          <w:rFonts w:ascii="Consolas" w:hAnsi="Consolas"/>
          <w:sz w:val="18"/>
          <w:szCs w:val="22"/>
        </w:rPr>
        <w:t xml:space="preserve"> + </w:t>
      </w:r>
      <w:proofErr w:type="spellStart"/>
      <w:r w:rsidRPr="009E62CA">
        <w:rPr>
          <w:rFonts w:ascii="Consolas" w:hAnsi="Consolas"/>
          <w:sz w:val="18"/>
          <w:szCs w:val="22"/>
        </w:rPr>
        <w:t>decrease_pp</w:t>
      </w:r>
      <w:proofErr w:type="spellEnd"/>
      <w:r w:rsidRPr="009E62CA">
        <w:rPr>
          <w:rFonts w:ascii="Consolas" w:hAnsi="Consolas"/>
          <w:sz w:val="18"/>
          <w:szCs w:val="22"/>
        </w:rPr>
        <w:t xml:space="preserve">, 1) AS </w:t>
      </w:r>
      <w:proofErr w:type="spellStart"/>
      <w:r w:rsidRPr="009E62CA">
        <w:rPr>
          <w:rFonts w:ascii="Consolas" w:hAnsi="Consolas"/>
          <w:sz w:val="18"/>
          <w:szCs w:val="22"/>
        </w:rPr>
        <w:t>net_pp</w:t>
      </w:r>
      <w:proofErr w:type="spellEnd"/>
    </w:p>
    <w:p w14:paraId="282A41A5" w14:textId="77777777" w:rsidR="009E62CA" w:rsidRDefault="009E62CA" w:rsidP="009E62CA">
      <w:pPr>
        <w:spacing w:after="20"/>
        <w:rPr>
          <w:sz w:val="22"/>
          <w:szCs w:val="22"/>
          <w:lang w:val="vi-VN"/>
        </w:rPr>
      </w:pPr>
      <w:r w:rsidRPr="009E62CA">
        <w:rPr>
          <w:rFonts w:ascii="Consolas" w:hAnsi="Consolas"/>
          <w:sz w:val="18"/>
          <w:szCs w:val="22"/>
        </w:rPr>
        <w:t xml:space="preserve">FROM </w:t>
      </w:r>
      <w:proofErr w:type="spellStart"/>
      <w:r w:rsidRPr="009E62CA">
        <w:rPr>
          <w:rFonts w:ascii="Consolas" w:hAnsi="Consolas"/>
          <w:sz w:val="18"/>
          <w:szCs w:val="22"/>
        </w:rPr>
        <w:t>member_stat</w:t>
      </w:r>
      <w:proofErr w:type="spellEnd"/>
      <w:r w:rsidRPr="009E62CA">
        <w:rPr>
          <w:rFonts w:ascii="Consolas" w:hAnsi="Consolas"/>
          <w:sz w:val="18"/>
          <w:szCs w:val="22"/>
        </w:rPr>
        <w:t>, totals;</w:t>
      </w:r>
    </w:p>
    <w:p w14:paraId="56FA2AE5" w14:textId="77777777" w:rsidR="007D4DF5" w:rsidRDefault="007D4DF5" w:rsidP="00E625D3">
      <w:pPr>
        <w:rPr>
          <w:b/>
          <w:bCs/>
          <w:sz w:val="36"/>
          <w:szCs w:val="36"/>
        </w:rPr>
      </w:pPr>
    </w:p>
    <w:p w14:paraId="4AE571D3" w14:textId="77777777" w:rsidR="004B4D46" w:rsidRDefault="004B4D46" w:rsidP="00E625D3">
      <w:pPr>
        <w:rPr>
          <w:b/>
          <w:bCs/>
          <w:sz w:val="36"/>
          <w:szCs w:val="36"/>
        </w:rPr>
      </w:pPr>
    </w:p>
    <w:p w14:paraId="7281FD4E" w14:textId="2DA5637F" w:rsidR="00E625D3" w:rsidRDefault="00E625D3" w:rsidP="00E625D3">
      <w:pPr>
        <w:keepNext/>
        <w:spacing w:before="200" w:after="140"/>
        <w:rPr>
          <w:b/>
          <w:bCs/>
          <w:sz w:val="36"/>
          <w:szCs w:val="36"/>
        </w:rPr>
      </w:pPr>
      <w:r>
        <w:rPr>
          <w:rFonts w:ascii="Aptos Display" w:hAnsi="Aptos Display"/>
          <w:b/>
          <w:bCs/>
          <w:color w:val="B0005A"/>
          <w:sz w:val="34"/>
          <w:szCs w:val="36"/>
        </w:rPr>
        <w:t>L2</w:t>
      </w:r>
      <w:r w:rsidRPr="00C94830">
        <w:rPr>
          <w:rFonts w:ascii="Aptos Display" w:hAnsi="Aptos Display"/>
          <w:b/>
          <w:bCs/>
          <w:color w:val="B0005A"/>
          <w:sz w:val="34"/>
          <w:szCs w:val="36"/>
        </w:rPr>
        <w:t xml:space="preserve"> </w:t>
      </w:r>
      <w:r w:rsidR="004B2AC5">
        <w:rPr>
          <w:rFonts w:ascii="Aptos Display" w:hAnsi="Aptos Display"/>
          <w:b/>
          <w:bCs/>
          <w:color w:val="B0005A"/>
          <w:sz w:val="34"/>
          <w:szCs w:val="36"/>
        </w:rPr>
        <w:t>Characteris</w:t>
      </w:r>
      <w:r w:rsidR="00C0516F">
        <w:rPr>
          <w:rFonts w:ascii="Aptos Display" w:hAnsi="Aptos Display"/>
          <w:b/>
          <w:bCs/>
          <w:color w:val="B0005A"/>
          <w:sz w:val="34"/>
          <w:szCs w:val="36"/>
        </w:rPr>
        <w:t>tics</w:t>
      </w:r>
      <w:r w:rsidR="009836E2">
        <w:rPr>
          <w:rFonts w:ascii="Aptos Display" w:hAnsi="Aptos Display"/>
          <w:b/>
          <w:bCs/>
          <w:color w:val="B0005A"/>
          <w:sz w:val="34"/>
          <w:szCs w:val="36"/>
        </w:rPr>
        <w:t xml:space="preserve"> – Shopper Behavior</w:t>
      </w:r>
    </w:p>
    <w:p w14:paraId="7D38F658" w14:textId="5E816C22" w:rsidR="009836E2" w:rsidRPr="00056B87" w:rsidRDefault="00F34BC4" w:rsidP="00056B87">
      <w:pPr>
        <w:pStyle w:val="ListParagraph"/>
        <w:keepNext/>
        <w:numPr>
          <w:ilvl w:val="0"/>
          <w:numId w:val="4"/>
        </w:numPr>
        <w:spacing w:before="140" w:after="100"/>
        <w:rPr>
          <w:b/>
          <w:bCs/>
        </w:rPr>
      </w:pPr>
      <w:r>
        <w:rPr>
          <w:rFonts w:ascii="Aptos Display" w:hAnsi="Aptos Display"/>
          <w:b/>
          <w:color w:val="B0005A"/>
          <w:sz w:val="26"/>
        </w:rPr>
        <w:t>I. Spend Change After Starting Dual Usage</w:t>
      </w:r>
    </w:p>
    <w:p w14:paraId="13686773" w14:textId="26ACA71D" w:rsidR="00B93592" w:rsidRPr="00B93592" w:rsidRDefault="00B93592" w:rsidP="00E625D3">
      <w:r w:rsidRPr="00B93592">
        <w:t>The "Spend Change After Starting Dual Usage" cohort trend chart tracks the cumulative percentage change in a customer's total spend relative to their personal baseline following their first dual-company visit. Below is the business logic and a concrete example for BI Developers to implement this directly.</w:t>
      </w:r>
    </w:p>
    <w:p w14:paraId="348A11AD" w14:textId="196656BA" w:rsidR="000523DF" w:rsidRDefault="002F3B6E" w:rsidP="00E625D3">
      <w:pPr>
        <w:rPr>
          <w:b/>
          <w:bCs/>
        </w:rPr>
      </w:pPr>
      <w:r>
        <w:drawing>
          <wp:inline distT="0" distB="0" distL="0" distR="0" wp14:anchorId="156C31FE" wp14:editId="72C697DD">
            <wp:extent cx="3982006" cy="2467319"/>
            <wp:effectExtent l="0" t="0" r="0" b="0"/>
            <wp:docPr id="1094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37" name=""/>
                    <pic:cNvPicPr/>
                  </pic:nvPicPr>
                  <pic:blipFill>
                    <a:blip r:embed="rId9"/>
                    <a:stretch>
                      <a:fillRect/>
                    </a:stretch>
                  </pic:blipFill>
                  <pic:spPr>
                    <a:xfrm>
                      <a:off x="0" y="0"/>
                      <a:ext cx="3982006" cy="2467319"/>
                    </a:xfrm>
                    <a:prstGeom prst="rect">
                      <a:avLst/>
                    </a:prstGeom>
                  </pic:spPr>
                </pic:pic>
              </a:graphicData>
            </a:graphic>
          </wp:inline>
        </w:drawing>
      </w:r>
    </w:p>
    <w:p w14:paraId="3848FD0A" w14:textId="66F71223" w:rsidR="306D3355" w:rsidRDefault="306D3355" w:rsidP="306D3355">
      <w:pPr>
        <w:rPr>
          <w:b/>
          <w:bCs/>
        </w:rPr>
      </w:pPr>
    </w:p>
    <w:p w14:paraId="4B6DB9CF" w14:textId="77777777" w:rsidR="00897B28" w:rsidRPr="00D81B9B" w:rsidRDefault="00897B28" w:rsidP="00897B28">
      <w:pPr>
        <w:keepNext/>
        <w:spacing w:before="140"/>
        <w:rPr>
          <w:b/>
          <w:bCs/>
        </w:rPr>
      </w:pPr>
      <w:r w:rsidRPr="00D81B9B">
        <w:rPr>
          <w:rFonts w:ascii="Aptos Display" w:hAnsi="Aptos Display"/>
          <w:b/>
          <w:bCs/>
          <w:color w:val="B0005A"/>
          <w:sz w:val="26"/>
        </w:rPr>
        <w:t>1. Core Calculation Logic (Cohort Math)</w:t>
      </w:r>
    </w:p>
    <w:p w14:paraId="4B7E0A13" w14:textId="4EB68ACD" w:rsidR="00897B28" w:rsidRPr="00B93592" w:rsidRDefault="00897B28" w:rsidP="00897B28">
      <w:pPr>
        <w:numPr>
          <w:ilvl w:val="0"/>
          <w:numId w:val="3"/>
        </w:numPr>
      </w:pPr>
      <w:r>
        <w:t>Identify Month T0 (Activation): The system scans the transaction history to identify the first month (Month 0) in which a customer generates a transaction at AVN and a transaction at AMV within the same-day session.</w:t>
      </w:r>
    </w:p>
    <w:p w14:paraId="3D554681" w14:textId="77777777" w:rsidR="00897B28" w:rsidRPr="00B93592" w:rsidRDefault="00897B28" w:rsidP="00897B28">
      <w:pPr>
        <w:numPr>
          <w:ilvl w:val="0"/>
          <w:numId w:val="3"/>
        </w:numPr>
      </w:pPr>
      <w:r w:rsidRPr="00B93592">
        <w:t>Calculate the Baseline: Retrieve the customer's total spend during the 3 months immediately prior to their first dual usage, then divide by 3 to establish their average monthly spend before conversion.</w:t>
      </w:r>
    </w:p>
    <w:p w14:paraId="0B7EA745" w14:textId="03F9C61C" w:rsidR="00897B28" w:rsidRPr="00B93592" w:rsidRDefault="00897B28" w:rsidP="00897B28">
      <w:pPr>
        <w:numPr>
          <w:ilvl w:val="0"/>
          <w:numId w:val="3"/>
        </w:numPr>
      </w:pPr>
      <w:r>
        <w:t>Calculate Cumulative Spend (Y-axis): For each month (from 0 to 12) following activation, calculate the customer's cumulative average monthly spend (total spend from T0 to Tn divided by the number of elapsed months). Then calculate the percentage variance of this cumulative average against the Baseline.</w:t>
      </w:r>
    </w:p>
    <w:p w14:paraId="14E3C4D5" w14:textId="77777777" w:rsidR="00897B28" w:rsidRPr="00B93592" w:rsidRDefault="00897B28" w:rsidP="00897B28">
      <w:pPr>
        <w:numPr>
          <w:ilvl w:val="0"/>
          <w:numId w:val="3"/>
        </w:numPr>
      </w:pPr>
      <w:r w:rsidRPr="00B93592">
        <w:t>X-axis (Relative Time): Standardize all customers to a shared starting line spanning 0 to 12 months from their personal T0, disregarding actual calendar months. The final chart aggregates and displays the average percentage change across all customers at each monthly milestone.</w:t>
      </w:r>
    </w:p>
    <w:p w14:paraId="0102CCCA" w14:textId="233F8CA4" w:rsidR="00897B28" w:rsidRPr="00D81B9B" w:rsidRDefault="00897B28" w:rsidP="00897B28">
      <w:pPr>
        <w:keepNext/>
        <w:spacing w:before="140"/>
        <w:rPr>
          <w:b/>
          <w:bCs/>
        </w:rPr>
      </w:pPr>
      <w:r w:rsidRPr="00D81B9B">
        <w:rPr>
          <w:rFonts w:ascii="Aptos Display" w:hAnsi="Aptos Display"/>
          <w:b/>
          <w:bCs/>
          <w:color w:val="B0005A"/>
          <w:sz w:val="26"/>
        </w:rPr>
        <w:t>2. Implementation Example</w:t>
      </w:r>
    </w:p>
    <w:p w14:paraId="637717B4" w14:textId="77777777" w:rsidR="00897B28" w:rsidRPr="00B93592" w:rsidRDefault="00897B28" w:rsidP="00897B28">
      <w:r w:rsidRPr="00B93592">
        <w:t>Assume User A makes their first dual-usage purchase in September (T0).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8"/>
        <w:gridCol w:w="2057"/>
        <w:gridCol w:w="1750"/>
        <w:gridCol w:w="2148"/>
        <w:gridCol w:w="1989"/>
      </w:tblGrid>
      <w:tr w:rsidR="00897B28" w:rsidRPr="00B93592" w14:paraId="04E80F0F" w14:textId="77777777" w:rsidTr="005C70F7">
        <w:trPr>
          <w:tblHeade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6AD548AE" w14:textId="77777777" w:rsidR="00897B28" w:rsidRPr="00B93592" w:rsidRDefault="00897B28" w:rsidP="00897B28">
            <w:pPr>
              <w:spacing w:after="0"/>
            </w:pPr>
            <w:r w:rsidRPr="00B93592">
              <w:rPr>
                <w:b/>
                <w:color w:val="FFFFFF"/>
                <w:sz w:val="19"/>
              </w:rPr>
              <w:t>Cohort Milestone</w:t>
            </w:r>
          </w:p>
        </w:tc>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13521CEC" w14:textId="77777777" w:rsidR="00897B28" w:rsidRPr="00B93592" w:rsidRDefault="00897B28" w:rsidP="00897B28">
            <w:pPr>
              <w:spacing w:after="0"/>
            </w:pPr>
            <w:r w:rsidRPr="00B93592">
              <w:rPr>
                <w:b/>
                <w:color w:val="FFFFFF"/>
                <w:sz w:val="19"/>
              </w:rPr>
              <w:t>Actual Calendar Month</w:t>
            </w:r>
          </w:p>
        </w:tc>
        <w:tc>
          <w:tcPr>
            <w:tcW w:w="172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502C37D1" w14:textId="77777777" w:rsidR="00897B28" w:rsidRPr="00B93592" w:rsidRDefault="00897B28" w:rsidP="00897B28">
            <w:pPr>
              <w:spacing w:after="0"/>
            </w:pPr>
            <w:r w:rsidRPr="00B93592">
              <w:rPr>
                <w:b/>
                <w:color w:val="FFFFFF"/>
                <w:sz w:val="19"/>
              </w:rPr>
              <w:t>Actual Total Spend</w:t>
            </w:r>
          </w:p>
        </w:tc>
        <w:tc>
          <w:tcPr>
            <w:tcW w:w="2118"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4B661B9A" w14:textId="77777777" w:rsidR="00897B28" w:rsidRPr="00B93592" w:rsidRDefault="00897B28" w:rsidP="00897B28">
            <w:pPr>
              <w:spacing w:after="0"/>
            </w:pPr>
            <w:r w:rsidRPr="00B93592">
              <w:rPr>
                <w:b/>
                <w:color w:val="FFFFFF"/>
                <w:sz w:val="19"/>
              </w:rPr>
              <w:t>Cumulative Average Spend (T0 to Tn)</w:t>
            </w:r>
          </w:p>
        </w:tc>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273DB225" w14:textId="77777777" w:rsidR="00897B28" w:rsidRPr="00B93592" w:rsidRDefault="00897B28" w:rsidP="00897B28">
            <w:pPr>
              <w:spacing w:after="0"/>
            </w:pPr>
            <w:r w:rsidRPr="00B93592">
              <w:rPr>
                <w:b/>
                <w:color w:val="FFFFFF"/>
                <w:sz w:val="19"/>
              </w:rPr>
              <w:t>Growth Rate (Y-axis)</w:t>
            </w:r>
          </w:p>
        </w:tc>
      </w:tr>
      <w:tr w:rsidR="00897B28" w:rsidRPr="00B93592" w14:paraId="1210C5D1" w14:textId="77777777" w:rsidTr="005C70F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55966F37" w14:textId="77777777" w:rsidR="00897B28" w:rsidRPr="00B93592" w:rsidRDefault="00897B28" w:rsidP="00897B28">
            <w:pPr>
              <w:spacing w:after="0"/>
            </w:pPr>
            <w:r w:rsidRPr="00B93592">
              <w:rPr>
                <w:b/>
                <w:sz w:val="18"/>
              </w:rPr>
              <w:t>Baseline (3 Months)</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73576BD" w14:textId="77777777" w:rsidR="00897B28" w:rsidRPr="00B93592" w:rsidRDefault="00897B28" w:rsidP="00897B28">
            <w:pPr>
              <w:spacing w:after="0"/>
            </w:pPr>
            <w:r w:rsidRPr="00B93592">
              <w:rPr>
                <w:sz w:val="18"/>
              </w:rPr>
              <w:t>June, July, Aug</w:t>
            </w:r>
          </w:p>
        </w:tc>
        <w:tc>
          <w:tcPr>
            <w:tcW w:w="172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918D766" w14:textId="77777777" w:rsidR="00897B28" w:rsidRPr="00B93592" w:rsidRDefault="00897B28" w:rsidP="00897B28">
            <w:pPr>
              <w:spacing w:after="0"/>
            </w:pPr>
            <w:r w:rsidRPr="00B93592">
              <w:rPr>
                <w:sz w:val="18"/>
              </w:rPr>
              <w:t>1.0M, 1.5M, 0.5M</w:t>
            </w:r>
          </w:p>
        </w:tc>
        <w:tc>
          <w:tcPr>
            <w:tcW w:w="211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90C3A5F" w14:textId="77777777" w:rsidR="00897B28" w:rsidRPr="00B93592" w:rsidRDefault="00897B28" w:rsidP="00897B28">
            <w:pPr>
              <w:spacing w:after="0"/>
            </w:pPr>
            <w:r w:rsidRPr="00B93592">
              <w:rPr>
                <w:sz w:val="18"/>
              </w:rPr>
              <w:t>1.0M (Avg. 3 months prior to T0)</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52831F2" w14:textId="77777777" w:rsidR="00897B28" w:rsidRPr="00B93592" w:rsidRDefault="00897B28" w:rsidP="00897B28">
            <w:pPr>
              <w:spacing w:after="0"/>
            </w:pPr>
            <w:r w:rsidRPr="00B93592">
              <w:rPr>
                <w:sz w:val="18"/>
              </w:rPr>
              <w:t>-</w:t>
            </w:r>
          </w:p>
        </w:tc>
      </w:tr>
      <w:tr w:rsidR="00897B28" w:rsidRPr="00B93592" w14:paraId="6985B8F2" w14:textId="77777777" w:rsidTr="005C70F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8819F8B" w14:textId="77777777" w:rsidR="00897B28" w:rsidRPr="00B93592" w:rsidRDefault="00897B28" w:rsidP="00897B28">
            <w:pPr>
              <w:spacing w:after="0"/>
            </w:pPr>
            <w:r w:rsidRPr="00B93592">
              <w:rPr>
                <w:b/>
                <w:sz w:val="18"/>
              </w:rPr>
              <w:t>Month 0 (T0)</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FD26F51" w14:textId="77777777" w:rsidR="00897B28" w:rsidRPr="00B93592" w:rsidRDefault="00897B28" w:rsidP="00897B28">
            <w:pPr>
              <w:spacing w:after="0"/>
            </w:pPr>
            <w:r w:rsidRPr="00B93592">
              <w:rPr>
                <w:sz w:val="18"/>
              </w:rPr>
              <w:t>September</w:t>
            </w:r>
          </w:p>
        </w:tc>
        <w:tc>
          <w:tcPr>
            <w:tcW w:w="172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7052569" w14:textId="77777777" w:rsidR="00897B28" w:rsidRPr="00B93592" w:rsidRDefault="00897B28" w:rsidP="00897B28">
            <w:pPr>
              <w:spacing w:after="0"/>
            </w:pPr>
            <w:r w:rsidRPr="00B93592">
              <w:rPr>
                <w:sz w:val="18"/>
              </w:rPr>
              <w:t>1.08M</w:t>
            </w:r>
          </w:p>
        </w:tc>
        <w:tc>
          <w:tcPr>
            <w:tcW w:w="211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B78DC5A" w14:textId="77777777" w:rsidR="00897B28" w:rsidRPr="00B93592" w:rsidRDefault="00897B28" w:rsidP="00897B28">
            <w:pPr>
              <w:spacing w:after="0"/>
            </w:pPr>
            <w:r w:rsidRPr="00B93592">
              <w:rPr>
                <w:sz w:val="18"/>
              </w:rPr>
              <w:t>1.08M / 1 month = 1.08M</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6AA2CCF" w14:textId="77777777" w:rsidR="00897B28" w:rsidRPr="00B93592" w:rsidRDefault="00897B28" w:rsidP="00897B28">
            <w:pPr>
              <w:spacing w:after="0"/>
            </w:pPr>
            <w:r w:rsidRPr="00B93592">
              <w:rPr>
                <w:sz w:val="18"/>
              </w:rPr>
              <w:t>(1.08 - 1.0) / 1.0 = +8%</w:t>
            </w:r>
          </w:p>
        </w:tc>
      </w:tr>
      <w:tr w:rsidR="00897B28" w:rsidRPr="00B93592" w14:paraId="3E2E05F2" w14:textId="77777777" w:rsidTr="005C70F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A14FB26" w14:textId="77777777" w:rsidR="00897B28" w:rsidRPr="00B93592" w:rsidRDefault="00897B28" w:rsidP="00897B28">
            <w:pPr>
              <w:spacing w:after="0"/>
            </w:pPr>
            <w:r w:rsidRPr="00B93592">
              <w:rPr>
                <w:b/>
                <w:sz w:val="18"/>
              </w:rPr>
              <w:t>Month 1 (T1)</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1F3B57A" w14:textId="77777777" w:rsidR="00897B28" w:rsidRPr="00B93592" w:rsidRDefault="00897B28" w:rsidP="00897B28">
            <w:pPr>
              <w:spacing w:after="0"/>
            </w:pPr>
            <w:r w:rsidRPr="00B93592">
              <w:rPr>
                <w:sz w:val="18"/>
              </w:rPr>
              <w:t>October</w:t>
            </w:r>
          </w:p>
        </w:tc>
        <w:tc>
          <w:tcPr>
            <w:tcW w:w="172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D85C68A" w14:textId="77777777" w:rsidR="00897B28" w:rsidRPr="00B93592" w:rsidRDefault="00897B28" w:rsidP="00897B28">
            <w:pPr>
              <w:spacing w:after="0"/>
            </w:pPr>
            <w:r w:rsidRPr="00B93592">
              <w:rPr>
                <w:sz w:val="18"/>
              </w:rPr>
              <w:t>1.26M</w:t>
            </w:r>
          </w:p>
        </w:tc>
        <w:tc>
          <w:tcPr>
            <w:tcW w:w="211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01E5EF8" w14:textId="77777777" w:rsidR="00897B28" w:rsidRPr="00B93592" w:rsidRDefault="00897B28" w:rsidP="00897B28">
            <w:pPr>
              <w:spacing w:after="0"/>
            </w:pPr>
            <w:r w:rsidRPr="00B93592">
              <w:rPr>
                <w:sz w:val="18"/>
              </w:rPr>
              <w:t>(1.08M + 1.26M) / 2 = 1.17M</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82E2AD6" w14:textId="77777777" w:rsidR="00897B28" w:rsidRPr="00B93592" w:rsidRDefault="00897B28" w:rsidP="00897B28">
            <w:pPr>
              <w:spacing w:after="0"/>
            </w:pPr>
            <w:r w:rsidRPr="00B93592">
              <w:rPr>
                <w:sz w:val="18"/>
              </w:rPr>
              <w:t>(1.17 - 1.0) / 1.0 = +17%</w:t>
            </w:r>
          </w:p>
        </w:tc>
      </w:tr>
      <w:tr w:rsidR="00897B28" w:rsidRPr="00B93592" w14:paraId="57E67A16" w14:textId="77777777" w:rsidTr="005C70F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6A6E338" w14:textId="77777777" w:rsidR="00897B28" w:rsidRPr="00B93592" w:rsidRDefault="00897B28" w:rsidP="00897B28">
            <w:pPr>
              <w:spacing w:after="0"/>
            </w:pPr>
            <w:r w:rsidRPr="00B93592">
              <w:rPr>
                <w:b/>
                <w:sz w:val="18"/>
              </w:rPr>
              <w:t>Month 2 (T2)</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B6787B3" w14:textId="77777777" w:rsidR="00897B28" w:rsidRPr="00B93592" w:rsidRDefault="00897B28" w:rsidP="00897B28">
            <w:pPr>
              <w:spacing w:after="0"/>
            </w:pPr>
            <w:r w:rsidRPr="00B93592">
              <w:rPr>
                <w:sz w:val="18"/>
              </w:rPr>
              <w:t>November</w:t>
            </w:r>
          </w:p>
        </w:tc>
        <w:tc>
          <w:tcPr>
            <w:tcW w:w="172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5DCDCC3F" w14:textId="77777777" w:rsidR="00897B28" w:rsidRPr="00B93592" w:rsidRDefault="00897B28" w:rsidP="00897B28">
            <w:pPr>
              <w:spacing w:after="0"/>
            </w:pPr>
            <w:r w:rsidRPr="00B93592">
              <w:rPr>
                <w:sz w:val="18"/>
              </w:rPr>
              <w:t>1.53M</w:t>
            </w:r>
          </w:p>
        </w:tc>
        <w:tc>
          <w:tcPr>
            <w:tcW w:w="211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B216E25" w14:textId="77777777" w:rsidR="00897B28" w:rsidRPr="00B93592" w:rsidRDefault="00897B28" w:rsidP="00897B28">
            <w:pPr>
              <w:spacing w:after="0"/>
            </w:pPr>
            <w:r w:rsidRPr="00B93592">
              <w:rPr>
                <w:sz w:val="18"/>
              </w:rPr>
              <w:t>(1.08M + 1.26M + 1.53M) / 3 = 1.29M</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C8B5271" w14:textId="77777777" w:rsidR="00897B28" w:rsidRPr="00B93592" w:rsidRDefault="00897B28" w:rsidP="00897B28">
            <w:pPr>
              <w:spacing w:after="0"/>
            </w:pPr>
            <w:r w:rsidRPr="00B93592">
              <w:rPr>
                <w:sz w:val="18"/>
              </w:rPr>
              <w:t>(1.29 - 1.0) / 1.0 = +29%</w:t>
            </w:r>
          </w:p>
        </w:tc>
      </w:tr>
    </w:tbl>
    <w:p w14:paraId="3FE6914F" w14:textId="77777777" w:rsidR="00897B28" w:rsidRPr="009A5192" w:rsidRDefault="00897B28" w:rsidP="00897B28">
      <w:pPr>
        <w:keepNext/>
        <w:spacing w:before="140"/>
        <w:rPr>
          <w:b/>
          <w:bCs/>
        </w:rPr>
      </w:pPr>
      <w:r w:rsidRPr="009A5192">
        <w:rPr>
          <w:rFonts w:ascii="Aptos Display" w:hAnsi="Aptos Display"/>
          <w:b/>
          <w:bCs/>
          <w:color w:val="B0005A"/>
          <w:sz w:val="26"/>
        </w:rPr>
        <w:t>3. Data Prep Notes for BI Developers</w:t>
      </w:r>
    </w:p>
    <w:p w14:paraId="0B614C15" w14:textId="77777777" w:rsidR="00897B28" w:rsidRDefault="00897B28" w:rsidP="00897B28">
      <w:r>
        <w:t xml:space="preserve">BI engineers must generate a derived table to assign a </w:t>
      </w:r>
      <w:proofErr w:type="spellStart"/>
      <w:r>
        <w:t>cohort_month</w:t>
      </w:r>
      <w:proofErr w:type="spellEnd"/>
      <w:r>
        <w:t xml:space="preserve"> = 0 flag for each </w:t>
      </w:r>
      <w:proofErr w:type="spellStart"/>
      <w:r>
        <w:t>Member_ID</w:t>
      </w:r>
      <w:proofErr w:type="spellEnd"/>
      <w:r>
        <w:t xml:space="preserve"> based on the date of their first dual transaction. Subsequent transactions are evaluated based on the elapsed month gap (</w:t>
      </w:r>
      <w:proofErr w:type="spellStart"/>
      <w:r>
        <w:t>months_between</w:t>
      </w:r>
      <w:proofErr w:type="spellEnd"/>
      <w:r>
        <w:t xml:space="preserve">) from the </w:t>
      </w:r>
      <w:proofErr w:type="spellStart"/>
      <w:r>
        <w:t>cohort_month</w:t>
      </w:r>
      <w:proofErr w:type="spellEnd"/>
      <w:r>
        <w:t>. If a customer generates no purchases in any specific month post-T0, the spend for that month is recorded as 0, but the denominator (cumulative months) must still increment to ensure the average value remains mathematically accurate.</w:t>
      </w:r>
    </w:p>
    <w:p w14:paraId="0C66D8F2" w14:textId="41A63589" w:rsidR="003B3DF5" w:rsidRPr="00D53A46" w:rsidRDefault="00F40609" w:rsidP="00D53A46">
      <w:pPr>
        <w:pStyle w:val="ListParagraph"/>
        <w:keepNext/>
        <w:numPr>
          <w:ilvl w:val="0"/>
          <w:numId w:val="8"/>
        </w:numPr>
        <w:spacing w:before="140" w:after="100"/>
        <w:rPr>
          <w:b/>
          <w:bCs/>
        </w:rPr>
      </w:pPr>
      <w:r>
        <w:rPr>
          <w:rFonts w:ascii="Aptos Display" w:hAnsi="Aptos Display"/>
          <w:b/>
          <w:color w:val="B0005A"/>
          <w:sz w:val="26"/>
        </w:rPr>
        <w:t>II. Monthly Visit Days Distribution</w:t>
      </w:r>
    </w:p>
    <w:p w14:paraId="45D3742E" w14:textId="77777777" w:rsidR="001F1DDD" w:rsidRDefault="001F1DDD" w:rsidP="001F1DDD">
      <w:pPr>
        <w:ind w:left="360"/>
        <w:rPr>
          <w:lang w:val="vi-VN"/>
        </w:rPr>
      </w:pPr>
      <w:r w:rsidRPr="001F1DDD">
        <w:t xml:space="preserve">The </w:t>
      </w:r>
      <w:r w:rsidRPr="001F1DDD">
        <w:rPr>
          <w:b/>
          <w:bCs/>
        </w:rPr>
        <w:t>Monthly Visit Days Distribution</w:t>
      </w:r>
      <w:r w:rsidRPr="001F1DDD">
        <w:t xml:space="preserve"> chart belongs to the L2 (Analysis) layer, categorizing shoppers by the number of days they visit the mall per month to directly compare frequency patterns between dual-company shoppers and single-company shoppers. </w:t>
      </w:r>
    </w:p>
    <w:p w14:paraId="43B1D15D" w14:textId="51DEB580" w:rsidR="00896030" w:rsidRPr="00896030" w:rsidRDefault="00896030" w:rsidP="001F1DDD">
      <w:pPr>
        <w:ind w:left="360"/>
        <w:rPr>
          <w:lang w:val="vi-VN"/>
        </w:rPr>
      </w:pPr>
      <w:r w:rsidRPr="00896030">
        <w:rPr>
          <w:noProof/>
          <w:lang w:val="vi-VN"/>
        </w:rPr>
        <w:drawing>
          <wp:inline distT="0" distB="0" distL="0" distR="0" wp14:anchorId="67E5E1C3" wp14:editId="02ABAF3C">
            <wp:extent cx="5048250" cy="2628900"/>
            <wp:effectExtent l="0" t="0" r="0" b="0"/>
            <wp:docPr id="124576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2367" name=""/>
                    <pic:cNvPicPr/>
                  </pic:nvPicPr>
                  <pic:blipFill>
                    <a:blip r:embed="rId10"/>
                    <a:stretch>
                      <a:fillRect/>
                    </a:stretch>
                  </pic:blipFill>
                  <pic:spPr>
                    <a:xfrm>
                      <a:off x="0" y="0"/>
                      <a:ext cx="5048250" cy="2628900"/>
                    </a:xfrm>
                    <a:prstGeom prst="rect">
                      <a:avLst/>
                    </a:prstGeom>
                  </pic:spPr>
                </pic:pic>
              </a:graphicData>
            </a:graphic>
          </wp:inline>
        </w:drawing>
      </w:r>
    </w:p>
    <w:p w14:paraId="5C1CD2E4" w14:textId="77777777" w:rsidR="001F1DDD" w:rsidRPr="001F1DDD" w:rsidRDefault="001F1DDD" w:rsidP="008C7BD9">
      <w:pPr>
        <w:keepNext/>
        <w:spacing w:before="140"/>
      </w:pPr>
      <w:r w:rsidRPr="008C7BD9">
        <w:rPr>
          <w:rFonts w:ascii="Aptos Display" w:hAnsi="Aptos Display"/>
          <w:b/>
          <w:bCs/>
          <w:color w:val="B0005A"/>
          <w:sz w:val="26"/>
        </w:rPr>
        <w:t>1. Cohort Targeting Logic</w:t>
      </w:r>
    </w:p>
    <w:p w14:paraId="58D35EED" w14:textId="77777777" w:rsidR="001F1DDD" w:rsidRPr="001F1DDD" w:rsidRDefault="001F1DDD" w:rsidP="001F1DDD">
      <w:pPr>
        <w:pStyle w:val="ListParagraph"/>
        <w:numPr>
          <w:ilvl w:val="0"/>
          <w:numId w:val="5"/>
        </w:numPr>
      </w:pPr>
      <w:r w:rsidRPr="001F1DDD">
        <w:rPr>
          <w:b/>
          <w:bCs/>
        </w:rPr>
        <w:t>Dual Members (Blue):</w:t>
      </w:r>
      <w:r w:rsidRPr="001F1DDD">
        <w:t xml:space="preserve"> Members who generate at least one transaction at AVN and at least one transaction at AMV within the same-day session. </w:t>
      </w:r>
    </w:p>
    <w:p w14:paraId="3FED8BBB" w14:textId="77777777" w:rsidR="001F1DDD" w:rsidRPr="001F1DDD" w:rsidRDefault="001F1DDD" w:rsidP="001F1DDD">
      <w:pPr>
        <w:pStyle w:val="ListParagraph"/>
        <w:numPr>
          <w:ilvl w:val="0"/>
          <w:numId w:val="5"/>
        </w:numPr>
      </w:pPr>
      <w:r w:rsidRPr="001F1DDD">
        <w:rPr>
          <w:b/>
          <w:bCs/>
        </w:rPr>
        <w:t>Non-Dual Members (Pink/Red):</w:t>
      </w:r>
      <w:r w:rsidRPr="001F1DDD">
        <w:t xml:space="preserve"> Members who generate transactions at only one company (either AVN or AMV) during the evaluated period.</w:t>
      </w:r>
    </w:p>
    <w:p w14:paraId="1716526A" w14:textId="77777777" w:rsidR="001F1DDD" w:rsidRPr="001F1DDD" w:rsidRDefault="001F1DDD" w:rsidP="001F1DDD">
      <w:pPr>
        <w:pStyle w:val="ListParagraph"/>
        <w:numPr>
          <w:ilvl w:val="0"/>
          <w:numId w:val="5"/>
        </w:numPr>
      </w:pPr>
      <w:r w:rsidRPr="001F1DDD">
        <w:rPr>
          <w:b/>
          <w:bCs/>
        </w:rPr>
        <w:t>All Shoppers (Teal/Green):</w:t>
      </w:r>
      <w:r w:rsidRPr="001F1DDD">
        <w:t xml:space="preserve"> The average distribution baseline of all members with valid purchasing transactions at the mall.</w:t>
      </w:r>
    </w:p>
    <w:p w14:paraId="4E6458F1" w14:textId="77777777" w:rsidR="001F1DDD" w:rsidRPr="001F1DDD" w:rsidRDefault="001F1DDD" w:rsidP="008C7BD9">
      <w:pPr>
        <w:keepNext/>
        <w:spacing w:before="140"/>
      </w:pPr>
      <w:r w:rsidRPr="008C7BD9">
        <w:rPr>
          <w:rFonts w:ascii="Aptos Display" w:hAnsi="Aptos Display"/>
          <w:b/>
          <w:bCs/>
          <w:color w:val="B0005A"/>
          <w:sz w:val="26"/>
        </w:rPr>
        <w:t>2. Calculation Mechanism (Metrics &amp; Dimensions)</w:t>
      </w:r>
    </w:p>
    <w:p w14:paraId="7AB4E45F" w14:textId="77777777" w:rsidR="001F1DDD" w:rsidRPr="001F1DDD" w:rsidRDefault="001F1DDD" w:rsidP="001F1DDD">
      <w:pPr>
        <w:pStyle w:val="ListParagraph"/>
        <w:numPr>
          <w:ilvl w:val="0"/>
          <w:numId w:val="6"/>
        </w:numPr>
      </w:pPr>
      <w:r w:rsidRPr="001F1DDD">
        <w:rPr>
          <w:b/>
          <w:bCs/>
        </w:rPr>
        <w:t>X-axis (Frequency Tiers):</w:t>
      </w:r>
      <w:r w:rsidRPr="001F1DDD">
        <w:t xml:space="preserve"> The system counts the distinct visit days for each individual customer within the month. Shoppers are then categorized into three fixed tiers: Low (1-3 days), Mid (4-8 days), and High (9+ days).</w:t>
      </w:r>
    </w:p>
    <w:p w14:paraId="08AA1404" w14:textId="77777777" w:rsidR="001F1DDD" w:rsidRPr="001F1DDD" w:rsidRDefault="001F1DDD" w:rsidP="001F1DDD">
      <w:pPr>
        <w:pStyle w:val="ListParagraph"/>
        <w:numPr>
          <w:ilvl w:val="0"/>
          <w:numId w:val="6"/>
        </w:numPr>
      </w:pPr>
      <w:r w:rsidRPr="001F1DDD">
        <w:rPr>
          <w:b/>
          <w:bCs/>
        </w:rPr>
        <w:t>Y-axis (% of Shoppers):</w:t>
      </w:r>
      <w:r w:rsidRPr="001F1DDD">
        <w:t xml:space="preserve"> Measures the percentage of members falling into each frequency tier, calculated against the total size of that specific cohort. The sum of the three columns belonging to the same color/cohort (Low + Mid + High) will always equal 100%.</w:t>
      </w:r>
    </w:p>
    <w:p w14:paraId="7FCE8889" w14:textId="6238A45A" w:rsidR="001F1DDD" w:rsidRPr="001F1DDD" w:rsidRDefault="001F1DDD" w:rsidP="001F1DDD">
      <w:pPr>
        <w:pStyle w:val="ListParagraph"/>
        <w:numPr>
          <w:ilvl w:val="0"/>
          <w:numId w:val="6"/>
        </w:numPr>
      </w:pPr>
      <w:r>
        <w:t>Dynamic Callout (if possible; otherwise place below the chart): The 3.0x multiplier is calculated by dividing the percentage of High-frequency Dual Members by the percentage of High-frequency Non-Dual Members. This indicates that Dual Members are 3.0 times more likely to be High-frequency visitors than Non-Dual Members.</w:t>
      </w:r>
    </w:p>
    <w:p w14:paraId="3158DA9E" w14:textId="77777777" w:rsidR="001F1DDD" w:rsidRPr="001F1DDD" w:rsidRDefault="001F1DDD" w:rsidP="00E1290B">
      <w:pPr>
        <w:keepNext/>
        <w:spacing w:before="140"/>
      </w:pPr>
      <w:r w:rsidRPr="00E1290B">
        <w:rPr>
          <w:rFonts w:ascii="Aptos Display" w:hAnsi="Aptos Display"/>
          <w:b/>
          <w:bCs/>
          <w:color w:val="B0005A"/>
          <w:sz w:val="26"/>
        </w:rPr>
        <w:t>3. Mathematical Example</w:t>
      </w:r>
    </w:p>
    <w:p w14:paraId="38C7BA23" w14:textId="77777777" w:rsidR="001F1DDD" w:rsidRPr="001F1DDD" w:rsidRDefault="001F1DDD" w:rsidP="00E1290B">
      <w:r w:rsidRPr="001F1DDD">
        <w:t>Assume the system records a total of 1,000 Dual Members in a given reporting month.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3060"/>
        <w:gridCol w:w="2430"/>
        <w:gridCol w:w="1789"/>
      </w:tblGrid>
      <w:tr w:rsidR="001F1DDD" w:rsidRPr="0060347C" w14:paraId="638C615A" w14:textId="77777777" w:rsidTr="0060347C">
        <w:trPr>
          <w:trHeight w:val="640"/>
          <w:tblHeader/>
          <w:tblCellSpacing w:w="15" w:type="dxa"/>
          <w:jc w:val="center"/>
        </w:trPr>
        <w:tc>
          <w:tcPr>
            <w:tcW w:w="202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613CA947" w14:textId="77777777" w:rsidR="001F1DDD" w:rsidRPr="0060347C" w:rsidRDefault="001F1DDD" w:rsidP="0060347C">
            <w:pPr>
              <w:spacing w:after="0"/>
              <w:rPr>
                <w:b/>
                <w:bCs/>
              </w:rPr>
            </w:pPr>
            <w:r w:rsidRPr="0060347C">
              <w:rPr>
                <w:b/>
                <w:bCs/>
                <w:color w:val="FFFFFF"/>
                <w:sz w:val="19"/>
              </w:rPr>
              <w:t>Frequency Tier (X-axis)</w:t>
            </w:r>
          </w:p>
        </w:tc>
        <w:tc>
          <w:tcPr>
            <w:tcW w:w="303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6F36FD74" w14:textId="77777777" w:rsidR="001F1DDD" w:rsidRPr="0060347C" w:rsidRDefault="001F1DDD" w:rsidP="0060347C">
            <w:pPr>
              <w:spacing w:after="0"/>
              <w:rPr>
                <w:b/>
                <w:bCs/>
              </w:rPr>
            </w:pPr>
            <w:r w:rsidRPr="0060347C">
              <w:rPr>
                <w:b/>
                <w:bCs/>
                <w:color w:val="FFFFFF"/>
                <w:sz w:val="19"/>
              </w:rPr>
              <w:t>Actual Customer Count</w:t>
            </w:r>
          </w:p>
        </w:tc>
        <w:tc>
          <w:tcPr>
            <w:tcW w:w="24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2BA6443A" w14:textId="77777777" w:rsidR="001F1DDD" w:rsidRPr="0060347C" w:rsidRDefault="001F1DDD" w:rsidP="0060347C">
            <w:pPr>
              <w:spacing w:after="0"/>
              <w:rPr>
                <w:b/>
                <w:bCs/>
              </w:rPr>
            </w:pPr>
            <w:r w:rsidRPr="0060347C">
              <w:rPr>
                <w:b/>
                <w:bCs/>
                <w:color w:val="FFFFFF"/>
                <w:sz w:val="19"/>
              </w:rPr>
              <w:t>Y-axis Calculation Formula</w:t>
            </w:r>
          </w:p>
        </w:tc>
        <w:tc>
          <w:tcPr>
            <w:tcW w:w="1744"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24942CEE" w14:textId="77777777" w:rsidR="001F1DDD" w:rsidRPr="0060347C" w:rsidRDefault="001F1DDD" w:rsidP="0060347C">
            <w:pPr>
              <w:spacing w:after="0"/>
              <w:rPr>
                <w:b/>
                <w:bCs/>
              </w:rPr>
            </w:pPr>
            <w:r w:rsidRPr="0060347C">
              <w:rPr>
                <w:b/>
                <w:bCs/>
                <w:color w:val="FFFFFF"/>
                <w:sz w:val="19"/>
              </w:rPr>
              <w:t>Chart Display</w:t>
            </w:r>
          </w:p>
        </w:tc>
      </w:tr>
      <w:tr w:rsidR="001F1DDD" w:rsidRPr="0060347C" w14:paraId="290357EE" w14:textId="77777777" w:rsidTr="0060347C">
        <w:trPr>
          <w:trHeight w:val="593"/>
          <w:tblCellSpacing w:w="15" w:type="dxa"/>
          <w:jc w:val="center"/>
        </w:trPr>
        <w:tc>
          <w:tcPr>
            <w:tcW w:w="202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B7FB10F" w14:textId="77777777" w:rsidR="001F1DDD" w:rsidRPr="0060347C" w:rsidRDefault="001F1DDD" w:rsidP="0060347C">
            <w:pPr>
              <w:spacing w:after="0"/>
            </w:pPr>
            <w:r w:rsidRPr="0060347C">
              <w:rPr>
                <w:b/>
                <w:sz w:val="18"/>
              </w:rPr>
              <w:t>Low (1-3 Days)</w:t>
            </w:r>
          </w:p>
        </w:tc>
        <w:tc>
          <w:tcPr>
            <w:tcW w:w="303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CB84D7E" w14:textId="77777777" w:rsidR="001F1DDD" w:rsidRPr="0060347C" w:rsidRDefault="001F1DDD" w:rsidP="0060347C">
            <w:pPr>
              <w:spacing w:after="0"/>
            </w:pPr>
            <w:r w:rsidRPr="0060347C">
              <w:rPr>
                <w:sz w:val="18"/>
              </w:rPr>
              <w:t>180 customers visiting 1 to 3 days</w:t>
            </w:r>
          </w:p>
        </w:tc>
        <w:tc>
          <w:tcPr>
            <w:tcW w:w="24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581815D" w14:textId="77777777" w:rsidR="001F1DDD" w:rsidRPr="0060347C" w:rsidRDefault="001F1DDD" w:rsidP="0060347C">
            <w:pPr>
              <w:spacing w:after="0"/>
            </w:pPr>
            <w:r w:rsidRPr="0060347C">
              <w:rPr>
                <w:sz w:val="18"/>
              </w:rPr>
              <w:t>(180 / 1000) * 100%</w:t>
            </w:r>
          </w:p>
        </w:tc>
        <w:tc>
          <w:tcPr>
            <w:tcW w:w="174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44C952B" w14:textId="77777777" w:rsidR="001F1DDD" w:rsidRPr="0060347C" w:rsidRDefault="001F1DDD" w:rsidP="0060347C">
            <w:pPr>
              <w:spacing w:after="0"/>
            </w:pPr>
            <w:r w:rsidRPr="0060347C">
              <w:rPr>
                <w:sz w:val="18"/>
              </w:rPr>
              <w:t>Blue column at 18%</w:t>
            </w:r>
          </w:p>
        </w:tc>
      </w:tr>
      <w:tr w:rsidR="001F1DDD" w:rsidRPr="0060347C" w14:paraId="0C16510E" w14:textId="77777777" w:rsidTr="0060347C">
        <w:trPr>
          <w:tblCellSpacing w:w="15" w:type="dxa"/>
          <w:jc w:val="center"/>
        </w:trPr>
        <w:tc>
          <w:tcPr>
            <w:tcW w:w="202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0511FFB" w14:textId="77777777" w:rsidR="001F1DDD" w:rsidRPr="0060347C" w:rsidRDefault="001F1DDD" w:rsidP="0060347C">
            <w:pPr>
              <w:spacing w:after="0"/>
            </w:pPr>
            <w:r w:rsidRPr="0060347C">
              <w:rPr>
                <w:b/>
                <w:sz w:val="18"/>
              </w:rPr>
              <w:t>Mid (4-8 Days)</w:t>
            </w:r>
          </w:p>
        </w:tc>
        <w:tc>
          <w:tcPr>
            <w:tcW w:w="303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3447D7B" w14:textId="77777777" w:rsidR="001F1DDD" w:rsidRPr="0060347C" w:rsidRDefault="001F1DDD" w:rsidP="0060347C">
            <w:pPr>
              <w:spacing w:after="0"/>
            </w:pPr>
            <w:r w:rsidRPr="0060347C">
              <w:rPr>
                <w:sz w:val="18"/>
              </w:rPr>
              <w:t>320 customers visiting 4 to 8 days</w:t>
            </w:r>
          </w:p>
        </w:tc>
        <w:tc>
          <w:tcPr>
            <w:tcW w:w="24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58EB259" w14:textId="77777777" w:rsidR="001F1DDD" w:rsidRPr="0060347C" w:rsidRDefault="001F1DDD" w:rsidP="0060347C">
            <w:pPr>
              <w:spacing w:after="0"/>
            </w:pPr>
            <w:r w:rsidRPr="0060347C">
              <w:rPr>
                <w:sz w:val="18"/>
              </w:rPr>
              <w:t>(320 / 1000) * 100%</w:t>
            </w:r>
          </w:p>
        </w:tc>
        <w:tc>
          <w:tcPr>
            <w:tcW w:w="174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E5CE051" w14:textId="77777777" w:rsidR="001F1DDD" w:rsidRPr="0060347C" w:rsidRDefault="001F1DDD" w:rsidP="0060347C">
            <w:pPr>
              <w:spacing w:after="0"/>
            </w:pPr>
            <w:r w:rsidRPr="0060347C">
              <w:rPr>
                <w:sz w:val="18"/>
              </w:rPr>
              <w:t>Blue column at 32%</w:t>
            </w:r>
          </w:p>
        </w:tc>
      </w:tr>
      <w:tr w:rsidR="001F1DDD" w:rsidRPr="0060347C" w14:paraId="09A9A336" w14:textId="77777777" w:rsidTr="0060347C">
        <w:trPr>
          <w:tblCellSpacing w:w="15" w:type="dxa"/>
          <w:jc w:val="center"/>
        </w:trPr>
        <w:tc>
          <w:tcPr>
            <w:tcW w:w="202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F304074" w14:textId="77777777" w:rsidR="001F1DDD" w:rsidRPr="0060347C" w:rsidRDefault="001F1DDD" w:rsidP="0060347C">
            <w:pPr>
              <w:spacing w:after="0"/>
            </w:pPr>
            <w:r w:rsidRPr="0060347C">
              <w:rPr>
                <w:b/>
                <w:sz w:val="18"/>
              </w:rPr>
              <w:t>High (9+ Days)</w:t>
            </w:r>
          </w:p>
        </w:tc>
        <w:tc>
          <w:tcPr>
            <w:tcW w:w="303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9258F17" w14:textId="77777777" w:rsidR="001F1DDD" w:rsidRPr="0060347C" w:rsidRDefault="001F1DDD" w:rsidP="0060347C">
            <w:pPr>
              <w:spacing w:after="0"/>
            </w:pPr>
            <w:r w:rsidRPr="0060347C">
              <w:rPr>
                <w:sz w:val="18"/>
              </w:rPr>
              <w:t>500 customers visiting 9 or more days</w:t>
            </w:r>
          </w:p>
        </w:tc>
        <w:tc>
          <w:tcPr>
            <w:tcW w:w="24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0EF1CE2" w14:textId="77777777" w:rsidR="001F1DDD" w:rsidRPr="0060347C" w:rsidRDefault="001F1DDD" w:rsidP="0060347C">
            <w:pPr>
              <w:spacing w:after="0"/>
            </w:pPr>
            <w:r w:rsidRPr="0060347C">
              <w:rPr>
                <w:sz w:val="18"/>
              </w:rPr>
              <w:t>(500 / 1000) * 100%</w:t>
            </w:r>
          </w:p>
        </w:tc>
        <w:tc>
          <w:tcPr>
            <w:tcW w:w="174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033AE11" w14:textId="77777777" w:rsidR="001F1DDD" w:rsidRPr="0060347C" w:rsidRDefault="001F1DDD" w:rsidP="0060347C">
            <w:pPr>
              <w:spacing w:after="0"/>
            </w:pPr>
            <w:r w:rsidRPr="0060347C">
              <w:rPr>
                <w:sz w:val="18"/>
              </w:rPr>
              <w:t>Blue column at 50%</w:t>
            </w:r>
          </w:p>
        </w:tc>
      </w:tr>
    </w:tbl>
    <w:p w14:paraId="0F10077A" w14:textId="77777777" w:rsidR="007C112A" w:rsidRDefault="007C112A" w:rsidP="00397DF6"/>
    <w:p w14:paraId="7EA751B9" w14:textId="516C44BD" w:rsidR="00397DF6" w:rsidRPr="00DD03E1" w:rsidRDefault="007C112A" w:rsidP="00D53A46">
      <w:pPr>
        <w:pStyle w:val="ListParagraph"/>
        <w:keepNext/>
        <w:numPr>
          <w:ilvl w:val="0"/>
          <w:numId w:val="8"/>
        </w:numPr>
        <w:spacing w:before="140" w:after="100"/>
        <w:rPr>
          <w:b/>
          <w:bCs/>
        </w:rPr>
      </w:pPr>
      <w:r>
        <w:rPr>
          <w:rFonts w:ascii="Aptos Display" w:hAnsi="Aptos Display"/>
          <w:b/>
          <w:color w:val="B0005A"/>
          <w:sz w:val="26"/>
        </w:rPr>
        <w:t>III. Weekly Spending Distribution</w:t>
      </w:r>
    </w:p>
    <w:p w14:paraId="21B3A1D7" w14:textId="34192CCA" w:rsidR="00DD03E1" w:rsidRPr="00DF3B16" w:rsidRDefault="00DD03E1" w:rsidP="00DD03E1">
      <w:pPr>
        <w:keepNext/>
        <w:spacing w:before="140"/>
        <w:ind w:left="360"/>
      </w:pPr>
      <w:r w:rsidRPr="00DF3B16">
        <w:t xml:space="preserve">From </w:t>
      </w:r>
      <w:r w:rsidR="00DF3B16" w:rsidRPr="00DF3B16">
        <w:t>our database have P25,…p90 as below:</w:t>
      </w:r>
    </w:p>
    <w:p w14:paraId="686F388C" w14:textId="2C276701" w:rsidR="00397DF6" w:rsidRPr="007C112A" w:rsidRDefault="00397DF6" w:rsidP="007C112A">
      <w:pPr>
        <w:pStyle w:val="ListParagraph"/>
        <w:numPr>
          <w:ilvl w:val="0"/>
          <w:numId w:val="7"/>
        </w:numPr>
      </w:pPr>
      <w:r w:rsidRPr="007C112A">
        <w:t>p25_weekly_spend: 278,691.5 VND</w:t>
      </w:r>
    </w:p>
    <w:p w14:paraId="0DD953D0" w14:textId="75AFB919" w:rsidR="00397DF6" w:rsidRPr="007C112A" w:rsidRDefault="00397DF6" w:rsidP="007C112A">
      <w:pPr>
        <w:pStyle w:val="ListParagraph"/>
        <w:numPr>
          <w:ilvl w:val="0"/>
          <w:numId w:val="7"/>
        </w:numPr>
      </w:pPr>
      <w:r w:rsidRPr="007C112A">
        <w:t>p50_weekly_spend (median): 558,122.38 VND</w:t>
      </w:r>
    </w:p>
    <w:p w14:paraId="65711D30" w14:textId="2C1058AC" w:rsidR="00397DF6" w:rsidRPr="007C112A" w:rsidRDefault="00397DF6" w:rsidP="007C112A">
      <w:pPr>
        <w:pStyle w:val="ListParagraph"/>
        <w:numPr>
          <w:ilvl w:val="0"/>
          <w:numId w:val="7"/>
        </w:numPr>
      </w:pPr>
      <w:r w:rsidRPr="007C112A">
        <w:t>p75_weekly_spend: 1,037,218.4 VND</w:t>
      </w:r>
    </w:p>
    <w:p w14:paraId="3F79B758" w14:textId="29EB9833" w:rsidR="00397DF6" w:rsidRDefault="00397DF6" w:rsidP="007C112A">
      <w:pPr>
        <w:pStyle w:val="ListParagraph"/>
        <w:numPr>
          <w:ilvl w:val="0"/>
          <w:numId w:val="7"/>
        </w:numPr>
      </w:pPr>
      <w:r w:rsidRPr="007C112A">
        <w:t>p90_weekly_spend: 1,781,619.9 VND</w:t>
      </w:r>
    </w:p>
    <w:p w14:paraId="7B865C58" w14:textId="1C7FD7B2" w:rsidR="00F16E98" w:rsidRPr="00521C27" w:rsidRDefault="00DF3B16" w:rsidP="00DF3B16">
      <w:pPr>
        <w:ind w:firstLine="360"/>
      </w:pPr>
      <w:r w:rsidRPr="00521C27">
        <w:t xml:space="preserve">So We </w:t>
      </w:r>
      <w:r w:rsidR="00521C27" w:rsidRPr="00521C27">
        <w:t>going to</w:t>
      </w:r>
      <w:r w:rsidRPr="00521C27">
        <w:t xml:space="preserve"> define</w:t>
      </w:r>
      <w:r w:rsidR="00521C27" w:rsidRPr="00521C27">
        <w:t>(considering)</w:t>
      </w:r>
      <w:r w:rsidR="00521C27">
        <w:rPr>
          <w:b/>
          <w:bCs/>
        </w:rPr>
        <w:t xml:space="preserve"> : </w:t>
      </w:r>
      <w:r w:rsidR="00521C27">
        <w:rPr>
          <w:b/>
          <w:bCs/>
        </w:rPr>
        <w:tab/>
      </w:r>
      <w:r w:rsidR="00521C27">
        <w:rPr>
          <w:b/>
          <w:bCs/>
        </w:rPr>
        <w:tab/>
      </w:r>
      <w:r w:rsidR="00CA7AF7" w:rsidRPr="00521C27">
        <w:t>Low: &lt; 500K</w:t>
      </w:r>
    </w:p>
    <w:p w14:paraId="3DB074A4" w14:textId="35018A0D" w:rsidR="00CA7AF7" w:rsidRPr="00251CD8" w:rsidRDefault="00CA7AF7" w:rsidP="00521C27">
      <w:pPr>
        <w:ind w:left="4320" w:firstLine="720"/>
        <w:rPr>
          <w:b/>
          <w:bCs/>
        </w:rPr>
      </w:pPr>
      <w:r>
        <w:t>Mid: 500K to &lt; 1,000K</w:t>
      </w:r>
    </w:p>
    <w:p w14:paraId="325AC719" w14:textId="3C08EA1D" w:rsidR="00895682" w:rsidRDefault="00895682" w:rsidP="00521C27">
      <w:pPr>
        <w:ind w:left="4320" w:firstLine="720"/>
        <w:rPr>
          <w:b/>
          <w:bCs/>
          <w:lang w:val="vi-VN"/>
        </w:rPr>
      </w:pPr>
      <w:r>
        <w:t>High: ≥ 1,000K</w:t>
      </w:r>
    </w:p>
    <w:p w14:paraId="58F6DAD4" w14:textId="6C52C667" w:rsidR="00E905E8" w:rsidRPr="00E905E8" w:rsidRDefault="00E905E8" w:rsidP="00F16E98">
      <w:pPr>
        <w:rPr>
          <w:b/>
          <w:bCs/>
          <w:lang w:val="vi-VN"/>
        </w:rPr>
      </w:pPr>
      <w:r w:rsidRPr="00E905E8">
        <w:rPr>
          <w:b/>
          <w:bCs/>
          <w:noProof/>
          <w:lang w:val="vi-VN"/>
        </w:rPr>
        <w:drawing>
          <wp:inline distT="0" distB="0" distL="0" distR="0" wp14:anchorId="3E9250F5" wp14:editId="329D63BE">
            <wp:extent cx="5495925" cy="3175000"/>
            <wp:effectExtent l="0" t="0" r="9525" b="6350"/>
            <wp:docPr id="109570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1989" name=""/>
                    <pic:cNvPicPr/>
                  </pic:nvPicPr>
                  <pic:blipFill>
                    <a:blip r:embed="rId11"/>
                    <a:stretch>
                      <a:fillRect/>
                    </a:stretch>
                  </pic:blipFill>
                  <pic:spPr>
                    <a:xfrm>
                      <a:off x="0" y="0"/>
                      <a:ext cx="5495925" cy="3175000"/>
                    </a:xfrm>
                    <a:prstGeom prst="rect">
                      <a:avLst/>
                    </a:prstGeom>
                  </pic:spPr>
                </pic:pic>
              </a:graphicData>
            </a:graphic>
          </wp:inline>
        </w:drawing>
      </w:r>
    </w:p>
    <w:p w14:paraId="2D9EFCF6" w14:textId="77777777" w:rsidR="00FD421B" w:rsidRPr="00FD421B" w:rsidRDefault="00FD421B" w:rsidP="00FD421B">
      <w:pPr>
        <w:keepNext/>
        <w:spacing w:before="140"/>
        <w:rPr>
          <w:b/>
          <w:bCs/>
        </w:rPr>
      </w:pPr>
      <w:r w:rsidRPr="00FD421B">
        <w:rPr>
          <w:rFonts w:ascii="Aptos Display" w:hAnsi="Aptos Display"/>
          <w:b/>
          <w:bCs/>
          <w:color w:val="B0005A"/>
          <w:sz w:val="26"/>
        </w:rPr>
        <w:t>1. Cohort Targeting Logic</w:t>
      </w:r>
    </w:p>
    <w:p w14:paraId="475B27B5" w14:textId="77777777" w:rsidR="00FD421B" w:rsidRPr="00FD421B" w:rsidRDefault="00FD421B" w:rsidP="00FD421B">
      <w:r w:rsidRPr="00FD421B">
        <w:t>The visualization evaluates three member segments across identical weekly spending intervals:</w:t>
      </w:r>
    </w:p>
    <w:p w14:paraId="0F0F2964" w14:textId="77777777" w:rsidR="00FD421B" w:rsidRPr="00FD421B" w:rsidRDefault="00FD421B" w:rsidP="00FD421B">
      <w:pPr>
        <w:numPr>
          <w:ilvl w:val="0"/>
          <w:numId w:val="9"/>
        </w:numPr>
      </w:pPr>
      <w:r w:rsidRPr="00FD421B">
        <w:rPr>
          <w:b/>
          <w:bCs/>
        </w:rPr>
        <w:t>Dual Members (Blue):</w:t>
      </w:r>
      <w:r w:rsidRPr="00FD421B">
        <w:t xml:space="preserve"> Members who generate at least one transaction at AVN and at least one transaction at AMV within the same calendar day during the evaluated week. </w:t>
      </w:r>
    </w:p>
    <w:p w14:paraId="53B3A49D" w14:textId="77777777" w:rsidR="00FD421B" w:rsidRPr="00FD421B" w:rsidRDefault="00FD421B" w:rsidP="00FD421B">
      <w:pPr>
        <w:numPr>
          <w:ilvl w:val="0"/>
          <w:numId w:val="9"/>
        </w:numPr>
      </w:pPr>
      <w:r w:rsidRPr="00FD421B">
        <w:rPr>
          <w:b/>
          <w:bCs/>
        </w:rPr>
        <w:t>Non-Dual Members (Pink/Red):</w:t>
      </w:r>
      <w:r w:rsidRPr="00FD421B">
        <w:t xml:space="preserve"> Members who transact at only one company (exclusively AVN or exclusively AMV) during the evaluated period.</w:t>
      </w:r>
    </w:p>
    <w:p w14:paraId="2DBEF939" w14:textId="77777777" w:rsidR="00FD421B" w:rsidRPr="00FD421B" w:rsidRDefault="00FD421B" w:rsidP="00FD421B">
      <w:pPr>
        <w:numPr>
          <w:ilvl w:val="0"/>
          <w:numId w:val="9"/>
        </w:numPr>
      </w:pPr>
      <w:r w:rsidRPr="00FD421B">
        <w:rPr>
          <w:b/>
          <w:bCs/>
        </w:rPr>
        <w:t>All Shoppers (Teal/Green):</w:t>
      </w:r>
      <w:r w:rsidRPr="00FD421B">
        <w:t xml:space="preserve"> The aggregate benchmark of all members with valid purchase activity across the mall during the evaluated period.</w:t>
      </w:r>
    </w:p>
    <w:p w14:paraId="126BBF8D" w14:textId="77777777" w:rsidR="00FD421B" w:rsidRPr="00FD421B" w:rsidRDefault="00FD421B" w:rsidP="00FD421B">
      <w:pPr>
        <w:keepNext/>
        <w:spacing w:before="140"/>
        <w:rPr>
          <w:b/>
          <w:bCs/>
        </w:rPr>
      </w:pPr>
      <w:r w:rsidRPr="00FD421B">
        <w:rPr>
          <w:rFonts w:ascii="Aptos Display" w:hAnsi="Aptos Display"/>
          <w:b/>
          <w:bCs/>
          <w:color w:val="B0005A"/>
          <w:sz w:val="26"/>
        </w:rPr>
        <w:t>2. Calculation Mechanism (Metrics &amp; Dimensions)</w:t>
      </w:r>
    </w:p>
    <w:p w14:paraId="4AA02E68" w14:textId="77777777" w:rsidR="00FD421B" w:rsidRPr="00FD421B" w:rsidRDefault="00FD421B" w:rsidP="00FD421B">
      <w:pPr>
        <w:numPr>
          <w:ilvl w:val="0"/>
          <w:numId w:val="10"/>
        </w:numPr>
      </w:pPr>
      <w:r w:rsidRPr="00FD421B">
        <w:rPr>
          <w:b/>
          <w:bCs/>
        </w:rPr>
        <w:t>X-axis (Spending Tiers / Bins):</w:t>
      </w:r>
      <w:r w:rsidRPr="00FD421B">
        <w:t xml:space="preserve"> Each customer's total valid expenditure is aggregated at the weekly level (</w:t>
      </w:r>
      <w:proofErr w:type="spellStart"/>
      <w:r w:rsidRPr="00FD421B">
        <w:t>toMonday</w:t>
      </w:r>
      <w:proofErr w:type="spellEnd"/>
      <w:r w:rsidRPr="00FD421B">
        <w:t>(</w:t>
      </w:r>
      <w:proofErr w:type="spellStart"/>
      <w:r w:rsidRPr="00FD421B">
        <w:t>Transaction_DT</w:t>
      </w:r>
      <w:proofErr w:type="spellEnd"/>
      <w:r w:rsidRPr="00FD421B">
        <w:t>)). Weekly spend is segmented into three business tiers aligned with market percentiles (p50 ≈ 558K, p75 ≈ 1.037M):</w:t>
      </w:r>
    </w:p>
    <w:p w14:paraId="7E212FBB" w14:textId="77777777" w:rsidR="00FD421B" w:rsidRPr="00FD421B" w:rsidRDefault="00FD421B" w:rsidP="00FD421B">
      <w:pPr>
        <w:numPr>
          <w:ilvl w:val="1"/>
          <w:numId w:val="10"/>
        </w:numPr>
      </w:pPr>
      <w:r w:rsidRPr="00FD421B">
        <w:rPr>
          <w:b/>
          <w:bCs/>
        </w:rPr>
        <w:t>Low:</w:t>
      </w:r>
      <w:r w:rsidRPr="00FD421B">
        <w:t xml:space="preserve"> &lt; 500,000 VND</w:t>
      </w:r>
    </w:p>
    <w:p w14:paraId="5A3124F9" w14:textId="77777777" w:rsidR="00FD421B" w:rsidRPr="00FD421B" w:rsidRDefault="00FD421B" w:rsidP="00FD421B">
      <w:pPr>
        <w:numPr>
          <w:ilvl w:val="1"/>
          <w:numId w:val="10"/>
        </w:numPr>
      </w:pPr>
      <w:r w:rsidRPr="00FD421B">
        <w:rPr>
          <w:b/>
          <w:bCs/>
        </w:rPr>
        <w:t>Mid:</w:t>
      </w:r>
      <w:r w:rsidRPr="00FD421B">
        <w:t xml:space="preserve"> 500,000 VND to &lt; 1,000,000 VND</w:t>
      </w:r>
    </w:p>
    <w:p w14:paraId="2A645108" w14:textId="77777777" w:rsidR="00FD421B" w:rsidRPr="00FD421B" w:rsidRDefault="00FD421B" w:rsidP="00FD421B">
      <w:pPr>
        <w:numPr>
          <w:ilvl w:val="1"/>
          <w:numId w:val="10"/>
        </w:numPr>
      </w:pPr>
      <w:r w:rsidRPr="00FD421B">
        <w:rPr>
          <w:b/>
          <w:bCs/>
        </w:rPr>
        <w:t>High:</w:t>
      </w:r>
      <w:r w:rsidRPr="00FD421B">
        <w:t xml:space="preserve"> ≥ 1,000,000 VND</w:t>
      </w:r>
    </w:p>
    <w:p w14:paraId="65855AF3" w14:textId="77777777" w:rsidR="00FD421B" w:rsidRPr="00FD421B" w:rsidRDefault="00FD421B" w:rsidP="00FD421B">
      <w:pPr>
        <w:numPr>
          <w:ilvl w:val="0"/>
          <w:numId w:val="10"/>
        </w:numPr>
      </w:pPr>
      <w:r w:rsidRPr="00FD421B">
        <w:rPr>
          <w:b/>
          <w:bCs/>
        </w:rPr>
        <w:t>Y-axis (% of Shoppers):</w:t>
      </w:r>
      <w:r w:rsidRPr="00FD421B">
        <w:t xml:space="preserve"> Measures the within-cohort distribution percentage. For each cohort, the sum of percentages across the three tiers equals 100%: </w:t>
      </w:r>
    </w:p>
    <w:p w14:paraId="47FEFB36" w14:textId="22E8623A" w:rsidR="00FD421B" w:rsidRPr="00FD421B" w:rsidRDefault="00FD421B" w:rsidP="00FD421B">
      <m:oMathPara>
        <m:oMath>
          <m:r>
            <w:rPr>
              <w:rFonts w:ascii="Cambria Math" w:hAnsi="Cambria Math"/>
            </w:rPr>
            <m:t>%</m:t>
          </m:r>
          <m:sSub>
            <m:sSubPr>
              <m:ctrlPr>
                <w:rPr>
                  <w:rFonts w:ascii="Cambria Math" w:hAnsi="Cambria Math"/>
                </w:rPr>
              </m:ctrlPr>
            </m:sSubPr>
            <m:e>
              <m:r>
                <m:rPr>
                  <m:nor/>
                </m:rPr>
                <m:t> of Shoppers</m:t>
              </m:r>
            </m:e>
            <m:sub>
              <m:r>
                <m:rPr>
                  <m:nor/>
                </m:rPr>
                <m:t>Cohort, Tier</m:t>
              </m:r>
            </m:sub>
          </m:sSub>
          <m:r>
            <w:rPr>
              <w:rFonts w:ascii="Cambria Math" w:hAnsi="Cambria Math"/>
            </w:rPr>
            <m:t>=</m:t>
          </m:r>
          <m:d>
            <m:dPr>
              <m:ctrlPr>
                <w:rPr>
                  <w:rFonts w:ascii="Cambria Math" w:hAnsi="Cambria Math"/>
                </w:rPr>
              </m:ctrlPr>
            </m:dPr>
            <m:e>
              <m:f>
                <m:fPr>
                  <m:ctrlPr>
                    <w:rPr>
                      <w:rFonts w:ascii="Cambria Math" w:hAnsi="Cambria Math"/>
                    </w:rPr>
                  </m:ctrlPr>
                </m:fPr>
                <m:num>
                  <m:r>
                    <m:rPr>
                      <m:nor/>
                    </m:rPr>
                    <m:t>Count</m:t>
                  </m:r>
                  <m:d>
                    <m:dPr>
                      <m:ctrlPr>
                        <w:rPr>
                          <w:rFonts w:ascii="Cambria Math" w:hAnsi="Cambria Math"/>
                        </w:rPr>
                      </m:ctrlPr>
                    </m:dPr>
                    <m:e>
                      <m:sSub>
                        <m:sSubPr>
                          <m:ctrlPr>
                            <w:rPr>
                              <w:rFonts w:ascii="Cambria Math" w:hAnsi="Cambria Math"/>
                            </w:rPr>
                          </m:ctrlPr>
                        </m:sSubPr>
                        <m:e>
                          <m:r>
                            <m:rPr>
                              <m:nor/>
                            </m:rPr>
                            <m:t>Members</m:t>
                          </m:r>
                        </m:e>
                        <m:sub>
                          <m:r>
                            <m:rPr>
                              <m:nor/>
                            </m:rPr>
                            <m:t>Cohort, Tier</m:t>
                          </m:r>
                        </m:sub>
                      </m:sSub>
                    </m:e>
                  </m:d>
                </m:num>
                <m:den>
                  <m:sSub>
                    <m:sSubPr>
                      <m:ctrlPr>
                        <w:rPr>
                          <w:rFonts w:ascii="Cambria Math" w:hAnsi="Cambria Math"/>
                        </w:rPr>
                      </m:ctrlPr>
                    </m:sSubPr>
                    <m:e>
                      <m:r>
                        <m:rPr>
                          <m:nor/>
                        </m:rPr>
                        <m:t>Total Unique Members</m:t>
                      </m:r>
                    </m:e>
                    <m:sub>
                      <m:r>
                        <m:rPr>
                          <m:nor/>
                        </m:rPr>
                        <m:t>Cohort</m:t>
                      </m:r>
                    </m:sub>
                  </m:sSub>
                </m:den>
              </m:f>
            </m:e>
          </m:d>
          <m:r>
            <w:rPr>
              <w:rFonts w:ascii="Cambria Math" w:hAnsi="Cambria Math"/>
            </w:rPr>
            <m:t>×100%</m:t>
          </m:r>
        </m:oMath>
      </m:oMathPara>
    </w:p>
    <w:p w14:paraId="1BF825C7" w14:textId="77777777" w:rsidR="00FD421B" w:rsidRPr="00FD421B" w:rsidRDefault="00FD421B" w:rsidP="00FD421B">
      <w:pPr>
        <w:numPr>
          <w:ilvl w:val="0"/>
          <w:numId w:val="10"/>
        </w:numPr>
      </w:pPr>
      <w:r w:rsidRPr="00FD421B">
        <w:rPr>
          <w:b/>
          <w:bCs/>
        </w:rPr>
        <w:t>Dynamic Callout Badge:</w:t>
      </w:r>
      <w:r w:rsidRPr="00FD421B">
        <w:t xml:space="preserve"> Calculates the likelihood multiplier of Dual Members qualifying as High Spenders relative to Non-Dual Members: </w:t>
      </w:r>
    </w:p>
    <w:p w14:paraId="19CE10FF" w14:textId="55638C2D" w:rsidR="00FD421B" w:rsidRPr="00FD421B" w:rsidRDefault="00FD421B" w:rsidP="00FD421B">
      <m:oMathPara>
        <m:oMath>
          <m:r>
            <m:rPr>
              <m:nor/>
            </m:rPr>
            <m:t>High Spend Multiplier</m:t>
          </m:r>
          <m:r>
            <w:rPr>
              <w:rFonts w:ascii="Cambria Math" w:hAnsi="Cambria Math"/>
            </w:rPr>
            <m:t>=</m:t>
          </m:r>
          <m:f>
            <m:fPr>
              <m:ctrlPr>
                <w:rPr>
                  <w:rFonts w:ascii="Cambria Math" w:hAnsi="Cambria Math"/>
                </w:rPr>
              </m:ctrlPr>
            </m:fPr>
            <m:num>
              <m:r>
                <w:rPr>
                  <w:rFonts w:ascii="Cambria Math" w:hAnsi="Cambria Math"/>
                </w:rPr>
                <m:t>%</m:t>
              </m:r>
              <m:r>
                <m:rPr>
                  <m:nor/>
                </m:rPr>
                <m:t> Dual in High</m:t>
              </m:r>
            </m:num>
            <m:den>
              <m:r>
                <w:rPr>
                  <w:rFonts w:ascii="Cambria Math" w:hAnsi="Cambria Math"/>
                </w:rPr>
                <m:t>%</m:t>
              </m:r>
              <m:r>
                <m:rPr>
                  <m:nor/>
                </m:rPr>
                <m:t> Non-Dual in High</m:t>
              </m:r>
            </m:den>
          </m:f>
        </m:oMath>
      </m:oMathPara>
    </w:p>
    <w:p w14:paraId="116EC7FA" w14:textId="77777777" w:rsidR="00FD421B" w:rsidRPr="00FD421B" w:rsidRDefault="00FD421B" w:rsidP="00FD421B">
      <w:pPr>
        <w:keepNext/>
        <w:spacing w:before="140"/>
        <w:rPr>
          <w:b/>
          <w:bCs/>
        </w:rPr>
      </w:pPr>
      <w:r w:rsidRPr="00FD421B">
        <w:rPr>
          <w:rFonts w:ascii="Aptos Display" w:hAnsi="Aptos Display"/>
          <w:b/>
          <w:bCs/>
          <w:color w:val="B0005A"/>
          <w:sz w:val="26"/>
        </w:rPr>
        <w:t>3. Mathematical Example</w:t>
      </w:r>
    </w:p>
    <w:p w14:paraId="61FA8448" w14:textId="77777777" w:rsidR="00FD421B" w:rsidRPr="00FD421B" w:rsidRDefault="00FD421B" w:rsidP="00FD421B">
      <w:r w:rsidRPr="00FD421B">
        <w:t xml:space="preserve">Given a sample cohort of </w:t>
      </w:r>
      <w:r w:rsidRPr="00FD421B">
        <w:rPr>
          <w:b/>
          <w:bCs/>
        </w:rPr>
        <w:t>1,000 Dual Members</w:t>
      </w:r>
      <w:r w:rsidRPr="00FD421B">
        <w:t xml:space="preserve"> and </w:t>
      </w:r>
      <w:r w:rsidRPr="00FD421B">
        <w:rPr>
          <w:b/>
          <w:bCs/>
        </w:rPr>
        <w:t>5,000 Non-Dual Members</w:t>
      </w:r>
      <w:r w:rsidRPr="00FD421B">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00"/>
        <w:gridCol w:w="1504"/>
        <w:gridCol w:w="2303"/>
        <w:gridCol w:w="2378"/>
      </w:tblGrid>
      <w:tr w:rsidR="00FD421B" w:rsidRPr="00FD421B" w14:paraId="15EAA1A8" w14:textId="77777777">
        <w:trPr>
          <w:tblHeade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62B19C6A" w14:textId="77777777" w:rsidR="00FD421B" w:rsidRPr="00FD421B" w:rsidRDefault="00FD421B" w:rsidP="00FD421B">
            <w:pPr>
              <w:spacing w:after="0"/>
            </w:pPr>
            <w:r w:rsidRPr="00FD421B">
              <w:rPr>
                <w:b/>
                <w:bCs/>
                <w:color w:val="FFFFFF"/>
                <w:sz w:val="19"/>
              </w:rPr>
              <w:t>Spending Tier (X-axis)</w:t>
            </w:r>
          </w:p>
        </w:tc>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52CA7BAD" w14:textId="77777777" w:rsidR="00FD421B" w:rsidRPr="00FD421B" w:rsidRDefault="00FD421B" w:rsidP="00FD421B">
            <w:pPr>
              <w:spacing w:after="0"/>
            </w:pPr>
            <w:r w:rsidRPr="00FD421B">
              <w:rPr>
                <w:b/>
                <w:bCs/>
                <w:color w:val="FFFFFF"/>
                <w:sz w:val="19"/>
              </w:rPr>
              <w:t>Customer Count</w:t>
            </w:r>
          </w:p>
        </w:tc>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3CF78EA3" w14:textId="77777777" w:rsidR="00FD421B" w:rsidRPr="00FD421B" w:rsidRDefault="00FD421B" w:rsidP="00FD421B">
            <w:pPr>
              <w:spacing w:after="0"/>
            </w:pPr>
            <w:r w:rsidRPr="00FD421B">
              <w:rPr>
                <w:b/>
                <w:bCs/>
                <w:color w:val="FFFFFF"/>
                <w:sz w:val="19"/>
              </w:rPr>
              <w:t>Y-axis Calculation Formula</w:t>
            </w:r>
          </w:p>
        </w:tc>
        <w:tc>
          <w:tcPr>
            <w:tcW w:w="0" w:type="auto"/>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0027E78C" w14:textId="77777777" w:rsidR="00FD421B" w:rsidRPr="00FD421B" w:rsidRDefault="00FD421B" w:rsidP="00FD421B">
            <w:pPr>
              <w:spacing w:after="0"/>
            </w:pPr>
            <w:r w:rsidRPr="00FD421B">
              <w:rPr>
                <w:b/>
                <w:bCs/>
                <w:color w:val="FFFFFF"/>
                <w:sz w:val="19"/>
              </w:rPr>
              <w:t>Chart Display (% of Cohort)</w:t>
            </w:r>
          </w:p>
        </w:tc>
      </w:tr>
      <w:tr w:rsidR="00FD421B" w:rsidRPr="00FD421B" w14:paraId="56ECC197"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65485B8F" w14:textId="77777777" w:rsidR="00FD421B" w:rsidRPr="00FD421B" w:rsidRDefault="00FD421B" w:rsidP="00FD421B">
            <w:pPr>
              <w:spacing w:after="0"/>
            </w:pPr>
            <w:r w:rsidRPr="00FD421B">
              <w:rPr>
                <w:b/>
                <w:bCs/>
                <w:sz w:val="18"/>
              </w:rPr>
              <w:t>Dual — Low (&lt; 500K)</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3ED67A1" w14:textId="77777777" w:rsidR="00FD421B" w:rsidRPr="00FD421B" w:rsidRDefault="00FD421B" w:rsidP="00FD421B">
            <w:pPr>
              <w:spacing w:after="0"/>
            </w:pPr>
            <w:r w:rsidRPr="00FD421B">
              <w:rPr>
                <w:sz w:val="18"/>
              </w:rPr>
              <w:t>150 members</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65AD6001" w14:textId="3548897B" w:rsidR="00FD421B" w:rsidRPr="00FD421B" w:rsidRDefault="0038374F" w:rsidP="00FD421B">
            <w:pPr>
              <w:spacing w:after="0"/>
            </w:pPr>
            <m:oMathPara>
              <m:oMath>
                <m:d>
                  <m:dPr>
                    <m:ctrlPr>
                      <w:rPr>
                        <w:rFonts w:ascii="Cambria Math" w:hAnsi="Cambria Math"/>
                      </w:rPr>
                    </m:ctrlPr>
                  </m:dPr>
                  <m:e>
                    <m:r>
                      <w:rPr>
                        <w:rFonts w:ascii="Cambria Math" w:hAnsi="Cambria Math"/>
                      </w:rPr>
                      <m:t>150/1,000</m:t>
                    </m:r>
                  </m:e>
                </m:d>
                <m:r>
                  <w:rPr>
                    <w:rFonts w:ascii="Cambria Math" w:hAnsi="Cambria Math"/>
                  </w:rPr>
                  <m:t>×100%</m:t>
                </m:r>
              </m:oMath>
            </m:oMathPara>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749025F" w14:textId="77777777" w:rsidR="00FD421B" w:rsidRPr="00FD421B" w:rsidRDefault="00FD421B" w:rsidP="00FD421B">
            <w:pPr>
              <w:spacing w:after="0"/>
            </w:pPr>
            <w:r w:rsidRPr="00FD421B">
              <w:rPr>
                <w:sz w:val="18"/>
              </w:rPr>
              <w:t xml:space="preserve">Blue column at </w:t>
            </w:r>
            <w:r w:rsidRPr="00FD421B">
              <w:rPr>
                <w:b/>
                <w:bCs/>
                <w:sz w:val="18"/>
              </w:rPr>
              <w:t>15.0%</w:t>
            </w:r>
          </w:p>
        </w:tc>
      </w:tr>
      <w:tr w:rsidR="00FD421B" w:rsidRPr="00FD421B" w14:paraId="001573E9"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53CB97D8" w14:textId="77777777" w:rsidR="00FD421B" w:rsidRPr="00FD421B" w:rsidRDefault="00FD421B" w:rsidP="00FD421B">
            <w:pPr>
              <w:spacing w:after="0"/>
            </w:pPr>
            <w:r w:rsidRPr="00FD421B">
              <w:rPr>
                <w:b/>
                <w:bCs/>
                <w:sz w:val="18"/>
              </w:rPr>
              <w:t>Dual — Mid (500K - &lt; 1,000K)</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48D1914" w14:textId="77777777" w:rsidR="00FD421B" w:rsidRPr="00FD421B" w:rsidRDefault="00FD421B" w:rsidP="00FD421B">
            <w:pPr>
              <w:spacing w:after="0"/>
            </w:pPr>
            <w:r w:rsidRPr="00FD421B">
              <w:rPr>
                <w:sz w:val="18"/>
              </w:rPr>
              <w:t>350 members</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407E569" w14:textId="54C59AE2" w:rsidR="00FD421B" w:rsidRPr="00FD421B" w:rsidRDefault="0038374F" w:rsidP="00FD421B">
            <w:pPr>
              <w:spacing w:after="0"/>
            </w:pPr>
            <m:oMathPara>
              <m:oMath>
                <m:d>
                  <m:dPr>
                    <m:ctrlPr>
                      <w:rPr>
                        <w:rFonts w:ascii="Cambria Math" w:hAnsi="Cambria Math"/>
                      </w:rPr>
                    </m:ctrlPr>
                  </m:dPr>
                  <m:e>
                    <m:r>
                      <w:rPr>
                        <w:rFonts w:ascii="Cambria Math" w:hAnsi="Cambria Math"/>
                      </w:rPr>
                      <m:t>350/1,000</m:t>
                    </m:r>
                  </m:e>
                </m:d>
                <m:r>
                  <w:rPr>
                    <w:rFonts w:ascii="Cambria Math" w:hAnsi="Cambria Math"/>
                  </w:rPr>
                  <m:t>×100%</m:t>
                </m:r>
              </m:oMath>
            </m:oMathPara>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6DF8E27B" w14:textId="77777777" w:rsidR="00FD421B" w:rsidRPr="00FD421B" w:rsidRDefault="00FD421B" w:rsidP="00FD421B">
            <w:pPr>
              <w:spacing w:after="0"/>
            </w:pPr>
            <w:r w:rsidRPr="00FD421B">
              <w:rPr>
                <w:sz w:val="18"/>
              </w:rPr>
              <w:t xml:space="preserve">Blue column at </w:t>
            </w:r>
            <w:r w:rsidRPr="00FD421B">
              <w:rPr>
                <w:b/>
                <w:bCs/>
                <w:sz w:val="18"/>
              </w:rPr>
              <w:t>35.0%</w:t>
            </w:r>
          </w:p>
        </w:tc>
      </w:tr>
      <w:tr w:rsidR="00FD421B" w:rsidRPr="00FD421B" w14:paraId="2BF354FA"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520C626C" w14:textId="77777777" w:rsidR="00FD421B" w:rsidRPr="00FD421B" w:rsidRDefault="00FD421B" w:rsidP="00FD421B">
            <w:pPr>
              <w:spacing w:after="0"/>
            </w:pPr>
            <w:r w:rsidRPr="00FD421B">
              <w:rPr>
                <w:b/>
                <w:bCs/>
                <w:sz w:val="18"/>
              </w:rPr>
              <w:t>Dual — High (≥ 1,000K)</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028AC97" w14:textId="77777777" w:rsidR="00FD421B" w:rsidRPr="00FD421B" w:rsidRDefault="00FD421B" w:rsidP="00FD421B">
            <w:pPr>
              <w:spacing w:after="0"/>
            </w:pPr>
            <w:r w:rsidRPr="00FD421B">
              <w:rPr>
                <w:sz w:val="18"/>
              </w:rPr>
              <w:t>500 members</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371FEC9" w14:textId="7B76004F" w:rsidR="00FD421B" w:rsidRPr="00FD421B" w:rsidRDefault="0038374F" w:rsidP="00FD421B">
            <w:pPr>
              <w:spacing w:after="0"/>
            </w:pPr>
            <m:oMathPara>
              <m:oMath>
                <m:d>
                  <m:dPr>
                    <m:ctrlPr>
                      <w:rPr>
                        <w:rFonts w:ascii="Cambria Math" w:hAnsi="Cambria Math"/>
                      </w:rPr>
                    </m:ctrlPr>
                  </m:dPr>
                  <m:e>
                    <m:r>
                      <w:rPr>
                        <w:rFonts w:ascii="Cambria Math" w:hAnsi="Cambria Math"/>
                      </w:rPr>
                      <m:t>500/1,000</m:t>
                    </m:r>
                  </m:e>
                </m:d>
                <m:r>
                  <w:rPr>
                    <w:rFonts w:ascii="Cambria Math" w:hAnsi="Cambria Math"/>
                  </w:rPr>
                  <m:t>×100%</m:t>
                </m:r>
              </m:oMath>
            </m:oMathPara>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7484E5E" w14:textId="77777777" w:rsidR="00FD421B" w:rsidRPr="00FD421B" w:rsidRDefault="00FD421B" w:rsidP="00FD421B">
            <w:pPr>
              <w:spacing w:after="0"/>
            </w:pPr>
            <w:r w:rsidRPr="00FD421B">
              <w:rPr>
                <w:sz w:val="18"/>
              </w:rPr>
              <w:t xml:space="preserve">Blue column at </w:t>
            </w:r>
            <w:r w:rsidRPr="00FD421B">
              <w:rPr>
                <w:b/>
                <w:bCs/>
                <w:sz w:val="18"/>
              </w:rPr>
              <w:t>50.0%</w:t>
            </w:r>
          </w:p>
        </w:tc>
      </w:tr>
      <w:tr w:rsidR="00FD421B" w:rsidRPr="00FD421B" w14:paraId="1A74A8E3"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10FB2CB" w14:textId="77777777" w:rsidR="00FD421B" w:rsidRPr="00FD421B" w:rsidRDefault="00FD421B" w:rsidP="00FD421B">
            <w:pPr>
              <w:spacing w:after="0"/>
            </w:pPr>
            <w:r w:rsidRPr="00FD421B">
              <w:rPr>
                <w:b/>
                <w:bCs/>
                <w:sz w:val="18"/>
              </w:rPr>
              <w:t>Non-Dual — Low (&lt; 500K)</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24AE386" w14:textId="77777777" w:rsidR="00FD421B" w:rsidRPr="00FD421B" w:rsidRDefault="00FD421B" w:rsidP="00FD421B">
            <w:pPr>
              <w:spacing w:after="0"/>
            </w:pPr>
            <w:r w:rsidRPr="00FD421B">
              <w:rPr>
                <w:sz w:val="18"/>
              </w:rPr>
              <w:t>2,700 members</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E0753FC" w14:textId="69A5A7C3" w:rsidR="00FD421B" w:rsidRPr="00FD421B" w:rsidRDefault="0038374F" w:rsidP="00FD421B">
            <w:pPr>
              <w:spacing w:after="0"/>
            </w:pPr>
            <m:oMathPara>
              <m:oMath>
                <m:d>
                  <m:dPr>
                    <m:ctrlPr>
                      <w:rPr>
                        <w:rFonts w:ascii="Cambria Math" w:hAnsi="Cambria Math"/>
                      </w:rPr>
                    </m:ctrlPr>
                  </m:dPr>
                  <m:e>
                    <m:r>
                      <w:rPr>
                        <w:rFonts w:ascii="Cambria Math" w:hAnsi="Cambria Math"/>
                      </w:rPr>
                      <m:t>2,700/5,000</m:t>
                    </m:r>
                  </m:e>
                </m:d>
                <m:r>
                  <w:rPr>
                    <w:rFonts w:ascii="Cambria Math" w:hAnsi="Cambria Math"/>
                  </w:rPr>
                  <m:t>×100%</m:t>
                </m:r>
              </m:oMath>
            </m:oMathPara>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A2DCF41" w14:textId="77777777" w:rsidR="00FD421B" w:rsidRPr="00FD421B" w:rsidRDefault="00FD421B" w:rsidP="00FD421B">
            <w:pPr>
              <w:spacing w:after="0"/>
            </w:pPr>
            <w:r w:rsidRPr="00FD421B">
              <w:rPr>
                <w:sz w:val="18"/>
              </w:rPr>
              <w:t xml:space="preserve">Pink column at </w:t>
            </w:r>
            <w:r w:rsidRPr="00FD421B">
              <w:rPr>
                <w:b/>
                <w:bCs/>
                <w:sz w:val="18"/>
              </w:rPr>
              <w:t>54.0%</w:t>
            </w:r>
          </w:p>
        </w:tc>
      </w:tr>
      <w:tr w:rsidR="00FD421B" w:rsidRPr="00FD421B" w14:paraId="7C0B7C4E"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87FCFC1" w14:textId="77777777" w:rsidR="00FD421B" w:rsidRPr="00FD421B" w:rsidRDefault="00FD421B" w:rsidP="00FD421B">
            <w:pPr>
              <w:spacing w:after="0"/>
            </w:pPr>
            <w:r w:rsidRPr="00FD421B">
              <w:rPr>
                <w:b/>
                <w:bCs/>
                <w:sz w:val="18"/>
              </w:rPr>
              <w:t>Non-Dual — Mid (500K - &lt; 1,000K)</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A51D6F0" w14:textId="77777777" w:rsidR="00FD421B" w:rsidRPr="00FD421B" w:rsidRDefault="00FD421B" w:rsidP="00FD421B">
            <w:pPr>
              <w:spacing w:after="0"/>
            </w:pPr>
            <w:r w:rsidRPr="00FD421B">
              <w:rPr>
                <w:sz w:val="18"/>
              </w:rPr>
              <w:t>1,550 members</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0AF7507" w14:textId="6E09157D" w:rsidR="00FD421B" w:rsidRPr="00FD421B" w:rsidRDefault="0038374F" w:rsidP="00FD421B">
            <w:pPr>
              <w:spacing w:after="0"/>
            </w:pPr>
            <m:oMathPara>
              <m:oMath>
                <m:d>
                  <m:dPr>
                    <m:ctrlPr>
                      <w:rPr>
                        <w:rFonts w:ascii="Cambria Math" w:hAnsi="Cambria Math"/>
                      </w:rPr>
                    </m:ctrlPr>
                  </m:dPr>
                  <m:e>
                    <m:r>
                      <w:rPr>
                        <w:rFonts w:ascii="Cambria Math" w:hAnsi="Cambria Math"/>
                      </w:rPr>
                      <m:t>1,550/5,000</m:t>
                    </m:r>
                  </m:e>
                </m:d>
                <m:r>
                  <w:rPr>
                    <w:rFonts w:ascii="Cambria Math" w:hAnsi="Cambria Math"/>
                  </w:rPr>
                  <m:t>×100%</m:t>
                </m:r>
              </m:oMath>
            </m:oMathPara>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6295E18" w14:textId="77777777" w:rsidR="00FD421B" w:rsidRPr="00FD421B" w:rsidRDefault="00FD421B" w:rsidP="00FD421B">
            <w:pPr>
              <w:spacing w:after="0"/>
            </w:pPr>
            <w:r w:rsidRPr="00FD421B">
              <w:rPr>
                <w:sz w:val="18"/>
              </w:rPr>
              <w:t xml:space="preserve">Pink column at </w:t>
            </w:r>
            <w:r w:rsidRPr="00FD421B">
              <w:rPr>
                <w:b/>
                <w:bCs/>
                <w:sz w:val="18"/>
              </w:rPr>
              <w:t>31.0%</w:t>
            </w:r>
          </w:p>
        </w:tc>
      </w:tr>
      <w:tr w:rsidR="00FD421B" w:rsidRPr="00FD421B" w14:paraId="1D0714DF" w14:textId="77777777">
        <w:trPr>
          <w:tblCellSpacing w:w="15" w:type="dxa"/>
          <w:jc w:val="center"/>
        </w:trPr>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5FACC860" w14:textId="77777777" w:rsidR="00FD421B" w:rsidRPr="00FD421B" w:rsidRDefault="00FD421B" w:rsidP="00FD421B">
            <w:pPr>
              <w:spacing w:after="0"/>
            </w:pPr>
            <w:r w:rsidRPr="00FD421B">
              <w:rPr>
                <w:b/>
                <w:bCs/>
                <w:sz w:val="18"/>
              </w:rPr>
              <w:t>Non-Dual — High (≥ 1,000K)</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28FF773" w14:textId="77777777" w:rsidR="00FD421B" w:rsidRPr="00FD421B" w:rsidRDefault="00FD421B" w:rsidP="00FD421B">
            <w:pPr>
              <w:spacing w:after="0"/>
            </w:pPr>
            <w:r w:rsidRPr="00FD421B">
              <w:rPr>
                <w:sz w:val="18"/>
              </w:rPr>
              <w:t>750 members</w:t>
            </w:r>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6814B1D2" w14:textId="0D04525E" w:rsidR="00FD421B" w:rsidRPr="00FD421B" w:rsidRDefault="0038374F" w:rsidP="00FD421B">
            <w:pPr>
              <w:spacing w:after="0"/>
            </w:pPr>
            <m:oMathPara>
              <m:oMath>
                <m:d>
                  <m:dPr>
                    <m:ctrlPr>
                      <w:rPr>
                        <w:rFonts w:ascii="Cambria Math" w:hAnsi="Cambria Math"/>
                      </w:rPr>
                    </m:ctrlPr>
                  </m:dPr>
                  <m:e>
                    <m:r>
                      <w:rPr>
                        <w:rFonts w:ascii="Cambria Math" w:hAnsi="Cambria Math"/>
                      </w:rPr>
                      <m:t>750/5,000</m:t>
                    </m:r>
                  </m:e>
                </m:d>
                <m:r>
                  <w:rPr>
                    <w:rFonts w:ascii="Cambria Math" w:hAnsi="Cambria Math"/>
                  </w:rPr>
                  <m:t>×100%</m:t>
                </m:r>
              </m:oMath>
            </m:oMathPara>
          </w:p>
        </w:tc>
        <w:tc>
          <w:tcPr>
            <w:tcW w:w="0" w:type="auto"/>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CF6A439" w14:textId="77777777" w:rsidR="00FD421B" w:rsidRPr="00FD421B" w:rsidRDefault="00FD421B" w:rsidP="00FD421B">
            <w:pPr>
              <w:spacing w:after="0"/>
            </w:pPr>
            <w:r w:rsidRPr="00FD421B">
              <w:rPr>
                <w:sz w:val="18"/>
              </w:rPr>
              <w:t xml:space="preserve">Pink column at </w:t>
            </w:r>
            <w:r w:rsidRPr="00FD421B">
              <w:rPr>
                <w:b/>
                <w:bCs/>
                <w:sz w:val="18"/>
              </w:rPr>
              <w:t>15.0%</w:t>
            </w:r>
          </w:p>
        </w:tc>
      </w:tr>
    </w:tbl>
    <w:p w14:paraId="33B873B9" w14:textId="56EBC10B" w:rsidR="00FD421B" w:rsidRPr="00FD421B" w:rsidRDefault="00FD421B" w:rsidP="00FD421B">
      <m:oMathPara>
        <m:oMath>
          <m:r>
            <m:rPr>
              <m:nor/>
            </m:rPr>
            <m:t>Dynamic Callout</m:t>
          </m:r>
          <m:r>
            <w:rPr>
              <w:rFonts w:ascii="Cambria Math" w:hAnsi="Cambria Math"/>
            </w:rPr>
            <m:t>=</m:t>
          </m:r>
          <m:f>
            <m:fPr>
              <m:ctrlPr>
                <w:rPr>
                  <w:rFonts w:ascii="Cambria Math" w:hAnsi="Cambria Math"/>
                </w:rPr>
              </m:ctrlPr>
            </m:fPr>
            <m:num>
              <m:r>
                <w:rPr>
                  <w:rFonts w:ascii="Cambria Math" w:hAnsi="Cambria Math"/>
                </w:rPr>
                <m:t>50.0%</m:t>
              </m:r>
            </m:num>
            <m:den>
              <m:r>
                <w:rPr>
                  <w:rFonts w:ascii="Cambria Math" w:hAnsi="Cambria Math"/>
                </w:rPr>
                <m:t>15.0%</m:t>
              </m:r>
            </m:den>
          </m:f>
          <m:r>
            <w:rPr>
              <w:rFonts w:ascii="Cambria Math" w:hAnsi="Cambria Math"/>
            </w:rPr>
            <m:t>≈</m:t>
          </m:r>
          <m:r>
            <m:rPr>
              <m:sty m:val="b"/>
            </m:rPr>
            <w:rPr>
              <w:rFonts w:ascii="Cambria Math" w:hAnsi="Cambria Math"/>
            </w:rPr>
            <m:t>3.3x</m:t>
          </m:r>
          <m:r>
            <m:rPr>
              <m:nor/>
            </m:rPr>
            <m:t> more likely to be High Spend</m:t>
          </m:r>
          <m:d>
            <m:dPr>
              <m:begChr m:val="["/>
              <m:endChr m:val="]"/>
              <m:ctrlPr>
                <w:rPr>
                  <w:rFonts w:ascii="Cambria Math" w:hAnsi="Cambria Math"/>
                </w:rPr>
              </m:ctrlPr>
            </m:dPr>
            <m:e>
              <m:r>
                <w:rPr>
                  <w:rFonts w:ascii="Cambria Math" w:hAnsi="Cambria Math"/>
                </w:rPr>
                <m:t>cite:2</m:t>
              </m:r>
            </m:e>
          </m:d>
        </m:oMath>
      </m:oMathPara>
    </w:p>
    <w:p w14:paraId="42796C67" w14:textId="20D294FF" w:rsidR="00931447" w:rsidRDefault="00931447" w:rsidP="00397DF6"/>
    <w:p w14:paraId="47A9A47E" w14:textId="201A4D2C" w:rsidR="00C30827" w:rsidRDefault="00C30827" w:rsidP="00C30827">
      <w:pPr>
        <w:pStyle w:val="ListParagraph"/>
        <w:keepNext/>
        <w:numPr>
          <w:ilvl w:val="0"/>
          <w:numId w:val="8"/>
        </w:numPr>
        <w:spacing w:before="140" w:after="100"/>
      </w:pPr>
      <w:r>
        <w:rPr>
          <w:rFonts w:ascii="Aptos Display" w:hAnsi="Aptos Display"/>
          <w:b/>
          <w:color w:val="B0005A"/>
          <w:sz w:val="26"/>
        </w:rPr>
        <w:t>IV. Engagement &amp; Lifetime Connection</w:t>
      </w:r>
    </w:p>
    <w:p w14:paraId="631819A3" w14:textId="3386181E" w:rsidR="00C30827" w:rsidRDefault="00222878" w:rsidP="00C30827">
      <w:pPr>
        <w:pStyle w:val="ListParagraph"/>
        <w:ind w:left="1080"/>
      </w:pPr>
      <w:r w:rsidRPr="00222878">
        <w:rPr>
          <w:noProof/>
        </w:rPr>
        <w:drawing>
          <wp:inline distT="0" distB="0" distL="0" distR="0" wp14:anchorId="3A580161" wp14:editId="5D39AED8">
            <wp:extent cx="3705742" cy="2143424"/>
            <wp:effectExtent l="0" t="0" r="9525" b="9525"/>
            <wp:docPr id="20441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17448" name=""/>
                    <pic:cNvPicPr/>
                  </pic:nvPicPr>
                  <pic:blipFill>
                    <a:blip r:embed="rId12"/>
                    <a:stretch>
                      <a:fillRect/>
                    </a:stretch>
                  </pic:blipFill>
                  <pic:spPr>
                    <a:xfrm>
                      <a:off x="0" y="0"/>
                      <a:ext cx="3705742" cy="2143424"/>
                    </a:xfrm>
                    <a:prstGeom prst="rect">
                      <a:avLst/>
                    </a:prstGeom>
                  </pic:spPr>
                </pic:pic>
              </a:graphicData>
            </a:graphic>
          </wp:inline>
        </w:drawing>
      </w:r>
    </w:p>
    <w:p w14:paraId="556D3388" w14:textId="77777777" w:rsidR="00A74FC8" w:rsidRPr="00A74FC8" w:rsidRDefault="00A74FC8" w:rsidP="00A74FC8">
      <w:pPr>
        <w:pStyle w:val="ListParagraph"/>
        <w:ind w:left="1080"/>
      </w:pPr>
      <w:r w:rsidRPr="00A74FC8">
        <w:t>Recommended display mirrors the reference image: metrics are rows; member groups are columns; the final comparison column explains how much stronger or weaker Dual Members are than the pooled Non-Dual population.</w:t>
      </w:r>
    </w:p>
    <w:p w14:paraId="5F86F447" w14:textId="06FB22B0" w:rsidR="00902641" w:rsidRPr="00902641" w:rsidRDefault="00902641" w:rsidP="00902641">
      <w:pPr>
        <w:pStyle w:val="ListParagraph"/>
        <w:spacing w:after="100"/>
        <w:ind w:left="1080"/>
      </w:pPr>
      <w:r w:rsidRPr="00902641">
        <w:rPr>
          <w:b/>
          <w:bCs/>
          <w:color w:val="B0005A"/>
          <w:sz w:val="22"/>
        </w:rPr>
        <w:t>Metric formulas</w:t>
      </w:r>
    </w:p>
    <w:p w14:paraId="57562381" w14:textId="77777777" w:rsidR="00902641" w:rsidRPr="00902641" w:rsidRDefault="00902641" w:rsidP="00902641">
      <w:pPr>
        <w:pStyle w:val="ListParagraph"/>
        <w:ind w:left="1080"/>
      </w:pPr>
      <w:r w:rsidRPr="00902641">
        <w:t>The KPI formula sheet supports AOV (2.6), ARPPU (2.7), AFM / Average Frequency per Member (2.8), Retention Rate (1.15b) and Member Recency (1.19a). For this chart, AFM is displayed as Avg. # of Orders. Visit Days and Tenant Breadth are additional L2 behavioral metrics.</w:t>
      </w:r>
    </w:p>
    <w:tbl>
      <w:tblPr>
        <w:tblW w:w="9445" w:type="dxa"/>
        <w:jc w:val="center"/>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223"/>
        <w:gridCol w:w="2372"/>
        <w:gridCol w:w="2070"/>
        <w:gridCol w:w="1800"/>
        <w:gridCol w:w="1980"/>
      </w:tblGrid>
      <w:tr w:rsidR="00622B0D" w:rsidRPr="00622B0D" w14:paraId="2FECB0A5" w14:textId="77777777" w:rsidTr="00A96EDA">
        <w:trPr>
          <w:trHeight w:val="422"/>
          <w:tblHeader/>
          <w:jc w:val="center"/>
        </w:trPr>
        <w:tc>
          <w:tcPr>
            <w:tcW w:w="1223"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1E9CF24B" w14:textId="77777777" w:rsidR="00622B0D" w:rsidRPr="00622B0D" w:rsidRDefault="00622B0D" w:rsidP="00622B0D">
            <w:pPr>
              <w:spacing w:after="0"/>
            </w:pPr>
            <w:r w:rsidRPr="00622B0D">
              <w:rPr>
                <w:b/>
                <w:color w:val="FFFFFF"/>
                <w:sz w:val="19"/>
              </w:rPr>
              <w:t>Metric</w:t>
            </w:r>
          </w:p>
        </w:tc>
        <w:tc>
          <w:tcPr>
            <w:tcW w:w="2372"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781C48D5" w14:textId="77777777" w:rsidR="00622B0D" w:rsidRPr="00622B0D" w:rsidRDefault="00622B0D" w:rsidP="00622B0D">
            <w:pPr>
              <w:spacing w:after="0"/>
            </w:pPr>
            <w:r w:rsidRPr="00622B0D">
              <w:rPr>
                <w:b/>
                <w:color w:val="FFFFFF"/>
                <w:sz w:val="19"/>
              </w:rPr>
              <w:t>Formula</w:t>
            </w:r>
          </w:p>
        </w:tc>
        <w:tc>
          <w:tcPr>
            <w:tcW w:w="207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7022FA2E" w14:textId="77777777" w:rsidR="00622B0D" w:rsidRPr="00622B0D" w:rsidRDefault="00622B0D" w:rsidP="00622B0D">
            <w:pPr>
              <w:spacing w:after="0"/>
            </w:pPr>
            <w:r w:rsidRPr="00622B0D">
              <w:rPr>
                <w:b/>
                <w:color w:val="FFFFFF"/>
                <w:sz w:val="19"/>
              </w:rPr>
              <w:t>Denominator / population</w:t>
            </w:r>
          </w:p>
        </w:tc>
        <w:tc>
          <w:tcPr>
            <w:tcW w:w="18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08E498A5" w14:textId="77777777" w:rsidR="00622B0D" w:rsidRPr="00622B0D" w:rsidRDefault="00622B0D" w:rsidP="00622B0D">
            <w:pPr>
              <w:spacing w:after="0"/>
            </w:pPr>
            <w:r w:rsidRPr="00622B0D">
              <w:rPr>
                <w:b/>
                <w:color w:val="FFFFFF"/>
                <w:sz w:val="19"/>
              </w:rPr>
              <w:t>Direction</w:t>
            </w:r>
          </w:p>
        </w:tc>
        <w:tc>
          <w:tcPr>
            <w:tcW w:w="198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hideMark/>
          </w:tcPr>
          <w:p w14:paraId="44C0B501" w14:textId="77777777" w:rsidR="00622B0D" w:rsidRPr="00622B0D" w:rsidRDefault="00622B0D" w:rsidP="00622B0D">
            <w:pPr>
              <w:spacing w:after="0"/>
            </w:pPr>
            <w:r w:rsidRPr="00622B0D">
              <w:rPr>
                <w:b/>
                <w:color w:val="FFFFFF"/>
                <w:sz w:val="19"/>
              </w:rPr>
              <w:t>Source status</w:t>
            </w:r>
          </w:p>
        </w:tc>
      </w:tr>
      <w:tr w:rsidR="00622B0D" w:rsidRPr="00622B0D" w14:paraId="7972CAAA" w14:textId="77777777" w:rsidTr="00A96EDA">
        <w:trPr>
          <w:jc w:val="center"/>
        </w:trPr>
        <w:tc>
          <w:tcPr>
            <w:tcW w:w="1223"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6417625" w14:textId="77777777" w:rsidR="00622B0D" w:rsidRPr="00622B0D" w:rsidRDefault="00622B0D" w:rsidP="00622B0D">
            <w:pPr>
              <w:spacing w:after="0"/>
            </w:pPr>
            <w:r w:rsidRPr="00622B0D">
              <w:rPr>
                <w:b/>
                <w:sz w:val="18"/>
              </w:rPr>
              <w:t>Avg. # of Orders</w:t>
            </w:r>
          </w:p>
        </w:tc>
        <w:tc>
          <w:tcPr>
            <w:tcW w:w="23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1B864CF" w14:textId="77777777" w:rsidR="00622B0D" w:rsidRPr="00622B0D" w:rsidRDefault="00622B0D" w:rsidP="00622B0D">
            <w:pPr>
              <w:spacing w:after="0"/>
            </w:pPr>
            <w:r w:rsidRPr="00622B0D">
              <w:rPr>
                <w:sz w:val="18"/>
              </w:rPr>
              <w:t>Total qualifying Sales Transactions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6A00099A" w14:textId="77777777" w:rsidR="00622B0D" w:rsidRPr="00622B0D" w:rsidRDefault="00622B0D" w:rsidP="00622B0D">
            <w:pPr>
              <w:spacing w:after="0"/>
            </w:pPr>
            <w:r w:rsidRPr="00622B0D">
              <w:rPr>
                <w:sz w:val="18"/>
              </w:rPr>
              <w:t>Current-period purchasing members in the segment</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E7D3FD3" w14:textId="77777777" w:rsidR="00622B0D" w:rsidRPr="00622B0D" w:rsidRDefault="00622B0D" w:rsidP="00622B0D">
            <w:pPr>
              <w:spacing w:after="0"/>
            </w:pPr>
            <w:r w:rsidRPr="00622B0D">
              <w:rPr>
                <w:sz w:val="18"/>
              </w:rPr>
              <w:t>Higher = stronger engagement</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6064430" w14:textId="77777777" w:rsidR="00622B0D" w:rsidRPr="00622B0D" w:rsidRDefault="00622B0D" w:rsidP="00622B0D">
            <w:pPr>
              <w:spacing w:after="0"/>
            </w:pPr>
            <w:r w:rsidRPr="00622B0D">
              <w:rPr>
                <w:sz w:val="18"/>
              </w:rPr>
              <w:t>KPI 2.8 AFM</w:t>
            </w:r>
          </w:p>
        </w:tc>
      </w:tr>
      <w:tr w:rsidR="00622B0D" w:rsidRPr="00622B0D" w14:paraId="649A5980" w14:textId="77777777" w:rsidTr="00A96EDA">
        <w:trPr>
          <w:jc w:val="center"/>
        </w:trPr>
        <w:tc>
          <w:tcPr>
            <w:tcW w:w="1223"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3D5C4CF" w14:textId="77777777" w:rsidR="00622B0D" w:rsidRPr="00622B0D" w:rsidRDefault="00622B0D" w:rsidP="00622B0D">
            <w:pPr>
              <w:spacing w:after="0"/>
            </w:pPr>
            <w:r w:rsidRPr="00622B0D">
              <w:rPr>
                <w:b/>
                <w:sz w:val="18"/>
              </w:rPr>
              <w:t>Avg. Visit Days</w:t>
            </w:r>
          </w:p>
        </w:tc>
        <w:tc>
          <w:tcPr>
            <w:tcW w:w="23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BB4CE8C" w14:textId="77777777" w:rsidR="00622B0D" w:rsidRPr="00622B0D" w:rsidRDefault="00622B0D" w:rsidP="00622B0D">
            <w:pPr>
              <w:spacing w:after="0"/>
            </w:pPr>
            <w:r w:rsidRPr="00622B0D">
              <w:rPr>
                <w:sz w:val="18"/>
              </w:rPr>
              <w:t>SUM(member distinct purchase dates)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264BCAE" w14:textId="77777777" w:rsidR="00622B0D" w:rsidRPr="00622B0D" w:rsidRDefault="00622B0D" w:rsidP="00622B0D">
            <w:pPr>
              <w:spacing w:after="0"/>
            </w:pPr>
            <w:r w:rsidRPr="00622B0D">
              <w:rPr>
                <w:sz w:val="18"/>
              </w:rPr>
              <w:t>Current-period purchasing members in the segment</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DA747AA" w14:textId="77777777" w:rsidR="00622B0D" w:rsidRPr="00622B0D" w:rsidRDefault="00622B0D" w:rsidP="00622B0D">
            <w:pPr>
              <w:spacing w:after="0"/>
            </w:pPr>
            <w:r w:rsidRPr="00622B0D">
              <w:rPr>
                <w:sz w:val="18"/>
              </w:rPr>
              <w:t>Higher = greater visit frequency</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5750054" w14:textId="77777777" w:rsidR="00622B0D" w:rsidRPr="00622B0D" w:rsidRDefault="00622B0D" w:rsidP="00622B0D">
            <w:pPr>
              <w:spacing w:after="0"/>
            </w:pPr>
            <w:r w:rsidRPr="00622B0D">
              <w:rPr>
                <w:sz w:val="18"/>
              </w:rPr>
              <w:t>Proposed L2</w:t>
            </w:r>
          </w:p>
        </w:tc>
      </w:tr>
      <w:tr w:rsidR="00622B0D" w:rsidRPr="00622B0D" w14:paraId="161A7454" w14:textId="77777777" w:rsidTr="00A96EDA">
        <w:trPr>
          <w:jc w:val="center"/>
        </w:trPr>
        <w:tc>
          <w:tcPr>
            <w:tcW w:w="1223"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0686C2E" w14:textId="77777777" w:rsidR="00622B0D" w:rsidRPr="00622B0D" w:rsidRDefault="00622B0D" w:rsidP="00622B0D">
            <w:pPr>
              <w:spacing w:after="0"/>
            </w:pPr>
            <w:r w:rsidRPr="00622B0D">
              <w:rPr>
                <w:b/>
                <w:sz w:val="18"/>
              </w:rPr>
              <w:t>Tenant Breadth</w:t>
            </w:r>
          </w:p>
        </w:tc>
        <w:tc>
          <w:tcPr>
            <w:tcW w:w="23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660DF788" w14:textId="77777777" w:rsidR="00622B0D" w:rsidRPr="00622B0D" w:rsidRDefault="00622B0D" w:rsidP="00622B0D">
            <w:pPr>
              <w:spacing w:after="0"/>
            </w:pPr>
            <w:r w:rsidRPr="00622B0D">
              <w:rPr>
                <w:sz w:val="18"/>
              </w:rPr>
              <w:t>SUM(member distinct eligible tenants)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0DE0E73" w14:textId="77777777" w:rsidR="00622B0D" w:rsidRPr="00622B0D" w:rsidRDefault="00622B0D" w:rsidP="00622B0D">
            <w:pPr>
              <w:spacing w:after="0"/>
            </w:pPr>
            <w:r w:rsidRPr="00622B0D">
              <w:rPr>
                <w:sz w:val="18"/>
              </w:rPr>
              <w:t>Current-period purchasing members in the segment</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1DD16CA" w14:textId="77777777" w:rsidR="00622B0D" w:rsidRPr="00622B0D" w:rsidRDefault="00622B0D" w:rsidP="00622B0D">
            <w:pPr>
              <w:spacing w:after="0"/>
            </w:pPr>
            <w:r w:rsidRPr="00622B0D">
              <w:rPr>
                <w:sz w:val="18"/>
              </w:rPr>
              <w:t>Higher = broader ecosystem engagement</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9C00206" w14:textId="77777777" w:rsidR="00622B0D" w:rsidRPr="00622B0D" w:rsidRDefault="00622B0D" w:rsidP="00622B0D">
            <w:pPr>
              <w:spacing w:after="0"/>
            </w:pPr>
            <w:r w:rsidRPr="00622B0D">
              <w:rPr>
                <w:sz w:val="18"/>
              </w:rPr>
              <w:t>Proposed L2</w:t>
            </w:r>
          </w:p>
        </w:tc>
      </w:tr>
      <w:tr w:rsidR="00622B0D" w:rsidRPr="00622B0D" w14:paraId="5C9C64BC" w14:textId="77777777" w:rsidTr="00A96EDA">
        <w:trPr>
          <w:jc w:val="center"/>
        </w:trPr>
        <w:tc>
          <w:tcPr>
            <w:tcW w:w="1223"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FED6D52" w14:textId="77777777" w:rsidR="00622B0D" w:rsidRPr="00622B0D" w:rsidRDefault="00622B0D" w:rsidP="00622B0D">
            <w:pPr>
              <w:spacing w:after="0"/>
            </w:pPr>
            <w:r w:rsidRPr="00622B0D">
              <w:rPr>
                <w:b/>
                <w:sz w:val="18"/>
              </w:rPr>
              <w:t>Retention Rate</w:t>
            </w:r>
          </w:p>
        </w:tc>
        <w:tc>
          <w:tcPr>
            <w:tcW w:w="23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77CB64A" w14:textId="77777777" w:rsidR="00622B0D" w:rsidRPr="00622B0D" w:rsidRDefault="00622B0D" w:rsidP="00622B0D">
            <w:pPr>
              <w:spacing w:after="0"/>
            </w:pPr>
            <w:r w:rsidRPr="00622B0D">
              <w:rPr>
                <w:sz w:val="18"/>
              </w:rPr>
              <w:t>Retained Members / Previous-Period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1669FFBD" w14:textId="77777777" w:rsidR="00622B0D" w:rsidRPr="00622B0D" w:rsidRDefault="00622B0D" w:rsidP="00622B0D">
            <w:pPr>
              <w:spacing w:after="0"/>
            </w:pPr>
            <w:r w:rsidRPr="00622B0D">
              <w:rPr>
                <w:sz w:val="18"/>
              </w:rPr>
              <w:t>Previous-period segment cohort</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B84BABE" w14:textId="77777777" w:rsidR="00622B0D" w:rsidRPr="00622B0D" w:rsidRDefault="00622B0D" w:rsidP="00622B0D">
            <w:pPr>
              <w:spacing w:after="0"/>
            </w:pPr>
            <w:r w:rsidRPr="00622B0D">
              <w:rPr>
                <w:sz w:val="18"/>
              </w:rPr>
              <w:t>Higher = better retention</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2DFCF6FF" w14:textId="77777777" w:rsidR="00622B0D" w:rsidRPr="00622B0D" w:rsidRDefault="00622B0D" w:rsidP="00622B0D">
            <w:pPr>
              <w:spacing w:after="0"/>
            </w:pPr>
            <w:r w:rsidRPr="00622B0D">
              <w:rPr>
                <w:sz w:val="18"/>
              </w:rPr>
              <w:t>KPI 1.15b</w:t>
            </w:r>
          </w:p>
        </w:tc>
      </w:tr>
      <w:tr w:rsidR="00622B0D" w:rsidRPr="00622B0D" w14:paraId="4514BE90" w14:textId="77777777" w:rsidTr="00A96EDA">
        <w:trPr>
          <w:jc w:val="center"/>
        </w:trPr>
        <w:tc>
          <w:tcPr>
            <w:tcW w:w="1223"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6D160CD" w14:textId="77777777" w:rsidR="00622B0D" w:rsidRPr="00622B0D" w:rsidRDefault="00622B0D" w:rsidP="00622B0D">
            <w:pPr>
              <w:spacing w:after="0"/>
            </w:pPr>
            <w:r w:rsidRPr="00622B0D">
              <w:rPr>
                <w:b/>
                <w:sz w:val="18"/>
              </w:rPr>
              <w:t>Repeat Ratio</w:t>
            </w:r>
          </w:p>
        </w:tc>
        <w:tc>
          <w:tcPr>
            <w:tcW w:w="23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557F9B2" w14:textId="77777777" w:rsidR="00622B0D" w:rsidRPr="00622B0D" w:rsidRDefault="00622B0D" w:rsidP="00622B0D">
            <w:pPr>
              <w:spacing w:after="0"/>
            </w:pPr>
            <w:r w:rsidRPr="00622B0D">
              <w:rPr>
                <w:sz w:val="18"/>
              </w:rPr>
              <w:t>Members with &gt;= 2 qualifying Sale transactions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B131833" w14:textId="77777777" w:rsidR="00622B0D" w:rsidRPr="00622B0D" w:rsidRDefault="00622B0D" w:rsidP="00622B0D">
            <w:pPr>
              <w:spacing w:after="0"/>
            </w:pPr>
            <w:r w:rsidRPr="00622B0D">
              <w:rPr>
                <w:sz w:val="18"/>
              </w:rPr>
              <w:t>Current-period purchasing members in the segment</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36944427" w14:textId="77777777" w:rsidR="00622B0D" w:rsidRPr="00622B0D" w:rsidRDefault="00622B0D" w:rsidP="00622B0D">
            <w:pPr>
              <w:spacing w:after="0"/>
            </w:pPr>
            <w:r w:rsidRPr="00622B0D">
              <w:rPr>
                <w:sz w:val="18"/>
              </w:rPr>
              <w:t>Higher = stronger repeat behavior</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71076E06" w14:textId="77777777" w:rsidR="00622B0D" w:rsidRPr="00622B0D" w:rsidRDefault="00622B0D" w:rsidP="00622B0D">
            <w:pPr>
              <w:spacing w:after="0"/>
            </w:pPr>
            <w:r w:rsidRPr="00622B0D">
              <w:rPr>
                <w:sz w:val="18"/>
              </w:rPr>
              <w:t>Existing Mall Insight logic</w:t>
            </w:r>
          </w:p>
        </w:tc>
      </w:tr>
      <w:tr w:rsidR="00622B0D" w:rsidRPr="00622B0D" w14:paraId="205E6835" w14:textId="77777777" w:rsidTr="00A96EDA">
        <w:trPr>
          <w:jc w:val="center"/>
        </w:trPr>
        <w:tc>
          <w:tcPr>
            <w:tcW w:w="1223"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7DF60D2" w14:textId="77777777" w:rsidR="00622B0D" w:rsidRPr="00622B0D" w:rsidRDefault="00622B0D" w:rsidP="00622B0D">
            <w:pPr>
              <w:spacing w:after="0"/>
            </w:pPr>
            <w:r w:rsidRPr="00622B0D">
              <w:rPr>
                <w:b/>
                <w:sz w:val="18"/>
              </w:rPr>
              <w:t>Member Recency</w:t>
            </w:r>
          </w:p>
        </w:tc>
        <w:tc>
          <w:tcPr>
            <w:tcW w:w="23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629D2B5" w14:textId="77777777" w:rsidR="00622B0D" w:rsidRPr="00622B0D" w:rsidRDefault="00622B0D" w:rsidP="00622B0D">
            <w:pPr>
              <w:spacing w:after="0"/>
            </w:pPr>
            <w:r w:rsidRPr="00622B0D">
              <w:rPr>
                <w:sz w:val="18"/>
              </w:rPr>
              <w:t>AVG(Selected Period End Date - Member Last Valid Purchase Date)</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0D85240D" w14:textId="77777777" w:rsidR="00622B0D" w:rsidRPr="00622B0D" w:rsidRDefault="00622B0D" w:rsidP="00622B0D">
            <w:pPr>
              <w:spacing w:after="0"/>
            </w:pPr>
            <w:r w:rsidRPr="00622B0D">
              <w:rPr>
                <w:sz w:val="18"/>
              </w:rPr>
              <w:t>Members in the defined recency base</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47C4C656" w14:textId="77777777" w:rsidR="00622B0D" w:rsidRPr="00622B0D" w:rsidRDefault="00622B0D" w:rsidP="00622B0D">
            <w:pPr>
              <w:spacing w:after="0"/>
            </w:pPr>
            <w:r w:rsidRPr="00622B0D">
              <w:rPr>
                <w:sz w:val="18"/>
              </w:rPr>
              <w:t>Lower = more recent activity / better</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hideMark/>
          </w:tcPr>
          <w:p w14:paraId="62F9B33F" w14:textId="77777777" w:rsidR="00622B0D" w:rsidRPr="00622B0D" w:rsidRDefault="00622B0D" w:rsidP="00622B0D">
            <w:pPr>
              <w:spacing w:after="0"/>
            </w:pPr>
            <w:r w:rsidRPr="00622B0D">
              <w:rPr>
                <w:sz w:val="18"/>
              </w:rPr>
              <w:t>KPI 1.19a</w:t>
            </w:r>
          </w:p>
        </w:tc>
      </w:tr>
    </w:tbl>
    <w:p w14:paraId="4AA3FDB9" w14:textId="77777777" w:rsidR="00222878" w:rsidRPr="00622B0D" w:rsidRDefault="00222878" w:rsidP="00622B0D"/>
    <w:p w14:paraId="45B191EB" w14:textId="77777777" w:rsidR="00C30827" w:rsidRDefault="00C30827" w:rsidP="00397DF6"/>
    <w:p w14:paraId="4705ED9C" w14:textId="6A424B20" w:rsidR="007E2033" w:rsidRDefault="007E2033" w:rsidP="007E2033">
      <w:pPr>
        <w:keepNext/>
        <w:spacing w:before="200" w:after="140"/>
      </w:pPr>
      <w:r>
        <w:rPr>
          <w:rFonts w:ascii="Aptos Display" w:hAnsi="Aptos Display"/>
          <w:b/>
          <w:color w:val="B0005A"/>
          <w:sz w:val="34"/>
        </w:rPr>
        <w:t>Shopper Actions – L3 Dashboard</w:t>
      </w:r>
      <w:r w:rsidR="002B1093">
        <w:rPr>
          <w:rFonts w:ascii="Aptos Display" w:hAnsi="Aptos Display"/>
          <w:b/>
          <w:color w:val="B0005A"/>
          <w:sz w:val="34"/>
        </w:rPr>
        <w:t xml:space="preserve"> (still updating)</w:t>
      </w:r>
    </w:p>
    <w:p w14:paraId="497966C4" w14:textId="77777777" w:rsidR="007E2033" w:rsidRDefault="007E2033" w:rsidP="007E2033">
      <w:pPr>
        <w:rPr>
          <w:rFonts w:ascii="Arial" w:hAnsi="Arial"/>
          <w:color w:val="B0005B"/>
          <w:sz w:val="22"/>
        </w:rPr>
      </w:pPr>
      <w:r>
        <w:rPr>
          <w:b/>
          <w:color w:val="B0005A"/>
          <w:sz w:val="22"/>
        </w:rPr>
        <w:t>BI Implementation Requirement | Engagement &amp; Lifetime Connection Drill-down</w:t>
      </w:r>
    </w:p>
    <w:p w14:paraId="21E666F4" w14:textId="396BADE6" w:rsidR="00406873" w:rsidRDefault="00406873" w:rsidP="007E2033">
      <w:r w:rsidRPr="004411C2">
        <w:rPr>
          <w:noProof/>
        </w:rPr>
        <w:drawing>
          <wp:inline distT="0" distB="0" distL="0" distR="0" wp14:anchorId="72FB1795" wp14:editId="01D59CB2">
            <wp:extent cx="5943600" cy="4320211"/>
            <wp:effectExtent l="0" t="0" r="0" b="4445"/>
            <wp:docPr id="148081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17924" name=""/>
                    <pic:cNvPicPr/>
                  </pic:nvPicPr>
                  <pic:blipFill>
                    <a:blip r:embed="rId13"/>
                    <a:stretch>
                      <a:fillRect/>
                    </a:stretch>
                  </pic:blipFill>
                  <pic:spPr>
                    <a:xfrm>
                      <a:off x="0" y="0"/>
                      <a:ext cx="5943600" cy="4320211"/>
                    </a:xfrm>
                    <a:prstGeom prst="rect">
                      <a:avLst/>
                    </a:prstGeom>
                  </pic:spPr>
                </pic:pic>
              </a:graphicData>
            </a:graphic>
          </wp:inline>
        </w:drawing>
      </w:r>
    </w:p>
    <w:p w14:paraId="78100535" w14:textId="77777777" w:rsidR="00F42C90" w:rsidRDefault="00F42C90" w:rsidP="00F42C90">
      <w:r>
        <w:t>Behavioral drill-down for Engagement &amp; Lifetime Connection</w:t>
      </w:r>
    </w:p>
    <w:p w14:paraId="19A4A948" w14:textId="77777777" w:rsidR="00F42C90" w:rsidRDefault="00F42C90" w:rsidP="00F42C90">
      <w:pPr>
        <w:keepNext/>
        <w:spacing w:before="140"/>
      </w:pPr>
      <w:r>
        <w:rPr>
          <w:rFonts w:ascii="Aptos Display" w:hAnsi="Aptos Display"/>
          <w:b/>
          <w:color w:val="B0005A"/>
          <w:sz w:val="26"/>
        </w:rPr>
        <w:t>1. Scope &amp; Filters</w:t>
      </w:r>
    </w:p>
    <w:tbl>
      <w:tblPr>
        <w:tblStyle w:val="TableGrid"/>
        <w:tblW w:w="0" w:type="auto"/>
        <w:jc w:val="center"/>
        <w:tblBorders>
          <w:top w:val="single" w:sz="4" w:space="0" w:color="E5C6D5"/>
          <w:left w:val="single" w:sz="4" w:space="0" w:color="E5C6D5"/>
          <w:bottom w:val="single" w:sz="4" w:space="0" w:color="E5C6D5"/>
          <w:right w:val="single" w:sz="4" w:space="0" w:color="E5C6D5"/>
          <w:insideH w:val="single" w:sz="4" w:space="0" w:color="E5C6D5"/>
          <w:insideV w:val="single" w:sz="4" w:space="0" w:color="E5C6D5"/>
        </w:tblBorders>
        <w:tblLook w:val="04A0" w:firstRow="1" w:lastRow="0" w:firstColumn="1" w:lastColumn="0" w:noHBand="0" w:noVBand="1"/>
      </w:tblPr>
      <w:tblGrid>
        <w:gridCol w:w="1753"/>
        <w:gridCol w:w="3061"/>
        <w:gridCol w:w="5544"/>
      </w:tblGrid>
      <w:tr w:rsidR="00F42C90" w14:paraId="2B65C770" w14:textId="77777777" w:rsidTr="004C4651">
        <w:trPr>
          <w:tblHeader/>
          <w:jc w:val="center"/>
        </w:trPr>
        <w:tc>
          <w:tcPr>
            <w:tcW w:w="18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5CFEFFB4" w14:textId="77777777" w:rsidR="00F42C90" w:rsidRDefault="00F42C90" w:rsidP="004C4651">
            <w:pPr>
              <w:spacing w:after="0"/>
            </w:pPr>
            <w:r>
              <w:rPr>
                <w:b/>
                <w:color w:val="FFFFFF"/>
                <w:sz w:val="19"/>
              </w:rPr>
              <w:t>Item</w:t>
            </w:r>
          </w:p>
        </w:tc>
        <w:tc>
          <w:tcPr>
            <w:tcW w:w="3168"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3DA48058" w14:textId="77777777" w:rsidR="00F42C90" w:rsidRDefault="00F42C90" w:rsidP="004C4651">
            <w:pPr>
              <w:spacing w:after="0"/>
            </w:pPr>
            <w:r>
              <w:rPr>
                <w:b/>
                <w:color w:val="FFFFFF"/>
                <w:sz w:val="19"/>
              </w:rPr>
              <w:t>Definition</w:t>
            </w:r>
          </w:p>
        </w:tc>
        <w:tc>
          <w:tcPr>
            <w:tcW w:w="576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ADC95A5" w14:textId="77777777" w:rsidR="00F42C90" w:rsidRDefault="00F42C90" w:rsidP="004C4651">
            <w:pPr>
              <w:spacing w:after="0"/>
            </w:pPr>
            <w:r>
              <w:rPr>
                <w:b/>
                <w:color w:val="FFFFFF"/>
                <w:sz w:val="19"/>
              </w:rPr>
              <w:t>BI rule</w:t>
            </w:r>
          </w:p>
        </w:tc>
      </w:tr>
      <w:tr w:rsidR="00F42C90" w14:paraId="2990989A" w14:textId="77777777" w:rsidTr="004C4651">
        <w:trPr>
          <w:jc w:val="center"/>
        </w:trPr>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AA0EE1F" w14:textId="77777777" w:rsidR="00F42C90" w:rsidRDefault="00F42C90" w:rsidP="004C4651">
            <w:pPr>
              <w:spacing w:after="0"/>
            </w:pPr>
            <w:r>
              <w:rPr>
                <w:b/>
                <w:sz w:val="18"/>
              </w:rPr>
              <w:t>Mall</w:t>
            </w:r>
          </w:p>
        </w:tc>
        <w:tc>
          <w:tcPr>
            <w:tcW w:w="316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ADC24AF" w14:textId="77777777" w:rsidR="00F42C90" w:rsidRDefault="00F42C90" w:rsidP="004C4651">
            <w:pPr>
              <w:spacing w:after="0"/>
            </w:pPr>
            <w:r>
              <w:rPr>
                <w:sz w:val="18"/>
              </w:rPr>
              <w:t>All Malls / selected Mall</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A780625" w14:textId="77777777" w:rsidR="00F42C90" w:rsidRDefault="00F42C90" w:rsidP="004C4651">
            <w:pPr>
              <w:spacing w:after="0"/>
            </w:pPr>
            <w:r>
              <w:rPr>
                <w:sz w:val="18"/>
              </w:rPr>
              <w:t>Applies to all visuals.</w:t>
            </w:r>
          </w:p>
        </w:tc>
      </w:tr>
      <w:tr w:rsidR="00F42C90" w14:paraId="5E3A3FAD" w14:textId="77777777" w:rsidTr="004C4651">
        <w:trPr>
          <w:jc w:val="center"/>
        </w:trPr>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B3B19A6" w14:textId="77777777" w:rsidR="00F42C90" w:rsidRDefault="00F42C90" w:rsidP="004C4651">
            <w:pPr>
              <w:spacing w:after="0"/>
            </w:pPr>
            <w:r>
              <w:rPr>
                <w:b/>
                <w:sz w:val="18"/>
              </w:rPr>
              <w:t>Date Range</w:t>
            </w:r>
          </w:p>
        </w:tc>
        <w:tc>
          <w:tcPr>
            <w:tcW w:w="316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553B6A5" w14:textId="77777777" w:rsidR="00F42C90" w:rsidRDefault="00F42C90" w:rsidP="004C4651">
            <w:pPr>
              <w:spacing w:after="0"/>
            </w:pPr>
            <w:r>
              <w:rPr>
                <w:sz w:val="18"/>
              </w:rPr>
              <w:t>Selected transaction period</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7929A67" w14:textId="77777777" w:rsidR="00F42C90" w:rsidRDefault="00F42C90" w:rsidP="004C4651">
            <w:pPr>
              <w:spacing w:after="0"/>
            </w:pPr>
            <w:r>
              <w:rPr>
                <w:sz w:val="18"/>
              </w:rPr>
              <w:t xml:space="preserve">Inclusive; use local business </w:t>
            </w:r>
            <w:proofErr w:type="spellStart"/>
            <w:r>
              <w:rPr>
                <w:sz w:val="18"/>
              </w:rPr>
              <w:t>timezone</w:t>
            </w:r>
            <w:proofErr w:type="spellEnd"/>
            <w:r>
              <w:rPr>
                <w:sz w:val="18"/>
              </w:rPr>
              <w:t>.</w:t>
            </w:r>
          </w:p>
        </w:tc>
      </w:tr>
      <w:tr w:rsidR="00F42C90" w14:paraId="3C07E05A" w14:textId="77777777" w:rsidTr="004C4651">
        <w:trPr>
          <w:jc w:val="center"/>
        </w:trPr>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BA9BD04" w14:textId="77777777" w:rsidR="00F42C90" w:rsidRDefault="00F42C90" w:rsidP="004C4651">
            <w:pPr>
              <w:spacing w:after="0"/>
            </w:pPr>
            <w:r>
              <w:rPr>
                <w:b/>
                <w:sz w:val="18"/>
              </w:rPr>
              <w:t>AVN Business Category</w:t>
            </w:r>
          </w:p>
        </w:tc>
        <w:tc>
          <w:tcPr>
            <w:tcW w:w="316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9C5353E" w14:textId="77777777" w:rsidR="00F42C90" w:rsidRDefault="00F42C90" w:rsidP="004C4651">
            <w:pPr>
              <w:spacing w:after="0"/>
            </w:pPr>
            <w:r>
              <w:rPr>
                <w:sz w:val="18"/>
              </w:rPr>
              <w:t>All / selected AVN category</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5D986FDA" w14:textId="77777777" w:rsidR="00F42C90" w:rsidRDefault="00F42C90" w:rsidP="004C4651">
            <w:pPr>
              <w:spacing w:after="0"/>
            </w:pPr>
            <w:r>
              <w:rPr>
                <w:sz w:val="18"/>
              </w:rPr>
              <w:t>Filters AVN-origin, Sankey, Top 10 and funnel.</w:t>
            </w:r>
          </w:p>
        </w:tc>
      </w:tr>
      <w:tr w:rsidR="00F42C90" w14:paraId="0804AF15" w14:textId="77777777" w:rsidTr="004C4651">
        <w:trPr>
          <w:jc w:val="center"/>
        </w:trPr>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536B497" w14:textId="77777777" w:rsidR="00F42C90" w:rsidRDefault="00F42C90" w:rsidP="004C4651">
            <w:pPr>
              <w:spacing w:after="0"/>
            </w:pPr>
            <w:r>
              <w:rPr>
                <w:b/>
                <w:sz w:val="18"/>
              </w:rPr>
              <w:t>AMV Tenant</w:t>
            </w:r>
          </w:p>
        </w:tc>
        <w:tc>
          <w:tcPr>
            <w:tcW w:w="316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6EBABACD" w14:textId="77777777" w:rsidR="00F42C90" w:rsidRDefault="00F42C90" w:rsidP="004C4651">
            <w:pPr>
              <w:spacing w:after="0"/>
            </w:pPr>
            <w:r>
              <w:rPr>
                <w:sz w:val="18"/>
              </w:rPr>
              <w:t>All / selected AMV tenant</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C9D4249" w14:textId="77777777" w:rsidR="00F42C90" w:rsidRDefault="00F42C90" w:rsidP="004C4651">
            <w:pPr>
              <w:spacing w:after="0"/>
            </w:pPr>
            <w:r>
              <w:rPr>
                <w:sz w:val="18"/>
              </w:rPr>
              <w:t>Filters AMV destination and flow/rank visuals.</w:t>
            </w:r>
          </w:p>
        </w:tc>
      </w:tr>
      <w:tr w:rsidR="00F42C90" w14:paraId="164AB504" w14:textId="77777777" w:rsidTr="004C4651">
        <w:trPr>
          <w:jc w:val="center"/>
        </w:trPr>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6BD73D3" w14:textId="77777777" w:rsidR="00F42C90" w:rsidRDefault="00F42C90" w:rsidP="004C4651">
            <w:pPr>
              <w:spacing w:after="0"/>
            </w:pPr>
            <w:r>
              <w:rPr>
                <w:b/>
                <w:sz w:val="18"/>
              </w:rPr>
              <w:t>Eligible shopper</w:t>
            </w:r>
          </w:p>
        </w:tc>
        <w:tc>
          <w:tcPr>
            <w:tcW w:w="316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D112C2A" w14:textId="77777777" w:rsidR="00F42C90" w:rsidRDefault="00F42C90" w:rsidP="004C4651">
            <w:pPr>
              <w:spacing w:after="0"/>
            </w:pPr>
            <w:r>
              <w:rPr>
                <w:sz w:val="18"/>
              </w:rPr>
              <w:t>Valid member with a de-duplicated Sale transaction</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6D7F7D0" w14:textId="77777777" w:rsidR="00F42C90" w:rsidRDefault="00F42C90" w:rsidP="004C4651">
            <w:pPr>
              <w:spacing w:after="0"/>
            </w:pPr>
            <w:r>
              <w:rPr>
                <w:sz w:val="18"/>
              </w:rPr>
              <w:t>Exclude null members and invalid/cancelled transactions.</w:t>
            </w:r>
          </w:p>
        </w:tc>
      </w:tr>
      <w:tr w:rsidR="00F42C90" w14:paraId="5FA4F3B3" w14:textId="77777777" w:rsidTr="004C4651">
        <w:trPr>
          <w:jc w:val="center"/>
        </w:trPr>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B0F14BF" w14:textId="77777777" w:rsidR="00F42C90" w:rsidRDefault="00F42C90" w:rsidP="004C4651">
            <w:pPr>
              <w:spacing w:after="0"/>
            </w:pPr>
            <w:r>
              <w:rPr>
                <w:b/>
                <w:sz w:val="18"/>
              </w:rPr>
              <w:t>Visit day</w:t>
            </w:r>
          </w:p>
        </w:tc>
        <w:tc>
          <w:tcPr>
            <w:tcW w:w="316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C9BC95E" w14:textId="77777777" w:rsidR="00F42C90" w:rsidRDefault="00F42C90" w:rsidP="004C4651">
            <w:pPr>
              <w:spacing w:after="0"/>
            </w:pPr>
            <w:r>
              <w:rPr>
                <w:sz w:val="18"/>
              </w:rPr>
              <w:t>Member + local transaction date</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F88D6CB" w14:textId="77777777" w:rsidR="00F42C90" w:rsidRDefault="00F42C90" w:rsidP="004C4651">
            <w:pPr>
              <w:spacing w:after="0"/>
            </w:pPr>
            <w:r>
              <w:rPr>
                <w:sz w:val="18"/>
              </w:rPr>
              <w:t>Core grain for visit behavior.</w:t>
            </w:r>
          </w:p>
        </w:tc>
      </w:tr>
    </w:tbl>
    <w:p w14:paraId="5625FE95" w14:textId="77777777" w:rsidR="00F42C90" w:rsidRDefault="00F42C90" w:rsidP="00F42C90">
      <w:pPr>
        <w:keepNext/>
        <w:spacing w:before="140"/>
      </w:pPr>
      <w:r>
        <w:rPr>
          <w:rFonts w:ascii="Aptos Display" w:hAnsi="Aptos Display"/>
          <w:b/>
          <w:color w:val="B0005A"/>
          <w:sz w:val="26"/>
        </w:rPr>
        <w:t>2. Top KPI Cards</w:t>
      </w:r>
    </w:p>
    <w:tbl>
      <w:tblPr>
        <w:tblW w:w="0" w:type="auto"/>
        <w:jc w:val="center"/>
        <w:tblBorders>
          <w:top w:val="single" w:sz="4" w:space="0" w:color="E5C6D5"/>
          <w:left w:val="single" w:sz="4" w:space="0" w:color="E5C6D5"/>
          <w:bottom w:val="single" w:sz="4" w:space="0" w:color="E5C6D5"/>
          <w:right w:val="single" w:sz="4" w:space="0" w:color="E5C6D5"/>
          <w:insideH w:val="single" w:sz="4" w:space="0" w:color="E5C6D5"/>
          <w:insideV w:val="single" w:sz="4" w:space="0" w:color="E5C6D5"/>
        </w:tblBorders>
        <w:tblLook w:val="04A0" w:firstRow="1" w:lastRow="0" w:firstColumn="1" w:lastColumn="0" w:noHBand="0" w:noVBand="1"/>
      </w:tblPr>
      <w:tblGrid>
        <w:gridCol w:w="1969"/>
        <w:gridCol w:w="3187"/>
        <w:gridCol w:w="1615"/>
        <w:gridCol w:w="1285"/>
        <w:gridCol w:w="2302"/>
      </w:tblGrid>
      <w:tr w:rsidR="00F42C90" w14:paraId="469F4EC1" w14:textId="77777777" w:rsidTr="004C4651">
        <w:trPr>
          <w:tblHeade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AA46AD5" w14:textId="77777777" w:rsidR="00F42C90" w:rsidRDefault="00F42C90" w:rsidP="004C4651">
            <w:pPr>
              <w:spacing w:after="0"/>
            </w:pPr>
            <w:r>
              <w:rPr>
                <w:b/>
                <w:color w:val="FFFFFF"/>
                <w:sz w:val="19"/>
              </w:rPr>
              <w:t>KPI</w:t>
            </w:r>
          </w:p>
        </w:tc>
        <w:tc>
          <w:tcPr>
            <w:tcW w:w="3672"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0A3128B" w14:textId="77777777" w:rsidR="00F42C90" w:rsidRDefault="00F42C90" w:rsidP="004C4651">
            <w:pPr>
              <w:spacing w:after="0"/>
            </w:pPr>
            <w:r>
              <w:rPr>
                <w:b/>
                <w:color w:val="FFFFFF"/>
                <w:sz w:val="19"/>
              </w:rPr>
              <w:t>Formula</w:t>
            </w:r>
          </w:p>
        </w:tc>
        <w:tc>
          <w:tcPr>
            <w:tcW w:w="18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B0B3BEE" w14:textId="77777777" w:rsidR="00F42C90" w:rsidRDefault="00F42C90" w:rsidP="004C4651">
            <w:pPr>
              <w:spacing w:after="0"/>
            </w:pPr>
            <w:r>
              <w:rPr>
                <w:b/>
                <w:color w:val="FFFFFF"/>
                <w:sz w:val="19"/>
              </w:rPr>
              <w:t>Grain</w:t>
            </w:r>
          </w:p>
        </w:tc>
        <w:tc>
          <w:tcPr>
            <w:tcW w:w="1296"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90706B5" w14:textId="77777777" w:rsidR="00F42C90" w:rsidRDefault="00F42C90" w:rsidP="004C4651">
            <w:pPr>
              <w:spacing w:after="0"/>
            </w:pPr>
            <w:r>
              <w:rPr>
                <w:b/>
                <w:color w:val="FFFFFF"/>
                <w:sz w:val="19"/>
              </w:rPr>
              <w:t>Unit</w:t>
            </w:r>
          </w:p>
        </w:tc>
        <w:tc>
          <w:tcPr>
            <w:tcW w:w="2664"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D99214D" w14:textId="77777777" w:rsidR="00F42C90" w:rsidRDefault="00F42C90" w:rsidP="004C4651">
            <w:pPr>
              <w:spacing w:after="0"/>
            </w:pPr>
            <w:r>
              <w:rPr>
                <w:b/>
                <w:color w:val="FFFFFF"/>
                <w:sz w:val="19"/>
              </w:rPr>
              <w:t>Key rule</w:t>
            </w:r>
          </w:p>
        </w:tc>
      </w:tr>
      <w:tr w:rsidR="00F42C90" w14:paraId="2BDA013A"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689D1C66" w14:textId="77777777" w:rsidR="00F42C90" w:rsidRDefault="00F42C90" w:rsidP="004C4651">
            <w:pPr>
              <w:spacing w:after="0"/>
            </w:pPr>
            <w:r>
              <w:rPr>
                <w:b/>
                <w:sz w:val="18"/>
              </w:rPr>
              <w:t>Avg. Visit Days / Shopper</w:t>
            </w:r>
          </w:p>
        </w:tc>
        <w:tc>
          <w:tcPr>
            <w:tcW w:w="36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6E577089" w14:textId="77777777" w:rsidR="00F42C90" w:rsidRDefault="00F42C90" w:rsidP="004C4651">
            <w:pPr>
              <w:spacing w:after="0"/>
            </w:pPr>
            <w:r>
              <w:rPr>
                <w:sz w:val="18"/>
              </w:rPr>
              <w:t xml:space="preserve">Distinct(member, </w:t>
            </w:r>
            <w:proofErr w:type="spellStart"/>
            <w:r>
              <w:rPr>
                <w:sz w:val="18"/>
              </w:rPr>
              <w:t>visit_date</w:t>
            </w:r>
            <w:proofErr w:type="spellEnd"/>
            <w:r>
              <w:rPr>
                <w:sz w:val="18"/>
              </w:rPr>
              <w:t>) / Distinct(member)</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B851ECC" w14:textId="77777777" w:rsidR="00F42C90" w:rsidRDefault="00F42C90" w:rsidP="004C4651">
            <w:pPr>
              <w:spacing w:after="0"/>
            </w:pPr>
            <w:r>
              <w:rPr>
                <w:sz w:val="18"/>
              </w:rPr>
              <w:t>Shopper-period</w:t>
            </w:r>
          </w:p>
        </w:tc>
        <w:tc>
          <w:tcPr>
            <w:tcW w:w="129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CFB48A9" w14:textId="77777777" w:rsidR="00F42C90" w:rsidRDefault="00F42C90" w:rsidP="004C4651">
            <w:pPr>
              <w:spacing w:after="0"/>
            </w:pPr>
            <w:r>
              <w:rPr>
                <w:sz w:val="18"/>
              </w:rPr>
              <w:t>days</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F1F38FC" w14:textId="77777777" w:rsidR="00F42C90" w:rsidRDefault="00F42C90" w:rsidP="004C4651">
            <w:pPr>
              <w:spacing w:after="0"/>
            </w:pPr>
            <w:r>
              <w:rPr>
                <w:sz w:val="18"/>
              </w:rPr>
              <w:t>Higher = more return frequency</w:t>
            </w:r>
          </w:p>
        </w:tc>
      </w:tr>
      <w:tr w:rsidR="00F42C90" w14:paraId="62BA0751"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656DD434" w14:textId="77777777" w:rsidR="00F42C90" w:rsidRDefault="00F42C90" w:rsidP="004C4651">
            <w:pPr>
              <w:spacing w:after="0"/>
            </w:pPr>
            <w:r>
              <w:rPr>
                <w:b/>
                <w:sz w:val="18"/>
              </w:rPr>
              <w:t>Avg. Same-Day Transaction Span</w:t>
            </w:r>
          </w:p>
        </w:tc>
        <w:tc>
          <w:tcPr>
            <w:tcW w:w="36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172A954" w14:textId="77777777" w:rsidR="00F42C90" w:rsidRDefault="00F42C90" w:rsidP="004C4651">
            <w:pPr>
              <w:spacing w:after="0"/>
            </w:pPr>
            <w:r>
              <w:rPr>
                <w:sz w:val="18"/>
              </w:rPr>
              <w:t xml:space="preserve">AVG(last Sale </w:t>
            </w:r>
            <w:proofErr w:type="spellStart"/>
            <w:r>
              <w:rPr>
                <w:sz w:val="18"/>
              </w:rPr>
              <w:t>ts</w:t>
            </w:r>
            <w:proofErr w:type="spellEnd"/>
            <w:r>
              <w:rPr>
                <w:sz w:val="18"/>
              </w:rPr>
              <w:t xml:space="preserve"> - first Sale </w:t>
            </w:r>
            <w:proofErr w:type="spellStart"/>
            <w:r>
              <w:rPr>
                <w:sz w:val="18"/>
              </w:rPr>
              <w:t>ts</w:t>
            </w:r>
            <w:proofErr w:type="spellEnd"/>
            <w:r>
              <w:rPr>
                <w:sz w:val="18"/>
              </w:rPr>
              <w:t>)</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66D6DE92" w14:textId="77777777" w:rsidR="00F42C90" w:rsidRDefault="00F42C90" w:rsidP="004C4651">
            <w:pPr>
              <w:spacing w:after="0"/>
            </w:pPr>
            <w:r>
              <w:rPr>
                <w:sz w:val="18"/>
              </w:rPr>
              <w:t>Shopper-day -&gt; dashboard</w:t>
            </w:r>
          </w:p>
        </w:tc>
        <w:tc>
          <w:tcPr>
            <w:tcW w:w="129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5C2565D2" w14:textId="77777777" w:rsidR="00F42C90" w:rsidRDefault="00F42C90" w:rsidP="004C4651">
            <w:pPr>
              <w:spacing w:after="0"/>
            </w:pPr>
            <w:r>
              <w:rPr>
                <w:sz w:val="18"/>
              </w:rPr>
              <w:t>minutes</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1C020E0" w14:textId="77777777" w:rsidR="00F42C90" w:rsidRDefault="00F42C90" w:rsidP="004C4651">
            <w:pPr>
              <w:spacing w:after="0"/>
            </w:pPr>
            <w:r>
              <w:rPr>
                <w:sz w:val="18"/>
              </w:rPr>
              <w:t>Transaction span, not true dwell time</w:t>
            </w:r>
          </w:p>
        </w:tc>
      </w:tr>
      <w:tr w:rsidR="00F42C90" w14:paraId="2076C896"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5B79561" w14:textId="77777777" w:rsidR="00F42C90" w:rsidRDefault="00F42C90" w:rsidP="004C4651">
            <w:pPr>
              <w:spacing w:after="0"/>
            </w:pPr>
            <w:r>
              <w:rPr>
                <w:b/>
                <w:sz w:val="18"/>
              </w:rPr>
              <w:t>Avg. Purchases per Visit Day</w:t>
            </w:r>
          </w:p>
        </w:tc>
        <w:tc>
          <w:tcPr>
            <w:tcW w:w="36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EEA73BE" w14:textId="77777777" w:rsidR="00F42C90" w:rsidRDefault="00F42C90" w:rsidP="004C4651">
            <w:pPr>
              <w:spacing w:after="0"/>
            </w:pPr>
            <w:r>
              <w:rPr>
                <w:sz w:val="18"/>
              </w:rPr>
              <w:t xml:space="preserve">Sale transactions / Distinct(member, </w:t>
            </w:r>
            <w:proofErr w:type="spellStart"/>
            <w:r>
              <w:rPr>
                <w:sz w:val="18"/>
              </w:rPr>
              <w:t>visit_date</w:t>
            </w:r>
            <w:proofErr w:type="spellEnd"/>
            <w:r>
              <w:rPr>
                <w:sz w:val="18"/>
              </w:rPr>
              <w:t>)</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3672121" w14:textId="77777777" w:rsidR="00F42C90" w:rsidRDefault="00F42C90" w:rsidP="004C4651">
            <w:pPr>
              <w:spacing w:after="0"/>
            </w:pPr>
            <w:r>
              <w:rPr>
                <w:sz w:val="18"/>
              </w:rPr>
              <w:t>Shopper-day</w:t>
            </w:r>
          </w:p>
        </w:tc>
        <w:tc>
          <w:tcPr>
            <w:tcW w:w="129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666ED869" w14:textId="77777777" w:rsidR="00F42C90" w:rsidRDefault="00F42C90" w:rsidP="004C4651">
            <w:pPr>
              <w:spacing w:after="0"/>
            </w:pPr>
            <w:r>
              <w:rPr>
                <w:sz w:val="18"/>
              </w:rPr>
              <w:t>purchases/day</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57123CA" w14:textId="77777777" w:rsidR="00F42C90" w:rsidRDefault="00F42C90" w:rsidP="004C4651">
            <w:pPr>
              <w:spacing w:after="0"/>
            </w:pPr>
            <w:r>
              <w:rPr>
                <w:sz w:val="18"/>
              </w:rPr>
              <w:t>Measures visit intensity</w:t>
            </w:r>
          </w:p>
        </w:tc>
      </w:tr>
      <w:tr w:rsidR="00F42C90" w14:paraId="1C58A7B4"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7F9F1EC" w14:textId="77777777" w:rsidR="00F42C90" w:rsidRDefault="00F42C90" w:rsidP="004C4651">
            <w:pPr>
              <w:spacing w:after="0"/>
            </w:pPr>
            <w:r>
              <w:rPr>
                <w:b/>
                <w:sz w:val="18"/>
              </w:rPr>
              <w:t>Avg. Tenants per Visit Day</w:t>
            </w:r>
          </w:p>
        </w:tc>
        <w:tc>
          <w:tcPr>
            <w:tcW w:w="367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AC28C88" w14:textId="77777777" w:rsidR="00F42C90" w:rsidRDefault="00F42C90" w:rsidP="004C4651">
            <w:pPr>
              <w:spacing w:after="0"/>
            </w:pPr>
            <w:r>
              <w:rPr>
                <w:sz w:val="18"/>
              </w:rPr>
              <w:t>AVG(distinct AMV tenants per member-day)</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495EDD0" w14:textId="77777777" w:rsidR="00F42C90" w:rsidRDefault="00F42C90" w:rsidP="004C4651">
            <w:pPr>
              <w:spacing w:after="0"/>
            </w:pPr>
            <w:r>
              <w:rPr>
                <w:sz w:val="18"/>
              </w:rPr>
              <w:t>Shopper-day</w:t>
            </w:r>
          </w:p>
        </w:tc>
        <w:tc>
          <w:tcPr>
            <w:tcW w:w="129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6D10513" w14:textId="77777777" w:rsidR="00F42C90" w:rsidRDefault="00F42C90" w:rsidP="004C4651">
            <w:pPr>
              <w:spacing w:after="0"/>
            </w:pPr>
            <w:r>
              <w:rPr>
                <w:sz w:val="18"/>
              </w:rPr>
              <w:t>tenants/day</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BBC92CD" w14:textId="77777777" w:rsidR="00F42C90" w:rsidRDefault="00F42C90" w:rsidP="004C4651">
            <w:pPr>
              <w:spacing w:after="0"/>
            </w:pPr>
            <w:r>
              <w:rPr>
                <w:sz w:val="18"/>
              </w:rPr>
              <w:t>AMV tenant breadth</w:t>
            </w:r>
          </w:p>
        </w:tc>
      </w:tr>
    </w:tbl>
    <w:p w14:paraId="10266714" w14:textId="77777777" w:rsidR="00F42C90" w:rsidRDefault="00F42C90" w:rsidP="00F42C90">
      <w:pPr>
        <w:spacing w:after="80"/>
      </w:pPr>
      <w:r>
        <w:t>Comparison: (Current - Compare) / ABS(Compare) x 100; if Compare = 0, show N/A.</w:t>
      </w:r>
    </w:p>
    <w:p w14:paraId="2C4D3712" w14:textId="77777777" w:rsidR="00F42C90" w:rsidRDefault="00F42C90" w:rsidP="00F42C90">
      <w:pPr>
        <w:keepNext/>
        <w:spacing w:before="140"/>
      </w:pPr>
      <w:r>
        <w:rPr>
          <w:rFonts w:ascii="Aptos Display" w:hAnsi="Aptos Display"/>
          <w:b/>
          <w:color w:val="B0005A"/>
          <w:sz w:val="26"/>
        </w:rPr>
        <w:t>3. Core Visuals</w:t>
      </w:r>
    </w:p>
    <w:tbl>
      <w:tblPr>
        <w:tblW w:w="0" w:type="auto"/>
        <w:jc w:val="center"/>
        <w:tblBorders>
          <w:top w:val="single" w:sz="4" w:space="0" w:color="E5C6D5"/>
          <w:left w:val="single" w:sz="4" w:space="0" w:color="E5C6D5"/>
          <w:bottom w:val="single" w:sz="4" w:space="0" w:color="E5C6D5"/>
          <w:right w:val="single" w:sz="4" w:space="0" w:color="E5C6D5"/>
          <w:insideH w:val="single" w:sz="4" w:space="0" w:color="E5C6D5"/>
          <w:insideV w:val="single" w:sz="4" w:space="0" w:color="E5C6D5"/>
        </w:tblBorders>
        <w:tblLook w:val="04A0" w:firstRow="1" w:lastRow="0" w:firstColumn="1" w:lastColumn="0" w:noHBand="0" w:noVBand="1"/>
      </w:tblPr>
      <w:tblGrid>
        <w:gridCol w:w="1980"/>
        <w:gridCol w:w="2323"/>
        <w:gridCol w:w="3285"/>
        <w:gridCol w:w="2770"/>
      </w:tblGrid>
      <w:tr w:rsidR="00F42C90" w14:paraId="0EC05C49" w14:textId="77777777" w:rsidTr="004C4651">
        <w:trPr>
          <w:tblHeade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94667FC" w14:textId="77777777" w:rsidR="00F42C90" w:rsidRDefault="00F42C90" w:rsidP="004C4651">
            <w:pPr>
              <w:spacing w:after="0"/>
            </w:pPr>
            <w:r>
              <w:rPr>
                <w:b/>
                <w:color w:val="FFFFFF"/>
                <w:sz w:val="19"/>
              </w:rPr>
              <w:t>Visual</w:t>
            </w:r>
          </w:p>
        </w:tc>
        <w:tc>
          <w:tcPr>
            <w:tcW w:w="2664"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D0FFC1A" w14:textId="77777777" w:rsidR="00F42C90" w:rsidRDefault="00F42C90" w:rsidP="004C4651">
            <w:pPr>
              <w:spacing w:after="0"/>
            </w:pPr>
            <w:r>
              <w:rPr>
                <w:b/>
                <w:color w:val="FFFFFF"/>
                <w:sz w:val="19"/>
              </w:rPr>
              <w:t>Purpose</w:t>
            </w:r>
          </w:p>
        </w:tc>
        <w:tc>
          <w:tcPr>
            <w:tcW w:w="3816"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394724D9" w14:textId="77777777" w:rsidR="00F42C90" w:rsidRDefault="00F42C90" w:rsidP="004C4651">
            <w:pPr>
              <w:spacing w:after="0"/>
            </w:pPr>
            <w:r>
              <w:rPr>
                <w:b/>
                <w:color w:val="FFFFFF"/>
                <w:sz w:val="19"/>
              </w:rPr>
              <w:t>Calculation / output</w:t>
            </w:r>
          </w:p>
        </w:tc>
        <w:tc>
          <w:tcPr>
            <w:tcW w:w="324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95D6388" w14:textId="77777777" w:rsidR="00F42C90" w:rsidRDefault="00F42C90" w:rsidP="004C4651">
            <w:pPr>
              <w:spacing w:after="0"/>
            </w:pPr>
            <w:r>
              <w:rPr>
                <w:b/>
                <w:color w:val="FFFFFF"/>
                <w:sz w:val="19"/>
              </w:rPr>
              <w:t>Critical rule</w:t>
            </w:r>
          </w:p>
        </w:tc>
      </w:tr>
      <w:tr w:rsidR="00F42C90" w14:paraId="781B5BD7"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4A10403" w14:textId="77777777" w:rsidR="00F42C90" w:rsidRDefault="00F42C90" w:rsidP="004C4651">
            <w:pPr>
              <w:spacing w:after="0"/>
            </w:pPr>
            <w:r>
              <w:rPr>
                <w:b/>
                <w:sz w:val="18"/>
              </w:rPr>
              <w:t>AVN Category -&gt; AMV Tenant Sankey</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0239001" w14:textId="77777777" w:rsidR="00F42C90" w:rsidRDefault="00F42C90" w:rsidP="004C4651">
            <w:pPr>
              <w:spacing w:after="0"/>
            </w:pPr>
            <w:r>
              <w:rPr>
                <w:sz w:val="18"/>
              </w:rPr>
              <w:t>Show same-day cross-shopping paths.</w:t>
            </w:r>
          </w:p>
        </w:tc>
        <w:tc>
          <w:tcPr>
            <w:tcW w:w="381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5F583095" w14:textId="77777777" w:rsidR="00F42C90" w:rsidRDefault="00F42C90" w:rsidP="004C4651">
            <w:pPr>
              <w:spacing w:after="0"/>
            </w:pPr>
            <w:r>
              <w:rPr>
                <w:sz w:val="18"/>
              </w:rPr>
              <w:t xml:space="preserve">Flow volume = Distinct(member, </w:t>
            </w:r>
            <w:proofErr w:type="spellStart"/>
            <w:r>
              <w:rPr>
                <w:sz w:val="18"/>
              </w:rPr>
              <w:t>visit_date</w:t>
            </w:r>
            <w:proofErr w:type="spellEnd"/>
            <w:r>
              <w:rPr>
                <w:sz w:val="18"/>
              </w:rPr>
              <w:t>, AVN category, AMV tenant)</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554CA323" w14:textId="77777777" w:rsidR="00F42C90" w:rsidRDefault="00F42C90" w:rsidP="004C4651">
            <w:pPr>
              <w:spacing w:after="0"/>
            </w:pPr>
            <w:r>
              <w:rPr>
                <w:sz w:val="18"/>
              </w:rPr>
              <w:t>Same member + same day; The AVN event must occur before the AMV event. Link width = flow volume.</w:t>
            </w:r>
          </w:p>
        </w:tc>
      </w:tr>
      <w:tr w:rsidR="00F42C90" w14:paraId="25B06088"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C9F370C" w14:textId="77777777" w:rsidR="00F42C90" w:rsidRDefault="00F42C90" w:rsidP="004C4651">
            <w:pPr>
              <w:spacing w:after="0"/>
            </w:pPr>
            <w:r>
              <w:rPr>
                <w:b/>
                <w:sz w:val="18"/>
              </w:rPr>
              <w:t>Top 10 AVN -&gt; AMV</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30FAF96" w14:textId="77777777" w:rsidR="00F42C90" w:rsidRDefault="00F42C90" w:rsidP="004C4651">
            <w:pPr>
              <w:spacing w:after="0"/>
            </w:pPr>
            <w:r>
              <w:rPr>
                <w:sz w:val="18"/>
              </w:rPr>
              <w:t>Rank the strongest flow pairs.</w:t>
            </w:r>
          </w:p>
        </w:tc>
        <w:tc>
          <w:tcPr>
            <w:tcW w:w="381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5BCFDA5E" w14:textId="77777777" w:rsidR="00F42C90" w:rsidRDefault="00F42C90" w:rsidP="004C4651">
            <w:pPr>
              <w:spacing w:after="0"/>
            </w:pPr>
            <w:r>
              <w:rPr>
                <w:sz w:val="18"/>
              </w:rPr>
              <w:t>Rank | AVN Category | AMV Tenant | % of Arrivals</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FF92FEC" w14:textId="77777777" w:rsidR="00F42C90" w:rsidRDefault="00F42C90" w:rsidP="004C4651">
            <w:pPr>
              <w:spacing w:after="0"/>
            </w:pPr>
            <w:r>
              <w:rPr>
                <w:sz w:val="18"/>
              </w:rPr>
              <w:t>% Arrival = pair flow / all qualifying flows arriving at that AMV tenant. Same dataset as Sankey.</w:t>
            </w:r>
          </w:p>
        </w:tc>
      </w:tr>
      <w:tr w:rsidR="00F42C90" w14:paraId="74D65A9C"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A73F52E" w14:textId="77777777" w:rsidR="00F42C90" w:rsidRDefault="00F42C90" w:rsidP="004C4651">
            <w:pPr>
              <w:spacing w:after="0"/>
            </w:pPr>
            <w:r>
              <w:rPr>
                <w:b/>
                <w:sz w:val="18"/>
              </w:rPr>
              <w:t>Tenant Visit Distribution</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D91D341" w14:textId="77777777" w:rsidR="00F42C90" w:rsidRDefault="00F42C90" w:rsidP="004C4651">
            <w:pPr>
              <w:spacing w:after="0"/>
            </w:pPr>
            <w:r>
              <w:rPr>
                <w:sz w:val="18"/>
              </w:rPr>
              <w:t>Show tenant breadth per visit.</w:t>
            </w:r>
          </w:p>
        </w:tc>
        <w:tc>
          <w:tcPr>
            <w:tcW w:w="381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6E625407" w14:textId="77777777" w:rsidR="00F42C90" w:rsidRDefault="00F42C90" w:rsidP="004C4651">
            <w:pPr>
              <w:spacing w:after="0"/>
            </w:pPr>
            <w:r>
              <w:rPr>
                <w:sz w:val="18"/>
              </w:rPr>
              <w:t>Buckets: 1,2,3,4,5+ tenants; show shopper-day count and %</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D3E9491" w14:textId="77777777" w:rsidR="00F42C90" w:rsidRDefault="00F42C90" w:rsidP="004C4651">
            <w:pPr>
              <w:spacing w:after="0"/>
            </w:pPr>
            <w:r>
              <w:rPr>
                <w:sz w:val="18"/>
              </w:rPr>
              <w:t>Base = member-day. 2+ rate = shopper-days with &gt;=2 tenants / all eligible shopper-days.</w:t>
            </w:r>
          </w:p>
        </w:tc>
      </w:tr>
      <w:tr w:rsidR="00F42C90" w14:paraId="105288BD"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5E5F0E01" w14:textId="77777777" w:rsidR="00F42C90" w:rsidRDefault="00F42C90" w:rsidP="004C4651">
            <w:pPr>
              <w:spacing w:after="0"/>
            </w:pPr>
            <w:r>
              <w:rPr>
                <w:b/>
                <w:sz w:val="18"/>
              </w:rPr>
              <w:t>Engagement Funnel by AVN Category</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FA91599" w14:textId="77777777" w:rsidR="00F42C90" w:rsidRDefault="00F42C90" w:rsidP="004C4651">
            <w:pPr>
              <w:spacing w:after="0"/>
            </w:pPr>
            <w:r>
              <w:rPr>
                <w:sz w:val="18"/>
              </w:rPr>
              <w:t>Identify categories that drive engagement.</w:t>
            </w:r>
          </w:p>
        </w:tc>
        <w:tc>
          <w:tcPr>
            <w:tcW w:w="381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4AE9B9A" w14:textId="77777777" w:rsidR="00F42C90" w:rsidRDefault="00F42C90" w:rsidP="004C4651">
            <w:pPr>
              <w:spacing w:after="0"/>
            </w:pPr>
            <w:r>
              <w:rPr>
                <w:sz w:val="18"/>
              </w:rPr>
              <w:t>Visitors | % all visitors | % to AMV purchase | % to 2+ visits</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99410BB" w14:textId="77777777" w:rsidR="00F42C90" w:rsidRDefault="00F42C90" w:rsidP="004C4651">
            <w:pPr>
              <w:spacing w:after="0"/>
            </w:pPr>
            <w:r>
              <w:rPr>
                <w:sz w:val="18"/>
              </w:rPr>
              <w:t>Visitors = distinct members in category. Conversion denominator = category visitors.</w:t>
            </w:r>
          </w:p>
        </w:tc>
      </w:tr>
      <w:tr w:rsidR="00F42C90" w14:paraId="1973ED0E"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95473FB" w14:textId="77777777" w:rsidR="00F42C90" w:rsidRDefault="00F42C90" w:rsidP="004C4651">
            <w:pPr>
              <w:spacing w:after="0"/>
            </w:pPr>
            <w:r>
              <w:rPr>
                <w:b/>
                <w:sz w:val="18"/>
              </w:rPr>
              <w:t>Key Value Shopper</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7F23C4D" w14:textId="77777777" w:rsidR="00F42C90" w:rsidRDefault="00F42C90" w:rsidP="004C4651">
            <w:pPr>
              <w:spacing w:after="0"/>
            </w:pPr>
            <w:r>
              <w:rPr>
                <w:sz w:val="18"/>
              </w:rPr>
              <w:t>Optional VIP summary.</w:t>
            </w:r>
          </w:p>
        </w:tc>
        <w:tc>
          <w:tcPr>
            <w:tcW w:w="381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30020D4" w14:textId="77777777" w:rsidR="00F42C90" w:rsidRDefault="00F42C90" w:rsidP="004C4651">
            <w:pPr>
              <w:spacing w:after="0"/>
            </w:pPr>
            <w:r>
              <w:rPr>
                <w:sz w:val="18"/>
              </w:rPr>
              <w:t>VIP count + comparison trend</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6F82A1A" w14:textId="77777777" w:rsidR="00F42C90" w:rsidRDefault="00F42C90" w:rsidP="004C4651">
            <w:pPr>
              <w:spacing w:after="0"/>
            </w:pPr>
            <w:r>
              <w:rPr>
                <w:sz w:val="18"/>
              </w:rPr>
              <w:t>Do not release until the business defines the VIP rule.</w:t>
            </w:r>
          </w:p>
        </w:tc>
      </w:tr>
      <w:tr w:rsidR="00F42C90" w14:paraId="2B7630ED" w14:textId="77777777" w:rsidTr="004C4651">
        <w:trPr>
          <w:jc w:val="center"/>
        </w:trPr>
        <w:tc>
          <w:tcPr>
            <w:tcW w:w="2232"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F5A021D" w14:textId="77777777" w:rsidR="00F42C90" w:rsidRDefault="00F42C90" w:rsidP="004C4651">
            <w:pPr>
              <w:spacing w:after="0"/>
            </w:pPr>
            <w:r>
              <w:rPr>
                <w:b/>
                <w:sz w:val="18"/>
              </w:rPr>
              <w:t>Top Actions per Shopper</w:t>
            </w:r>
          </w:p>
        </w:tc>
        <w:tc>
          <w:tcPr>
            <w:tcW w:w="266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B0FC5B7" w14:textId="77777777" w:rsidR="00F42C90" w:rsidRDefault="00F42C90" w:rsidP="004C4651">
            <w:pPr>
              <w:spacing w:after="0"/>
            </w:pPr>
            <w:r>
              <w:rPr>
                <w:sz w:val="18"/>
              </w:rPr>
              <w:t>Optional behavioral indicators.</w:t>
            </w:r>
          </w:p>
        </w:tc>
        <w:tc>
          <w:tcPr>
            <w:tcW w:w="381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720B347" w14:textId="77777777" w:rsidR="00F42C90" w:rsidRDefault="00F42C90" w:rsidP="004C4651">
            <w:pPr>
              <w:spacing w:after="0"/>
            </w:pPr>
            <w:r>
              <w:rPr>
                <w:sz w:val="18"/>
              </w:rPr>
              <w:t>2+ AVN same day; top category 2+ days; top visit day/time</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3C8A94AB" w14:textId="77777777" w:rsidR="00F42C90" w:rsidRDefault="00F42C90" w:rsidP="004C4651">
            <w:pPr>
              <w:spacing w:after="0"/>
            </w:pPr>
            <w:r>
              <w:rPr>
                <w:sz w:val="18"/>
              </w:rPr>
              <w:t>Each action requires an explicit calculation rule before production.</w:t>
            </w:r>
          </w:p>
        </w:tc>
      </w:tr>
    </w:tbl>
    <w:p w14:paraId="703FAE8A" w14:textId="77777777" w:rsidR="00F42C90" w:rsidRDefault="00F42C90" w:rsidP="00F42C90">
      <w:pPr>
        <w:keepNext/>
        <w:spacing w:before="140"/>
      </w:pPr>
      <w:r>
        <w:rPr>
          <w:rFonts w:ascii="Aptos Display" w:hAnsi="Aptos Display"/>
          <w:b/>
          <w:color w:val="B0005A"/>
          <w:sz w:val="26"/>
        </w:rPr>
        <w:t>4. Sankey Percentage Definitions</w:t>
      </w:r>
    </w:p>
    <w:tbl>
      <w:tblPr>
        <w:tblW w:w="0" w:type="auto"/>
        <w:jc w:val="center"/>
        <w:tblBorders>
          <w:top w:val="single" w:sz="4" w:space="0" w:color="E5C6D5"/>
          <w:left w:val="single" w:sz="4" w:space="0" w:color="E5C6D5"/>
          <w:bottom w:val="single" w:sz="4" w:space="0" w:color="E5C6D5"/>
          <w:right w:val="single" w:sz="4" w:space="0" w:color="E5C6D5"/>
          <w:insideH w:val="single" w:sz="4" w:space="0" w:color="E5C6D5"/>
          <w:insideV w:val="single" w:sz="4" w:space="0" w:color="E5C6D5"/>
        </w:tblBorders>
        <w:tblLook w:val="04A0" w:firstRow="1" w:lastRow="0" w:firstColumn="1" w:lastColumn="0" w:noHBand="0" w:noVBand="1"/>
      </w:tblPr>
      <w:tblGrid>
        <w:gridCol w:w="2202"/>
        <w:gridCol w:w="4135"/>
        <w:gridCol w:w="4021"/>
      </w:tblGrid>
      <w:tr w:rsidR="00F42C90" w14:paraId="3B4CEA11" w14:textId="77777777" w:rsidTr="004C4651">
        <w:trPr>
          <w:tblHeader/>
          <w:jc w:val="center"/>
        </w:trPr>
        <w:tc>
          <w:tcPr>
            <w:tcW w:w="2448"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5617D80C" w14:textId="77777777" w:rsidR="00F42C90" w:rsidRDefault="00F42C90" w:rsidP="004C4651">
            <w:pPr>
              <w:spacing w:after="0"/>
            </w:pPr>
            <w:r>
              <w:rPr>
                <w:b/>
                <w:color w:val="FFFFFF"/>
                <w:sz w:val="19"/>
              </w:rPr>
              <w:t>Metric</w:t>
            </w:r>
          </w:p>
        </w:tc>
        <w:tc>
          <w:tcPr>
            <w:tcW w:w="4608"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BC81E32" w14:textId="77777777" w:rsidR="00F42C90" w:rsidRDefault="00F42C90" w:rsidP="004C4651">
            <w:pPr>
              <w:spacing w:after="0"/>
            </w:pPr>
            <w:r>
              <w:rPr>
                <w:b/>
                <w:color w:val="FFFFFF"/>
                <w:sz w:val="19"/>
              </w:rPr>
              <w:t>Formula</w:t>
            </w:r>
          </w:p>
        </w:tc>
        <w:tc>
          <w:tcPr>
            <w:tcW w:w="4536"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73B5C32" w14:textId="77777777" w:rsidR="00F42C90" w:rsidRDefault="00F42C90" w:rsidP="004C4651">
            <w:pPr>
              <w:spacing w:after="0"/>
            </w:pPr>
            <w:r>
              <w:rPr>
                <w:b/>
                <w:color w:val="FFFFFF"/>
                <w:sz w:val="19"/>
              </w:rPr>
              <w:t>Meaning</w:t>
            </w:r>
          </w:p>
        </w:tc>
      </w:tr>
      <w:tr w:rsidR="00F42C90" w14:paraId="2FF46A2B" w14:textId="77777777" w:rsidTr="004C4651">
        <w:trPr>
          <w:jc w:val="center"/>
        </w:trPr>
        <w:tc>
          <w:tcPr>
            <w:tcW w:w="244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0BC6A6A" w14:textId="77777777" w:rsidR="00F42C90" w:rsidRDefault="00F42C90" w:rsidP="004C4651">
            <w:pPr>
              <w:spacing w:after="0"/>
            </w:pPr>
            <w:r>
              <w:rPr>
                <w:b/>
                <w:sz w:val="18"/>
              </w:rPr>
              <w:t>% of AVN Origin</w:t>
            </w:r>
          </w:p>
        </w:tc>
        <w:tc>
          <w:tcPr>
            <w:tcW w:w="460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74B2EFD" w14:textId="77777777" w:rsidR="00F42C90" w:rsidRDefault="00F42C90" w:rsidP="004C4651">
            <w:pPr>
              <w:spacing w:after="0"/>
            </w:pPr>
            <w:r>
              <w:rPr>
                <w:sz w:val="18"/>
              </w:rPr>
              <w:t>Flow(category, tenant) / all AMV flows from category</w:t>
            </w:r>
          </w:p>
        </w:tc>
        <w:tc>
          <w:tcPr>
            <w:tcW w:w="453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A566885" w14:textId="77777777" w:rsidR="00F42C90" w:rsidRDefault="00F42C90" w:rsidP="004C4651">
            <w:pPr>
              <w:spacing w:after="0"/>
            </w:pPr>
            <w:r>
              <w:rPr>
                <w:sz w:val="18"/>
              </w:rPr>
              <w:t>Share leaving the AVN category</w:t>
            </w:r>
          </w:p>
        </w:tc>
      </w:tr>
      <w:tr w:rsidR="00F42C90" w14:paraId="65738F59" w14:textId="77777777" w:rsidTr="004C4651">
        <w:trPr>
          <w:jc w:val="center"/>
        </w:trPr>
        <w:tc>
          <w:tcPr>
            <w:tcW w:w="244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E99C1C5" w14:textId="77777777" w:rsidR="00F42C90" w:rsidRDefault="00F42C90" w:rsidP="004C4651">
            <w:pPr>
              <w:spacing w:after="0"/>
            </w:pPr>
            <w:r>
              <w:rPr>
                <w:b/>
                <w:sz w:val="18"/>
              </w:rPr>
              <w:t>% of AMV Arrival</w:t>
            </w:r>
          </w:p>
        </w:tc>
        <w:tc>
          <w:tcPr>
            <w:tcW w:w="460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BAB8DB6" w14:textId="77777777" w:rsidR="00F42C90" w:rsidRDefault="00F42C90" w:rsidP="004C4651">
            <w:pPr>
              <w:spacing w:after="0"/>
            </w:pPr>
            <w:r>
              <w:rPr>
                <w:sz w:val="18"/>
              </w:rPr>
              <w:t>Flow(category, tenant) / all AVN flows arriving at tenant</w:t>
            </w:r>
          </w:p>
        </w:tc>
        <w:tc>
          <w:tcPr>
            <w:tcW w:w="453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F687593" w14:textId="77777777" w:rsidR="00F42C90" w:rsidRDefault="00F42C90" w:rsidP="004C4651">
            <w:pPr>
              <w:spacing w:after="0"/>
            </w:pPr>
            <w:r>
              <w:rPr>
                <w:sz w:val="18"/>
              </w:rPr>
              <w:t>Share of tenant arrivals from the AVN category</w:t>
            </w:r>
          </w:p>
        </w:tc>
      </w:tr>
      <w:tr w:rsidR="00F42C90" w14:paraId="305539A8" w14:textId="77777777" w:rsidTr="004C4651">
        <w:trPr>
          <w:jc w:val="center"/>
        </w:trPr>
        <w:tc>
          <w:tcPr>
            <w:tcW w:w="244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1D4F286B" w14:textId="77777777" w:rsidR="00F42C90" w:rsidRDefault="00F42C90" w:rsidP="004C4651">
            <w:pPr>
              <w:spacing w:after="0"/>
            </w:pPr>
            <w:r>
              <w:rPr>
                <w:b/>
                <w:sz w:val="18"/>
              </w:rPr>
              <w:t>% of Total Flow</w:t>
            </w:r>
          </w:p>
        </w:tc>
        <w:tc>
          <w:tcPr>
            <w:tcW w:w="4608"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0CE579C" w14:textId="77777777" w:rsidR="00F42C90" w:rsidRDefault="00F42C90" w:rsidP="004C4651">
            <w:pPr>
              <w:spacing w:after="0"/>
            </w:pPr>
            <w:r>
              <w:rPr>
                <w:sz w:val="18"/>
              </w:rPr>
              <w:t>Flow(category, tenant) / all AVN-&gt;AMV flows</w:t>
            </w:r>
          </w:p>
        </w:tc>
        <w:tc>
          <w:tcPr>
            <w:tcW w:w="4536"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07039AC5" w14:textId="77777777" w:rsidR="00F42C90" w:rsidRDefault="00F42C90" w:rsidP="004C4651">
            <w:pPr>
              <w:spacing w:after="0"/>
            </w:pPr>
            <w:r>
              <w:rPr>
                <w:sz w:val="18"/>
              </w:rPr>
              <w:t>Overall cross-shopping share</w:t>
            </w:r>
          </w:p>
        </w:tc>
      </w:tr>
    </w:tbl>
    <w:p w14:paraId="5091A8F3" w14:textId="77777777" w:rsidR="00F42C90" w:rsidRDefault="00F42C90" w:rsidP="00F42C90">
      <w:r>
        <w:br w:type="page"/>
      </w:r>
    </w:p>
    <w:p w14:paraId="7F0B5C56" w14:textId="77777777" w:rsidR="00F42C90" w:rsidRDefault="00F42C90" w:rsidP="00F42C90">
      <w:pPr>
        <w:keepNext/>
        <w:spacing w:before="140"/>
      </w:pPr>
      <w:r>
        <w:rPr>
          <w:rFonts w:ascii="Aptos Display" w:hAnsi="Aptos Display"/>
          <w:b/>
          <w:color w:val="B0005A"/>
          <w:sz w:val="26"/>
        </w:rPr>
        <w:t>5. Recommended Data Layers</w:t>
      </w:r>
    </w:p>
    <w:tbl>
      <w:tblPr>
        <w:tblW w:w="10530" w:type="dxa"/>
        <w:jc w:val="center"/>
        <w:tblBorders>
          <w:top w:val="single" w:sz="4" w:space="0" w:color="E5C6D5"/>
          <w:left w:val="single" w:sz="4" w:space="0" w:color="E5C6D5"/>
          <w:bottom w:val="single" w:sz="4" w:space="0" w:color="E5C6D5"/>
          <w:right w:val="single" w:sz="4" w:space="0" w:color="E5C6D5"/>
          <w:insideH w:val="single" w:sz="4" w:space="0" w:color="E5C6D5"/>
          <w:insideV w:val="single" w:sz="4" w:space="0" w:color="E5C6D5"/>
        </w:tblBorders>
        <w:tblLook w:val="04A0" w:firstRow="1" w:lastRow="0" w:firstColumn="1" w:lastColumn="0" w:noHBand="0" w:noVBand="1"/>
      </w:tblPr>
      <w:tblGrid>
        <w:gridCol w:w="1461"/>
        <w:gridCol w:w="3064"/>
        <w:gridCol w:w="6005"/>
      </w:tblGrid>
      <w:tr w:rsidR="00F42C90" w14:paraId="20506059" w14:textId="77777777" w:rsidTr="00F42C90">
        <w:trPr>
          <w:tblHeader/>
          <w:jc w:val="center"/>
        </w:trPr>
        <w:tc>
          <w:tcPr>
            <w:tcW w:w="134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1E24088" w14:textId="77777777" w:rsidR="00F42C90" w:rsidRDefault="00F42C90" w:rsidP="004C4651">
            <w:pPr>
              <w:spacing w:after="0"/>
            </w:pPr>
            <w:r>
              <w:rPr>
                <w:b/>
                <w:color w:val="FFFFFF"/>
                <w:sz w:val="19"/>
              </w:rPr>
              <w:t>Layer</w:t>
            </w:r>
          </w:p>
        </w:tc>
        <w:tc>
          <w:tcPr>
            <w:tcW w:w="3101"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FD293D3" w14:textId="77777777" w:rsidR="00F42C90" w:rsidRDefault="00F42C90" w:rsidP="004C4651">
            <w:pPr>
              <w:spacing w:after="0"/>
            </w:pPr>
            <w:r>
              <w:rPr>
                <w:b/>
                <w:color w:val="FFFFFF"/>
                <w:sz w:val="19"/>
              </w:rPr>
              <w:t>Grain</w:t>
            </w:r>
          </w:p>
        </w:tc>
        <w:tc>
          <w:tcPr>
            <w:tcW w:w="6084"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1C7DC738" w14:textId="77777777" w:rsidR="00F42C90" w:rsidRDefault="00F42C90" w:rsidP="004C4651">
            <w:pPr>
              <w:spacing w:after="0"/>
            </w:pPr>
            <w:r>
              <w:rPr>
                <w:b/>
                <w:color w:val="FFFFFF"/>
                <w:sz w:val="19"/>
              </w:rPr>
              <w:t>Minimum fields</w:t>
            </w:r>
          </w:p>
        </w:tc>
      </w:tr>
      <w:tr w:rsidR="00F42C90" w14:paraId="723BB6F7" w14:textId="77777777" w:rsidTr="00F42C90">
        <w:trPr>
          <w:jc w:val="center"/>
        </w:trPr>
        <w:tc>
          <w:tcPr>
            <w:tcW w:w="1345"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468D083B" w14:textId="77777777" w:rsidR="00F42C90" w:rsidRDefault="00F42C90" w:rsidP="004C4651">
            <w:pPr>
              <w:spacing w:after="0"/>
            </w:pPr>
            <w:proofErr w:type="spellStart"/>
            <w:r>
              <w:rPr>
                <w:b/>
                <w:sz w:val="18"/>
              </w:rPr>
              <w:t>transaction_base</w:t>
            </w:r>
            <w:proofErr w:type="spellEnd"/>
          </w:p>
        </w:tc>
        <w:tc>
          <w:tcPr>
            <w:tcW w:w="3101"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B81875E" w14:textId="77777777" w:rsidR="00F42C90" w:rsidRDefault="00F42C90" w:rsidP="004C4651">
            <w:pPr>
              <w:spacing w:after="0"/>
            </w:pPr>
            <w:r>
              <w:rPr>
                <w:sz w:val="18"/>
              </w:rPr>
              <w:t>1 row per de-duplicated Sale transaction</w:t>
            </w:r>
          </w:p>
        </w:tc>
        <w:tc>
          <w:tcPr>
            <w:tcW w:w="608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332E303" w14:textId="77777777" w:rsidR="00F42C90" w:rsidRDefault="00F42C90" w:rsidP="004C4651">
            <w:pPr>
              <w:spacing w:after="0"/>
            </w:pPr>
            <w:r>
              <w:rPr>
                <w:sz w:val="18"/>
              </w:rPr>
              <w:t xml:space="preserve">member, </w:t>
            </w:r>
            <w:proofErr w:type="spellStart"/>
            <w:r>
              <w:rPr>
                <w:sz w:val="18"/>
              </w:rPr>
              <w:t>transaction_dt</w:t>
            </w:r>
            <w:proofErr w:type="spellEnd"/>
            <w:r>
              <w:rPr>
                <w:sz w:val="18"/>
              </w:rPr>
              <w:t>/date, mall, AVN/AMV flag, category, tenant</w:t>
            </w:r>
          </w:p>
        </w:tc>
      </w:tr>
      <w:tr w:rsidR="00F42C90" w14:paraId="274BC501" w14:textId="77777777" w:rsidTr="00F42C90">
        <w:trPr>
          <w:jc w:val="center"/>
        </w:trPr>
        <w:tc>
          <w:tcPr>
            <w:tcW w:w="1345"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7E70981" w14:textId="77777777" w:rsidR="00F42C90" w:rsidRDefault="00F42C90" w:rsidP="004C4651">
            <w:pPr>
              <w:spacing w:after="0"/>
            </w:pPr>
            <w:proofErr w:type="spellStart"/>
            <w:r>
              <w:rPr>
                <w:b/>
                <w:sz w:val="18"/>
              </w:rPr>
              <w:t>shopper_day</w:t>
            </w:r>
            <w:proofErr w:type="spellEnd"/>
          </w:p>
        </w:tc>
        <w:tc>
          <w:tcPr>
            <w:tcW w:w="3101"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756489BA" w14:textId="77777777" w:rsidR="00F42C90" w:rsidRDefault="00F42C90" w:rsidP="004C4651">
            <w:pPr>
              <w:spacing w:after="0"/>
            </w:pPr>
            <w:r>
              <w:rPr>
                <w:sz w:val="18"/>
              </w:rPr>
              <w:t xml:space="preserve">1 row per member per </w:t>
            </w:r>
            <w:proofErr w:type="spellStart"/>
            <w:r>
              <w:rPr>
                <w:sz w:val="18"/>
              </w:rPr>
              <w:t>visit_date</w:t>
            </w:r>
            <w:proofErr w:type="spellEnd"/>
          </w:p>
        </w:tc>
        <w:tc>
          <w:tcPr>
            <w:tcW w:w="608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D04AC1E" w14:textId="77777777" w:rsidR="00F42C90" w:rsidRDefault="00F42C90" w:rsidP="004C4651">
            <w:pPr>
              <w:spacing w:after="0"/>
            </w:pPr>
            <w:r>
              <w:rPr>
                <w:sz w:val="18"/>
              </w:rPr>
              <w:t xml:space="preserve">first/last </w:t>
            </w:r>
            <w:proofErr w:type="spellStart"/>
            <w:r>
              <w:rPr>
                <w:sz w:val="18"/>
              </w:rPr>
              <w:t>txn</w:t>
            </w:r>
            <w:proofErr w:type="spellEnd"/>
            <w:r>
              <w:rPr>
                <w:sz w:val="18"/>
              </w:rPr>
              <w:t xml:space="preserve">, </w:t>
            </w:r>
            <w:proofErr w:type="spellStart"/>
            <w:r>
              <w:rPr>
                <w:sz w:val="18"/>
              </w:rPr>
              <w:t>sale_txns</w:t>
            </w:r>
            <w:proofErr w:type="spellEnd"/>
            <w:r>
              <w:rPr>
                <w:sz w:val="18"/>
              </w:rPr>
              <w:t>, distinct AVN categories, distinct AMV tenants</w:t>
            </w:r>
          </w:p>
        </w:tc>
      </w:tr>
      <w:tr w:rsidR="00F42C90" w14:paraId="76045C82" w14:textId="77777777" w:rsidTr="00F42C90">
        <w:trPr>
          <w:jc w:val="center"/>
        </w:trPr>
        <w:tc>
          <w:tcPr>
            <w:tcW w:w="1345"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0D1837E" w14:textId="77777777" w:rsidR="00F42C90" w:rsidRDefault="00F42C90" w:rsidP="004C4651">
            <w:pPr>
              <w:spacing w:after="0"/>
            </w:pPr>
            <w:proofErr w:type="spellStart"/>
            <w:r>
              <w:rPr>
                <w:b/>
                <w:sz w:val="18"/>
              </w:rPr>
              <w:t>avn_amv_flow</w:t>
            </w:r>
            <w:proofErr w:type="spellEnd"/>
          </w:p>
        </w:tc>
        <w:tc>
          <w:tcPr>
            <w:tcW w:w="3101"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20AE413B" w14:textId="77777777" w:rsidR="00F42C90" w:rsidRDefault="00F42C90" w:rsidP="004C4651">
            <w:pPr>
              <w:spacing w:after="0"/>
            </w:pPr>
            <w:r>
              <w:rPr>
                <w:sz w:val="18"/>
              </w:rPr>
              <w:t>1 row per member, date, AVN category, and AMV tenant</w:t>
            </w:r>
          </w:p>
        </w:tc>
        <w:tc>
          <w:tcPr>
            <w:tcW w:w="6084" w:type="dxa"/>
            <w:tcBorders>
              <w:top w:val="single" w:sz="4" w:space="0" w:color="D9DDE3"/>
              <w:left w:val="single" w:sz="4" w:space="0" w:color="D9DDE3"/>
              <w:bottom w:val="single" w:sz="4" w:space="0" w:color="D9DDE3"/>
              <w:right w:val="single" w:sz="4" w:space="0" w:color="D9DDE3"/>
            </w:tcBorders>
            <w:shd w:val="clear" w:color="auto" w:fill="FFFFFF"/>
            <w:tcMar>
              <w:top w:w="70" w:type="dxa"/>
              <w:left w:w="90" w:type="dxa"/>
              <w:bottom w:w="70" w:type="dxa"/>
              <w:right w:w="90" w:type="dxa"/>
            </w:tcMar>
            <w:vAlign w:val="center"/>
          </w:tcPr>
          <w:p w14:paraId="580940B6" w14:textId="77777777" w:rsidR="00F42C90" w:rsidRDefault="00F42C90" w:rsidP="004C4651">
            <w:pPr>
              <w:spacing w:after="0"/>
            </w:pPr>
            <w:r>
              <w:rPr>
                <w:sz w:val="18"/>
              </w:rPr>
              <w:t>first AVN time, first later AMV time, flow flag</w:t>
            </w:r>
          </w:p>
        </w:tc>
      </w:tr>
    </w:tbl>
    <w:p w14:paraId="205DD1A1" w14:textId="77777777" w:rsidR="00F42C90" w:rsidRDefault="00F42C90" w:rsidP="00F42C90">
      <w:pPr>
        <w:keepNext/>
        <w:spacing w:before="140"/>
      </w:pPr>
      <w:r>
        <w:rPr>
          <w:rFonts w:ascii="Aptos Display" w:hAnsi="Aptos Display"/>
          <w:b/>
          <w:color w:val="B0005A"/>
          <w:sz w:val="26"/>
        </w:rPr>
        <w:t>6. Critical BI QA</w:t>
      </w:r>
    </w:p>
    <w:p w14:paraId="4A3FBE44" w14:textId="77777777" w:rsidR="00F42C90" w:rsidRDefault="00F42C90" w:rsidP="00F42C90">
      <w:pPr>
        <w:pStyle w:val="ListBullet"/>
        <w:spacing w:after="40"/>
      </w:pPr>
      <w:r>
        <w:t>All visuals must update consistently when the Mall, Date Range, AVN Business Category, or AMV Tenant filter changes.</w:t>
      </w:r>
    </w:p>
    <w:p w14:paraId="0A731A10" w14:textId="77777777" w:rsidR="00F42C90" w:rsidRDefault="00F42C90" w:rsidP="00F42C90">
      <w:pPr>
        <w:pStyle w:val="ListBullet"/>
        <w:spacing w:after="40"/>
      </w:pPr>
      <w:r>
        <w:t>The Sankey and Top 10 visuals must use the same flow dataset and reconcile.</w:t>
      </w:r>
    </w:p>
    <w:p w14:paraId="7CBB85BD" w14:textId="77777777" w:rsidR="00F42C90" w:rsidRDefault="00F42C90" w:rsidP="00F42C90">
      <w:pPr>
        <w:pStyle w:val="ListBullet"/>
        <w:spacing w:after="40"/>
      </w:pPr>
      <w:r>
        <w:t>Multiple transactions in the same tenant/day count once for tenant breadth and once per flow pair.</w:t>
      </w:r>
    </w:p>
    <w:p w14:paraId="4106B120" w14:textId="77777777" w:rsidR="00F42C90" w:rsidRDefault="00F42C90" w:rsidP="00F42C90">
      <w:pPr>
        <w:pStyle w:val="ListBullet"/>
        <w:spacing w:after="40"/>
      </w:pPr>
      <w:r>
        <w:t>Tenant distribution percentages must reconcile to 100% (rounding allowed); 2+ callout must reconcile to 2/3/4/5+ bucket base.</w:t>
      </w:r>
    </w:p>
    <w:p w14:paraId="38C5F011" w14:textId="77777777" w:rsidR="00F42C90" w:rsidRDefault="00F42C90" w:rsidP="00F42C90">
      <w:pPr>
        <w:pStyle w:val="ListBullet"/>
        <w:spacing w:after="40"/>
      </w:pPr>
      <w:r>
        <w:t>Display N/A when the denominator is zero; do not display 0%.</w:t>
      </w:r>
    </w:p>
    <w:p w14:paraId="1C97950B" w14:textId="77777777" w:rsidR="00F42C90" w:rsidRDefault="00F42C90" w:rsidP="00F42C90">
      <w:pPr>
        <w:pStyle w:val="ListBullet"/>
        <w:spacing w:after="40"/>
      </w:pPr>
      <w:r>
        <w:t>VIP / high-value logic must remain hidden or as a placeholder until business approval.</w:t>
      </w:r>
    </w:p>
    <w:p w14:paraId="7E3D8ACD" w14:textId="77777777" w:rsidR="00F42C90" w:rsidRDefault="00F42C90" w:rsidP="00F42C90">
      <w:pPr>
        <w:spacing w:before="120" w:after="0"/>
      </w:pPr>
      <w:r>
        <w:rPr>
          <w:b/>
        </w:rPr>
        <w:t>Implementation priority: KPI cards -&gt; Sankey + Top 10 -&gt; Tenant Distribution -&gt; Engagement Funnel. VIP and Top Actions are optional Phase 2.</w:t>
      </w:r>
    </w:p>
    <w:p w14:paraId="7A7ACED2" w14:textId="5964ACB3" w:rsidR="306D3355" w:rsidRDefault="306D3355" w:rsidP="306D3355">
      <w:pPr>
        <w:spacing w:before="120" w:after="0"/>
        <w:rPr>
          <w:b/>
          <w:bCs/>
        </w:rPr>
      </w:pPr>
    </w:p>
    <w:p w14:paraId="62D8CC1D" w14:textId="683574FB" w:rsidR="306D3355" w:rsidRDefault="306D3355" w:rsidP="306D3355">
      <w:pPr>
        <w:spacing w:after="240" w:line="257" w:lineRule="auto"/>
        <w:jc w:val="center"/>
        <w:rPr>
          <w:rFonts w:ascii="Aptos Display" w:eastAsia="Aptos Display" w:hAnsi="Aptos Display" w:cs="Aptos Display"/>
          <w:b/>
          <w:bCs/>
          <w:sz w:val="44"/>
          <w:szCs w:val="44"/>
        </w:rPr>
      </w:pPr>
    </w:p>
    <w:p w14:paraId="00F74121" w14:textId="5906BCF1" w:rsidR="306D3355" w:rsidRDefault="306D3355" w:rsidP="306D3355">
      <w:pPr>
        <w:spacing w:after="240" w:line="257" w:lineRule="auto"/>
        <w:jc w:val="center"/>
        <w:rPr>
          <w:rFonts w:ascii="Aptos Display" w:eastAsia="Aptos Display" w:hAnsi="Aptos Display" w:cs="Aptos Display"/>
          <w:b/>
          <w:bCs/>
          <w:sz w:val="44"/>
          <w:szCs w:val="44"/>
        </w:rPr>
      </w:pPr>
    </w:p>
    <w:p w14:paraId="41E62DF7" w14:textId="324D8549" w:rsidR="306D3355" w:rsidRDefault="306D3355" w:rsidP="306D3355">
      <w:pPr>
        <w:spacing w:after="240" w:line="257" w:lineRule="auto"/>
        <w:jc w:val="center"/>
        <w:rPr>
          <w:rFonts w:ascii="Aptos Display" w:eastAsia="Aptos Display" w:hAnsi="Aptos Display" w:cs="Aptos Display"/>
          <w:b/>
          <w:bCs/>
          <w:sz w:val="44"/>
          <w:szCs w:val="44"/>
        </w:rPr>
      </w:pPr>
    </w:p>
    <w:p w14:paraId="55FDACFA" w14:textId="23308670" w:rsidR="306D3355" w:rsidRDefault="306D3355" w:rsidP="306D3355">
      <w:pPr>
        <w:spacing w:after="240" w:line="257" w:lineRule="auto"/>
        <w:jc w:val="center"/>
        <w:rPr>
          <w:rFonts w:ascii="Aptos Display" w:eastAsia="Aptos Display" w:hAnsi="Aptos Display" w:cs="Aptos Display"/>
          <w:b/>
          <w:bCs/>
          <w:sz w:val="44"/>
          <w:szCs w:val="44"/>
        </w:rPr>
      </w:pPr>
    </w:p>
    <w:p w14:paraId="588BFAE4" w14:textId="7D1F4C5C" w:rsidR="306D3355" w:rsidRDefault="306D3355" w:rsidP="306D3355">
      <w:pPr>
        <w:spacing w:after="240" w:line="257" w:lineRule="auto"/>
        <w:jc w:val="center"/>
        <w:rPr>
          <w:rFonts w:ascii="Aptos Display" w:eastAsia="Aptos Display" w:hAnsi="Aptos Display" w:cs="Aptos Display"/>
          <w:b/>
          <w:bCs/>
          <w:sz w:val="44"/>
          <w:szCs w:val="44"/>
        </w:rPr>
      </w:pPr>
    </w:p>
    <w:p w14:paraId="46FAFE11" w14:textId="42EA73B2" w:rsidR="306D3355" w:rsidRDefault="306D3355" w:rsidP="306D3355">
      <w:pPr>
        <w:spacing w:after="240" w:line="257" w:lineRule="auto"/>
        <w:jc w:val="center"/>
        <w:rPr>
          <w:rFonts w:ascii="Aptos Display" w:eastAsia="Aptos Display" w:hAnsi="Aptos Display" w:cs="Aptos Display"/>
          <w:b/>
          <w:bCs/>
          <w:sz w:val="44"/>
          <w:szCs w:val="44"/>
        </w:rPr>
      </w:pPr>
    </w:p>
    <w:p w14:paraId="3BC1A5C0" w14:textId="2F4AE8F0" w:rsidR="306D3355" w:rsidRDefault="306D3355" w:rsidP="306D3355">
      <w:pPr>
        <w:spacing w:after="240" w:line="257" w:lineRule="auto"/>
        <w:jc w:val="center"/>
        <w:rPr>
          <w:rFonts w:ascii="Aptos Display" w:eastAsia="Aptos Display" w:hAnsi="Aptos Display" w:cs="Aptos Display"/>
          <w:b/>
          <w:bCs/>
          <w:sz w:val="44"/>
          <w:szCs w:val="44"/>
        </w:rPr>
      </w:pPr>
    </w:p>
    <w:p w14:paraId="38F02C01" w14:textId="70D59E44" w:rsidR="306D3355" w:rsidRDefault="306D3355" w:rsidP="306D3355">
      <w:pPr>
        <w:spacing w:after="240" w:line="257" w:lineRule="auto"/>
        <w:jc w:val="center"/>
        <w:rPr>
          <w:rFonts w:ascii="Aptos Display" w:eastAsia="Aptos Display" w:hAnsi="Aptos Display" w:cs="Aptos Display"/>
          <w:b/>
          <w:bCs/>
          <w:sz w:val="44"/>
          <w:szCs w:val="44"/>
        </w:rPr>
      </w:pPr>
    </w:p>
    <w:p w14:paraId="2025442D" w14:textId="7344D47F" w:rsidR="306D3355" w:rsidRDefault="306D3355" w:rsidP="306D3355">
      <w:pPr>
        <w:spacing w:after="240" w:line="257" w:lineRule="auto"/>
        <w:jc w:val="center"/>
        <w:rPr>
          <w:rFonts w:ascii="Aptos Display" w:eastAsia="Aptos Display" w:hAnsi="Aptos Display" w:cs="Aptos Display"/>
          <w:b/>
          <w:bCs/>
          <w:sz w:val="44"/>
          <w:szCs w:val="44"/>
        </w:rPr>
      </w:pPr>
    </w:p>
    <w:p w14:paraId="74AC13CE" w14:textId="72406B2F" w:rsidR="599F0AF3" w:rsidRDefault="599F0AF3" w:rsidP="306D3355">
      <w:pPr>
        <w:spacing w:after="240" w:line="257" w:lineRule="auto"/>
        <w:jc w:val="center"/>
      </w:pPr>
      <w:r w:rsidRPr="306D3355">
        <w:rPr>
          <w:rFonts w:ascii="Aptos Display" w:eastAsia="Aptos Display" w:hAnsi="Aptos Display" w:cs="Aptos Display"/>
          <w:b/>
          <w:bCs/>
          <w:sz w:val="44"/>
          <w:szCs w:val="44"/>
        </w:rPr>
        <w:t>Yêu cầu Kỹ thuật Mall Insight</w:t>
      </w:r>
    </w:p>
    <w:p w14:paraId="37A3BD02" w14:textId="5045647D" w:rsidR="599F0AF3" w:rsidRDefault="599F0AF3" w:rsidP="306D3355">
      <w:pPr>
        <w:spacing w:before="200" w:after="140" w:line="257" w:lineRule="auto"/>
      </w:pPr>
      <w:r w:rsidRPr="306D3355">
        <w:rPr>
          <w:rFonts w:ascii="Aptos Display" w:eastAsia="Aptos Display" w:hAnsi="Aptos Display" w:cs="Aptos Display"/>
          <w:b/>
          <w:bCs/>
          <w:color w:val="B0005A"/>
          <w:sz w:val="34"/>
          <w:szCs w:val="34"/>
        </w:rPr>
        <w:t>Dashboard L1 - KPI và Biến động Phân khúc Hành vi</w:t>
      </w:r>
    </w:p>
    <w:p w14:paraId="6CB2C98E" w14:textId="5BCB01BA" w:rsidR="599F0AF3" w:rsidRDefault="599F0AF3" w:rsidP="306D3355">
      <w:pPr>
        <w:spacing w:before="140" w:line="257" w:lineRule="auto"/>
      </w:pPr>
      <w:r w:rsidRPr="306D3355">
        <w:rPr>
          <w:rFonts w:ascii="Aptos Display" w:eastAsia="Aptos Display" w:hAnsi="Aptos Display" w:cs="Aptos Display"/>
          <w:b/>
          <w:bCs/>
          <w:color w:val="B0005A"/>
          <w:sz w:val="26"/>
          <w:szCs w:val="26"/>
        </w:rPr>
        <w:t>1. Định nghĩa KPI cốt lõi L1</w:t>
      </w:r>
    </w:p>
    <w:p w14:paraId="7C6E75F8" w14:textId="59AA0C4F" w:rsidR="599F0AF3" w:rsidRDefault="599F0AF3" w:rsidP="306D3355">
      <w:pPr>
        <w:spacing w:line="257" w:lineRule="auto"/>
      </w:pPr>
      <w:r w:rsidRPr="306D3355">
        <w:rPr>
          <w:rFonts w:eastAsia="Aptos" w:cs="Aptos"/>
          <w:szCs w:val="21"/>
        </w:rPr>
        <w:t xml:space="preserve">Các </w:t>
      </w:r>
      <w:proofErr w:type="spellStart"/>
      <w:r w:rsidRPr="306D3355">
        <w:rPr>
          <w:rFonts w:eastAsia="Aptos" w:cs="Aptos"/>
          <w:szCs w:val="21"/>
        </w:rPr>
        <w:t>phép</w:t>
      </w:r>
      <w:proofErr w:type="spellEnd"/>
      <w:r w:rsidRPr="306D3355">
        <w:rPr>
          <w:rFonts w:eastAsia="Aptos" w:cs="Aptos"/>
          <w:szCs w:val="21"/>
        </w:rPr>
        <w:t xml:space="preserve"> </w:t>
      </w:r>
      <w:proofErr w:type="spellStart"/>
      <w:r w:rsidRPr="306D3355">
        <w:rPr>
          <w:rFonts w:eastAsia="Aptos" w:cs="Aptos"/>
          <w:szCs w:val="21"/>
        </w:rPr>
        <w:t>tính</w:t>
      </w:r>
      <w:proofErr w:type="spellEnd"/>
      <w:r w:rsidRPr="306D3355">
        <w:rPr>
          <w:rFonts w:eastAsia="Aptos" w:cs="Aptos"/>
          <w:szCs w:val="21"/>
        </w:rPr>
        <w:t xml:space="preserve"> </w:t>
      </w:r>
      <w:proofErr w:type="spellStart"/>
      <w:r w:rsidRPr="306D3355">
        <w:rPr>
          <w:rFonts w:eastAsia="Aptos" w:cs="Aptos"/>
          <w:szCs w:val="21"/>
        </w:rPr>
        <w:t>này</w:t>
      </w:r>
      <w:proofErr w:type="spellEnd"/>
      <w:r w:rsidRPr="306D3355">
        <w:rPr>
          <w:rFonts w:eastAsia="Aptos" w:cs="Aptos"/>
          <w:szCs w:val="21"/>
        </w:rPr>
        <w:t xml:space="preserve"> đánh giá giá trị và mức độ thâm nhập của các thành viên mua sắm tại cả hai công ty trong cùng một lần ghé thăm.</w:t>
      </w:r>
    </w:p>
    <w:p w14:paraId="2FAA8597" w14:textId="0C0A77BE" w:rsidR="599F0AF3" w:rsidRDefault="599F0AF3" w:rsidP="306D3355">
      <w:pPr>
        <w:pStyle w:val="ListParagraph"/>
        <w:numPr>
          <w:ilvl w:val="0"/>
          <w:numId w:val="29"/>
        </w:numPr>
        <w:tabs>
          <w:tab w:val="left" w:pos="0"/>
          <w:tab w:val="left" w:pos="720"/>
        </w:tabs>
        <w:spacing w:after="100" w:line="257" w:lineRule="auto"/>
        <w:rPr>
          <w:rFonts w:eastAsia="Aptos" w:cs="Aptos"/>
          <w:b/>
          <w:bCs/>
          <w:szCs w:val="21"/>
        </w:rPr>
      </w:pPr>
      <w:r w:rsidRPr="306D3355">
        <w:rPr>
          <w:rFonts w:eastAsia="Aptos" w:cs="Aptos"/>
          <w:b/>
          <w:bCs/>
          <w:szCs w:val="21"/>
        </w:rPr>
        <w:t xml:space="preserve">Dual Members: </w:t>
      </w:r>
      <w:proofErr w:type="spellStart"/>
      <w:r w:rsidRPr="306D3355">
        <w:rPr>
          <w:rFonts w:eastAsia="Aptos" w:cs="Aptos"/>
          <w:b/>
          <w:bCs/>
          <w:szCs w:val="21"/>
        </w:rPr>
        <w:t>Tổng</w:t>
      </w:r>
      <w:proofErr w:type="spellEnd"/>
      <w:r w:rsidRPr="306D3355">
        <w:rPr>
          <w:rFonts w:eastAsia="Aptos" w:cs="Aptos"/>
          <w:b/>
          <w:bCs/>
          <w:szCs w:val="21"/>
        </w:rPr>
        <w:t xml:space="preserve"> </w:t>
      </w:r>
      <w:proofErr w:type="spellStart"/>
      <w:r w:rsidRPr="306D3355">
        <w:rPr>
          <w:rFonts w:eastAsia="Aptos" w:cs="Aptos"/>
          <w:b/>
          <w:bCs/>
          <w:szCs w:val="21"/>
        </w:rPr>
        <w:t>số</w:t>
      </w:r>
      <w:proofErr w:type="spellEnd"/>
      <w:r w:rsidRPr="306D3355">
        <w:rPr>
          <w:rFonts w:eastAsia="Aptos" w:cs="Aptos"/>
          <w:b/>
          <w:bCs/>
          <w:szCs w:val="21"/>
        </w:rPr>
        <w:t xml:space="preserve"> thành viên duy nhất có ít nhất 1 giao dịch tại AVN và ít nhất 1 giao dịch tại AMV trong cùng một phiên theo ngày.</w:t>
      </w:r>
    </w:p>
    <w:p w14:paraId="0B5DE270" w14:textId="42CD5A16" w:rsidR="599F0AF3" w:rsidRDefault="599F0AF3" w:rsidP="306D3355">
      <w:pPr>
        <w:pStyle w:val="ListParagraph"/>
        <w:numPr>
          <w:ilvl w:val="1"/>
          <w:numId w:val="29"/>
        </w:numPr>
        <w:tabs>
          <w:tab w:val="left" w:pos="0"/>
          <w:tab w:val="left" w:pos="1440"/>
        </w:tabs>
        <w:spacing w:after="20" w:line="257" w:lineRule="auto"/>
        <w:rPr>
          <w:rFonts w:ascii="Consolas" w:eastAsia="Consolas" w:hAnsi="Consolas" w:cs="Consolas"/>
          <w:sz w:val="18"/>
          <w:szCs w:val="18"/>
        </w:rPr>
      </w:pPr>
      <w:proofErr w:type="spellStart"/>
      <w:r w:rsidRPr="306D3355">
        <w:rPr>
          <w:rFonts w:ascii="Consolas" w:eastAsia="Consolas" w:hAnsi="Consolas" w:cs="Consolas"/>
          <w:sz w:val="18"/>
          <w:szCs w:val="18"/>
        </w:rPr>
        <w:t>countIf</w:t>
      </w:r>
      <w:proofErr w:type="spellEnd"/>
      <w:r w:rsidRPr="306D3355">
        <w:rPr>
          <w:rFonts w:ascii="Consolas" w:eastAsia="Consolas" w:hAnsi="Consolas" w:cs="Consolas"/>
          <w:sz w:val="18"/>
          <w:szCs w:val="18"/>
        </w:rPr>
        <w:t>(Company='AVN') &gt; 0 AND countIf(Company='AMV') &gt; 0</w:t>
      </w:r>
    </w:p>
    <w:p w14:paraId="7CF68C1F" w14:textId="33BA93B2" w:rsidR="599F0AF3" w:rsidRDefault="599F0AF3" w:rsidP="306D3355">
      <w:pPr>
        <w:pStyle w:val="ListParagraph"/>
        <w:numPr>
          <w:ilvl w:val="0"/>
          <w:numId w:val="29"/>
        </w:numPr>
        <w:tabs>
          <w:tab w:val="left" w:pos="0"/>
          <w:tab w:val="left" w:pos="720"/>
        </w:tabs>
        <w:spacing w:after="100" w:line="257" w:lineRule="auto"/>
        <w:rPr>
          <w:rFonts w:eastAsia="Aptos" w:cs="Aptos"/>
          <w:b/>
          <w:bCs/>
          <w:szCs w:val="21"/>
        </w:rPr>
      </w:pPr>
      <w:r w:rsidRPr="306D3355">
        <w:rPr>
          <w:rFonts w:eastAsia="Aptos" w:cs="Aptos"/>
          <w:b/>
          <w:bCs/>
          <w:szCs w:val="21"/>
        </w:rPr>
        <w:t xml:space="preserve">Dual-Shopper Rate: </w:t>
      </w:r>
      <w:proofErr w:type="spellStart"/>
      <w:r w:rsidRPr="306D3355">
        <w:rPr>
          <w:rFonts w:eastAsia="Aptos" w:cs="Aptos"/>
          <w:b/>
          <w:bCs/>
          <w:szCs w:val="21"/>
        </w:rPr>
        <w:t>Tỷ</w:t>
      </w:r>
      <w:proofErr w:type="spellEnd"/>
      <w:r w:rsidRPr="306D3355">
        <w:rPr>
          <w:rFonts w:eastAsia="Aptos" w:cs="Aptos"/>
          <w:b/>
          <w:bCs/>
          <w:szCs w:val="21"/>
        </w:rPr>
        <w:t xml:space="preserve"> </w:t>
      </w:r>
      <w:proofErr w:type="spellStart"/>
      <w:r w:rsidRPr="306D3355">
        <w:rPr>
          <w:rFonts w:eastAsia="Aptos" w:cs="Aptos"/>
          <w:b/>
          <w:bCs/>
          <w:szCs w:val="21"/>
        </w:rPr>
        <w:t>lệ</w:t>
      </w:r>
      <w:proofErr w:type="spellEnd"/>
      <w:r w:rsidRPr="306D3355">
        <w:rPr>
          <w:rFonts w:eastAsia="Aptos" w:cs="Aptos"/>
          <w:b/>
          <w:bCs/>
          <w:szCs w:val="21"/>
        </w:rPr>
        <w:t xml:space="preserve"> phần trăm trên tổng số thành viên mua sắm được xác định là Dual Members.</w:t>
      </w:r>
    </w:p>
    <w:p w14:paraId="3AA7B9C3" w14:textId="0546EE18" w:rsidR="599F0AF3" w:rsidRDefault="599F0AF3" w:rsidP="306D3355">
      <w:pPr>
        <w:spacing w:line="257" w:lineRule="auto"/>
      </w:pPr>
      <w:r>
        <w:rPr>
          <w:noProof/>
        </w:rPr>
        <w:drawing>
          <wp:inline distT="0" distB="0" distL="0" distR="0" wp14:anchorId="01FA72AD" wp14:editId="572965D8">
            <wp:extent cx="3400425" cy="333375"/>
            <wp:effectExtent l="0" t="0" r="0" b="0"/>
            <wp:docPr id="282311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11229" name="Picture 282311229"/>
                    <pic:cNvPicPr/>
                  </pic:nvPicPr>
                  <pic:blipFill>
                    <a:blip r:embed="rId14">
                      <a:extLst>
                        <a:ext uri="{28A0092B-C50C-407E-A947-70E740481C1C}">
                          <a14:useLocalDpi xmlns:a14="http://schemas.microsoft.com/office/drawing/2010/main"/>
                        </a:ext>
                      </a:extLst>
                    </a:blip>
                    <a:stretch>
                      <a:fillRect/>
                    </a:stretch>
                  </pic:blipFill>
                  <pic:spPr>
                    <a:xfrm>
                      <a:off x="0" y="0"/>
                      <a:ext cx="3400425" cy="333375"/>
                    </a:xfrm>
                    <a:prstGeom prst="rect">
                      <a:avLst/>
                    </a:prstGeom>
                  </pic:spPr>
                </pic:pic>
              </a:graphicData>
            </a:graphic>
          </wp:inline>
        </w:drawing>
      </w:r>
    </w:p>
    <w:p w14:paraId="34745DAB" w14:textId="431FB81F" w:rsidR="599F0AF3" w:rsidRDefault="599F0AF3" w:rsidP="306D3355">
      <w:pPr>
        <w:pStyle w:val="ListParagraph"/>
        <w:numPr>
          <w:ilvl w:val="0"/>
          <w:numId w:val="28"/>
        </w:numPr>
        <w:tabs>
          <w:tab w:val="left" w:pos="0"/>
          <w:tab w:val="left" w:pos="720"/>
        </w:tabs>
        <w:spacing w:after="100" w:line="257" w:lineRule="auto"/>
        <w:rPr>
          <w:rFonts w:eastAsia="Aptos" w:cs="Aptos"/>
          <w:b/>
          <w:bCs/>
          <w:szCs w:val="21"/>
        </w:rPr>
      </w:pPr>
      <w:r w:rsidRPr="306D3355">
        <w:rPr>
          <w:rFonts w:eastAsia="Aptos" w:cs="Aptos"/>
          <w:b/>
          <w:bCs/>
          <w:szCs w:val="21"/>
        </w:rPr>
        <w:t>Dual Spend Share (%): So sánh mức chi tiêu trung bình của một Dual Shopper với mức chi tiêu trung bình của toàn bộ thành viên mua sắm.</w:t>
      </w:r>
    </w:p>
    <w:p w14:paraId="5BFD7FE4" w14:textId="41DA4D78" w:rsidR="599F0AF3" w:rsidRDefault="599F0AF3" w:rsidP="306D3355">
      <w:pPr>
        <w:spacing w:line="257" w:lineRule="auto"/>
      </w:pPr>
      <w:r>
        <w:rPr>
          <w:noProof/>
        </w:rPr>
        <w:drawing>
          <wp:inline distT="0" distB="0" distL="0" distR="0" wp14:anchorId="501A9C42" wp14:editId="69E98015">
            <wp:extent cx="4114800" cy="333375"/>
            <wp:effectExtent l="0" t="0" r="0" b="0"/>
            <wp:docPr id="639957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57464" name="Picture 639957464"/>
                    <pic:cNvPicPr/>
                  </pic:nvPicPr>
                  <pic:blipFill>
                    <a:blip r:embed="rId15">
                      <a:extLst>
                        <a:ext uri="{28A0092B-C50C-407E-A947-70E740481C1C}">
                          <a14:useLocalDpi xmlns:a14="http://schemas.microsoft.com/office/drawing/2010/main"/>
                        </a:ext>
                      </a:extLst>
                    </a:blip>
                    <a:stretch>
                      <a:fillRect/>
                    </a:stretch>
                  </pic:blipFill>
                  <pic:spPr>
                    <a:xfrm>
                      <a:off x="0" y="0"/>
                      <a:ext cx="4114800" cy="333375"/>
                    </a:xfrm>
                    <a:prstGeom prst="rect">
                      <a:avLst/>
                    </a:prstGeom>
                  </pic:spPr>
                </pic:pic>
              </a:graphicData>
            </a:graphic>
          </wp:inline>
        </w:drawing>
      </w:r>
    </w:p>
    <w:p w14:paraId="4C8288F9" w14:textId="3770A20C" w:rsidR="599F0AF3" w:rsidRDefault="599F0AF3" w:rsidP="306D3355">
      <w:pPr>
        <w:pStyle w:val="ListParagraph"/>
        <w:numPr>
          <w:ilvl w:val="0"/>
          <w:numId w:val="27"/>
        </w:numPr>
        <w:tabs>
          <w:tab w:val="left" w:pos="0"/>
          <w:tab w:val="left" w:pos="720"/>
        </w:tabs>
        <w:spacing w:after="100" w:line="257" w:lineRule="auto"/>
        <w:rPr>
          <w:rFonts w:eastAsia="Aptos" w:cs="Aptos"/>
          <w:b/>
          <w:bCs/>
          <w:szCs w:val="21"/>
        </w:rPr>
      </w:pPr>
      <w:r w:rsidRPr="306D3355">
        <w:rPr>
          <w:rFonts w:eastAsia="Aptos" w:cs="Aptos"/>
          <w:b/>
          <w:bCs/>
          <w:szCs w:val="21"/>
        </w:rPr>
        <w:t>Incremental Spend (%): Tỷ lệ phần trăm tăng thêm trong mức chi tiêu trung bình của Dual Shopper so với thành viên chỉ mua sắm tại một công ty.</w:t>
      </w:r>
    </w:p>
    <w:p w14:paraId="60611718" w14:textId="090E2B51" w:rsidR="599F0AF3" w:rsidRDefault="599F0AF3" w:rsidP="306D3355">
      <w:pPr>
        <w:spacing w:line="257" w:lineRule="auto"/>
      </w:pPr>
      <w:r>
        <w:rPr>
          <w:noProof/>
        </w:rPr>
        <w:drawing>
          <wp:inline distT="0" distB="0" distL="0" distR="0" wp14:anchorId="3E5409E6" wp14:editId="5C047EC5">
            <wp:extent cx="3724275" cy="390525"/>
            <wp:effectExtent l="0" t="0" r="0" b="0"/>
            <wp:docPr id="43486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6942" name="Picture 43486942"/>
                    <pic:cNvPicPr/>
                  </pic:nvPicPr>
                  <pic:blipFill>
                    <a:blip r:embed="rId16">
                      <a:extLst>
                        <a:ext uri="{28A0092B-C50C-407E-A947-70E740481C1C}">
                          <a14:useLocalDpi xmlns:a14="http://schemas.microsoft.com/office/drawing/2010/main"/>
                        </a:ext>
                      </a:extLst>
                    </a:blip>
                    <a:stretch>
                      <a:fillRect/>
                    </a:stretch>
                  </pic:blipFill>
                  <pic:spPr>
                    <a:xfrm>
                      <a:off x="0" y="0"/>
                      <a:ext cx="3724275" cy="390525"/>
                    </a:xfrm>
                    <a:prstGeom prst="rect">
                      <a:avLst/>
                    </a:prstGeom>
                  </pic:spPr>
                </pic:pic>
              </a:graphicData>
            </a:graphic>
          </wp:inline>
        </w:drawing>
      </w:r>
    </w:p>
    <w:p w14:paraId="65A66F04" w14:textId="74E24C03" w:rsidR="599F0AF3" w:rsidRDefault="599F0AF3" w:rsidP="306D3355">
      <w:pPr>
        <w:spacing w:before="140" w:line="257" w:lineRule="auto"/>
      </w:pPr>
      <w:r w:rsidRPr="306D3355">
        <w:rPr>
          <w:rFonts w:ascii="Aptos Display" w:eastAsia="Aptos Display" w:hAnsi="Aptos Display" w:cs="Aptos Display"/>
          <w:b/>
          <w:bCs/>
          <w:color w:val="B0005A"/>
          <w:sz w:val="26"/>
          <w:szCs w:val="26"/>
        </w:rPr>
        <w:t>2. Điều kiện Phân khúc Hành vi</w:t>
      </w:r>
    </w:p>
    <w:p w14:paraId="0538DAAB" w14:textId="38CE9921" w:rsidR="599F0AF3" w:rsidRDefault="599F0AF3" w:rsidP="306D3355">
      <w:pPr>
        <w:pStyle w:val="ListParagraph"/>
        <w:numPr>
          <w:ilvl w:val="0"/>
          <w:numId w:val="26"/>
        </w:numPr>
        <w:tabs>
          <w:tab w:val="left" w:pos="0"/>
          <w:tab w:val="left" w:pos="720"/>
        </w:tabs>
        <w:spacing w:after="100" w:line="257" w:lineRule="auto"/>
        <w:rPr>
          <w:rFonts w:eastAsia="Aptos" w:cs="Aptos"/>
          <w:b/>
          <w:bCs/>
          <w:szCs w:val="21"/>
        </w:rPr>
      </w:pPr>
      <w:r w:rsidRPr="306D3355">
        <w:rPr>
          <w:rFonts w:eastAsia="Aptos" w:cs="Aptos"/>
          <w:b/>
          <w:bCs/>
          <w:szCs w:val="21"/>
        </w:rPr>
        <w:t xml:space="preserve">Single-Mall: Thành </w:t>
      </w:r>
      <w:proofErr w:type="spellStart"/>
      <w:r w:rsidRPr="306D3355">
        <w:rPr>
          <w:rFonts w:eastAsia="Aptos" w:cs="Aptos"/>
          <w:b/>
          <w:bCs/>
          <w:szCs w:val="21"/>
        </w:rPr>
        <w:t>viên</w:t>
      </w:r>
      <w:proofErr w:type="spellEnd"/>
      <w:r w:rsidRPr="306D3355">
        <w:rPr>
          <w:rFonts w:eastAsia="Aptos" w:cs="Aptos"/>
          <w:b/>
          <w:bCs/>
          <w:szCs w:val="21"/>
        </w:rPr>
        <w:t xml:space="preserve"> </w:t>
      </w:r>
      <w:proofErr w:type="spellStart"/>
      <w:r w:rsidRPr="306D3355">
        <w:rPr>
          <w:rFonts w:eastAsia="Aptos" w:cs="Aptos"/>
          <w:b/>
          <w:bCs/>
          <w:szCs w:val="21"/>
        </w:rPr>
        <w:t>chỉ</w:t>
      </w:r>
      <w:proofErr w:type="spellEnd"/>
      <w:r w:rsidRPr="306D3355">
        <w:rPr>
          <w:rFonts w:eastAsia="Aptos" w:cs="Aptos"/>
          <w:b/>
          <w:bCs/>
          <w:szCs w:val="21"/>
        </w:rPr>
        <w:t xml:space="preserve"> phát sinh giao dịch tại duy nhất một mall trong khoảng thời gian được đánh giá.</w:t>
      </w:r>
    </w:p>
    <w:p w14:paraId="2A3A470E" w14:textId="3DB8173D" w:rsidR="599F0AF3" w:rsidRDefault="599F0AF3" w:rsidP="306D3355">
      <w:pPr>
        <w:spacing w:line="257" w:lineRule="auto"/>
        <w:ind w:left="720"/>
      </w:pPr>
      <w:proofErr w:type="spellStart"/>
      <w:r w:rsidRPr="306D3355">
        <w:rPr>
          <w:rFonts w:ascii="Roboto" w:eastAsia="Roboto" w:hAnsi="Roboto" w:cs="Roboto"/>
          <w:color w:val="1F1F1F"/>
          <w:sz w:val="22"/>
          <w:szCs w:val="22"/>
        </w:rPr>
        <w:t>Là</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những</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thành</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viên</w:t>
      </w:r>
      <w:proofErr w:type="spellEnd"/>
      <w:r w:rsidRPr="306D3355">
        <w:rPr>
          <w:rFonts w:ascii="Roboto" w:eastAsia="Roboto" w:hAnsi="Roboto" w:cs="Roboto"/>
          <w:color w:val="1F1F1F"/>
          <w:sz w:val="22"/>
          <w:szCs w:val="22"/>
        </w:rPr>
        <w:t xml:space="preserve"> chỉ phát sinh giao dịch duy nhất tại </w:t>
      </w:r>
      <w:r w:rsidRPr="306D3355">
        <w:rPr>
          <w:rFonts w:ascii="Roboto" w:eastAsia="Roboto" w:hAnsi="Roboto" w:cs="Roboto"/>
          <w:b/>
          <w:bCs/>
          <w:color w:val="1F1F1F"/>
          <w:sz w:val="22"/>
          <w:szCs w:val="22"/>
        </w:rPr>
        <w:t>đúng 1 mall</w:t>
      </w:r>
      <w:r w:rsidRPr="306D3355">
        <w:rPr>
          <w:rFonts w:ascii="Roboto" w:eastAsia="Roboto" w:hAnsi="Roboto" w:cs="Roboto"/>
          <w:color w:val="1F1F1F"/>
          <w:sz w:val="22"/>
          <w:szCs w:val="22"/>
        </w:rPr>
        <w:t xml:space="preserve"> trong suốt khoảng thời gian được đánh giá (không phát sinh mua sắm ở các mall khác trong hệ thống)</w:t>
      </w:r>
    </w:p>
    <w:p w14:paraId="3DE44A26" w14:textId="56AD3914" w:rsidR="599F0AF3" w:rsidRDefault="599F0AF3" w:rsidP="306D3355">
      <w:pPr>
        <w:pStyle w:val="ListParagraph"/>
        <w:numPr>
          <w:ilvl w:val="1"/>
          <w:numId w:val="25"/>
        </w:numPr>
        <w:tabs>
          <w:tab w:val="left" w:pos="0"/>
          <w:tab w:val="left" w:pos="1440"/>
        </w:tabs>
        <w:spacing w:after="100" w:line="257" w:lineRule="auto"/>
        <w:rPr>
          <w:rFonts w:eastAsia="Aptos" w:cs="Aptos"/>
          <w:szCs w:val="21"/>
        </w:rPr>
      </w:pPr>
      <w:proofErr w:type="spellStart"/>
      <w:r w:rsidRPr="306D3355">
        <w:rPr>
          <w:rFonts w:eastAsia="Aptos" w:cs="Aptos"/>
          <w:szCs w:val="21"/>
        </w:rPr>
        <w:t>uniqExact</w:t>
      </w:r>
      <w:proofErr w:type="spellEnd"/>
      <w:r w:rsidRPr="306D3355">
        <w:rPr>
          <w:rFonts w:eastAsia="Aptos" w:cs="Aptos"/>
          <w:szCs w:val="21"/>
        </w:rPr>
        <w:t>(</w:t>
      </w:r>
      <w:proofErr w:type="spellStart"/>
      <w:r w:rsidRPr="306D3355">
        <w:rPr>
          <w:rFonts w:eastAsia="Aptos" w:cs="Aptos"/>
          <w:szCs w:val="21"/>
        </w:rPr>
        <w:t>Mall_ID</w:t>
      </w:r>
      <w:proofErr w:type="spellEnd"/>
      <w:r w:rsidRPr="306D3355">
        <w:rPr>
          <w:rFonts w:eastAsia="Aptos" w:cs="Aptos"/>
          <w:szCs w:val="21"/>
        </w:rPr>
        <w:t>) = 1</w:t>
      </w:r>
    </w:p>
    <w:p w14:paraId="0DCD3CA5" w14:textId="654C3859" w:rsidR="599F0AF3" w:rsidRDefault="599F0AF3" w:rsidP="306D3355">
      <w:pPr>
        <w:pStyle w:val="ListParagraph"/>
        <w:numPr>
          <w:ilvl w:val="0"/>
          <w:numId w:val="25"/>
        </w:numPr>
        <w:tabs>
          <w:tab w:val="left" w:pos="0"/>
          <w:tab w:val="left" w:pos="720"/>
        </w:tabs>
        <w:spacing w:after="100" w:line="257" w:lineRule="auto"/>
        <w:rPr>
          <w:rFonts w:eastAsia="Aptos" w:cs="Aptos"/>
          <w:b/>
          <w:bCs/>
          <w:szCs w:val="21"/>
        </w:rPr>
      </w:pPr>
      <w:r w:rsidRPr="306D3355">
        <w:rPr>
          <w:rFonts w:eastAsia="Aptos" w:cs="Aptos"/>
          <w:b/>
          <w:bCs/>
          <w:szCs w:val="21"/>
        </w:rPr>
        <w:t xml:space="preserve">Single-Visit: Thành </w:t>
      </w:r>
      <w:proofErr w:type="spellStart"/>
      <w:r w:rsidRPr="306D3355">
        <w:rPr>
          <w:rFonts w:eastAsia="Aptos" w:cs="Aptos"/>
          <w:b/>
          <w:bCs/>
          <w:szCs w:val="21"/>
        </w:rPr>
        <w:t>viên</w:t>
      </w:r>
      <w:proofErr w:type="spellEnd"/>
      <w:r w:rsidRPr="306D3355">
        <w:rPr>
          <w:rFonts w:eastAsia="Aptos" w:cs="Aptos"/>
          <w:b/>
          <w:bCs/>
          <w:szCs w:val="21"/>
        </w:rPr>
        <w:t xml:space="preserve"> </w:t>
      </w:r>
      <w:proofErr w:type="spellStart"/>
      <w:r w:rsidRPr="306D3355">
        <w:rPr>
          <w:rFonts w:eastAsia="Aptos" w:cs="Aptos"/>
          <w:b/>
          <w:bCs/>
          <w:szCs w:val="21"/>
        </w:rPr>
        <w:t>chỉ</w:t>
      </w:r>
      <w:proofErr w:type="spellEnd"/>
      <w:r w:rsidRPr="306D3355">
        <w:rPr>
          <w:rFonts w:eastAsia="Aptos" w:cs="Aptos"/>
          <w:b/>
          <w:bCs/>
          <w:szCs w:val="21"/>
        </w:rPr>
        <w:t xml:space="preserve"> đến mall và phát sinh mua sắm trong đúng một ngày trong khoảng thời gian được đánh giá.</w:t>
      </w:r>
    </w:p>
    <w:p w14:paraId="019F159F" w14:textId="0EF3D30A" w:rsidR="599F0AF3" w:rsidRDefault="599F0AF3" w:rsidP="306D3355">
      <w:pPr>
        <w:spacing w:line="257" w:lineRule="auto"/>
        <w:ind w:left="720"/>
      </w:pPr>
      <w:proofErr w:type="spellStart"/>
      <w:r w:rsidRPr="306D3355">
        <w:rPr>
          <w:rFonts w:ascii="Roboto" w:eastAsia="Roboto" w:hAnsi="Roboto" w:cs="Roboto"/>
          <w:color w:val="1F1F1F"/>
          <w:sz w:val="22"/>
          <w:szCs w:val="22"/>
        </w:rPr>
        <w:t>Là</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những</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thành</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viên</w:t>
      </w:r>
      <w:proofErr w:type="spellEnd"/>
      <w:r w:rsidRPr="306D3355">
        <w:rPr>
          <w:rFonts w:ascii="Roboto" w:eastAsia="Roboto" w:hAnsi="Roboto" w:cs="Roboto"/>
          <w:color w:val="1F1F1F"/>
          <w:sz w:val="22"/>
          <w:szCs w:val="22"/>
        </w:rPr>
        <w:t xml:space="preserve"> chỉ đến mall và mua sắm trong </w:t>
      </w:r>
      <w:r w:rsidRPr="306D3355">
        <w:rPr>
          <w:rFonts w:ascii="Roboto" w:eastAsia="Roboto" w:hAnsi="Roboto" w:cs="Roboto"/>
          <w:b/>
          <w:bCs/>
          <w:color w:val="1F1F1F"/>
          <w:sz w:val="22"/>
          <w:szCs w:val="22"/>
        </w:rPr>
        <w:t>đúng 1 ngày duy nhất</w:t>
      </w:r>
      <w:r w:rsidRPr="306D3355">
        <w:rPr>
          <w:rFonts w:ascii="Roboto" w:eastAsia="Roboto" w:hAnsi="Roboto" w:cs="Roboto"/>
          <w:color w:val="1F1F1F"/>
          <w:sz w:val="22"/>
          <w:szCs w:val="22"/>
        </w:rPr>
        <w:t xml:space="preserve"> trong khoảng thời gian được đánh giá (độ sâu ghé thăm / tần suất trung bình bằng 1)</w:t>
      </w:r>
    </w:p>
    <w:p w14:paraId="0156A9BF" w14:textId="723EFAFE" w:rsidR="599F0AF3" w:rsidRDefault="599F0AF3" w:rsidP="306D3355">
      <w:pPr>
        <w:pStyle w:val="ListParagraph"/>
        <w:numPr>
          <w:ilvl w:val="1"/>
          <w:numId w:val="24"/>
        </w:numPr>
        <w:tabs>
          <w:tab w:val="left" w:pos="0"/>
          <w:tab w:val="left" w:pos="1440"/>
        </w:tabs>
        <w:spacing w:after="100" w:line="257" w:lineRule="auto"/>
        <w:rPr>
          <w:rFonts w:eastAsia="Aptos" w:cs="Aptos"/>
          <w:szCs w:val="21"/>
        </w:rPr>
      </w:pPr>
      <w:proofErr w:type="spellStart"/>
      <w:r w:rsidRPr="306D3355">
        <w:rPr>
          <w:rFonts w:eastAsia="Aptos" w:cs="Aptos"/>
          <w:szCs w:val="21"/>
        </w:rPr>
        <w:t>uniqExact</w:t>
      </w:r>
      <w:proofErr w:type="spellEnd"/>
      <w:r w:rsidRPr="306D3355">
        <w:rPr>
          <w:rFonts w:eastAsia="Aptos" w:cs="Aptos"/>
          <w:szCs w:val="21"/>
        </w:rPr>
        <w:t>(</w:t>
      </w:r>
      <w:proofErr w:type="spellStart"/>
      <w:r w:rsidRPr="306D3355">
        <w:rPr>
          <w:rFonts w:eastAsia="Aptos" w:cs="Aptos"/>
          <w:szCs w:val="21"/>
        </w:rPr>
        <w:t>toDate</w:t>
      </w:r>
      <w:proofErr w:type="spellEnd"/>
      <w:r w:rsidRPr="306D3355">
        <w:rPr>
          <w:rFonts w:eastAsia="Aptos" w:cs="Aptos"/>
          <w:szCs w:val="21"/>
        </w:rPr>
        <w:t>(</w:t>
      </w:r>
      <w:proofErr w:type="spellStart"/>
      <w:r w:rsidRPr="306D3355">
        <w:rPr>
          <w:rFonts w:eastAsia="Aptos" w:cs="Aptos"/>
          <w:szCs w:val="21"/>
        </w:rPr>
        <w:t>Transaction_DT</w:t>
      </w:r>
      <w:proofErr w:type="spellEnd"/>
      <w:r w:rsidRPr="306D3355">
        <w:rPr>
          <w:rFonts w:eastAsia="Aptos" w:cs="Aptos"/>
          <w:szCs w:val="21"/>
        </w:rPr>
        <w:t>)) = 1</w:t>
      </w:r>
    </w:p>
    <w:p w14:paraId="1C984D03" w14:textId="077207BC" w:rsidR="599F0AF3" w:rsidRDefault="599F0AF3" w:rsidP="306D3355">
      <w:pPr>
        <w:pStyle w:val="ListParagraph"/>
        <w:numPr>
          <w:ilvl w:val="0"/>
          <w:numId w:val="24"/>
        </w:numPr>
        <w:tabs>
          <w:tab w:val="left" w:pos="0"/>
          <w:tab w:val="left" w:pos="720"/>
        </w:tabs>
        <w:spacing w:after="100" w:line="257" w:lineRule="auto"/>
        <w:rPr>
          <w:rFonts w:ascii="Roboto" w:eastAsia="Roboto" w:hAnsi="Roboto" w:cs="Roboto"/>
          <w:i/>
          <w:iCs/>
          <w:color w:val="1F1F1F"/>
          <w:sz w:val="22"/>
          <w:szCs w:val="22"/>
        </w:rPr>
      </w:pPr>
      <w:r w:rsidRPr="306D3355">
        <w:rPr>
          <w:rFonts w:eastAsia="Aptos" w:cs="Aptos"/>
          <w:szCs w:val="21"/>
        </w:rPr>
        <w:t xml:space="preserve">Duo: </w:t>
      </w:r>
      <w:proofErr w:type="spellStart"/>
      <w:r w:rsidRPr="306D3355">
        <w:rPr>
          <w:rFonts w:ascii="Roboto" w:eastAsia="Roboto" w:hAnsi="Roboto" w:cs="Roboto"/>
          <w:color w:val="1F1F1F"/>
          <w:sz w:val="22"/>
          <w:szCs w:val="22"/>
        </w:rPr>
        <w:t>Là</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những</w:t>
      </w:r>
      <w:proofErr w:type="spellEnd"/>
      <w:r w:rsidRPr="306D3355">
        <w:rPr>
          <w:rFonts w:ascii="Roboto" w:eastAsia="Roboto" w:hAnsi="Roboto" w:cs="Roboto"/>
          <w:color w:val="1F1F1F"/>
          <w:sz w:val="22"/>
          <w:szCs w:val="22"/>
        </w:rPr>
        <w:t xml:space="preserve"> </w:t>
      </w:r>
      <w:proofErr w:type="spellStart"/>
      <w:r w:rsidRPr="306D3355">
        <w:rPr>
          <w:rFonts w:ascii="Roboto" w:eastAsia="Roboto" w:hAnsi="Roboto" w:cs="Roboto"/>
          <w:color w:val="1F1F1F"/>
          <w:sz w:val="22"/>
          <w:szCs w:val="22"/>
        </w:rPr>
        <w:t>thành</w:t>
      </w:r>
      <w:proofErr w:type="spellEnd"/>
      <w:r w:rsidRPr="306D3355">
        <w:rPr>
          <w:rFonts w:ascii="Roboto" w:eastAsia="Roboto" w:hAnsi="Roboto" w:cs="Roboto"/>
          <w:color w:val="1F1F1F"/>
          <w:sz w:val="22"/>
          <w:szCs w:val="22"/>
        </w:rPr>
        <w:t xml:space="preserve"> viên phát sinh </w:t>
      </w:r>
      <w:r w:rsidRPr="306D3355">
        <w:rPr>
          <w:rFonts w:ascii="Roboto" w:eastAsia="Roboto" w:hAnsi="Roboto" w:cs="Roboto"/>
          <w:b/>
          <w:bCs/>
          <w:color w:val="1F1F1F"/>
          <w:sz w:val="22"/>
          <w:szCs w:val="22"/>
        </w:rPr>
        <w:t>ít nhất 1 giao dịch tại AVN</w:t>
      </w:r>
      <w:r w:rsidRPr="306D3355">
        <w:rPr>
          <w:rFonts w:ascii="Roboto" w:eastAsia="Roboto" w:hAnsi="Roboto" w:cs="Roboto"/>
          <w:color w:val="1F1F1F"/>
          <w:sz w:val="22"/>
          <w:szCs w:val="22"/>
        </w:rPr>
        <w:t xml:space="preserve"> VÀ </w:t>
      </w:r>
      <w:r w:rsidRPr="306D3355">
        <w:rPr>
          <w:rFonts w:ascii="Roboto" w:eastAsia="Roboto" w:hAnsi="Roboto" w:cs="Roboto"/>
          <w:b/>
          <w:bCs/>
          <w:color w:val="1F1F1F"/>
          <w:sz w:val="22"/>
          <w:szCs w:val="22"/>
        </w:rPr>
        <w:t>ít nhất 1 giao dịch tại AMV</w:t>
      </w:r>
      <w:r w:rsidRPr="306D3355">
        <w:rPr>
          <w:rFonts w:ascii="Roboto" w:eastAsia="Roboto" w:hAnsi="Roboto" w:cs="Roboto"/>
          <w:color w:val="1F1F1F"/>
          <w:sz w:val="22"/>
          <w:szCs w:val="22"/>
        </w:rPr>
        <w:t xml:space="preserve"> trong </w:t>
      </w:r>
      <w:r w:rsidRPr="306D3355">
        <w:rPr>
          <w:rFonts w:ascii="Roboto" w:eastAsia="Roboto" w:hAnsi="Roboto" w:cs="Roboto"/>
          <w:i/>
          <w:iCs/>
          <w:color w:val="1F1F1F"/>
          <w:sz w:val="22"/>
          <w:szCs w:val="22"/>
        </w:rPr>
        <w:t>cùng một ngày</w:t>
      </w:r>
    </w:p>
    <w:p w14:paraId="2D1C297C" w14:textId="1607D12F" w:rsidR="599F0AF3" w:rsidRDefault="599F0AF3" w:rsidP="306D3355">
      <w:pPr>
        <w:spacing w:before="140" w:line="257" w:lineRule="auto"/>
      </w:pPr>
      <w:r w:rsidRPr="306D3355">
        <w:rPr>
          <w:rFonts w:ascii="Aptos Display" w:eastAsia="Aptos Display" w:hAnsi="Aptos Display" w:cs="Aptos Display"/>
          <w:b/>
          <w:bCs/>
          <w:color w:val="B0005A"/>
          <w:sz w:val="26"/>
          <w:szCs w:val="26"/>
        </w:rPr>
        <w:t>3. Logic Key Movement (Single-Mall)</w:t>
      </w:r>
    </w:p>
    <w:p w14:paraId="4BD7ADDD" w14:textId="5DC8C7E6" w:rsidR="599F0AF3" w:rsidRDefault="599F0AF3" w:rsidP="306D3355">
      <w:pPr>
        <w:spacing w:line="257" w:lineRule="auto"/>
      </w:pPr>
      <w:r>
        <w:rPr>
          <w:noProof/>
        </w:rPr>
        <w:drawing>
          <wp:inline distT="0" distB="0" distL="0" distR="0" wp14:anchorId="239B57BC" wp14:editId="0CB6DB8A">
            <wp:extent cx="3819525" cy="2647950"/>
            <wp:effectExtent l="0" t="0" r="0" b="0"/>
            <wp:docPr id="375003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3867" name="Picture 375003867"/>
                    <pic:cNvPicPr/>
                  </pic:nvPicPr>
                  <pic:blipFill>
                    <a:blip r:embed="rId17">
                      <a:extLst>
                        <a:ext uri="{28A0092B-C50C-407E-A947-70E740481C1C}">
                          <a14:useLocalDpi xmlns:a14="http://schemas.microsoft.com/office/drawing/2010/main"/>
                        </a:ext>
                      </a:extLst>
                    </a:blip>
                    <a:stretch>
                      <a:fillRect/>
                    </a:stretch>
                  </pic:blipFill>
                  <pic:spPr>
                    <a:xfrm>
                      <a:off x="0" y="0"/>
                      <a:ext cx="3819525" cy="2647950"/>
                    </a:xfrm>
                    <a:prstGeom prst="rect">
                      <a:avLst/>
                    </a:prstGeom>
                  </pic:spPr>
                </pic:pic>
              </a:graphicData>
            </a:graphic>
          </wp:inline>
        </w:drawing>
      </w:r>
    </w:p>
    <w:p w14:paraId="1FCA7456" w14:textId="5C95D688" w:rsidR="599F0AF3" w:rsidRDefault="599F0AF3" w:rsidP="306D3355">
      <w:pPr>
        <w:spacing w:line="257" w:lineRule="auto"/>
      </w:pPr>
      <w:r w:rsidRPr="306D3355">
        <w:rPr>
          <w:rFonts w:eastAsia="Aptos" w:cs="Aptos"/>
          <w:szCs w:val="21"/>
        </w:rPr>
        <w:t>Biểu đồ Divergent Bar Chart đo lường mức dịch chuyển ròng của thành viên vào và ra khỏi phân khúc Single-Mall so với kỳ trước. Lưu ý rằng "Total Purchasing Members" tương ứng với tập nền của metric 1.11a.</w:t>
      </w:r>
    </w:p>
    <w:tbl>
      <w:tblPr>
        <w:tblW w:w="0" w:type="auto"/>
        <w:tblLook w:val="04A0" w:firstRow="1" w:lastRow="0" w:firstColumn="1" w:lastColumn="0" w:noHBand="0" w:noVBand="1"/>
      </w:tblPr>
      <w:tblGrid>
        <w:gridCol w:w="1338"/>
        <w:gridCol w:w="4415"/>
        <w:gridCol w:w="4605"/>
      </w:tblGrid>
      <w:tr w:rsidR="306D3355" w14:paraId="47BEEED9" w14:textId="77777777" w:rsidTr="306D3355">
        <w:trPr>
          <w:trHeight w:val="300"/>
        </w:trPr>
        <w:tc>
          <w:tcPr>
            <w:tcW w:w="156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BB43BF0" w14:textId="6DA623C8" w:rsidR="306D3355" w:rsidRDefault="306D3355" w:rsidP="306D3355">
            <w:pPr>
              <w:spacing w:after="0" w:line="257" w:lineRule="auto"/>
            </w:pPr>
            <w:proofErr w:type="spellStart"/>
            <w:r w:rsidRPr="306D3355">
              <w:rPr>
                <w:rFonts w:eastAsia="Aptos" w:cs="Aptos"/>
                <w:b/>
                <w:bCs/>
                <w:color w:val="FFFFFF" w:themeColor="background1"/>
                <w:sz w:val="19"/>
                <w:szCs w:val="19"/>
              </w:rPr>
              <w:t>Loại</w:t>
            </w:r>
            <w:proofErr w:type="spellEnd"/>
            <w:r w:rsidRPr="306D3355">
              <w:rPr>
                <w:rFonts w:eastAsia="Aptos" w:cs="Aptos"/>
                <w:b/>
                <w:bCs/>
                <w:color w:val="FFFFFF" w:themeColor="background1"/>
                <w:sz w:val="19"/>
                <w:szCs w:val="19"/>
              </w:rPr>
              <w:t xml:space="preserve"> </w:t>
            </w:r>
            <w:proofErr w:type="spellStart"/>
            <w:r w:rsidRPr="306D3355">
              <w:rPr>
                <w:rFonts w:eastAsia="Aptos" w:cs="Aptos"/>
                <w:b/>
                <w:bCs/>
                <w:color w:val="FFFFFF" w:themeColor="background1"/>
                <w:sz w:val="19"/>
                <w:szCs w:val="19"/>
              </w:rPr>
              <w:t>biến</w:t>
            </w:r>
            <w:proofErr w:type="spellEnd"/>
            <w:r w:rsidRPr="306D3355">
              <w:rPr>
                <w:rFonts w:eastAsia="Aptos" w:cs="Aptos"/>
                <w:b/>
                <w:bCs/>
                <w:color w:val="FFFFFF" w:themeColor="background1"/>
                <w:sz w:val="19"/>
                <w:szCs w:val="19"/>
              </w:rPr>
              <w:t xml:space="preserve"> </w:t>
            </w:r>
            <w:proofErr w:type="spellStart"/>
            <w:r w:rsidRPr="306D3355">
              <w:rPr>
                <w:rFonts w:eastAsia="Aptos" w:cs="Aptos"/>
                <w:b/>
                <w:bCs/>
                <w:color w:val="FFFFFF" w:themeColor="background1"/>
                <w:sz w:val="19"/>
                <w:szCs w:val="19"/>
              </w:rPr>
              <w:t>động</w:t>
            </w:r>
            <w:proofErr w:type="spellEnd"/>
          </w:p>
        </w:tc>
        <w:tc>
          <w:tcPr>
            <w:tcW w:w="6013"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43C50CAA" w14:textId="0240F1D0" w:rsidR="306D3355" w:rsidRDefault="306D3355" w:rsidP="306D3355">
            <w:pPr>
              <w:spacing w:after="0" w:line="257" w:lineRule="auto"/>
            </w:pPr>
            <w:r w:rsidRPr="306D3355">
              <w:rPr>
                <w:rFonts w:eastAsia="Aptos" w:cs="Aptos"/>
                <w:b/>
                <w:bCs/>
                <w:color w:val="FFFFFF" w:themeColor="background1"/>
                <w:sz w:val="19"/>
                <w:szCs w:val="19"/>
              </w:rPr>
              <w:t>Logic nghiệp vụ</w:t>
            </w:r>
          </w:p>
        </w:tc>
        <w:tc>
          <w:tcPr>
            <w:tcW w:w="2791"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F534544" w14:textId="281921D4" w:rsidR="306D3355" w:rsidRDefault="306D3355" w:rsidP="306D3355">
            <w:pPr>
              <w:spacing w:after="0" w:line="257" w:lineRule="auto"/>
            </w:pPr>
            <w:r w:rsidRPr="306D3355">
              <w:rPr>
                <w:rFonts w:eastAsia="Aptos" w:cs="Aptos"/>
                <w:b/>
                <w:bCs/>
                <w:color w:val="FFFFFF" w:themeColor="background1"/>
                <w:sz w:val="19"/>
                <w:szCs w:val="19"/>
              </w:rPr>
              <w:t>Công thức (Percentage Point)</w:t>
            </w:r>
          </w:p>
        </w:tc>
      </w:tr>
      <w:tr w:rsidR="306D3355" w14:paraId="749354F3" w14:textId="77777777" w:rsidTr="306D3355">
        <w:trPr>
          <w:trHeight w:val="300"/>
        </w:trPr>
        <w:tc>
          <w:tcPr>
            <w:tcW w:w="15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5D8959A" w14:textId="66EE9F85" w:rsidR="306D3355" w:rsidRDefault="306D3355" w:rsidP="306D3355">
            <w:pPr>
              <w:spacing w:after="0" w:line="257" w:lineRule="auto"/>
            </w:pPr>
            <w:r w:rsidRPr="306D3355">
              <w:rPr>
                <w:rFonts w:eastAsia="Aptos" w:cs="Aptos"/>
                <w:b/>
                <w:bCs/>
                <w:sz w:val="18"/>
                <w:szCs w:val="18"/>
              </w:rPr>
              <w:t>Increase (+pp) (Xanh dương)</w:t>
            </w:r>
          </w:p>
        </w:tc>
        <w:tc>
          <w:tcPr>
            <w:tcW w:w="6013"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28C8D16" w14:textId="27199C62" w:rsidR="306D3355" w:rsidRDefault="306D3355" w:rsidP="306D3355">
            <w:pPr>
              <w:spacing w:after="0" w:line="257" w:lineRule="auto"/>
            </w:pPr>
            <w:r w:rsidRPr="306D3355">
              <w:rPr>
                <w:rFonts w:eastAsia="Aptos" w:cs="Aptos"/>
                <w:sz w:val="18"/>
                <w:szCs w:val="18"/>
              </w:rPr>
              <w:t>Thành viên mới gia nhập phân khúc Single-Mall (kỳ trước không thuộc Single-Mall nhưng kỳ hiện tại thuộc Single-Mall).</w:t>
            </w:r>
          </w:p>
        </w:tc>
        <w:tc>
          <w:tcPr>
            <w:tcW w:w="279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270EB5F" w14:textId="26EE10F9" w:rsidR="599F0AF3" w:rsidRDefault="599F0AF3" w:rsidP="306D3355">
            <w:pPr>
              <w:spacing w:after="0" w:line="257" w:lineRule="auto"/>
            </w:pPr>
            <w:r>
              <w:rPr>
                <w:noProof/>
              </w:rPr>
              <w:drawing>
                <wp:inline distT="0" distB="0" distL="0" distR="0" wp14:anchorId="22472B17" wp14:editId="39F24C84">
                  <wp:extent cx="2809875" cy="371475"/>
                  <wp:effectExtent l="0" t="0" r="0" b="0"/>
                  <wp:docPr id="438404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04333" name="Picture 438404333"/>
                          <pic:cNvPicPr/>
                        </pic:nvPicPr>
                        <pic:blipFill>
                          <a:blip r:embed="rId18">
                            <a:extLst>
                              <a:ext uri="{28A0092B-C50C-407E-A947-70E740481C1C}">
                                <a14:useLocalDpi xmlns:a14="http://schemas.microsoft.com/office/drawing/2010/main"/>
                              </a:ext>
                            </a:extLst>
                          </a:blip>
                          <a:stretch>
                            <a:fillRect/>
                          </a:stretch>
                        </pic:blipFill>
                        <pic:spPr>
                          <a:xfrm>
                            <a:off x="0" y="0"/>
                            <a:ext cx="2809875" cy="371475"/>
                          </a:xfrm>
                          <a:prstGeom prst="rect">
                            <a:avLst/>
                          </a:prstGeom>
                        </pic:spPr>
                      </pic:pic>
                    </a:graphicData>
                  </a:graphic>
                </wp:inline>
              </w:drawing>
            </w:r>
          </w:p>
        </w:tc>
      </w:tr>
      <w:tr w:rsidR="306D3355" w14:paraId="58079AD9" w14:textId="77777777" w:rsidTr="306D3355">
        <w:trPr>
          <w:trHeight w:val="300"/>
        </w:trPr>
        <w:tc>
          <w:tcPr>
            <w:tcW w:w="15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1033A59" w14:textId="55029641" w:rsidR="306D3355" w:rsidRDefault="306D3355" w:rsidP="306D3355">
            <w:pPr>
              <w:spacing w:after="0" w:line="257" w:lineRule="auto"/>
            </w:pPr>
            <w:r w:rsidRPr="306D3355">
              <w:rPr>
                <w:rFonts w:eastAsia="Aptos" w:cs="Aptos"/>
                <w:b/>
                <w:bCs/>
                <w:sz w:val="18"/>
                <w:szCs w:val="18"/>
              </w:rPr>
              <w:t>Decrease (-pp) (Hồng)</w:t>
            </w:r>
          </w:p>
        </w:tc>
        <w:tc>
          <w:tcPr>
            <w:tcW w:w="6013"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5F39DAD" w14:textId="105DA881" w:rsidR="306D3355" w:rsidRDefault="306D3355" w:rsidP="306D3355">
            <w:pPr>
              <w:spacing w:after="0" w:line="257" w:lineRule="auto"/>
            </w:pPr>
            <w:r w:rsidRPr="306D3355">
              <w:rPr>
                <w:rFonts w:eastAsia="Aptos" w:cs="Aptos"/>
                <w:sz w:val="18"/>
                <w:szCs w:val="18"/>
              </w:rPr>
              <w:t>Thành viên rời khỏi phân khúc Single-Mall (kỳ trước thuộc Single-Mall nhưng kỳ hiện tại không còn thuộc Single-Mall).</w:t>
            </w:r>
          </w:p>
        </w:tc>
        <w:tc>
          <w:tcPr>
            <w:tcW w:w="279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7FFEC0F" w14:textId="1A4879F9" w:rsidR="599F0AF3" w:rsidRDefault="599F0AF3" w:rsidP="306D3355">
            <w:pPr>
              <w:spacing w:after="0" w:line="257" w:lineRule="auto"/>
            </w:pPr>
            <w:r>
              <w:rPr>
                <w:noProof/>
              </w:rPr>
              <w:drawing>
                <wp:inline distT="0" distB="0" distL="0" distR="0" wp14:anchorId="35BB6692" wp14:editId="03870F4D">
                  <wp:extent cx="2809875" cy="371475"/>
                  <wp:effectExtent l="0" t="0" r="0" b="0"/>
                  <wp:docPr id="89406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62818" name="Picture 894062818"/>
                          <pic:cNvPicPr/>
                        </pic:nvPicPr>
                        <pic:blipFill>
                          <a:blip r:embed="rId19">
                            <a:extLst>
                              <a:ext uri="{28A0092B-C50C-407E-A947-70E740481C1C}">
                                <a14:useLocalDpi xmlns:a14="http://schemas.microsoft.com/office/drawing/2010/main"/>
                              </a:ext>
                            </a:extLst>
                          </a:blip>
                          <a:stretch>
                            <a:fillRect/>
                          </a:stretch>
                        </pic:blipFill>
                        <pic:spPr>
                          <a:xfrm>
                            <a:off x="0" y="0"/>
                            <a:ext cx="2809875" cy="371475"/>
                          </a:xfrm>
                          <a:prstGeom prst="rect">
                            <a:avLst/>
                          </a:prstGeom>
                        </pic:spPr>
                      </pic:pic>
                    </a:graphicData>
                  </a:graphic>
                </wp:inline>
              </w:drawing>
            </w:r>
          </w:p>
        </w:tc>
      </w:tr>
      <w:tr w:rsidR="306D3355" w14:paraId="3995BD9D" w14:textId="77777777" w:rsidTr="306D3355">
        <w:trPr>
          <w:trHeight w:val="300"/>
        </w:trPr>
        <w:tc>
          <w:tcPr>
            <w:tcW w:w="15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9DE5E35" w14:textId="354ADAA5" w:rsidR="306D3355" w:rsidRDefault="306D3355" w:rsidP="306D3355">
            <w:pPr>
              <w:spacing w:after="0" w:line="257" w:lineRule="auto"/>
            </w:pPr>
            <w:r w:rsidRPr="306D3355">
              <w:rPr>
                <w:rFonts w:eastAsia="Aptos" w:cs="Aptos"/>
                <w:b/>
                <w:bCs/>
                <w:sz w:val="18"/>
                <w:szCs w:val="18"/>
              </w:rPr>
              <w:t>Net</w:t>
            </w:r>
          </w:p>
        </w:tc>
        <w:tc>
          <w:tcPr>
            <w:tcW w:w="6013"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EE140CA" w14:textId="52E313A9" w:rsidR="306D3355" w:rsidRDefault="306D3355" w:rsidP="306D3355">
            <w:pPr>
              <w:spacing w:after="0" w:line="257" w:lineRule="auto"/>
            </w:pPr>
            <w:r w:rsidRPr="306D3355">
              <w:rPr>
                <w:rFonts w:eastAsia="Aptos" w:cs="Aptos"/>
                <w:sz w:val="18"/>
                <w:szCs w:val="18"/>
              </w:rPr>
              <w:t>Mức thay đổi ròng theo percentage point.</w:t>
            </w:r>
          </w:p>
        </w:tc>
        <w:tc>
          <w:tcPr>
            <w:tcW w:w="279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65D6CFB" w14:textId="73A10EA1" w:rsidR="599F0AF3" w:rsidRDefault="599F0AF3" w:rsidP="306D3355">
            <w:pPr>
              <w:spacing w:after="0" w:line="257" w:lineRule="auto"/>
            </w:pPr>
            <w:r>
              <w:rPr>
                <w:noProof/>
              </w:rPr>
              <w:drawing>
                <wp:inline distT="0" distB="0" distL="0" distR="0" wp14:anchorId="7AA290DD" wp14:editId="115A79C7">
                  <wp:extent cx="1209675" cy="171450"/>
                  <wp:effectExtent l="0" t="0" r="0" b="0"/>
                  <wp:docPr id="420342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2259" name="Picture 420342259"/>
                          <pic:cNvPicPr/>
                        </pic:nvPicPr>
                        <pic:blipFill>
                          <a:blip r:embed="rId20">
                            <a:extLst>
                              <a:ext uri="{28A0092B-C50C-407E-A947-70E740481C1C}">
                                <a14:useLocalDpi xmlns:a14="http://schemas.microsoft.com/office/drawing/2010/main"/>
                              </a:ext>
                            </a:extLst>
                          </a:blip>
                          <a:stretch>
                            <a:fillRect/>
                          </a:stretch>
                        </pic:blipFill>
                        <pic:spPr>
                          <a:xfrm>
                            <a:off x="0" y="0"/>
                            <a:ext cx="1209675" cy="171450"/>
                          </a:xfrm>
                          <a:prstGeom prst="rect">
                            <a:avLst/>
                          </a:prstGeom>
                        </pic:spPr>
                      </pic:pic>
                    </a:graphicData>
                  </a:graphic>
                </wp:inline>
              </w:drawing>
            </w:r>
          </w:p>
        </w:tc>
      </w:tr>
    </w:tbl>
    <w:p w14:paraId="6A613783" w14:textId="5B1F861C" w:rsidR="599F0AF3" w:rsidRDefault="599F0AF3" w:rsidP="306D3355">
      <w:pPr>
        <w:spacing w:before="140" w:line="257" w:lineRule="auto"/>
      </w:pPr>
      <w:r w:rsidRPr="306D3355">
        <w:rPr>
          <w:rFonts w:ascii="Aptos Display" w:eastAsia="Aptos Display" w:hAnsi="Aptos Display" w:cs="Aptos Display"/>
          <w:b/>
          <w:bCs/>
          <w:color w:val="B0005A"/>
          <w:sz w:val="26"/>
          <w:szCs w:val="26"/>
        </w:rPr>
        <w:t>4. Triển khai SQL trên ClickHouse</w:t>
      </w:r>
    </w:p>
    <w:p w14:paraId="7D2A7987" w14:textId="50663EFF" w:rsidR="599F0AF3" w:rsidRDefault="599F0AF3" w:rsidP="306D3355">
      <w:pPr>
        <w:spacing w:after="20" w:line="257" w:lineRule="auto"/>
      </w:pPr>
      <w:r w:rsidRPr="306D3355">
        <w:rPr>
          <w:rFonts w:ascii="Consolas" w:eastAsia="Consolas" w:hAnsi="Consolas" w:cs="Consolas"/>
          <w:sz w:val="18"/>
          <w:szCs w:val="18"/>
        </w:rPr>
        <w:t>SQL</w:t>
      </w:r>
    </w:p>
    <w:p w14:paraId="09A27DFA" w14:textId="7FE4F09E" w:rsidR="599F0AF3" w:rsidRDefault="599F0AF3" w:rsidP="306D3355">
      <w:pPr>
        <w:spacing w:after="20" w:line="257" w:lineRule="auto"/>
      </w:pPr>
      <w:r w:rsidRPr="306D3355">
        <w:rPr>
          <w:rFonts w:ascii="Consolas" w:eastAsia="Consolas" w:hAnsi="Consolas" w:cs="Consolas"/>
          <w:sz w:val="18"/>
          <w:szCs w:val="18"/>
        </w:rPr>
        <w:t xml:space="preserve">WITH </w:t>
      </w:r>
    </w:p>
    <w:p w14:paraId="329FBBBB" w14:textId="57D509AE" w:rsidR="599F0AF3" w:rsidRDefault="599F0AF3" w:rsidP="306D3355">
      <w:pPr>
        <w:spacing w:after="20" w:line="257" w:lineRule="auto"/>
      </w:pPr>
      <w:r w:rsidRPr="306D3355">
        <w:rPr>
          <w:rFonts w:ascii="Consolas" w:eastAsia="Consolas" w:hAnsi="Consolas" w:cs="Consolas"/>
          <w:sz w:val="18"/>
          <w:szCs w:val="18"/>
        </w:rPr>
        <w:t>-- 1. Xác định số Mall duy nhất mà mỗi Member đã ghé trong từng kỳ</w:t>
      </w:r>
    </w:p>
    <w:p w14:paraId="7FFD7771" w14:textId="3245C226" w:rsidR="599F0AF3" w:rsidRDefault="599F0AF3" w:rsidP="306D3355">
      <w:pPr>
        <w:spacing w:line="257" w:lineRule="auto"/>
      </w:pPr>
      <w:r w:rsidRPr="306D3355">
        <w:rPr>
          <w:rFonts w:eastAsia="Aptos" w:cs="Aptos"/>
          <w:szCs w:val="21"/>
        </w:rPr>
        <w:t xml:space="preserve">    member_stat AS (</w:t>
      </w:r>
    </w:p>
    <w:p w14:paraId="2BAE58E7" w14:textId="018E177F" w:rsidR="599F0AF3" w:rsidRDefault="599F0AF3" w:rsidP="306D3355">
      <w:pPr>
        <w:spacing w:after="20" w:line="257" w:lineRule="auto"/>
      </w:pPr>
      <w:r w:rsidRPr="306D3355">
        <w:rPr>
          <w:rFonts w:ascii="Consolas" w:eastAsia="Consolas" w:hAnsi="Consolas" w:cs="Consolas"/>
          <w:sz w:val="18"/>
          <w:szCs w:val="18"/>
        </w:rPr>
        <w:t xml:space="preserve">        SELECT </w:t>
      </w:r>
    </w:p>
    <w:p w14:paraId="1524BECC" w14:textId="15935155" w:rsidR="599F0AF3" w:rsidRDefault="599F0AF3" w:rsidP="306D3355">
      <w:pPr>
        <w:spacing w:line="257" w:lineRule="auto"/>
      </w:pPr>
      <w:r w:rsidRPr="306D3355">
        <w:rPr>
          <w:rFonts w:eastAsia="Aptos" w:cs="Aptos"/>
          <w:szCs w:val="21"/>
        </w:rPr>
        <w:t xml:space="preserve">            Member_ID,</w:t>
      </w:r>
    </w:p>
    <w:p w14:paraId="13C8E115" w14:textId="29D2B1C1" w:rsidR="599F0AF3" w:rsidRDefault="599F0AF3" w:rsidP="306D3355">
      <w:pPr>
        <w:spacing w:after="20" w:line="257" w:lineRule="auto"/>
      </w:pPr>
      <w:r w:rsidRPr="306D3355">
        <w:rPr>
          <w:rFonts w:ascii="Consolas" w:eastAsia="Consolas" w:hAnsi="Consolas" w:cs="Consolas"/>
          <w:sz w:val="18"/>
          <w:szCs w:val="18"/>
        </w:rPr>
        <w:t xml:space="preserve">            uniqExactIf(Mall_ID, Transaction_DT BETWEEN {prev_start} AND {prev_end}) AS prev_malls,</w:t>
      </w:r>
    </w:p>
    <w:p w14:paraId="23DC4CD8" w14:textId="09EF381E" w:rsidR="599F0AF3" w:rsidRDefault="599F0AF3" w:rsidP="306D3355">
      <w:pPr>
        <w:spacing w:after="20" w:line="257" w:lineRule="auto"/>
      </w:pPr>
      <w:r w:rsidRPr="306D3355">
        <w:rPr>
          <w:rFonts w:ascii="Consolas" w:eastAsia="Consolas" w:hAnsi="Consolas" w:cs="Consolas"/>
          <w:sz w:val="18"/>
          <w:szCs w:val="18"/>
        </w:rPr>
        <w:t xml:space="preserve">            uniqExactIf(Mall_ID, Transaction_DT BETWEEN {curr_start} AND {curr_end}) AS curr_malls</w:t>
      </w:r>
    </w:p>
    <w:p w14:paraId="365B854B" w14:textId="3B48CBC1" w:rsidR="599F0AF3" w:rsidRDefault="599F0AF3" w:rsidP="306D3355">
      <w:pPr>
        <w:spacing w:after="20" w:line="257" w:lineRule="auto"/>
      </w:pPr>
      <w:r w:rsidRPr="306D3355">
        <w:rPr>
          <w:rFonts w:ascii="Consolas" w:eastAsia="Consolas" w:hAnsi="Consolas" w:cs="Consolas"/>
          <w:sz w:val="18"/>
          <w:szCs w:val="18"/>
        </w:rPr>
        <w:t xml:space="preserve">        FROM TB_Member_Consumption</w:t>
      </w:r>
    </w:p>
    <w:p w14:paraId="4C67B59D" w14:textId="71FD2CB4" w:rsidR="599F0AF3" w:rsidRDefault="599F0AF3" w:rsidP="306D3355">
      <w:pPr>
        <w:spacing w:after="20" w:line="257" w:lineRule="auto"/>
      </w:pPr>
      <w:r w:rsidRPr="306D3355">
        <w:rPr>
          <w:rFonts w:ascii="Consolas" w:eastAsia="Consolas" w:hAnsi="Consolas" w:cs="Consolas"/>
          <w:sz w:val="18"/>
          <w:szCs w:val="18"/>
        </w:rPr>
        <w:t xml:space="preserve">        WHERE IsDelete = 0</w:t>
      </w:r>
    </w:p>
    <w:p w14:paraId="7C60EFA9" w14:textId="5CDA4A8F" w:rsidR="599F0AF3" w:rsidRDefault="599F0AF3" w:rsidP="306D3355">
      <w:pPr>
        <w:spacing w:line="257" w:lineRule="auto"/>
      </w:pPr>
      <w:r w:rsidRPr="306D3355">
        <w:rPr>
          <w:rFonts w:eastAsia="Aptos" w:cs="Aptos"/>
          <w:szCs w:val="21"/>
        </w:rPr>
        <w:t xml:space="preserve">          AND Transaction_DT BETWEEN {prev_start} AND {curr_end}</w:t>
      </w:r>
    </w:p>
    <w:p w14:paraId="403C64C6" w14:textId="22175B99" w:rsidR="599F0AF3" w:rsidRDefault="599F0AF3" w:rsidP="306D3355">
      <w:pPr>
        <w:spacing w:after="20" w:line="257" w:lineRule="auto"/>
      </w:pPr>
      <w:r w:rsidRPr="306D3355">
        <w:rPr>
          <w:rFonts w:ascii="Consolas" w:eastAsia="Consolas" w:hAnsi="Consolas" w:cs="Consolas"/>
          <w:sz w:val="18"/>
          <w:szCs w:val="18"/>
        </w:rPr>
        <w:t xml:space="preserve">        GROUP BY Member_ID</w:t>
      </w:r>
    </w:p>
    <w:p w14:paraId="498B2BB6" w14:textId="00B918A7" w:rsidR="599F0AF3" w:rsidRDefault="599F0AF3" w:rsidP="306D3355">
      <w:pPr>
        <w:spacing w:after="20" w:line="257" w:lineRule="auto"/>
      </w:pPr>
      <w:r w:rsidRPr="306D3355">
        <w:rPr>
          <w:rFonts w:ascii="Consolas" w:eastAsia="Consolas" w:hAnsi="Consolas" w:cs="Consolas"/>
          <w:sz w:val="18"/>
          <w:szCs w:val="18"/>
        </w:rPr>
        <w:t xml:space="preserve">        HAVING prev_malls &gt; 0 OR curr_malls &gt; 0</w:t>
      </w:r>
    </w:p>
    <w:p w14:paraId="7C6DA766" w14:textId="2FA7F5CA" w:rsidR="599F0AF3" w:rsidRDefault="599F0AF3" w:rsidP="306D3355">
      <w:pPr>
        <w:spacing w:line="257" w:lineRule="auto"/>
      </w:pPr>
      <w:r w:rsidRPr="306D3355">
        <w:rPr>
          <w:rFonts w:eastAsia="Aptos" w:cs="Aptos"/>
          <w:szCs w:val="21"/>
        </w:rPr>
        <w:t xml:space="preserve">    ),</w:t>
      </w:r>
    </w:p>
    <w:p w14:paraId="3D148DC0" w14:textId="32B56377" w:rsidR="599F0AF3" w:rsidRDefault="599F0AF3" w:rsidP="306D3355">
      <w:pPr>
        <w:spacing w:after="20" w:line="257" w:lineRule="auto"/>
      </w:pPr>
      <w:r w:rsidRPr="306D3355">
        <w:rPr>
          <w:rFonts w:ascii="Consolas" w:eastAsia="Consolas" w:hAnsi="Consolas" w:cs="Consolas"/>
          <w:sz w:val="18"/>
          <w:szCs w:val="18"/>
        </w:rPr>
        <w:t>-- 2. Xác định mẫu số Total Purchasing Members</w:t>
      </w:r>
    </w:p>
    <w:p w14:paraId="3CBE69D4" w14:textId="09679C78" w:rsidR="599F0AF3" w:rsidRDefault="599F0AF3" w:rsidP="306D3355">
      <w:pPr>
        <w:spacing w:line="257" w:lineRule="auto"/>
      </w:pPr>
      <w:r w:rsidRPr="306D3355">
        <w:rPr>
          <w:rFonts w:eastAsia="Aptos" w:cs="Aptos"/>
          <w:szCs w:val="21"/>
        </w:rPr>
        <w:t xml:space="preserve">    totals AS (</w:t>
      </w:r>
    </w:p>
    <w:p w14:paraId="70D53375" w14:textId="3F05C2C2" w:rsidR="599F0AF3" w:rsidRDefault="599F0AF3" w:rsidP="306D3355">
      <w:pPr>
        <w:spacing w:after="20" w:line="257" w:lineRule="auto"/>
      </w:pPr>
      <w:r w:rsidRPr="306D3355">
        <w:rPr>
          <w:rFonts w:ascii="Consolas" w:eastAsia="Consolas" w:hAnsi="Consolas" w:cs="Consolas"/>
          <w:sz w:val="18"/>
          <w:szCs w:val="18"/>
        </w:rPr>
        <w:t xml:space="preserve">        SELECT </w:t>
      </w:r>
    </w:p>
    <w:p w14:paraId="05EBD2C9" w14:textId="15629BCB" w:rsidR="599F0AF3" w:rsidRDefault="599F0AF3" w:rsidP="306D3355">
      <w:pPr>
        <w:spacing w:after="20" w:line="257" w:lineRule="auto"/>
      </w:pPr>
      <w:r w:rsidRPr="306D3355">
        <w:rPr>
          <w:rFonts w:ascii="Consolas" w:eastAsia="Consolas" w:hAnsi="Consolas" w:cs="Consolas"/>
          <w:sz w:val="18"/>
          <w:szCs w:val="18"/>
        </w:rPr>
        <w:t xml:space="preserve">            countIf(prev_malls &gt; 0) AS total_prev,</w:t>
      </w:r>
    </w:p>
    <w:p w14:paraId="562F93C9" w14:textId="19516FBA" w:rsidR="599F0AF3" w:rsidRDefault="599F0AF3" w:rsidP="306D3355">
      <w:pPr>
        <w:spacing w:after="20" w:line="257" w:lineRule="auto"/>
      </w:pPr>
      <w:r w:rsidRPr="306D3355">
        <w:rPr>
          <w:rFonts w:ascii="Consolas" w:eastAsia="Consolas" w:hAnsi="Consolas" w:cs="Consolas"/>
          <w:sz w:val="18"/>
          <w:szCs w:val="18"/>
        </w:rPr>
        <w:t xml:space="preserve">            countIf(curr_malls &gt; 0) AS total_curr</w:t>
      </w:r>
    </w:p>
    <w:p w14:paraId="6132374B" w14:textId="692814F8" w:rsidR="599F0AF3" w:rsidRDefault="599F0AF3" w:rsidP="306D3355">
      <w:pPr>
        <w:spacing w:after="20" w:line="257" w:lineRule="auto"/>
      </w:pPr>
      <w:r w:rsidRPr="306D3355">
        <w:rPr>
          <w:rFonts w:ascii="Consolas" w:eastAsia="Consolas" w:hAnsi="Consolas" w:cs="Consolas"/>
          <w:sz w:val="18"/>
          <w:szCs w:val="18"/>
        </w:rPr>
        <w:t xml:space="preserve">        FROM member_stat</w:t>
      </w:r>
    </w:p>
    <w:p w14:paraId="60109903" w14:textId="0D740691" w:rsidR="599F0AF3" w:rsidRDefault="599F0AF3" w:rsidP="306D3355">
      <w:pPr>
        <w:spacing w:line="257" w:lineRule="auto"/>
      </w:pPr>
      <w:r w:rsidRPr="306D3355">
        <w:rPr>
          <w:rFonts w:eastAsia="Aptos" w:cs="Aptos"/>
          <w:szCs w:val="21"/>
        </w:rPr>
        <w:t xml:space="preserve">    )</w:t>
      </w:r>
    </w:p>
    <w:p w14:paraId="6936F6A5" w14:textId="48B2DD70" w:rsidR="599F0AF3" w:rsidRDefault="599F0AF3" w:rsidP="306D3355">
      <w:pPr>
        <w:spacing w:after="20" w:line="257" w:lineRule="auto"/>
      </w:pPr>
      <w:r w:rsidRPr="306D3355">
        <w:rPr>
          <w:rFonts w:ascii="Consolas" w:eastAsia="Consolas" w:hAnsi="Consolas" w:cs="Consolas"/>
          <w:sz w:val="18"/>
          <w:szCs w:val="18"/>
        </w:rPr>
        <w:t xml:space="preserve">SELECT </w:t>
      </w:r>
    </w:p>
    <w:p w14:paraId="5BEB364C" w14:textId="30C95D83" w:rsidR="599F0AF3" w:rsidRDefault="599F0AF3" w:rsidP="306D3355">
      <w:pPr>
        <w:spacing w:line="257" w:lineRule="auto"/>
      </w:pPr>
      <w:r w:rsidRPr="306D3355">
        <w:rPr>
          <w:rFonts w:eastAsia="Aptos" w:cs="Aptos"/>
          <w:szCs w:val="21"/>
        </w:rPr>
        <w:t xml:space="preserve">    'Single-Mall' AS segment,</w:t>
      </w:r>
    </w:p>
    <w:p w14:paraId="5B3C9262" w14:textId="3B108D9B" w:rsidR="599F0AF3" w:rsidRDefault="599F0AF3" w:rsidP="306D3355">
      <w:pPr>
        <w:spacing w:after="20" w:line="257" w:lineRule="auto"/>
      </w:pPr>
      <w:r w:rsidRPr="306D3355">
        <w:rPr>
          <w:rFonts w:ascii="Consolas" w:eastAsia="Consolas" w:hAnsi="Consolas" w:cs="Consolas"/>
          <w:sz w:val="18"/>
          <w:szCs w:val="18"/>
        </w:rPr>
        <w:t xml:space="preserve">    countIf(curr_malls = 1) AS n,</w:t>
      </w:r>
    </w:p>
    <w:p w14:paraId="301F67F4" w14:textId="7069C4CC" w:rsidR="599F0AF3" w:rsidRDefault="599F0AF3" w:rsidP="306D3355">
      <w:pPr>
        <w:spacing w:after="20" w:line="257" w:lineRule="auto"/>
      </w:pPr>
      <w:r w:rsidRPr="306D3355">
        <w:rPr>
          <w:rFonts w:ascii="Consolas" w:eastAsia="Consolas" w:hAnsi="Consolas" w:cs="Consolas"/>
          <w:sz w:val="18"/>
          <w:szCs w:val="18"/>
        </w:rPr>
        <w:t>-- Tăng (+pp)</w:t>
      </w:r>
    </w:p>
    <w:p w14:paraId="557B79B7" w14:textId="58516AFB" w:rsidR="599F0AF3" w:rsidRDefault="599F0AF3" w:rsidP="306D3355">
      <w:pPr>
        <w:spacing w:after="20" w:line="257" w:lineRule="auto"/>
      </w:pPr>
      <w:r w:rsidRPr="306D3355">
        <w:rPr>
          <w:rFonts w:ascii="Consolas" w:eastAsia="Consolas" w:hAnsi="Consolas" w:cs="Consolas"/>
          <w:sz w:val="18"/>
          <w:szCs w:val="18"/>
        </w:rPr>
        <w:t xml:space="preserve">    round(countIf(curr_malls = 1 AND prev_malls != 1) * 100.0 / any(total_curr), 1) AS increase_pp,</w:t>
      </w:r>
    </w:p>
    <w:p w14:paraId="2DF09A49" w14:textId="65E7E6DA" w:rsidR="599F0AF3" w:rsidRDefault="599F0AF3" w:rsidP="306D3355">
      <w:pPr>
        <w:spacing w:after="20" w:line="257" w:lineRule="auto"/>
      </w:pPr>
      <w:r w:rsidRPr="306D3355">
        <w:rPr>
          <w:rFonts w:ascii="Consolas" w:eastAsia="Consolas" w:hAnsi="Consolas" w:cs="Consolas"/>
          <w:sz w:val="18"/>
          <w:szCs w:val="18"/>
        </w:rPr>
        <w:t>-- Giảm (-pp)</w:t>
      </w:r>
    </w:p>
    <w:p w14:paraId="718A4533" w14:textId="3DFF8A53" w:rsidR="599F0AF3" w:rsidRDefault="599F0AF3" w:rsidP="306D3355">
      <w:pPr>
        <w:spacing w:line="257" w:lineRule="auto"/>
      </w:pPr>
      <w:r w:rsidRPr="306D3355">
        <w:rPr>
          <w:rFonts w:eastAsia="Aptos" w:cs="Aptos"/>
          <w:szCs w:val="21"/>
        </w:rPr>
        <w:t xml:space="preserve">    -round(countIf(prev_malls = 1 AND curr_malls != 1) * 100.0 / any(total_prev), 1) AS decrease_pp,</w:t>
      </w:r>
    </w:p>
    <w:p w14:paraId="0D2EC937" w14:textId="48EBCEB5" w:rsidR="599F0AF3" w:rsidRDefault="599F0AF3" w:rsidP="306D3355">
      <w:pPr>
        <w:spacing w:after="20" w:line="257" w:lineRule="auto"/>
      </w:pPr>
      <w:r w:rsidRPr="306D3355">
        <w:rPr>
          <w:rFonts w:ascii="Consolas" w:eastAsia="Consolas" w:hAnsi="Consolas" w:cs="Consolas"/>
          <w:sz w:val="18"/>
          <w:szCs w:val="18"/>
        </w:rPr>
        <w:t>-- Thay đổi ròng (pp)</w:t>
      </w:r>
    </w:p>
    <w:p w14:paraId="194582DB" w14:textId="71F5A9A8" w:rsidR="599F0AF3" w:rsidRDefault="599F0AF3" w:rsidP="306D3355">
      <w:pPr>
        <w:spacing w:after="20" w:line="257" w:lineRule="auto"/>
      </w:pPr>
      <w:r w:rsidRPr="306D3355">
        <w:rPr>
          <w:rFonts w:ascii="Consolas" w:eastAsia="Consolas" w:hAnsi="Consolas" w:cs="Consolas"/>
          <w:sz w:val="18"/>
          <w:szCs w:val="18"/>
        </w:rPr>
        <w:t xml:space="preserve">    round(increase_pp + decrease_pp, 1) AS net_pp</w:t>
      </w:r>
    </w:p>
    <w:p w14:paraId="71FB6DBD" w14:textId="1F7396CC" w:rsidR="599F0AF3" w:rsidRDefault="599F0AF3" w:rsidP="306D3355">
      <w:pPr>
        <w:spacing w:after="20" w:line="257" w:lineRule="auto"/>
      </w:pPr>
      <w:r w:rsidRPr="306D3355">
        <w:rPr>
          <w:rFonts w:ascii="Consolas" w:eastAsia="Consolas" w:hAnsi="Consolas" w:cs="Consolas"/>
          <w:sz w:val="18"/>
          <w:szCs w:val="18"/>
        </w:rPr>
        <w:t>FROM member_stat, totals;</w:t>
      </w:r>
    </w:p>
    <w:p w14:paraId="52CB88C6" w14:textId="00F14F51" w:rsidR="599F0AF3" w:rsidRDefault="599F0AF3" w:rsidP="306D3355">
      <w:pPr>
        <w:spacing w:line="257" w:lineRule="auto"/>
      </w:pPr>
      <w:r w:rsidRPr="306D3355">
        <w:rPr>
          <w:rFonts w:eastAsia="Aptos" w:cs="Aptos"/>
          <w:b/>
          <w:bCs/>
          <w:sz w:val="36"/>
          <w:szCs w:val="36"/>
        </w:rPr>
        <w:t xml:space="preserve"> </w:t>
      </w:r>
    </w:p>
    <w:p w14:paraId="55E13254" w14:textId="4048319F" w:rsidR="599F0AF3" w:rsidRDefault="599F0AF3" w:rsidP="306D3355">
      <w:pPr>
        <w:spacing w:line="257" w:lineRule="auto"/>
      </w:pPr>
      <w:r w:rsidRPr="306D3355">
        <w:rPr>
          <w:rFonts w:eastAsia="Aptos" w:cs="Aptos"/>
          <w:b/>
          <w:bCs/>
          <w:sz w:val="36"/>
          <w:szCs w:val="36"/>
        </w:rPr>
        <w:t xml:space="preserve"> </w:t>
      </w:r>
    </w:p>
    <w:p w14:paraId="7319A97C" w14:textId="7F4EE6B2" w:rsidR="599F0AF3" w:rsidRDefault="599F0AF3" w:rsidP="306D3355">
      <w:pPr>
        <w:spacing w:before="200" w:after="140" w:line="257" w:lineRule="auto"/>
      </w:pPr>
      <w:r w:rsidRPr="306D3355">
        <w:rPr>
          <w:rFonts w:ascii="Aptos Display" w:eastAsia="Aptos Display" w:hAnsi="Aptos Display" w:cs="Aptos Display"/>
          <w:b/>
          <w:bCs/>
          <w:color w:val="B0005A"/>
          <w:sz w:val="34"/>
          <w:szCs w:val="34"/>
        </w:rPr>
        <w:t>L2 - Đặc điểm Hành vi Người mua sắm</w:t>
      </w:r>
    </w:p>
    <w:p w14:paraId="50334081" w14:textId="67CC718A" w:rsidR="599F0AF3" w:rsidRDefault="599F0AF3" w:rsidP="306D3355">
      <w:pPr>
        <w:pStyle w:val="ListParagraph"/>
        <w:numPr>
          <w:ilvl w:val="0"/>
          <w:numId w:val="23"/>
        </w:numPr>
        <w:spacing w:after="0" w:line="257" w:lineRule="auto"/>
        <w:ind w:left="1080" w:hanging="720"/>
        <w:rPr>
          <w:rFonts w:ascii="Aptos Display" w:eastAsia="Aptos Display" w:hAnsi="Aptos Display" w:cs="Aptos Display"/>
          <w:b/>
          <w:bCs/>
          <w:color w:val="B0005A"/>
          <w:sz w:val="26"/>
          <w:szCs w:val="26"/>
        </w:rPr>
      </w:pPr>
      <w:r w:rsidRPr="306D3355">
        <w:rPr>
          <w:rFonts w:ascii="Aptos Display" w:eastAsia="Aptos Display" w:hAnsi="Aptos Display" w:cs="Aptos Display"/>
          <w:b/>
          <w:bCs/>
          <w:color w:val="B0005A"/>
          <w:sz w:val="26"/>
          <w:szCs w:val="26"/>
        </w:rPr>
        <w:t>I. Thay đổi Chi tiêu Sau khi Bắt đầu Dual Usage</w:t>
      </w:r>
    </w:p>
    <w:p w14:paraId="4AD61C85" w14:textId="1225B426" w:rsidR="599F0AF3" w:rsidRDefault="599F0AF3" w:rsidP="306D3355">
      <w:pPr>
        <w:spacing w:line="257" w:lineRule="auto"/>
      </w:pPr>
      <w:r w:rsidRPr="306D3355">
        <w:rPr>
          <w:rFonts w:eastAsia="Aptos" w:cs="Aptos"/>
          <w:szCs w:val="21"/>
        </w:rPr>
        <w:t>Biểu đồ xu hướng cohort "Spend Change After Starting Dual Usage" theo dõi mức thay đổi phần trăm tích lũy trong tổng chi tiêu của khách hàng so với baseline cá nhân sau lần đầu tiên mua sắm tại cả hai công ty. Phần dưới mô tả logic nghiệp vụ và ví dụ cụ thể để BI Developer có thể triển khai trực tiếp.</w:t>
      </w:r>
    </w:p>
    <w:p w14:paraId="27836B15" w14:textId="79F41BE1" w:rsidR="599F0AF3" w:rsidRDefault="599F0AF3" w:rsidP="306D3355">
      <w:pPr>
        <w:spacing w:line="257" w:lineRule="auto"/>
      </w:pPr>
      <w:r>
        <w:rPr>
          <w:noProof/>
        </w:rPr>
        <w:drawing>
          <wp:inline distT="0" distB="0" distL="0" distR="0" wp14:anchorId="024569C6" wp14:editId="71A413E1">
            <wp:extent cx="3981450" cy="2466975"/>
            <wp:effectExtent l="0" t="0" r="0" b="0"/>
            <wp:docPr id="1309148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48443" name="Picture 1309148443"/>
                    <pic:cNvPicPr/>
                  </pic:nvPicPr>
                  <pic:blipFill>
                    <a:blip r:embed="rId9">
                      <a:extLst>
                        <a:ext uri="{28A0092B-C50C-407E-A947-70E740481C1C}">
                          <a14:useLocalDpi xmlns:a14="http://schemas.microsoft.com/office/drawing/2010/main"/>
                        </a:ext>
                      </a:extLst>
                    </a:blip>
                    <a:stretch>
                      <a:fillRect/>
                    </a:stretch>
                  </pic:blipFill>
                  <pic:spPr>
                    <a:xfrm>
                      <a:off x="0" y="0"/>
                      <a:ext cx="3981450" cy="2466975"/>
                    </a:xfrm>
                    <a:prstGeom prst="rect">
                      <a:avLst/>
                    </a:prstGeom>
                  </pic:spPr>
                </pic:pic>
              </a:graphicData>
            </a:graphic>
          </wp:inline>
        </w:drawing>
      </w:r>
    </w:p>
    <w:p w14:paraId="1C82766A" w14:textId="7554CA5E" w:rsidR="599F0AF3" w:rsidRDefault="599F0AF3" w:rsidP="306D3355">
      <w:pPr>
        <w:spacing w:before="140" w:line="257" w:lineRule="auto"/>
      </w:pPr>
      <w:r w:rsidRPr="306D3355">
        <w:rPr>
          <w:rFonts w:ascii="Aptos Display" w:eastAsia="Aptos Display" w:hAnsi="Aptos Display" w:cs="Aptos Display"/>
          <w:b/>
          <w:bCs/>
          <w:color w:val="B0005A"/>
          <w:sz w:val="26"/>
          <w:szCs w:val="26"/>
        </w:rPr>
        <w:t>1. Logic Tính toán Cốt lõi (Cohort Math)</w:t>
      </w:r>
    </w:p>
    <w:p w14:paraId="3B1843F4" w14:textId="7DF748E1" w:rsidR="599F0AF3" w:rsidRDefault="599F0AF3" w:rsidP="306D3355">
      <w:pPr>
        <w:pStyle w:val="ListParagraph"/>
        <w:numPr>
          <w:ilvl w:val="0"/>
          <w:numId w:val="22"/>
        </w:numPr>
        <w:tabs>
          <w:tab w:val="left" w:pos="0"/>
          <w:tab w:val="left" w:pos="720"/>
        </w:tabs>
        <w:spacing w:after="100" w:line="257" w:lineRule="auto"/>
        <w:rPr>
          <w:rFonts w:eastAsia="Aptos" w:cs="Aptos"/>
          <w:szCs w:val="21"/>
        </w:rPr>
      </w:pPr>
      <w:r w:rsidRPr="306D3355">
        <w:rPr>
          <w:rFonts w:eastAsia="Aptos" w:cs="Aptos"/>
          <w:szCs w:val="21"/>
        </w:rPr>
        <w:t>Xác định Tháng T0 (Activation): Hệ thống quét lịch sử giao dịch để xác định tháng đầu tiên (Month 0) mà khách hàng phát sinh giao dịch tại AVN và giao dịch tại AMV trong cùng một phiên theo ngày.</w:t>
      </w:r>
    </w:p>
    <w:p w14:paraId="464FB0D5" w14:textId="36F1EEF0" w:rsidR="599F0AF3" w:rsidRDefault="599F0AF3" w:rsidP="306D3355">
      <w:pPr>
        <w:pStyle w:val="ListParagraph"/>
        <w:numPr>
          <w:ilvl w:val="0"/>
          <w:numId w:val="22"/>
        </w:numPr>
        <w:tabs>
          <w:tab w:val="left" w:pos="0"/>
          <w:tab w:val="left" w:pos="720"/>
        </w:tabs>
        <w:spacing w:after="100" w:line="257" w:lineRule="auto"/>
        <w:rPr>
          <w:rFonts w:eastAsia="Aptos" w:cs="Aptos"/>
          <w:szCs w:val="21"/>
        </w:rPr>
      </w:pPr>
      <w:r w:rsidRPr="306D3355">
        <w:rPr>
          <w:rFonts w:eastAsia="Aptos" w:cs="Aptos"/>
          <w:szCs w:val="21"/>
        </w:rPr>
        <w:t>Tính Baseline: Lấy tổng chi tiêu của khách hàng trong 3 tháng ngay trước lần Dual Usage đầu tiên, sau đó chia cho 3 để xác định mức chi tiêu trung bình theo tháng trước khi chuyển đổi.</w:t>
      </w:r>
    </w:p>
    <w:p w14:paraId="27BA1A93" w14:textId="32917F46" w:rsidR="599F0AF3" w:rsidRDefault="599F0AF3" w:rsidP="306D3355">
      <w:pPr>
        <w:pStyle w:val="ListParagraph"/>
        <w:numPr>
          <w:ilvl w:val="0"/>
          <w:numId w:val="22"/>
        </w:numPr>
        <w:tabs>
          <w:tab w:val="left" w:pos="0"/>
          <w:tab w:val="left" w:pos="720"/>
        </w:tabs>
        <w:spacing w:after="100" w:line="257" w:lineRule="auto"/>
        <w:rPr>
          <w:rFonts w:eastAsia="Aptos" w:cs="Aptos"/>
          <w:szCs w:val="21"/>
        </w:rPr>
      </w:pPr>
      <w:r w:rsidRPr="306D3355">
        <w:rPr>
          <w:rFonts w:eastAsia="Aptos" w:cs="Aptos"/>
          <w:szCs w:val="21"/>
        </w:rPr>
        <w:t>Tính Cumulative Spend (trục Y): Với mỗi tháng từ 0 đến 12 sau activation, tính mức chi tiêu trung bình tích lũy theo tháng của khách hàng (tổng chi tiêu từ T0 đến Tn chia cho số tháng đã trôi qua). Sau đó tính tỷ lệ phần trăm chênh lệch của giá trị trung bình tích lũy này so với Baseline.</w:t>
      </w:r>
    </w:p>
    <w:p w14:paraId="2E7A7CC8" w14:textId="4C2C4DFB" w:rsidR="599F0AF3" w:rsidRDefault="599F0AF3" w:rsidP="306D3355">
      <w:pPr>
        <w:pStyle w:val="ListParagraph"/>
        <w:numPr>
          <w:ilvl w:val="0"/>
          <w:numId w:val="22"/>
        </w:numPr>
        <w:tabs>
          <w:tab w:val="left" w:pos="0"/>
          <w:tab w:val="left" w:pos="720"/>
        </w:tabs>
        <w:spacing w:after="100" w:line="257" w:lineRule="auto"/>
        <w:rPr>
          <w:rFonts w:eastAsia="Aptos" w:cs="Aptos"/>
          <w:szCs w:val="21"/>
        </w:rPr>
      </w:pPr>
      <w:r w:rsidRPr="306D3355">
        <w:rPr>
          <w:rFonts w:eastAsia="Aptos" w:cs="Aptos"/>
          <w:szCs w:val="21"/>
        </w:rPr>
        <w:t>Trục X (Relative Time): Chuẩn hóa tất cả khách hàng về cùng một mốc bắt đầu từ 0 đến 12 tháng tính từ T0 cá nhân, không phụ thuộc tháng thực tế trên lịch. Biểu đồ cuối cùng tổng hợp và hiển thị mức thay đổi phần trăm trung bình của toàn bộ khách hàng tại từng mốc tháng.</w:t>
      </w:r>
    </w:p>
    <w:p w14:paraId="04A0FA7D" w14:textId="39A3756A" w:rsidR="599F0AF3" w:rsidRDefault="599F0AF3" w:rsidP="306D3355">
      <w:pPr>
        <w:spacing w:before="140" w:line="257" w:lineRule="auto"/>
      </w:pPr>
      <w:r w:rsidRPr="306D3355">
        <w:rPr>
          <w:rFonts w:ascii="Aptos Display" w:eastAsia="Aptos Display" w:hAnsi="Aptos Display" w:cs="Aptos Display"/>
          <w:b/>
          <w:bCs/>
          <w:color w:val="B0005A"/>
          <w:sz w:val="26"/>
          <w:szCs w:val="26"/>
        </w:rPr>
        <w:t>2. Ví dụ Triển khai</w:t>
      </w:r>
    </w:p>
    <w:p w14:paraId="4181D8A9" w14:textId="1AB7582B" w:rsidR="599F0AF3" w:rsidRDefault="599F0AF3" w:rsidP="306D3355">
      <w:pPr>
        <w:spacing w:line="257" w:lineRule="auto"/>
      </w:pPr>
      <w:r w:rsidRPr="306D3355">
        <w:rPr>
          <w:rFonts w:eastAsia="Aptos" w:cs="Aptos"/>
          <w:szCs w:val="21"/>
        </w:rPr>
        <w:t>Giả sử User A có lần mua sắm Dual Usage đầu tiên vào tháng 9 (T0).</w:t>
      </w:r>
    </w:p>
    <w:tbl>
      <w:tblPr>
        <w:tblW w:w="0" w:type="auto"/>
        <w:tblLook w:val="04A0" w:firstRow="1" w:lastRow="0" w:firstColumn="1" w:lastColumn="0" w:noHBand="0" w:noVBand="1"/>
      </w:tblPr>
      <w:tblGrid>
        <w:gridCol w:w="1550"/>
        <w:gridCol w:w="1267"/>
        <w:gridCol w:w="1725"/>
        <w:gridCol w:w="2115"/>
        <w:gridCol w:w="2296"/>
      </w:tblGrid>
      <w:tr w:rsidR="306D3355" w14:paraId="60FBD6BD" w14:textId="77777777" w:rsidTr="306D3355">
        <w:trPr>
          <w:trHeight w:val="300"/>
        </w:trPr>
        <w:tc>
          <w:tcPr>
            <w:tcW w:w="155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C4FBDB0" w14:textId="0629C4FD" w:rsidR="306D3355" w:rsidRDefault="306D3355" w:rsidP="306D3355">
            <w:pPr>
              <w:spacing w:after="0" w:line="257" w:lineRule="auto"/>
            </w:pPr>
            <w:r w:rsidRPr="306D3355">
              <w:rPr>
                <w:rFonts w:eastAsia="Aptos" w:cs="Aptos"/>
                <w:b/>
                <w:bCs/>
                <w:color w:val="FFFFFF" w:themeColor="background1"/>
                <w:sz w:val="19"/>
                <w:szCs w:val="19"/>
              </w:rPr>
              <w:t>Mốc Cohort</w:t>
            </w:r>
          </w:p>
        </w:tc>
        <w:tc>
          <w:tcPr>
            <w:tcW w:w="1267"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D8B329B" w14:textId="772573AC" w:rsidR="306D3355" w:rsidRDefault="306D3355" w:rsidP="306D3355">
            <w:pPr>
              <w:spacing w:after="0" w:line="257" w:lineRule="auto"/>
            </w:pPr>
            <w:r w:rsidRPr="306D3355">
              <w:rPr>
                <w:rFonts w:eastAsia="Aptos" w:cs="Aptos"/>
                <w:b/>
                <w:bCs/>
                <w:color w:val="FFFFFF" w:themeColor="background1"/>
                <w:sz w:val="19"/>
                <w:szCs w:val="19"/>
              </w:rPr>
              <w:t>Tháng thực tế</w:t>
            </w:r>
          </w:p>
        </w:tc>
        <w:tc>
          <w:tcPr>
            <w:tcW w:w="172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9F54A12" w14:textId="7FD5D16B" w:rsidR="306D3355" w:rsidRDefault="306D3355" w:rsidP="306D3355">
            <w:pPr>
              <w:spacing w:after="0" w:line="257" w:lineRule="auto"/>
            </w:pPr>
            <w:r w:rsidRPr="306D3355">
              <w:rPr>
                <w:rFonts w:eastAsia="Aptos" w:cs="Aptos"/>
                <w:b/>
                <w:bCs/>
                <w:color w:val="FFFFFF" w:themeColor="background1"/>
                <w:sz w:val="19"/>
                <w:szCs w:val="19"/>
              </w:rPr>
              <w:t>Tổng chi tiêu thực tế</w:t>
            </w:r>
          </w:p>
        </w:tc>
        <w:tc>
          <w:tcPr>
            <w:tcW w:w="211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CC16376" w14:textId="39DF5AB4" w:rsidR="306D3355" w:rsidRDefault="306D3355" w:rsidP="306D3355">
            <w:pPr>
              <w:spacing w:after="0" w:line="257" w:lineRule="auto"/>
            </w:pPr>
            <w:r w:rsidRPr="306D3355">
              <w:rPr>
                <w:rFonts w:eastAsia="Aptos" w:cs="Aptos"/>
                <w:b/>
                <w:bCs/>
                <w:color w:val="FFFFFF" w:themeColor="background1"/>
                <w:sz w:val="19"/>
                <w:szCs w:val="19"/>
              </w:rPr>
              <w:t>Chi tiêu trung bình tích lũy (T0 đến Tn)</w:t>
            </w:r>
          </w:p>
        </w:tc>
        <w:tc>
          <w:tcPr>
            <w:tcW w:w="2296"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1CA4A167" w14:textId="177E765F" w:rsidR="306D3355" w:rsidRDefault="306D3355" w:rsidP="306D3355">
            <w:pPr>
              <w:spacing w:after="0" w:line="257" w:lineRule="auto"/>
            </w:pPr>
            <w:r w:rsidRPr="306D3355">
              <w:rPr>
                <w:rFonts w:eastAsia="Aptos" w:cs="Aptos"/>
                <w:b/>
                <w:bCs/>
                <w:color w:val="FFFFFF" w:themeColor="background1"/>
                <w:sz w:val="19"/>
                <w:szCs w:val="19"/>
              </w:rPr>
              <w:t>Tỷ lệ tăng trưởng (trục Y)</w:t>
            </w:r>
          </w:p>
        </w:tc>
      </w:tr>
      <w:tr w:rsidR="306D3355" w14:paraId="2AD65666" w14:textId="77777777" w:rsidTr="306D3355">
        <w:trPr>
          <w:trHeight w:val="300"/>
        </w:trPr>
        <w:tc>
          <w:tcPr>
            <w:tcW w:w="155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6D974A6" w14:textId="6180BD13" w:rsidR="306D3355" w:rsidRDefault="306D3355" w:rsidP="306D3355">
            <w:pPr>
              <w:spacing w:after="0" w:line="257" w:lineRule="auto"/>
            </w:pPr>
            <w:r w:rsidRPr="306D3355">
              <w:rPr>
                <w:rFonts w:eastAsia="Aptos" w:cs="Aptos"/>
                <w:b/>
                <w:bCs/>
                <w:sz w:val="18"/>
                <w:szCs w:val="18"/>
              </w:rPr>
              <w:t>Baseline (3 tháng)</w:t>
            </w:r>
          </w:p>
        </w:tc>
        <w:tc>
          <w:tcPr>
            <w:tcW w:w="1267"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D1160F0" w14:textId="73C251CE" w:rsidR="306D3355" w:rsidRDefault="306D3355" w:rsidP="306D3355">
            <w:pPr>
              <w:spacing w:after="0" w:line="257" w:lineRule="auto"/>
            </w:pPr>
            <w:r w:rsidRPr="306D3355">
              <w:rPr>
                <w:rFonts w:eastAsia="Aptos" w:cs="Aptos"/>
                <w:sz w:val="18"/>
                <w:szCs w:val="18"/>
              </w:rPr>
              <w:t>Tháng 6, 7, 8</w:t>
            </w:r>
          </w:p>
        </w:tc>
        <w:tc>
          <w:tcPr>
            <w:tcW w:w="172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2A86E87" w14:textId="0E698A30" w:rsidR="306D3355" w:rsidRDefault="306D3355" w:rsidP="306D3355">
            <w:pPr>
              <w:spacing w:after="0" w:line="257" w:lineRule="auto"/>
            </w:pPr>
            <w:r w:rsidRPr="306D3355">
              <w:rPr>
                <w:rFonts w:eastAsia="Aptos" w:cs="Aptos"/>
                <w:sz w:val="18"/>
                <w:szCs w:val="18"/>
              </w:rPr>
              <w:t>1.0M, 1.5M, 0.5M</w:t>
            </w:r>
          </w:p>
        </w:tc>
        <w:tc>
          <w:tcPr>
            <w:tcW w:w="211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274ECD7" w14:textId="1988A9F7" w:rsidR="306D3355" w:rsidRDefault="306D3355" w:rsidP="306D3355">
            <w:pPr>
              <w:spacing w:after="0" w:line="257" w:lineRule="auto"/>
            </w:pPr>
            <w:r w:rsidRPr="306D3355">
              <w:rPr>
                <w:rFonts w:eastAsia="Aptos" w:cs="Aptos"/>
                <w:sz w:val="18"/>
                <w:szCs w:val="18"/>
              </w:rPr>
              <w:t>1.0M (trung bình 3 tháng trước T0)</w:t>
            </w:r>
          </w:p>
        </w:tc>
        <w:tc>
          <w:tcPr>
            <w:tcW w:w="229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211AD55" w14:textId="2E1FC2F4" w:rsidR="306D3355" w:rsidRDefault="306D3355" w:rsidP="306D3355">
            <w:pPr>
              <w:spacing w:after="0" w:line="257" w:lineRule="auto"/>
            </w:pPr>
            <w:r w:rsidRPr="306D3355">
              <w:rPr>
                <w:rFonts w:eastAsia="Aptos" w:cs="Aptos"/>
                <w:sz w:val="18"/>
                <w:szCs w:val="18"/>
              </w:rPr>
              <w:t>-</w:t>
            </w:r>
          </w:p>
        </w:tc>
      </w:tr>
      <w:tr w:rsidR="306D3355" w14:paraId="6B11FD8B" w14:textId="77777777" w:rsidTr="306D3355">
        <w:trPr>
          <w:trHeight w:val="300"/>
        </w:trPr>
        <w:tc>
          <w:tcPr>
            <w:tcW w:w="155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4A9C75C" w14:textId="2A6A15C3" w:rsidR="306D3355" w:rsidRDefault="306D3355" w:rsidP="306D3355">
            <w:pPr>
              <w:spacing w:after="0" w:line="257" w:lineRule="auto"/>
            </w:pPr>
            <w:r w:rsidRPr="306D3355">
              <w:rPr>
                <w:rFonts w:eastAsia="Aptos" w:cs="Aptos"/>
                <w:b/>
                <w:bCs/>
                <w:sz w:val="18"/>
                <w:szCs w:val="18"/>
              </w:rPr>
              <w:t>Tháng 0 (T0)</w:t>
            </w:r>
          </w:p>
        </w:tc>
        <w:tc>
          <w:tcPr>
            <w:tcW w:w="1267"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FA39480" w14:textId="4D4D8B9E" w:rsidR="306D3355" w:rsidRDefault="306D3355" w:rsidP="306D3355">
            <w:pPr>
              <w:spacing w:after="0" w:line="257" w:lineRule="auto"/>
            </w:pPr>
            <w:r w:rsidRPr="306D3355">
              <w:rPr>
                <w:rFonts w:eastAsia="Aptos" w:cs="Aptos"/>
                <w:sz w:val="18"/>
                <w:szCs w:val="18"/>
              </w:rPr>
              <w:t>Tháng 9</w:t>
            </w:r>
          </w:p>
        </w:tc>
        <w:tc>
          <w:tcPr>
            <w:tcW w:w="172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A0A1315" w14:textId="648FFADD" w:rsidR="306D3355" w:rsidRDefault="306D3355" w:rsidP="306D3355">
            <w:pPr>
              <w:spacing w:after="0" w:line="257" w:lineRule="auto"/>
            </w:pPr>
            <w:r w:rsidRPr="306D3355">
              <w:rPr>
                <w:rFonts w:eastAsia="Aptos" w:cs="Aptos"/>
                <w:sz w:val="18"/>
                <w:szCs w:val="18"/>
              </w:rPr>
              <w:t>1.08M</w:t>
            </w:r>
          </w:p>
        </w:tc>
        <w:tc>
          <w:tcPr>
            <w:tcW w:w="211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E86014D" w14:textId="39066C68" w:rsidR="306D3355" w:rsidRDefault="306D3355" w:rsidP="306D3355">
            <w:pPr>
              <w:spacing w:after="0" w:line="257" w:lineRule="auto"/>
            </w:pPr>
            <w:r w:rsidRPr="306D3355">
              <w:rPr>
                <w:rFonts w:eastAsia="Aptos" w:cs="Aptos"/>
                <w:sz w:val="18"/>
                <w:szCs w:val="18"/>
              </w:rPr>
              <w:t>1.08M / 1 tháng = 1.08M</w:t>
            </w:r>
          </w:p>
        </w:tc>
        <w:tc>
          <w:tcPr>
            <w:tcW w:w="229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58E6CD6" w14:textId="731C847F" w:rsidR="306D3355" w:rsidRDefault="306D3355" w:rsidP="306D3355">
            <w:pPr>
              <w:spacing w:after="0" w:line="257" w:lineRule="auto"/>
            </w:pPr>
            <w:r w:rsidRPr="306D3355">
              <w:rPr>
                <w:rFonts w:eastAsia="Aptos" w:cs="Aptos"/>
                <w:sz w:val="18"/>
                <w:szCs w:val="18"/>
              </w:rPr>
              <w:t>(1.08 - 1.0) / 1.0 = +8%</w:t>
            </w:r>
          </w:p>
        </w:tc>
      </w:tr>
      <w:tr w:rsidR="306D3355" w14:paraId="753776C1" w14:textId="77777777" w:rsidTr="306D3355">
        <w:trPr>
          <w:trHeight w:val="300"/>
        </w:trPr>
        <w:tc>
          <w:tcPr>
            <w:tcW w:w="155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267570C" w14:textId="72298543" w:rsidR="306D3355" w:rsidRDefault="306D3355" w:rsidP="306D3355">
            <w:pPr>
              <w:spacing w:after="0" w:line="257" w:lineRule="auto"/>
            </w:pPr>
            <w:r w:rsidRPr="306D3355">
              <w:rPr>
                <w:rFonts w:eastAsia="Aptos" w:cs="Aptos"/>
                <w:b/>
                <w:bCs/>
                <w:sz w:val="18"/>
                <w:szCs w:val="18"/>
              </w:rPr>
              <w:t>Tháng 1 (T1)</w:t>
            </w:r>
          </w:p>
        </w:tc>
        <w:tc>
          <w:tcPr>
            <w:tcW w:w="1267"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96E7B5B" w14:textId="171962AE" w:rsidR="306D3355" w:rsidRDefault="306D3355" w:rsidP="306D3355">
            <w:pPr>
              <w:spacing w:after="0" w:line="257" w:lineRule="auto"/>
            </w:pPr>
            <w:r w:rsidRPr="306D3355">
              <w:rPr>
                <w:rFonts w:eastAsia="Aptos" w:cs="Aptos"/>
                <w:sz w:val="18"/>
                <w:szCs w:val="18"/>
              </w:rPr>
              <w:t>Tháng 10</w:t>
            </w:r>
          </w:p>
        </w:tc>
        <w:tc>
          <w:tcPr>
            <w:tcW w:w="172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B19E742" w14:textId="297E6D45" w:rsidR="306D3355" w:rsidRDefault="306D3355" w:rsidP="306D3355">
            <w:pPr>
              <w:spacing w:after="0" w:line="257" w:lineRule="auto"/>
            </w:pPr>
            <w:r w:rsidRPr="306D3355">
              <w:rPr>
                <w:rFonts w:eastAsia="Aptos" w:cs="Aptos"/>
                <w:sz w:val="18"/>
                <w:szCs w:val="18"/>
              </w:rPr>
              <w:t>1.26M</w:t>
            </w:r>
          </w:p>
        </w:tc>
        <w:tc>
          <w:tcPr>
            <w:tcW w:w="211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01DA2B2" w14:textId="05C508E1" w:rsidR="306D3355" w:rsidRDefault="306D3355" w:rsidP="306D3355">
            <w:pPr>
              <w:spacing w:after="0" w:line="257" w:lineRule="auto"/>
            </w:pPr>
            <w:r w:rsidRPr="306D3355">
              <w:rPr>
                <w:rFonts w:eastAsia="Aptos" w:cs="Aptos"/>
                <w:sz w:val="18"/>
                <w:szCs w:val="18"/>
              </w:rPr>
              <w:t>(1.08M + 1.26M) / 2 = 1.17M</w:t>
            </w:r>
          </w:p>
        </w:tc>
        <w:tc>
          <w:tcPr>
            <w:tcW w:w="229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C0F7723" w14:textId="707863DA" w:rsidR="306D3355" w:rsidRDefault="306D3355" w:rsidP="306D3355">
            <w:pPr>
              <w:spacing w:after="0" w:line="257" w:lineRule="auto"/>
            </w:pPr>
            <w:r w:rsidRPr="306D3355">
              <w:rPr>
                <w:rFonts w:eastAsia="Aptos" w:cs="Aptos"/>
                <w:sz w:val="18"/>
                <w:szCs w:val="18"/>
              </w:rPr>
              <w:t>(1.17 - 1.0) / 1.0 = +17%</w:t>
            </w:r>
          </w:p>
        </w:tc>
      </w:tr>
      <w:tr w:rsidR="306D3355" w14:paraId="3F8468D7" w14:textId="77777777" w:rsidTr="306D3355">
        <w:trPr>
          <w:trHeight w:val="300"/>
        </w:trPr>
        <w:tc>
          <w:tcPr>
            <w:tcW w:w="155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E2EB7D3" w14:textId="0AADD92D" w:rsidR="306D3355" w:rsidRDefault="306D3355" w:rsidP="306D3355">
            <w:pPr>
              <w:spacing w:after="0" w:line="257" w:lineRule="auto"/>
            </w:pPr>
            <w:r w:rsidRPr="306D3355">
              <w:rPr>
                <w:rFonts w:eastAsia="Aptos" w:cs="Aptos"/>
                <w:b/>
                <w:bCs/>
                <w:sz w:val="18"/>
                <w:szCs w:val="18"/>
              </w:rPr>
              <w:t>Tháng 2 (T2)</w:t>
            </w:r>
          </w:p>
        </w:tc>
        <w:tc>
          <w:tcPr>
            <w:tcW w:w="1267"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F0C4C1C" w14:textId="45AE2E3D" w:rsidR="306D3355" w:rsidRDefault="306D3355" w:rsidP="306D3355">
            <w:pPr>
              <w:spacing w:after="0" w:line="257" w:lineRule="auto"/>
            </w:pPr>
            <w:r w:rsidRPr="306D3355">
              <w:rPr>
                <w:rFonts w:eastAsia="Aptos" w:cs="Aptos"/>
                <w:sz w:val="18"/>
                <w:szCs w:val="18"/>
              </w:rPr>
              <w:t>Tháng 11</w:t>
            </w:r>
          </w:p>
        </w:tc>
        <w:tc>
          <w:tcPr>
            <w:tcW w:w="172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966FCD6" w14:textId="4100FA97" w:rsidR="306D3355" w:rsidRDefault="306D3355" w:rsidP="306D3355">
            <w:pPr>
              <w:spacing w:after="0" w:line="257" w:lineRule="auto"/>
            </w:pPr>
            <w:r w:rsidRPr="306D3355">
              <w:rPr>
                <w:rFonts w:eastAsia="Aptos" w:cs="Aptos"/>
                <w:sz w:val="18"/>
                <w:szCs w:val="18"/>
              </w:rPr>
              <w:t>1.53M</w:t>
            </w:r>
          </w:p>
        </w:tc>
        <w:tc>
          <w:tcPr>
            <w:tcW w:w="211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A038924" w14:textId="48E2C23A" w:rsidR="306D3355" w:rsidRDefault="306D3355" w:rsidP="306D3355">
            <w:pPr>
              <w:spacing w:after="0" w:line="257" w:lineRule="auto"/>
            </w:pPr>
            <w:r w:rsidRPr="306D3355">
              <w:rPr>
                <w:rFonts w:eastAsia="Aptos" w:cs="Aptos"/>
                <w:sz w:val="18"/>
                <w:szCs w:val="18"/>
              </w:rPr>
              <w:t>(1.08M + 1.26M + 1.53M) / 3 = 1.29M</w:t>
            </w:r>
          </w:p>
        </w:tc>
        <w:tc>
          <w:tcPr>
            <w:tcW w:w="229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7EB8A8F" w14:textId="320F2B0E" w:rsidR="306D3355" w:rsidRDefault="306D3355" w:rsidP="306D3355">
            <w:pPr>
              <w:spacing w:after="0" w:line="257" w:lineRule="auto"/>
            </w:pPr>
            <w:r w:rsidRPr="306D3355">
              <w:rPr>
                <w:rFonts w:eastAsia="Aptos" w:cs="Aptos"/>
                <w:sz w:val="18"/>
                <w:szCs w:val="18"/>
              </w:rPr>
              <w:t>(1.29 - 1.0) / 1.0 = +29%</w:t>
            </w:r>
          </w:p>
        </w:tc>
      </w:tr>
    </w:tbl>
    <w:p w14:paraId="2A72B826" w14:textId="02C0BA63" w:rsidR="599F0AF3" w:rsidRDefault="599F0AF3" w:rsidP="306D3355">
      <w:pPr>
        <w:spacing w:before="140" w:line="257" w:lineRule="auto"/>
      </w:pPr>
      <w:r w:rsidRPr="306D3355">
        <w:rPr>
          <w:rFonts w:ascii="Aptos Display" w:eastAsia="Aptos Display" w:hAnsi="Aptos Display" w:cs="Aptos Display"/>
          <w:b/>
          <w:bCs/>
          <w:color w:val="B0005A"/>
          <w:sz w:val="26"/>
          <w:szCs w:val="26"/>
        </w:rPr>
        <w:t>3. Lưu ý Chuẩn bị Dữ liệu cho BI Developer</w:t>
      </w:r>
    </w:p>
    <w:p w14:paraId="19B898B3" w14:textId="079A2EC8" w:rsidR="599F0AF3" w:rsidRDefault="599F0AF3" w:rsidP="306D3355">
      <w:pPr>
        <w:spacing w:line="257" w:lineRule="auto"/>
      </w:pPr>
      <w:r w:rsidRPr="306D3355">
        <w:rPr>
          <w:rFonts w:eastAsia="Aptos" w:cs="Aptos"/>
          <w:szCs w:val="21"/>
        </w:rPr>
        <w:t>BI Engineer cần tạo một derived table để gán cờ cohort_month = 0 cho từng Member_ID dựa trên ngày phát sinh giao dịch Dual đầu tiên. Các giao dịch tiếp theo được đánh giá theo khoảng cách số tháng đã trôi qua (months_between) tính từ cohort_month. Nếu khách hàng không phát sinh giao dịch trong một tháng cụ thể sau T0, chi tiêu của tháng đó được ghi nhận là 0, nhưng mẫu số (số tháng tích lũy) vẫn phải tăng để bảo đảm giá trị trung bình chính xác về mặt toán học.</w:t>
      </w:r>
    </w:p>
    <w:p w14:paraId="1CA31749" w14:textId="7656B38F" w:rsidR="599F0AF3" w:rsidRDefault="599F0AF3" w:rsidP="306D3355">
      <w:pPr>
        <w:pStyle w:val="ListParagraph"/>
        <w:numPr>
          <w:ilvl w:val="0"/>
          <w:numId w:val="21"/>
        </w:numPr>
        <w:spacing w:after="0" w:line="257" w:lineRule="auto"/>
        <w:ind w:left="1080" w:hanging="720"/>
        <w:rPr>
          <w:rFonts w:ascii="Aptos Display" w:eastAsia="Aptos Display" w:hAnsi="Aptos Display" w:cs="Aptos Display"/>
          <w:b/>
          <w:bCs/>
          <w:color w:val="B0005A"/>
          <w:sz w:val="26"/>
          <w:szCs w:val="26"/>
        </w:rPr>
      </w:pPr>
      <w:r w:rsidRPr="306D3355">
        <w:rPr>
          <w:rFonts w:ascii="Aptos Display" w:eastAsia="Aptos Display" w:hAnsi="Aptos Display" w:cs="Aptos Display"/>
          <w:b/>
          <w:bCs/>
          <w:color w:val="B0005A"/>
          <w:sz w:val="26"/>
          <w:szCs w:val="26"/>
        </w:rPr>
        <w:t>II. Phân bố Số ngày Ghé thăm Hàng tháng</w:t>
      </w:r>
    </w:p>
    <w:p w14:paraId="296BE439" w14:textId="59DED289" w:rsidR="599F0AF3" w:rsidRDefault="599F0AF3" w:rsidP="306D3355">
      <w:pPr>
        <w:spacing w:line="257" w:lineRule="auto"/>
        <w:ind w:left="360"/>
      </w:pPr>
      <w:r w:rsidRPr="306D3355">
        <w:rPr>
          <w:rFonts w:eastAsia="Aptos" w:cs="Aptos"/>
          <w:szCs w:val="21"/>
        </w:rPr>
        <w:t>Biểu đồ Monthly Visit Days Distribution thuộc lớp L2 (Analysis), phân loại người mua sắm theo số ngày ghé mall trong tháng để so sánh trực tiếp mô hình tần suất giữa Dual Members và thành viên chỉ mua sắm tại một công ty.</w:t>
      </w:r>
    </w:p>
    <w:p w14:paraId="538FB313" w14:textId="60901680" w:rsidR="599F0AF3" w:rsidRDefault="599F0AF3" w:rsidP="306D3355">
      <w:pPr>
        <w:spacing w:line="257" w:lineRule="auto"/>
        <w:ind w:left="360"/>
      </w:pPr>
      <w:r>
        <w:rPr>
          <w:noProof/>
        </w:rPr>
        <w:drawing>
          <wp:inline distT="0" distB="0" distL="0" distR="0" wp14:anchorId="2DF08555" wp14:editId="162F6BAD">
            <wp:extent cx="5048250" cy="2628900"/>
            <wp:effectExtent l="0" t="0" r="0" b="0"/>
            <wp:docPr id="978150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50800" name="Picture 978150800"/>
                    <pic:cNvPicPr/>
                  </pic:nvPicPr>
                  <pic:blipFill>
                    <a:blip r:embed="rId21">
                      <a:extLst>
                        <a:ext uri="{28A0092B-C50C-407E-A947-70E740481C1C}">
                          <a14:useLocalDpi xmlns:a14="http://schemas.microsoft.com/office/drawing/2010/main"/>
                        </a:ext>
                      </a:extLst>
                    </a:blip>
                    <a:stretch>
                      <a:fillRect/>
                    </a:stretch>
                  </pic:blipFill>
                  <pic:spPr>
                    <a:xfrm>
                      <a:off x="0" y="0"/>
                      <a:ext cx="5048250" cy="2628900"/>
                    </a:xfrm>
                    <a:prstGeom prst="rect">
                      <a:avLst/>
                    </a:prstGeom>
                  </pic:spPr>
                </pic:pic>
              </a:graphicData>
            </a:graphic>
          </wp:inline>
        </w:drawing>
      </w:r>
    </w:p>
    <w:p w14:paraId="7CEB338E" w14:textId="2DEC65E9" w:rsidR="599F0AF3" w:rsidRDefault="599F0AF3" w:rsidP="306D3355">
      <w:pPr>
        <w:spacing w:before="140" w:line="257" w:lineRule="auto"/>
      </w:pPr>
      <w:r w:rsidRPr="306D3355">
        <w:rPr>
          <w:rFonts w:ascii="Aptos Display" w:eastAsia="Aptos Display" w:hAnsi="Aptos Display" w:cs="Aptos Display"/>
          <w:b/>
          <w:bCs/>
          <w:color w:val="B0005A"/>
          <w:sz w:val="26"/>
          <w:szCs w:val="26"/>
        </w:rPr>
        <w:t>1. Logic Phân nhóm Cohort</w:t>
      </w:r>
    </w:p>
    <w:p w14:paraId="75087BD0" w14:textId="39E0983F" w:rsidR="599F0AF3" w:rsidRDefault="599F0AF3" w:rsidP="306D3355">
      <w:pPr>
        <w:pStyle w:val="ListParagraph"/>
        <w:numPr>
          <w:ilvl w:val="0"/>
          <w:numId w:val="20"/>
        </w:numPr>
        <w:spacing w:after="0" w:line="257" w:lineRule="auto"/>
        <w:rPr>
          <w:rFonts w:eastAsia="Aptos" w:cs="Aptos"/>
          <w:b/>
          <w:bCs/>
          <w:szCs w:val="21"/>
        </w:rPr>
      </w:pPr>
      <w:r w:rsidRPr="306D3355">
        <w:rPr>
          <w:rFonts w:eastAsia="Aptos" w:cs="Aptos"/>
          <w:b/>
          <w:bCs/>
          <w:szCs w:val="21"/>
        </w:rPr>
        <w:t>Dual Members (Xanh dương): Thành viên phát sinh ít nhất một giao dịch tại AVN và ít nhất một giao dịch tại AMV trong cùng một phiên theo ngày.</w:t>
      </w:r>
    </w:p>
    <w:p w14:paraId="788E976B" w14:textId="66A1EFB2" w:rsidR="599F0AF3" w:rsidRDefault="599F0AF3" w:rsidP="306D3355">
      <w:pPr>
        <w:pStyle w:val="ListParagraph"/>
        <w:numPr>
          <w:ilvl w:val="0"/>
          <w:numId w:val="20"/>
        </w:numPr>
        <w:spacing w:after="0" w:line="257" w:lineRule="auto"/>
        <w:rPr>
          <w:rFonts w:eastAsia="Aptos" w:cs="Aptos"/>
          <w:b/>
          <w:bCs/>
          <w:szCs w:val="21"/>
        </w:rPr>
      </w:pPr>
      <w:r w:rsidRPr="306D3355">
        <w:rPr>
          <w:rFonts w:eastAsia="Aptos" w:cs="Aptos"/>
          <w:b/>
          <w:bCs/>
          <w:szCs w:val="21"/>
        </w:rPr>
        <w:t>Non-Dual Members (Hồng/Đỏ): Thành viên chỉ phát sinh giao dịch tại một công ty (AVN hoặc AMV) trong khoảng thời gian được đánh giá.</w:t>
      </w:r>
    </w:p>
    <w:p w14:paraId="2510BEAF" w14:textId="2106731C" w:rsidR="599F0AF3" w:rsidRDefault="599F0AF3" w:rsidP="306D3355">
      <w:pPr>
        <w:pStyle w:val="ListParagraph"/>
        <w:numPr>
          <w:ilvl w:val="0"/>
          <w:numId w:val="20"/>
        </w:numPr>
        <w:spacing w:after="0" w:line="257" w:lineRule="auto"/>
        <w:rPr>
          <w:rFonts w:eastAsia="Aptos" w:cs="Aptos"/>
          <w:b/>
          <w:bCs/>
          <w:szCs w:val="21"/>
        </w:rPr>
      </w:pPr>
      <w:r w:rsidRPr="306D3355">
        <w:rPr>
          <w:rFonts w:eastAsia="Aptos" w:cs="Aptos"/>
          <w:b/>
          <w:bCs/>
          <w:szCs w:val="21"/>
        </w:rPr>
        <w:t>All Shoppers (Xanh ngọc/Xanh lá): Tập baseline phân bố trung bình của toàn bộ thành viên có giao dịch mua sắm hợp lệ tại mall.</w:t>
      </w:r>
    </w:p>
    <w:p w14:paraId="5269EAA6" w14:textId="75CB3548" w:rsidR="599F0AF3" w:rsidRDefault="599F0AF3" w:rsidP="306D3355">
      <w:pPr>
        <w:spacing w:before="140" w:line="257" w:lineRule="auto"/>
      </w:pPr>
      <w:r w:rsidRPr="306D3355">
        <w:rPr>
          <w:rFonts w:ascii="Aptos Display" w:eastAsia="Aptos Display" w:hAnsi="Aptos Display" w:cs="Aptos Display"/>
          <w:b/>
          <w:bCs/>
          <w:color w:val="B0005A"/>
          <w:sz w:val="26"/>
          <w:szCs w:val="26"/>
        </w:rPr>
        <w:t>2. Cơ chế Tính toán (Metrics &amp; Dimensions)</w:t>
      </w:r>
    </w:p>
    <w:p w14:paraId="43EEE945" w14:textId="02EDC30E" w:rsidR="599F0AF3" w:rsidRDefault="599F0AF3" w:rsidP="306D3355">
      <w:pPr>
        <w:pStyle w:val="ListParagraph"/>
        <w:numPr>
          <w:ilvl w:val="0"/>
          <w:numId w:val="19"/>
        </w:numPr>
        <w:spacing w:after="0" w:line="257" w:lineRule="auto"/>
        <w:rPr>
          <w:rFonts w:eastAsia="Aptos" w:cs="Aptos"/>
          <w:b/>
          <w:bCs/>
          <w:szCs w:val="21"/>
        </w:rPr>
      </w:pPr>
      <w:r w:rsidRPr="306D3355">
        <w:rPr>
          <w:rFonts w:eastAsia="Aptos" w:cs="Aptos"/>
          <w:b/>
          <w:bCs/>
          <w:szCs w:val="21"/>
        </w:rPr>
        <w:t>Trục X (Frequency Tiers): Hệ thống đếm số ngày ghé thăm khác nhau của từng khách hàng trong tháng. Sau đó người mua sắm được phân thành ba nhóm cố định: Low (1-3 ngày), Mid (4-8 ngày) và High (9+ ngày).</w:t>
      </w:r>
    </w:p>
    <w:p w14:paraId="47E15A95" w14:textId="5EA6918B" w:rsidR="599F0AF3" w:rsidRDefault="599F0AF3" w:rsidP="306D3355">
      <w:pPr>
        <w:pStyle w:val="ListParagraph"/>
        <w:numPr>
          <w:ilvl w:val="0"/>
          <w:numId w:val="19"/>
        </w:numPr>
        <w:spacing w:after="0" w:line="257" w:lineRule="auto"/>
        <w:rPr>
          <w:rFonts w:eastAsia="Aptos" w:cs="Aptos"/>
          <w:b/>
          <w:bCs/>
          <w:szCs w:val="21"/>
        </w:rPr>
      </w:pPr>
      <w:r w:rsidRPr="306D3355">
        <w:rPr>
          <w:rFonts w:eastAsia="Aptos" w:cs="Aptos"/>
          <w:b/>
          <w:bCs/>
          <w:szCs w:val="21"/>
        </w:rPr>
        <w:t>Trục Y (% of Shoppers): Đo tỷ lệ phần trăm thành viên thuộc từng nhóm tần suất, tính trên tổng quy mô của cohort tương ứng. Tổng ba cột cùng màu/cùng cohort (Low + Mid + High) luôn bằng 100%.</w:t>
      </w:r>
    </w:p>
    <w:p w14:paraId="1502AA55" w14:textId="1794931B" w:rsidR="599F0AF3" w:rsidRDefault="599F0AF3" w:rsidP="306D3355">
      <w:pPr>
        <w:pStyle w:val="ListParagraph"/>
        <w:numPr>
          <w:ilvl w:val="0"/>
          <w:numId w:val="19"/>
        </w:numPr>
        <w:spacing w:after="0" w:line="257" w:lineRule="auto"/>
        <w:rPr>
          <w:rFonts w:eastAsia="Aptos" w:cs="Aptos"/>
          <w:szCs w:val="21"/>
        </w:rPr>
      </w:pPr>
      <w:r w:rsidRPr="306D3355">
        <w:rPr>
          <w:rFonts w:eastAsia="Aptos" w:cs="Aptos"/>
          <w:szCs w:val="21"/>
        </w:rPr>
        <w:t>Dynamic Callout (nếu có thể; nếu không thì đặt bên dưới biểu đồ): Hệ số 3.0x được tính bằng tỷ lệ High-frequency Dual Members chia cho tỷ lệ High-frequency Non-Dual Members. Chỉ số này cho thấy Dual Members có khả năng thuộc nhóm khách ghé thăm tần suất cao gấp 3.0 lần Non-Dual Members.</w:t>
      </w:r>
    </w:p>
    <w:p w14:paraId="66052AA7" w14:textId="0989CDCB" w:rsidR="599F0AF3" w:rsidRDefault="599F0AF3" w:rsidP="306D3355">
      <w:pPr>
        <w:spacing w:before="140" w:line="257" w:lineRule="auto"/>
      </w:pPr>
      <w:r w:rsidRPr="306D3355">
        <w:rPr>
          <w:rFonts w:ascii="Aptos Display" w:eastAsia="Aptos Display" w:hAnsi="Aptos Display" w:cs="Aptos Display"/>
          <w:b/>
          <w:bCs/>
          <w:color w:val="B0005A"/>
          <w:sz w:val="26"/>
          <w:szCs w:val="26"/>
        </w:rPr>
        <w:t>3. Ví dụ Tính toán</w:t>
      </w:r>
    </w:p>
    <w:p w14:paraId="587F5899" w14:textId="4D92BA86" w:rsidR="599F0AF3" w:rsidRDefault="599F0AF3" w:rsidP="306D3355">
      <w:pPr>
        <w:spacing w:line="257" w:lineRule="auto"/>
      </w:pPr>
      <w:r w:rsidRPr="306D3355">
        <w:rPr>
          <w:rFonts w:eastAsia="Aptos" w:cs="Aptos"/>
          <w:szCs w:val="21"/>
        </w:rPr>
        <w:t>Giả sử hệ thống ghi nhận tổng cộng 1.000 Dual Members trong một tháng báo cáo.</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25"/>
        <w:gridCol w:w="3030"/>
        <w:gridCol w:w="2400"/>
        <w:gridCol w:w="1740"/>
      </w:tblGrid>
      <w:tr w:rsidR="306D3355" w14:paraId="24E2F77A" w14:textId="77777777" w:rsidTr="306D3355">
        <w:trPr>
          <w:trHeight w:val="645"/>
        </w:trPr>
        <w:tc>
          <w:tcPr>
            <w:tcW w:w="202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1128DA8" w14:textId="7061CD19" w:rsidR="306D3355" w:rsidRDefault="306D3355" w:rsidP="306D3355">
            <w:pPr>
              <w:spacing w:after="0" w:line="257" w:lineRule="auto"/>
            </w:pPr>
            <w:r w:rsidRPr="306D3355">
              <w:rPr>
                <w:rFonts w:eastAsia="Aptos" w:cs="Aptos"/>
                <w:b/>
                <w:bCs/>
                <w:color w:val="FFFFFF" w:themeColor="background1"/>
                <w:sz w:val="19"/>
                <w:szCs w:val="19"/>
              </w:rPr>
              <w:t>Nhóm Tần suất (trục X)</w:t>
            </w:r>
          </w:p>
        </w:tc>
        <w:tc>
          <w:tcPr>
            <w:tcW w:w="303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F41412E" w14:textId="6635D9A1" w:rsidR="306D3355" w:rsidRDefault="306D3355" w:rsidP="306D3355">
            <w:pPr>
              <w:spacing w:after="0" w:line="257" w:lineRule="auto"/>
            </w:pPr>
            <w:r w:rsidRPr="306D3355">
              <w:rPr>
                <w:rFonts w:eastAsia="Aptos" w:cs="Aptos"/>
                <w:b/>
                <w:bCs/>
                <w:color w:val="FFFFFF" w:themeColor="background1"/>
                <w:sz w:val="19"/>
                <w:szCs w:val="19"/>
              </w:rPr>
              <w:t>Số khách hàng thực tế</w:t>
            </w:r>
          </w:p>
        </w:tc>
        <w:tc>
          <w:tcPr>
            <w:tcW w:w="24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E4D2C30" w14:textId="6695AC4A" w:rsidR="306D3355" w:rsidRDefault="306D3355" w:rsidP="306D3355">
            <w:pPr>
              <w:spacing w:after="0" w:line="257" w:lineRule="auto"/>
            </w:pPr>
            <w:r w:rsidRPr="306D3355">
              <w:rPr>
                <w:rFonts w:eastAsia="Aptos" w:cs="Aptos"/>
                <w:b/>
                <w:bCs/>
                <w:color w:val="FFFFFF" w:themeColor="background1"/>
                <w:sz w:val="19"/>
                <w:szCs w:val="19"/>
              </w:rPr>
              <w:t>Công thức tính trục Y</w:t>
            </w:r>
          </w:p>
        </w:tc>
        <w:tc>
          <w:tcPr>
            <w:tcW w:w="174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F4841A1" w14:textId="1BB37BAC" w:rsidR="306D3355" w:rsidRDefault="306D3355" w:rsidP="306D3355">
            <w:pPr>
              <w:spacing w:after="0" w:line="257" w:lineRule="auto"/>
            </w:pPr>
            <w:r w:rsidRPr="306D3355">
              <w:rPr>
                <w:rFonts w:eastAsia="Aptos" w:cs="Aptos"/>
                <w:b/>
                <w:bCs/>
                <w:color w:val="FFFFFF" w:themeColor="background1"/>
                <w:sz w:val="19"/>
                <w:szCs w:val="19"/>
              </w:rPr>
              <w:t>Hiển thị trên biểu đồ</w:t>
            </w:r>
          </w:p>
        </w:tc>
      </w:tr>
      <w:tr w:rsidR="306D3355" w14:paraId="12BFFF53" w14:textId="77777777" w:rsidTr="306D3355">
        <w:trPr>
          <w:trHeight w:val="600"/>
        </w:trPr>
        <w:tc>
          <w:tcPr>
            <w:tcW w:w="202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DCC19F2" w14:textId="5FDF8AE5" w:rsidR="306D3355" w:rsidRDefault="306D3355" w:rsidP="306D3355">
            <w:pPr>
              <w:spacing w:after="0" w:line="257" w:lineRule="auto"/>
            </w:pPr>
            <w:r w:rsidRPr="306D3355">
              <w:rPr>
                <w:rFonts w:eastAsia="Aptos" w:cs="Aptos"/>
                <w:b/>
                <w:bCs/>
                <w:sz w:val="18"/>
                <w:szCs w:val="18"/>
              </w:rPr>
              <w:t>Low (1-3 ngày)</w:t>
            </w:r>
          </w:p>
        </w:tc>
        <w:tc>
          <w:tcPr>
            <w:tcW w:w="30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20D7535" w14:textId="55831362" w:rsidR="306D3355" w:rsidRDefault="306D3355" w:rsidP="306D3355">
            <w:pPr>
              <w:spacing w:after="0" w:line="257" w:lineRule="auto"/>
            </w:pPr>
            <w:r w:rsidRPr="306D3355">
              <w:rPr>
                <w:rFonts w:eastAsia="Aptos" w:cs="Aptos"/>
                <w:sz w:val="18"/>
                <w:szCs w:val="18"/>
              </w:rPr>
              <w:t>180 khách hàng ghé từ 1 đến 3 ngày</w:t>
            </w:r>
          </w:p>
        </w:tc>
        <w:tc>
          <w:tcPr>
            <w:tcW w:w="24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E05A37A" w14:textId="0BBC990C" w:rsidR="306D3355" w:rsidRDefault="306D3355" w:rsidP="306D3355">
            <w:pPr>
              <w:spacing w:after="0" w:line="257" w:lineRule="auto"/>
            </w:pPr>
            <w:r w:rsidRPr="306D3355">
              <w:rPr>
                <w:rFonts w:eastAsia="Aptos" w:cs="Aptos"/>
                <w:sz w:val="18"/>
                <w:szCs w:val="18"/>
              </w:rPr>
              <w:t>(180 / 1000) * 100%</w:t>
            </w:r>
          </w:p>
        </w:tc>
        <w:tc>
          <w:tcPr>
            <w:tcW w:w="17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77ECE83" w14:textId="5A7868E3" w:rsidR="306D3355" w:rsidRDefault="306D3355" w:rsidP="306D3355">
            <w:pPr>
              <w:spacing w:after="0" w:line="257" w:lineRule="auto"/>
            </w:pPr>
            <w:r w:rsidRPr="306D3355">
              <w:rPr>
                <w:rFonts w:eastAsia="Aptos" w:cs="Aptos"/>
                <w:sz w:val="18"/>
                <w:szCs w:val="18"/>
              </w:rPr>
              <w:t>Cột xanh dương ở mức 18%</w:t>
            </w:r>
          </w:p>
        </w:tc>
      </w:tr>
      <w:tr w:rsidR="306D3355" w14:paraId="270D703F" w14:textId="77777777" w:rsidTr="306D3355">
        <w:trPr>
          <w:trHeight w:val="300"/>
        </w:trPr>
        <w:tc>
          <w:tcPr>
            <w:tcW w:w="202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E774FD4" w14:textId="15833BD1" w:rsidR="306D3355" w:rsidRDefault="306D3355" w:rsidP="306D3355">
            <w:pPr>
              <w:spacing w:after="0" w:line="257" w:lineRule="auto"/>
            </w:pPr>
            <w:r w:rsidRPr="306D3355">
              <w:rPr>
                <w:rFonts w:eastAsia="Aptos" w:cs="Aptos"/>
                <w:b/>
                <w:bCs/>
                <w:sz w:val="18"/>
                <w:szCs w:val="18"/>
              </w:rPr>
              <w:t>Mid (4-8 ngày)</w:t>
            </w:r>
          </w:p>
        </w:tc>
        <w:tc>
          <w:tcPr>
            <w:tcW w:w="30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4CC6E94" w14:textId="35233528" w:rsidR="306D3355" w:rsidRDefault="306D3355" w:rsidP="306D3355">
            <w:pPr>
              <w:spacing w:after="0" w:line="257" w:lineRule="auto"/>
            </w:pPr>
            <w:r w:rsidRPr="306D3355">
              <w:rPr>
                <w:rFonts w:eastAsia="Aptos" w:cs="Aptos"/>
                <w:sz w:val="18"/>
                <w:szCs w:val="18"/>
              </w:rPr>
              <w:t>320 khách hàng ghé từ 4 đến 8 ngày</w:t>
            </w:r>
          </w:p>
        </w:tc>
        <w:tc>
          <w:tcPr>
            <w:tcW w:w="24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4EE0465" w14:textId="557651A7" w:rsidR="306D3355" w:rsidRDefault="306D3355" w:rsidP="306D3355">
            <w:pPr>
              <w:spacing w:after="0" w:line="257" w:lineRule="auto"/>
            </w:pPr>
            <w:r w:rsidRPr="306D3355">
              <w:rPr>
                <w:rFonts w:eastAsia="Aptos" w:cs="Aptos"/>
                <w:sz w:val="18"/>
                <w:szCs w:val="18"/>
              </w:rPr>
              <w:t>(320 / 1000) * 100%</w:t>
            </w:r>
          </w:p>
        </w:tc>
        <w:tc>
          <w:tcPr>
            <w:tcW w:w="17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58267EE" w14:textId="19DA4448" w:rsidR="306D3355" w:rsidRDefault="306D3355" w:rsidP="306D3355">
            <w:pPr>
              <w:spacing w:after="0" w:line="257" w:lineRule="auto"/>
            </w:pPr>
            <w:r w:rsidRPr="306D3355">
              <w:rPr>
                <w:rFonts w:eastAsia="Aptos" w:cs="Aptos"/>
                <w:sz w:val="18"/>
                <w:szCs w:val="18"/>
              </w:rPr>
              <w:t>Cột xanh dương ở mức 32%</w:t>
            </w:r>
          </w:p>
        </w:tc>
      </w:tr>
      <w:tr w:rsidR="306D3355" w14:paraId="39345AC0" w14:textId="77777777" w:rsidTr="306D3355">
        <w:trPr>
          <w:trHeight w:val="300"/>
        </w:trPr>
        <w:tc>
          <w:tcPr>
            <w:tcW w:w="202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993BCE8" w14:textId="1A6CACE2" w:rsidR="306D3355" w:rsidRDefault="306D3355" w:rsidP="306D3355">
            <w:pPr>
              <w:spacing w:after="0" w:line="257" w:lineRule="auto"/>
            </w:pPr>
            <w:r w:rsidRPr="306D3355">
              <w:rPr>
                <w:rFonts w:eastAsia="Aptos" w:cs="Aptos"/>
                <w:b/>
                <w:bCs/>
                <w:sz w:val="18"/>
                <w:szCs w:val="18"/>
              </w:rPr>
              <w:t>High (9+ ngày)</w:t>
            </w:r>
          </w:p>
        </w:tc>
        <w:tc>
          <w:tcPr>
            <w:tcW w:w="30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D7135A5" w14:textId="4A452E40" w:rsidR="306D3355" w:rsidRDefault="306D3355" w:rsidP="306D3355">
            <w:pPr>
              <w:spacing w:after="0" w:line="257" w:lineRule="auto"/>
            </w:pPr>
            <w:r w:rsidRPr="306D3355">
              <w:rPr>
                <w:rFonts w:eastAsia="Aptos" w:cs="Aptos"/>
                <w:sz w:val="18"/>
                <w:szCs w:val="18"/>
              </w:rPr>
              <w:t>500 khách hàng ghé từ 9 ngày trở lên</w:t>
            </w:r>
          </w:p>
        </w:tc>
        <w:tc>
          <w:tcPr>
            <w:tcW w:w="24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5D3A68C" w14:textId="251A75B5" w:rsidR="306D3355" w:rsidRDefault="306D3355" w:rsidP="306D3355">
            <w:pPr>
              <w:spacing w:after="0" w:line="257" w:lineRule="auto"/>
            </w:pPr>
            <w:r w:rsidRPr="306D3355">
              <w:rPr>
                <w:rFonts w:eastAsia="Aptos" w:cs="Aptos"/>
                <w:sz w:val="18"/>
                <w:szCs w:val="18"/>
              </w:rPr>
              <w:t>(500 / 1000) * 100%</w:t>
            </w:r>
          </w:p>
        </w:tc>
        <w:tc>
          <w:tcPr>
            <w:tcW w:w="17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235D844" w14:textId="47489998" w:rsidR="306D3355" w:rsidRDefault="306D3355" w:rsidP="306D3355">
            <w:pPr>
              <w:spacing w:after="0" w:line="257" w:lineRule="auto"/>
            </w:pPr>
            <w:r w:rsidRPr="306D3355">
              <w:rPr>
                <w:rFonts w:eastAsia="Aptos" w:cs="Aptos"/>
                <w:sz w:val="18"/>
                <w:szCs w:val="18"/>
              </w:rPr>
              <w:t>Cột xanh dương ở mức 50%</w:t>
            </w:r>
          </w:p>
        </w:tc>
      </w:tr>
    </w:tbl>
    <w:p w14:paraId="0943E029" w14:textId="2AA265CA" w:rsidR="599F0AF3" w:rsidRDefault="599F0AF3" w:rsidP="306D3355">
      <w:pPr>
        <w:spacing w:line="257" w:lineRule="auto"/>
      </w:pPr>
      <w:r w:rsidRPr="306D3355">
        <w:rPr>
          <w:rFonts w:eastAsia="Aptos" w:cs="Aptos"/>
          <w:szCs w:val="21"/>
        </w:rPr>
        <w:t xml:space="preserve"> </w:t>
      </w:r>
    </w:p>
    <w:p w14:paraId="5F9AF829" w14:textId="7F05FE4C" w:rsidR="599F0AF3" w:rsidRDefault="599F0AF3" w:rsidP="306D3355">
      <w:pPr>
        <w:pStyle w:val="ListParagraph"/>
        <w:numPr>
          <w:ilvl w:val="0"/>
          <w:numId w:val="21"/>
        </w:numPr>
        <w:spacing w:after="0" w:line="257" w:lineRule="auto"/>
        <w:ind w:left="1080" w:hanging="720"/>
        <w:rPr>
          <w:rFonts w:ascii="Aptos Display" w:eastAsia="Aptos Display" w:hAnsi="Aptos Display" w:cs="Aptos Display"/>
          <w:b/>
          <w:bCs/>
          <w:color w:val="B0005A"/>
          <w:sz w:val="26"/>
          <w:szCs w:val="26"/>
        </w:rPr>
      </w:pPr>
      <w:r w:rsidRPr="306D3355">
        <w:rPr>
          <w:rFonts w:ascii="Aptos Display" w:eastAsia="Aptos Display" w:hAnsi="Aptos Display" w:cs="Aptos Display"/>
          <w:b/>
          <w:bCs/>
          <w:color w:val="B0005A"/>
          <w:sz w:val="26"/>
          <w:szCs w:val="26"/>
        </w:rPr>
        <w:t>III. Phân bố Chi tiêu Hàng tuần</w:t>
      </w:r>
    </w:p>
    <w:p w14:paraId="4BA3FA5E" w14:textId="2E30D5FB" w:rsidR="599F0AF3" w:rsidRDefault="599F0AF3" w:rsidP="306D3355">
      <w:pPr>
        <w:spacing w:before="140" w:line="257" w:lineRule="auto"/>
        <w:ind w:left="360"/>
      </w:pPr>
      <w:r w:rsidRPr="306D3355">
        <w:rPr>
          <w:rFonts w:eastAsia="Aptos" w:cs="Aptos"/>
          <w:szCs w:val="21"/>
        </w:rPr>
        <w:t>Dữ liệu hiện tại có các phân vị P25 đến P90 như sau:</w:t>
      </w:r>
    </w:p>
    <w:p w14:paraId="42E7AAF1" w14:textId="0D2D43CE" w:rsidR="599F0AF3" w:rsidRDefault="599F0AF3" w:rsidP="306D3355">
      <w:pPr>
        <w:pStyle w:val="ListParagraph"/>
        <w:numPr>
          <w:ilvl w:val="0"/>
          <w:numId w:val="17"/>
        </w:numPr>
        <w:spacing w:after="0" w:line="257" w:lineRule="auto"/>
        <w:rPr>
          <w:rFonts w:eastAsia="Aptos" w:cs="Aptos"/>
          <w:szCs w:val="21"/>
        </w:rPr>
      </w:pPr>
      <w:r w:rsidRPr="306D3355">
        <w:rPr>
          <w:rFonts w:eastAsia="Aptos" w:cs="Aptos"/>
          <w:szCs w:val="21"/>
        </w:rPr>
        <w:t>p25_weekly_spend: 278,691.5 VND</w:t>
      </w:r>
    </w:p>
    <w:p w14:paraId="23404825" w14:textId="2D4FE9E2" w:rsidR="599F0AF3" w:rsidRDefault="599F0AF3" w:rsidP="306D3355">
      <w:pPr>
        <w:pStyle w:val="ListParagraph"/>
        <w:numPr>
          <w:ilvl w:val="0"/>
          <w:numId w:val="17"/>
        </w:numPr>
        <w:spacing w:after="0" w:line="257" w:lineRule="auto"/>
        <w:rPr>
          <w:rFonts w:eastAsia="Aptos" w:cs="Aptos"/>
          <w:szCs w:val="21"/>
        </w:rPr>
      </w:pPr>
      <w:r w:rsidRPr="306D3355">
        <w:rPr>
          <w:rFonts w:eastAsia="Aptos" w:cs="Aptos"/>
          <w:szCs w:val="21"/>
        </w:rPr>
        <w:t>p50_weekly_spend (median): 558,122.38 VND</w:t>
      </w:r>
    </w:p>
    <w:p w14:paraId="3A49370A" w14:textId="4C09AE00" w:rsidR="599F0AF3" w:rsidRDefault="599F0AF3" w:rsidP="306D3355">
      <w:pPr>
        <w:pStyle w:val="ListParagraph"/>
        <w:numPr>
          <w:ilvl w:val="0"/>
          <w:numId w:val="17"/>
        </w:numPr>
        <w:spacing w:after="0" w:line="257" w:lineRule="auto"/>
        <w:rPr>
          <w:rFonts w:eastAsia="Aptos" w:cs="Aptos"/>
          <w:szCs w:val="21"/>
        </w:rPr>
      </w:pPr>
      <w:r w:rsidRPr="306D3355">
        <w:rPr>
          <w:rFonts w:eastAsia="Aptos" w:cs="Aptos"/>
          <w:szCs w:val="21"/>
        </w:rPr>
        <w:t>p75_weekly_spend: 1,037,218.4 VND</w:t>
      </w:r>
    </w:p>
    <w:p w14:paraId="2D737B90" w14:textId="37EC833E" w:rsidR="599F0AF3" w:rsidRDefault="599F0AF3" w:rsidP="306D3355">
      <w:pPr>
        <w:pStyle w:val="ListParagraph"/>
        <w:numPr>
          <w:ilvl w:val="0"/>
          <w:numId w:val="17"/>
        </w:numPr>
        <w:spacing w:after="0" w:line="257" w:lineRule="auto"/>
        <w:rPr>
          <w:rFonts w:eastAsia="Aptos" w:cs="Aptos"/>
          <w:szCs w:val="21"/>
        </w:rPr>
      </w:pPr>
      <w:r w:rsidRPr="306D3355">
        <w:rPr>
          <w:rFonts w:eastAsia="Aptos" w:cs="Aptos"/>
          <w:szCs w:val="21"/>
        </w:rPr>
        <w:t>p90_weekly_spend: 1,781,619.9 VND</w:t>
      </w:r>
    </w:p>
    <w:p w14:paraId="50E5FFAB" w14:textId="77777777" w:rsidR="00466F7C" w:rsidRDefault="00466F7C" w:rsidP="306D3355">
      <w:pPr>
        <w:spacing w:line="257" w:lineRule="auto"/>
        <w:ind w:firstLine="360"/>
        <w:rPr>
          <w:rFonts w:eastAsia="Aptos" w:cs="Aptos"/>
          <w:szCs w:val="21"/>
        </w:rPr>
      </w:pPr>
    </w:p>
    <w:p w14:paraId="57012E25" w14:textId="50D9DC51" w:rsidR="599F0AF3" w:rsidRDefault="599F0AF3" w:rsidP="306D3355">
      <w:pPr>
        <w:spacing w:line="257" w:lineRule="auto"/>
        <w:ind w:firstLine="360"/>
      </w:pPr>
      <w:r w:rsidRPr="306D3355">
        <w:rPr>
          <w:rFonts w:eastAsia="Aptos" w:cs="Aptos"/>
          <w:szCs w:val="21"/>
        </w:rPr>
        <w:t xml:space="preserve">Do </w:t>
      </w:r>
      <w:proofErr w:type="spellStart"/>
      <w:r w:rsidRPr="306D3355">
        <w:rPr>
          <w:rFonts w:eastAsia="Aptos" w:cs="Aptos"/>
          <w:szCs w:val="21"/>
        </w:rPr>
        <w:t>đó</w:t>
      </w:r>
      <w:proofErr w:type="spellEnd"/>
      <w:r w:rsidRPr="306D3355">
        <w:rPr>
          <w:rFonts w:eastAsia="Aptos" w:cs="Aptos"/>
          <w:szCs w:val="21"/>
        </w:rPr>
        <w:t xml:space="preserve">, </w:t>
      </w:r>
      <w:proofErr w:type="spellStart"/>
      <w:r w:rsidRPr="306D3355">
        <w:rPr>
          <w:rFonts w:eastAsia="Aptos" w:cs="Aptos"/>
          <w:szCs w:val="21"/>
        </w:rPr>
        <w:t>đề</w:t>
      </w:r>
      <w:proofErr w:type="spellEnd"/>
      <w:r w:rsidRPr="306D3355">
        <w:rPr>
          <w:rFonts w:eastAsia="Aptos" w:cs="Aptos"/>
          <w:szCs w:val="21"/>
        </w:rPr>
        <w:t xml:space="preserve"> </w:t>
      </w:r>
      <w:proofErr w:type="spellStart"/>
      <w:r w:rsidRPr="306D3355">
        <w:rPr>
          <w:rFonts w:eastAsia="Aptos" w:cs="Aptos"/>
          <w:szCs w:val="21"/>
        </w:rPr>
        <w:t>xuất</w:t>
      </w:r>
      <w:proofErr w:type="spellEnd"/>
      <w:r w:rsidRPr="306D3355">
        <w:rPr>
          <w:rFonts w:eastAsia="Aptos" w:cs="Aptos"/>
          <w:szCs w:val="21"/>
        </w:rPr>
        <w:t xml:space="preserve"> </w:t>
      </w:r>
      <w:proofErr w:type="spellStart"/>
      <w:r w:rsidRPr="306D3355">
        <w:rPr>
          <w:rFonts w:eastAsia="Aptos" w:cs="Aptos"/>
          <w:szCs w:val="21"/>
        </w:rPr>
        <w:t>phân</w:t>
      </w:r>
      <w:proofErr w:type="spellEnd"/>
      <w:r w:rsidRPr="306D3355">
        <w:rPr>
          <w:rFonts w:eastAsia="Aptos" w:cs="Aptos"/>
          <w:szCs w:val="21"/>
        </w:rPr>
        <w:t xml:space="preserve"> </w:t>
      </w:r>
      <w:proofErr w:type="spellStart"/>
      <w:r w:rsidRPr="306D3355">
        <w:rPr>
          <w:rFonts w:eastAsia="Aptos" w:cs="Aptos"/>
          <w:szCs w:val="21"/>
        </w:rPr>
        <w:t>nhóm</w:t>
      </w:r>
      <w:proofErr w:type="spellEnd"/>
      <w:r w:rsidRPr="306D3355">
        <w:rPr>
          <w:rFonts w:eastAsia="Aptos" w:cs="Aptos"/>
          <w:szCs w:val="21"/>
        </w:rPr>
        <w:t xml:space="preserve"> </w:t>
      </w:r>
      <w:proofErr w:type="spellStart"/>
      <w:r w:rsidRPr="306D3355">
        <w:rPr>
          <w:rFonts w:eastAsia="Aptos" w:cs="Aptos"/>
          <w:szCs w:val="21"/>
        </w:rPr>
        <w:t>như</w:t>
      </w:r>
      <w:proofErr w:type="spellEnd"/>
      <w:r w:rsidRPr="306D3355">
        <w:rPr>
          <w:rFonts w:eastAsia="Aptos" w:cs="Aptos"/>
          <w:szCs w:val="21"/>
        </w:rPr>
        <w:t xml:space="preserve"> </w:t>
      </w:r>
      <w:proofErr w:type="spellStart"/>
      <w:r w:rsidRPr="306D3355">
        <w:rPr>
          <w:rFonts w:eastAsia="Aptos" w:cs="Aptos"/>
          <w:szCs w:val="21"/>
        </w:rPr>
        <w:t>sau</w:t>
      </w:r>
      <w:proofErr w:type="spellEnd"/>
      <w:r w:rsidRPr="306D3355">
        <w:rPr>
          <w:rFonts w:eastAsia="Aptos" w:cs="Aptos"/>
          <w:szCs w:val="21"/>
        </w:rPr>
        <w:t>: Low: &lt; 500K</w:t>
      </w:r>
    </w:p>
    <w:p w14:paraId="3274A5CB" w14:textId="41DDDE5A" w:rsidR="599F0AF3" w:rsidRDefault="599F0AF3" w:rsidP="00A142A8">
      <w:pPr>
        <w:spacing w:line="257" w:lineRule="auto"/>
        <w:ind w:left="2880" w:firstLine="720"/>
      </w:pPr>
      <w:r w:rsidRPr="306D3355">
        <w:rPr>
          <w:rFonts w:eastAsia="Aptos" w:cs="Aptos"/>
          <w:szCs w:val="21"/>
        </w:rPr>
        <w:t>Mid: 500K đến &lt; 1.000K</w:t>
      </w:r>
    </w:p>
    <w:p w14:paraId="67C66C2A" w14:textId="46125601" w:rsidR="599F0AF3" w:rsidRDefault="599F0AF3" w:rsidP="00A142A8">
      <w:pPr>
        <w:spacing w:line="257" w:lineRule="auto"/>
        <w:ind w:left="2880" w:firstLine="720"/>
      </w:pPr>
      <w:r w:rsidRPr="306D3355">
        <w:rPr>
          <w:rFonts w:eastAsia="Aptos" w:cs="Aptos"/>
          <w:szCs w:val="21"/>
        </w:rPr>
        <w:t>High: ≥ 1,000K</w:t>
      </w:r>
    </w:p>
    <w:p w14:paraId="1F2A0810" w14:textId="087FC8B8" w:rsidR="599F0AF3" w:rsidRDefault="599F0AF3" w:rsidP="306D3355">
      <w:pPr>
        <w:spacing w:line="257" w:lineRule="auto"/>
      </w:pPr>
      <w:r>
        <w:rPr>
          <w:noProof/>
        </w:rPr>
        <w:drawing>
          <wp:inline distT="0" distB="0" distL="0" distR="0" wp14:anchorId="27D979EA" wp14:editId="224C3C33">
            <wp:extent cx="5505450" cy="3171825"/>
            <wp:effectExtent l="0" t="0" r="0" b="0"/>
            <wp:docPr id="1645308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8860" name="Picture 1645308860"/>
                    <pic:cNvPicPr/>
                  </pic:nvPicPr>
                  <pic:blipFill>
                    <a:blip r:embed="rId22">
                      <a:extLst>
                        <a:ext uri="{28A0092B-C50C-407E-A947-70E740481C1C}">
                          <a14:useLocalDpi xmlns:a14="http://schemas.microsoft.com/office/drawing/2010/main"/>
                        </a:ext>
                      </a:extLst>
                    </a:blip>
                    <a:stretch>
                      <a:fillRect/>
                    </a:stretch>
                  </pic:blipFill>
                  <pic:spPr>
                    <a:xfrm>
                      <a:off x="0" y="0"/>
                      <a:ext cx="5505450" cy="3171825"/>
                    </a:xfrm>
                    <a:prstGeom prst="rect">
                      <a:avLst/>
                    </a:prstGeom>
                  </pic:spPr>
                </pic:pic>
              </a:graphicData>
            </a:graphic>
          </wp:inline>
        </w:drawing>
      </w:r>
    </w:p>
    <w:p w14:paraId="5CF3E4F0" w14:textId="59DAD0D4" w:rsidR="599F0AF3" w:rsidRDefault="599F0AF3" w:rsidP="306D3355">
      <w:pPr>
        <w:spacing w:before="140" w:line="257" w:lineRule="auto"/>
      </w:pPr>
      <w:r w:rsidRPr="306D3355">
        <w:rPr>
          <w:rFonts w:ascii="Aptos Display" w:eastAsia="Aptos Display" w:hAnsi="Aptos Display" w:cs="Aptos Display"/>
          <w:b/>
          <w:bCs/>
          <w:color w:val="B0005A"/>
          <w:sz w:val="26"/>
          <w:szCs w:val="26"/>
        </w:rPr>
        <w:t>1. Logic Phân nhóm Cohort</w:t>
      </w:r>
    </w:p>
    <w:p w14:paraId="19082977" w14:textId="62B997CC" w:rsidR="599F0AF3" w:rsidRDefault="599F0AF3" w:rsidP="306D3355">
      <w:pPr>
        <w:spacing w:line="257" w:lineRule="auto"/>
      </w:pPr>
      <w:r w:rsidRPr="306D3355">
        <w:rPr>
          <w:rFonts w:eastAsia="Aptos" w:cs="Aptos"/>
          <w:szCs w:val="21"/>
        </w:rPr>
        <w:t>Biểu đồ đánh giá ba nhóm thành viên trên cùng các khoảng chi tiêu theo tuần:</w:t>
      </w:r>
    </w:p>
    <w:p w14:paraId="106B320D" w14:textId="4878E3AC" w:rsidR="599F0AF3" w:rsidRDefault="599F0AF3" w:rsidP="306D3355">
      <w:pPr>
        <w:pStyle w:val="ListParagraph"/>
        <w:numPr>
          <w:ilvl w:val="0"/>
          <w:numId w:val="16"/>
        </w:numPr>
        <w:tabs>
          <w:tab w:val="left" w:pos="0"/>
          <w:tab w:val="left" w:pos="720"/>
        </w:tabs>
        <w:spacing w:after="100" w:line="257" w:lineRule="auto"/>
        <w:rPr>
          <w:rFonts w:eastAsia="Aptos" w:cs="Aptos"/>
          <w:b/>
          <w:bCs/>
          <w:szCs w:val="21"/>
        </w:rPr>
      </w:pPr>
      <w:r w:rsidRPr="306D3355">
        <w:rPr>
          <w:rFonts w:eastAsia="Aptos" w:cs="Aptos"/>
          <w:b/>
          <w:bCs/>
          <w:szCs w:val="21"/>
        </w:rPr>
        <w:t>Dual Members (Xanh dương): Thành viên phát sinh ít nhất một giao dịch tại AVN và ít nhất một giao dịch tại AMV trong cùng một ngày lịch trong tuần được đánh giá.</w:t>
      </w:r>
    </w:p>
    <w:p w14:paraId="29F9636F" w14:textId="5A13867B" w:rsidR="599F0AF3" w:rsidRDefault="599F0AF3" w:rsidP="306D3355">
      <w:pPr>
        <w:pStyle w:val="ListParagraph"/>
        <w:numPr>
          <w:ilvl w:val="0"/>
          <w:numId w:val="16"/>
        </w:numPr>
        <w:tabs>
          <w:tab w:val="left" w:pos="0"/>
          <w:tab w:val="left" w:pos="720"/>
        </w:tabs>
        <w:spacing w:after="100" w:line="257" w:lineRule="auto"/>
        <w:rPr>
          <w:rFonts w:eastAsia="Aptos" w:cs="Aptos"/>
          <w:b/>
          <w:bCs/>
          <w:szCs w:val="21"/>
        </w:rPr>
      </w:pPr>
      <w:r w:rsidRPr="306D3355">
        <w:rPr>
          <w:rFonts w:eastAsia="Aptos" w:cs="Aptos"/>
          <w:b/>
          <w:bCs/>
          <w:szCs w:val="21"/>
        </w:rPr>
        <w:t>Non-Dual Members (Hồng/Đỏ): Thành viên chỉ giao dịch tại một công ty (chỉ AVN hoặc chỉ AMV) trong khoảng thời gian được đánh giá.</w:t>
      </w:r>
    </w:p>
    <w:p w14:paraId="6B209A6B" w14:textId="08E9A4C4" w:rsidR="599F0AF3" w:rsidRDefault="599F0AF3" w:rsidP="306D3355">
      <w:pPr>
        <w:pStyle w:val="ListParagraph"/>
        <w:numPr>
          <w:ilvl w:val="0"/>
          <w:numId w:val="16"/>
        </w:numPr>
        <w:tabs>
          <w:tab w:val="left" w:pos="0"/>
          <w:tab w:val="left" w:pos="720"/>
        </w:tabs>
        <w:spacing w:after="100" w:line="257" w:lineRule="auto"/>
        <w:rPr>
          <w:rFonts w:eastAsia="Aptos" w:cs="Aptos"/>
          <w:b/>
          <w:bCs/>
          <w:szCs w:val="21"/>
        </w:rPr>
      </w:pPr>
      <w:r w:rsidRPr="306D3355">
        <w:rPr>
          <w:rFonts w:eastAsia="Aptos" w:cs="Aptos"/>
          <w:b/>
          <w:bCs/>
          <w:szCs w:val="21"/>
        </w:rPr>
        <w:t>All Shoppers (Xanh ngọc/Xanh lá): Tập benchmark tổng hợp của toàn bộ thành viên có hoạt động mua sắm hợp lệ tại mall trong khoảng thời gian được đánh giá.</w:t>
      </w:r>
    </w:p>
    <w:p w14:paraId="6D3C7EE7" w14:textId="1FB7F664" w:rsidR="599F0AF3" w:rsidRDefault="599F0AF3" w:rsidP="306D3355">
      <w:pPr>
        <w:spacing w:before="140" w:line="257" w:lineRule="auto"/>
      </w:pPr>
      <w:r w:rsidRPr="306D3355">
        <w:rPr>
          <w:rFonts w:ascii="Aptos Display" w:eastAsia="Aptos Display" w:hAnsi="Aptos Display" w:cs="Aptos Display"/>
          <w:b/>
          <w:bCs/>
          <w:color w:val="B0005A"/>
          <w:sz w:val="26"/>
          <w:szCs w:val="26"/>
        </w:rPr>
        <w:t>2. Cơ chế Tính toán (Metrics &amp; Dimensions)</w:t>
      </w:r>
    </w:p>
    <w:p w14:paraId="241D6092" w14:textId="22D15407" w:rsidR="599F0AF3" w:rsidRDefault="599F0AF3" w:rsidP="306D3355">
      <w:pPr>
        <w:pStyle w:val="ListParagraph"/>
        <w:numPr>
          <w:ilvl w:val="0"/>
          <w:numId w:val="15"/>
        </w:numPr>
        <w:tabs>
          <w:tab w:val="left" w:pos="0"/>
          <w:tab w:val="left" w:pos="720"/>
        </w:tabs>
        <w:spacing w:after="100" w:line="257" w:lineRule="auto"/>
        <w:rPr>
          <w:rFonts w:eastAsia="Aptos" w:cs="Aptos"/>
          <w:b/>
          <w:bCs/>
          <w:szCs w:val="21"/>
        </w:rPr>
      </w:pPr>
      <w:r w:rsidRPr="306D3355">
        <w:rPr>
          <w:rFonts w:eastAsia="Aptos" w:cs="Aptos"/>
          <w:b/>
          <w:bCs/>
          <w:szCs w:val="21"/>
        </w:rPr>
        <w:t>Trục X (Spending Tiers / Bins): Tổng chi tiêu hợp lệ của từng khách hàng được tổng hợp theo tuần (toMonday(Transaction_DT)). Chi tiêu theo tuần được chia thành ba nhóm nghiệp vụ, tham chiếu theo các phân vị thị trường (p50 ≈ 558K, p75 ≈ 1,037M):</w:t>
      </w:r>
    </w:p>
    <w:p w14:paraId="20EAB4C4" w14:textId="027B5D8D" w:rsidR="599F0AF3" w:rsidRDefault="599F0AF3" w:rsidP="306D3355">
      <w:pPr>
        <w:pStyle w:val="ListParagraph"/>
        <w:numPr>
          <w:ilvl w:val="1"/>
          <w:numId w:val="15"/>
        </w:numPr>
        <w:tabs>
          <w:tab w:val="left" w:pos="0"/>
          <w:tab w:val="left" w:pos="1440"/>
        </w:tabs>
        <w:spacing w:after="100" w:line="257" w:lineRule="auto"/>
        <w:rPr>
          <w:rFonts w:eastAsia="Aptos" w:cs="Aptos"/>
          <w:b/>
          <w:bCs/>
          <w:szCs w:val="21"/>
        </w:rPr>
      </w:pPr>
      <w:r w:rsidRPr="306D3355">
        <w:rPr>
          <w:rFonts w:eastAsia="Aptos" w:cs="Aptos"/>
          <w:b/>
          <w:bCs/>
          <w:szCs w:val="21"/>
        </w:rPr>
        <w:t>Low: &lt; 500.000 VND</w:t>
      </w:r>
    </w:p>
    <w:p w14:paraId="07871522" w14:textId="0EACABAE" w:rsidR="599F0AF3" w:rsidRDefault="599F0AF3" w:rsidP="306D3355">
      <w:pPr>
        <w:pStyle w:val="ListParagraph"/>
        <w:numPr>
          <w:ilvl w:val="1"/>
          <w:numId w:val="15"/>
        </w:numPr>
        <w:tabs>
          <w:tab w:val="left" w:pos="0"/>
          <w:tab w:val="left" w:pos="1440"/>
        </w:tabs>
        <w:spacing w:after="100" w:line="257" w:lineRule="auto"/>
        <w:rPr>
          <w:rFonts w:eastAsia="Aptos" w:cs="Aptos"/>
          <w:b/>
          <w:bCs/>
          <w:szCs w:val="21"/>
        </w:rPr>
      </w:pPr>
      <w:r w:rsidRPr="306D3355">
        <w:rPr>
          <w:rFonts w:eastAsia="Aptos" w:cs="Aptos"/>
          <w:b/>
          <w:bCs/>
          <w:szCs w:val="21"/>
        </w:rPr>
        <w:t>Mid: 500.000 VND đến &lt; 1.000.000 VND</w:t>
      </w:r>
    </w:p>
    <w:p w14:paraId="314ED4B6" w14:textId="42EC9498" w:rsidR="599F0AF3" w:rsidRDefault="599F0AF3" w:rsidP="306D3355">
      <w:pPr>
        <w:pStyle w:val="ListParagraph"/>
        <w:numPr>
          <w:ilvl w:val="1"/>
          <w:numId w:val="15"/>
        </w:numPr>
        <w:tabs>
          <w:tab w:val="left" w:pos="0"/>
          <w:tab w:val="left" w:pos="1440"/>
        </w:tabs>
        <w:spacing w:after="100" w:line="257" w:lineRule="auto"/>
        <w:rPr>
          <w:rFonts w:eastAsia="Aptos" w:cs="Aptos"/>
          <w:b/>
          <w:bCs/>
          <w:szCs w:val="21"/>
        </w:rPr>
      </w:pPr>
      <w:r w:rsidRPr="306D3355">
        <w:rPr>
          <w:rFonts w:eastAsia="Aptos" w:cs="Aptos"/>
          <w:b/>
          <w:bCs/>
          <w:szCs w:val="21"/>
        </w:rPr>
        <w:t>High: ≥ 1.000.000 VND</w:t>
      </w:r>
    </w:p>
    <w:p w14:paraId="686BE8BE" w14:textId="359E3F1A" w:rsidR="599F0AF3" w:rsidRDefault="599F0AF3" w:rsidP="306D3355">
      <w:pPr>
        <w:pStyle w:val="ListParagraph"/>
        <w:numPr>
          <w:ilvl w:val="0"/>
          <w:numId w:val="15"/>
        </w:numPr>
        <w:tabs>
          <w:tab w:val="left" w:pos="0"/>
          <w:tab w:val="left" w:pos="720"/>
        </w:tabs>
        <w:spacing w:after="100" w:line="257" w:lineRule="auto"/>
        <w:rPr>
          <w:rFonts w:eastAsia="Aptos" w:cs="Aptos"/>
          <w:b/>
          <w:bCs/>
          <w:szCs w:val="21"/>
        </w:rPr>
      </w:pPr>
      <w:r w:rsidRPr="306D3355">
        <w:rPr>
          <w:rFonts w:eastAsia="Aptos" w:cs="Aptos"/>
          <w:b/>
          <w:bCs/>
          <w:szCs w:val="21"/>
        </w:rPr>
        <w:t>Trục Y (% of Shoppers): Đo tỷ lệ phân bố bên trong từng cohort. Với mỗi cohort, tổng tỷ lệ của ba nhóm phải bằng 100%:</w:t>
      </w:r>
    </w:p>
    <w:p w14:paraId="74E4E451" w14:textId="07B4A8F9" w:rsidR="599F0AF3" w:rsidRDefault="599F0AF3" w:rsidP="306D3355">
      <w:pPr>
        <w:spacing w:line="257" w:lineRule="auto"/>
      </w:pPr>
      <w:r>
        <w:rPr>
          <w:noProof/>
        </w:rPr>
        <w:drawing>
          <wp:inline distT="0" distB="0" distL="0" distR="0" wp14:anchorId="4B16DC71" wp14:editId="07838C5C">
            <wp:extent cx="3724275" cy="390525"/>
            <wp:effectExtent l="0" t="0" r="0" b="0"/>
            <wp:docPr id="280088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88900" name="Picture 280088900"/>
                    <pic:cNvPicPr/>
                  </pic:nvPicPr>
                  <pic:blipFill>
                    <a:blip r:embed="rId23">
                      <a:extLst>
                        <a:ext uri="{28A0092B-C50C-407E-A947-70E740481C1C}">
                          <a14:useLocalDpi xmlns:a14="http://schemas.microsoft.com/office/drawing/2010/main"/>
                        </a:ext>
                      </a:extLst>
                    </a:blip>
                    <a:stretch>
                      <a:fillRect/>
                    </a:stretch>
                  </pic:blipFill>
                  <pic:spPr>
                    <a:xfrm>
                      <a:off x="0" y="0"/>
                      <a:ext cx="3724275" cy="390525"/>
                    </a:xfrm>
                    <a:prstGeom prst="rect">
                      <a:avLst/>
                    </a:prstGeom>
                  </pic:spPr>
                </pic:pic>
              </a:graphicData>
            </a:graphic>
          </wp:inline>
        </w:drawing>
      </w:r>
    </w:p>
    <w:p w14:paraId="7460118A" w14:textId="1E94DDBA" w:rsidR="599F0AF3" w:rsidRDefault="599F0AF3" w:rsidP="306D3355">
      <w:pPr>
        <w:pStyle w:val="ListParagraph"/>
        <w:numPr>
          <w:ilvl w:val="0"/>
          <w:numId w:val="14"/>
        </w:numPr>
        <w:tabs>
          <w:tab w:val="left" w:pos="0"/>
          <w:tab w:val="left" w:pos="720"/>
        </w:tabs>
        <w:spacing w:after="100" w:line="257" w:lineRule="auto"/>
        <w:rPr>
          <w:rFonts w:eastAsia="Aptos" w:cs="Aptos"/>
          <w:b/>
          <w:bCs/>
          <w:szCs w:val="21"/>
        </w:rPr>
      </w:pPr>
      <w:r w:rsidRPr="306D3355">
        <w:rPr>
          <w:rFonts w:eastAsia="Aptos" w:cs="Aptos"/>
          <w:b/>
          <w:bCs/>
          <w:szCs w:val="21"/>
        </w:rPr>
        <w:t>Dynamic Callout Badge: Tính hệ số khả năng Dual Members thuộc nhóm High Spenders so với Non-Dual Members:</w:t>
      </w:r>
    </w:p>
    <w:p w14:paraId="7A5AFAD7" w14:textId="02548314" w:rsidR="599F0AF3" w:rsidRDefault="599F0AF3" w:rsidP="306D3355">
      <w:pPr>
        <w:spacing w:line="257" w:lineRule="auto"/>
      </w:pPr>
      <w:r>
        <w:rPr>
          <w:noProof/>
        </w:rPr>
        <w:drawing>
          <wp:inline distT="0" distB="0" distL="0" distR="0" wp14:anchorId="67699888" wp14:editId="086C9F86">
            <wp:extent cx="2533650" cy="333375"/>
            <wp:effectExtent l="0" t="0" r="0" b="0"/>
            <wp:docPr id="862883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83063" name="Picture 862883063"/>
                    <pic:cNvPicPr/>
                  </pic:nvPicPr>
                  <pic:blipFill>
                    <a:blip r:embed="rId24">
                      <a:extLst>
                        <a:ext uri="{28A0092B-C50C-407E-A947-70E740481C1C}">
                          <a14:useLocalDpi xmlns:a14="http://schemas.microsoft.com/office/drawing/2010/main"/>
                        </a:ext>
                      </a:extLst>
                    </a:blip>
                    <a:stretch>
                      <a:fillRect/>
                    </a:stretch>
                  </pic:blipFill>
                  <pic:spPr>
                    <a:xfrm>
                      <a:off x="0" y="0"/>
                      <a:ext cx="2533650" cy="333375"/>
                    </a:xfrm>
                    <a:prstGeom prst="rect">
                      <a:avLst/>
                    </a:prstGeom>
                  </pic:spPr>
                </pic:pic>
              </a:graphicData>
            </a:graphic>
          </wp:inline>
        </w:drawing>
      </w:r>
    </w:p>
    <w:p w14:paraId="55FB05AE" w14:textId="43EFEF77" w:rsidR="599F0AF3" w:rsidRDefault="599F0AF3" w:rsidP="306D3355">
      <w:pPr>
        <w:spacing w:before="140" w:line="257" w:lineRule="auto"/>
      </w:pPr>
      <w:r w:rsidRPr="306D3355">
        <w:rPr>
          <w:rFonts w:ascii="Aptos Display" w:eastAsia="Aptos Display" w:hAnsi="Aptos Display" w:cs="Aptos Display"/>
          <w:b/>
          <w:bCs/>
          <w:color w:val="B0005A"/>
          <w:sz w:val="26"/>
          <w:szCs w:val="26"/>
        </w:rPr>
        <w:t>3. Ví dụ Tính toán</w:t>
      </w:r>
    </w:p>
    <w:p w14:paraId="01900428" w14:textId="0A6DC91B" w:rsidR="599F0AF3" w:rsidRDefault="599F0AF3" w:rsidP="306D3355">
      <w:pPr>
        <w:spacing w:line="257" w:lineRule="auto"/>
      </w:pPr>
      <w:r w:rsidRPr="306D3355">
        <w:rPr>
          <w:rFonts w:eastAsia="Aptos" w:cs="Aptos"/>
          <w:szCs w:val="21"/>
        </w:rPr>
        <w:t>Với cohort mẫu gồm 1.000 Dual Members và 5.000 Non-Dual Members:</w:t>
      </w:r>
    </w:p>
    <w:tbl>
      <w:tblPr>
        <w:tblW w:w="0" w:type="auto"/>
        <w:tblLook w:val="04A0" w:firstRow="1" w:lastRow="0" w:firstColumn="1" w:lastColumn="0" w:noHBand="0" w:noVBand="1"/>
      </w:tblPr>
      <w:tblGrid>
        <w:gridCol w:w="3186"/>
        <w:gridCol w:w="1631"/>
        <w:gridCol w:w="2370"/>
        <w:gridCol w:w="3160"/>
      </w:tblGrid>
      <w:tr w:rsidR="306D3355" w14:paraId="30D3A7D0" w14:textId="77777777" w:rsidTr="306D3355">
        <w:trPr>
          <w:trHeight w:val="300"/>
        </w:trPr>
        <w:tc>
          <w:tcPr>
            <w:tcW w:w="3186"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56526195" w14:textId="7F2C8F76" w:rsidR="306D3355" w:rsidRDefault="306D3355" w:rsidP="306D3355">
            <w:pPr>
              <w:spacing w:after="0" w:line="257" w:lineRule="auto"/>
            </w:pPr>
            <w:r w:rsidRPr="306D3355">
              <w:rPr>
                <w:rFonts w:eastAsia="Aptos" w:cs="Aptos"/>
                <w:b/>
                <w:bCs/>
                <w:color w:val="FFFFFF" w:themeColor="background1"/>
                <w:sz w:val="19"/>
                <w:szCs w:val="19"/>
              </w:rPr>
              <w:t>Nhóm Chi tiêu (trục X)</w:t>
            </w:r>
          </w:p>
        </w:tc>
        <w:tc>
          <w:tcPr>
            <w:tcW w:w="1631"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3D7522DE" w14:textId="014CE7D7" w:rsidR="306D3355" w:rsidRDefault="306D3355" w:rsidP="306D3355">
            <w:pPr>
              <w:spacing w:after="0" w:line="257" w:lineRule="auto"/>
            </w:pPr>
            <w:r w:rsidRPr="306D3355">
              <w:rPr>
                <w:rFonts w:eastAsia="Aptos" w:cs="Aptos"/>
                <w:b/>
                <w:bCs/>
                <w:color w:val="FFFFFF" w:themeColor="background1"/>
                <w:sz w:val="19"/>
                <w:szCs w:val="19"/>
              </w:rPr>
              <w:t>Số thành viên</w:t>
            </w:r>
          </w:p>
        </w:tc>
        <w:tc>
          <w:tcPr>
            <w:tcW w:w="237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1940A866" w14:textId="093CD720" w:rsidR="306D3355" w:rsidRDefault="306D3355" w:rsidP="306D3355">
            <w:pPr>
              <w:spacing w:after="0" w:line="257" w:lineRule="auto"/>
            </w:pPr>
            <w:r w:rsidRPr="306D3355">
              <w:rPr>
                <w:rFonts w:eastAsia="Aptos" w:cs="Aptos"/>
                <w:b/>
                <w:bCs/>
                <w:color w:val="FFFFFF" w:themeColor="background1"/>
                <w:sz w:val="19"/>
                <w:szCs w:val="19"/>
              </w:rPr>
              <w:t>Công thức tính trục Y</w:t>
            </w:r>
          </w:p>
        </w:tc>
        <w:tc>
          <w:tcPr>
            <w:tcW w:w="316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520E943C" w14:textId="5E8A5532" w:rsidR="306D3355" w:rsidRDefault="306D3355" w:rsidP="306D3355">
            <w:pPr>
              <w:spacing w:after="0" w:line="257" w:lineRule="auto"/>
            </w:pPr>
            <w:r w:rsidRPr="306D3355">
              <w:rPr>
                <w:rFonts w:eastAsia="Aptos" w:cs="Aptos"/>
                <w:b/>
                <w:bCs/>
                <w:color w:val="FFFFFF" w:themeColor="background1"/>
                <w:sz w:val="19"/>
                <w:szCs w:val="19"/>
              </w:rPr>
              <w:t>Hiển thị trên biểu đồ (% Cohort)</w:t>
            </w:r>
          </w:p>
        </w:tc>
      </w:tr>
      <w:tr w:rsidR="306D3355" w14:paraId="7B3DE2FC" w14:textId="77777777" w:rsidTr="306D3355">
        <w:trPr>
          <w:trHeight w:val="300"/>
        </w:trPr>
        <w:tc>
          <w:tcPr>
            <w:tcW w:w="318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EE69579" w14:textId="098D85CA" w:rsidR="306D3355" w:rsidRDefault="306D3355" w:rsidP="306D3355">
            <w:pPr>
              <w:spacing w:after="0" w:line="257" w:lineRule="auto"/>
            </w:pPr>
            <w:r w:rsidRPr="306D3355">
              <w:rPr>
                <w:rFonts w:eastAsia="Aptos" w:cs="Aptos"/>
                <w:b/>
                <w:bCs/>
                <w:sz w:val="18"/>
                <w:szCs w:val="18"/>
              </w:rPr>
              <w:t>Dual — Low (&lt; 500K)</w:t>
            </w:r>
          </w:p>
        </w:tc>
        <w:tc>
          <w:tcPr>
            <w:tcW w:w="163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FA15CB9" w14:textId="27C91354" w:rsidR="306D3355" w:rsidRDefault="306D3355" w:rsidP="306D3355">
            <w:pPr>
              <w:spacing w:after="0" w:line="257" w:lineRule="auto"/>
            </w:pPr>
            <w:r w:rsidRPr="306D3355">
              <w:rPr>
                <w:rFonts w:eastAsia="Aptos" w:cs="Aptos"/>
                <w:sz w:val="18"/>
                <w:szCs w:val="18"/>
              </w:rPr>
              <w:t>150 thành viên</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24CBCDB" w14:textId="0F88D8A8" w:rsidR="599F0AF3" w:rsidRDefault="599F0AF3" w:rsidP="306D3355">
            <w:pPr>
              <w:spacing w:after="0" w:line="257" w:lineRule="auto"/>
            </w:pPr>
            <w:r>
              <w:rPr>
                <w:noProof/>
              </w:rPr>
              <w:drawing>
                <wp:inline distT="0" distB="0" distL="0" distR="0" wp14:anchorId="4A71D647" wp14:editId="0E0B39AA">
                  <wp:extent cx="1219200" cy="171450"/>
                  <wp:effectExtent l="0" t="0" r="0" b="0"/>
                  <wp:docPr id="108314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4645" name="Picture 108314645"/>
                          <pic:cNvPicPr/>
                        </pic:nvPicPr>
                        <pic:blipFill>
                          <a:blip r:embed="rId25">
                            <a:extLst>
                              <a:ext uri="{28A0092B-C50C-407E-A947-70E740481C1C}">
                                <a14:useLocalDpi xmlns:a14="http://schemas.microsoft.com/office/drawing/2010/main"/>
                              </a:ext>
                            </a:extLst>
                          </a:blip>
                          <a:stretch>
                            <a:fillRect/>
                          </a:stretch>
                        </pic:blipFill>
                        <pic:spPr>
                          <a:xfrm>
                            <a:off x="0" y="0"/>
                            <a:ext cx="1219200" cy="171450"/>
                          </a:xfrm>
                          <a:prstGeom prst="rect">
                            <a:avLst/>
                          </a:prstGeom>
                        </pic:spPr>
                      </pic:pic>
                    </a:graphicData>
                  </a:graphic>
                </wp:inline>
              </w:drawing>
            </w:r>
          </w:p>
        </w:tc>
        <w:tc>
          <w:tcPr>
            <w:tcW w:w="31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5012C8A" w14:textId="3C866DF0" w:rsidR="306D3355" w:rsidRDefault="306D3355" w:rsidP="306D3355">
            <w:pPr>
              <w:spacing w:after="0" w:line="257" w:lineRule="auto"/>
            </w:pPr>
            <w:r w:rsidRPr="306D3355">
              <w:rPr>
                <w:rFonts w:eastAsia="Aptos" w:cs="Aptos"/>
                <w:sz w:val="18"/>
                <w:szCs w:val="18"/>
              </w:rPr>
              <w:t>Cột xanh dương ở mức 15,0%</w:t>
            </w:r>
          </w:p>
        </w:tc>
      </w:tr>
      <w:tr w:rsidR="306D3355" w14:paraId="72028F8D" w14:textId="77777777" w:rsidTr="306D3355">
        <w:trPr>
          <w:trHeight w:val="300"/>
        </w:trPr>
        <w:tc>
          <w:tcPr>
            <w:tcW w:w="318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99C06C6" w14:textId="506621AF" w:rsidR="306D3355" w:rsidRDefault="306D3355" w:rsidP="306D3355">
            <w:pPr>
              <w:spacing w:after="0" w:line="257" w:lineRule="auto"/>
            </w:pPr>
            <w:r w:rsidRPr="306D3355">
              <w:rPr>
                <w:rFonts w:eastAsia="Aptos" w:cs="Aptos"/>
                <w:b/>
                <w:bCs/>
                <w:sz w:val="18"/>
                <w:szCs w:val="18"/>
              </w:rPr>
              <w:t>Dual — Mid (500K - &lt; 1,000K)</w:t>
            </w:r>
          </w:p>
        </w:tc>
        <w:tc>
          <w:tcPr>
            <w:tcW w:w="163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B338E83" w14:textId="155F1471" w:rsidR="306D3355" w:rsidRDefault="306D3355" w:rsidP="306D3355">
            <w:pPr>
              <w:spacing w:after="0" w:line="257" w:lineRule="auto"/>
            </w:pPr>
            <w:r w:rsidRPr="306D3355">
              <w:rPr>
                <w:rFonts w:eastAsia="Aptos" w:cs="Aptos"/>
                <w:sz w:val="18"/>
                <w:szCs w:val="18"/>
              </w:rPr>
              <w:t>350 thành viên</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2B53983" w14:textId="19502560" w:rsidR="599F0AF3" w:rsidRDefault="599F0AF3" w:rsidP="306D3355">
            <w:pPr>
              <w:spacing w:after="0" w:line="257" w:lineRule="auto"/>
            </w:pPr>
            <w:r>
              <w:rPr>
                <w:noProof/>
              </w:rPr>
              <w:drawing>
                <wp:inline distT="0" distB="0" distL="0" distR="0" wp14:anchorId="45D7F0A6" wp14:editId="3A6E1633">
                  <wp:extent cx="1219200" cy="171450"/>
                  <wp:effectExtent l="0" t="0" r="0" b="0"/>
                  <wp:docPr id="1497669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9518" name="Picture 1497669518"/>
                          <pic:cNvPicPr/>
                        </pic:nvPicPr>
                        <pic:blipFill>
                          <a:blip r:embed="rId26">
                            <a:extLst>
                              <a:ext uri="{28A0092B-C50C-407E-A947-70E740481C1C}">
                                <a14:useLocalDpi xmlns:a14="http://schemas.microsoft.com/office/drawing/2010/main"/>
                              </a:ext>
                            </a:extLst>
                          </a:blip>
                          <a:stretch>
                            <a:fillRect/>
                          </a:stretch>
                        </pic:blipFill>
                        <pic:spPr>
                          <a:xfrm>
                            <a:off x="0" y="0"/>
                            <a:ext cx="1219200" cy="171450"/>
                          </a:xfrm>
                          <a:prstGeom prst="rect">
                            <a:avLst/>
                          </a:prstGeom>
                        </pic:spPr>
                      </pic:pic>
                    </a:graphicData>
                  </a:graphic>
                </wp:inline>
              </w:drawing>
            </w:r>
          </w:p>
        </w:tc>
        <w:tc>
          <w:tcPr>
            <w:tcW w:w="31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5BD10BC" w14:textId="2CD7C91D" w:rsidR="306D3355" w:rsidRDefault="306D3355" w:rsidP="306D3355">
            <w:pPr>
              <w:spacing w:after="0" w:line="257" w:lineRule="auto"/>
            </w:pPr>
            <w:r w:rsidRPr="306D3355">
              <w:rPr>
                <w:rFonts w:eastAsia="Aptos" w:cs="Aptos"/>
                <w:sz w:val="18"/>
                <w:szCs w:val="18"/>
              </w:rPr>
              <w:t>Cột xanh dương ở mức 35,0%</w:t>
            </w:r>
          </w:p>
        </w:tc>
      </w:tr>
      <w:tr w:rsidR="306D3355" w14:paraId="7CAD6D52" w14:textId="77777777" w:rsidTr="306D3355">
        <w:trPr>
          <w:trHeight w:val="300"/>
        </w:trPr>
        <w:tc>
          <w:tcPr>
            <w:tcW w:w="318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8D7BD8B" w14:textId="44AD389C" w:rsidR="306D3355" w:rsidRDefault="306D3355" w:rsidP="306D3355">
            <w:pPr>
              <w:spacing w:after="0" w:line="257" w:lineRule="auto"/>
            </w:pPr>
            <w:r w:rsidRPr="306D3355">
              <w:rPr>
                <w:rFonts w:eastAsia="Aptos" w:cs="Aptos"/>
                <w:b/>
                <w:bCs/>
                <w:sz w:val="18"/>
                <w:szCs w:val="18"/>
              </w:rPr>
              <w:t>Dual — High (≥ 1,000K)</w:t>
            </w:r>
          </w:p>
        </w:tc>
        <w:tc>
          <w:tcPr>
            <w:tcW w:w="163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ECDEB27" w14:textId="5587C5EE" w:rsidR="306D3355" w:rsidRDefault="306D3355" w:rsidP="306D3355">
            <w:pPr>
              <w:spacing w:after="0" w:line="257" w:lineRule="auto"/>
            </w:pPr>
            <w:r w:rsidRPr="306D3355">
              <w:rPr>
                <w:rFonts w:eastAsia="Aptos" w:cs="Aptos"/>
                <w:sz w:val="18"/>
                <w:szCs w:val="18"/>
              </w:rPr>
              <w:t>500 thành viên</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13A90CE" w14:textId="102E0C26" w:rsidR="599F0AF3" w:rsidRDefault="599F0AF3" w:rsidP="306D3355">
            <w:pPr>
              <w:spacing w:after="0" w:line="257" w:lineRule="auto"/>
            </w:pPr>
            <w:r>
              <w:rPr>
                <w:noProof/>
              </w:rPr>
              <w:drawing>
                <wp:inline distT="0" distB="0" distL="0" distR="0" wp14:anchorId="59288157" wp14:editId="4ACC8D6E">
                  <wp:extent cx="1219200" cy="171450"/>
                  <wp:effectExtent l="0" t="0" r="0" b="0"/>
                  <wp:docPr id="1427398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98973" name="Picture 1427398973"/>
                          <pic:cNvPicPr/>
                        </pic:nvPicPr>
                        <pic:blipFill>
                          <a:blip r:embed="rId27">
                            <a:extLst>
                              <a:ext uri="{28A0092B-C50C-407E-A947-70E740481C1C}">
                                <a14:useLocalDpi xmlns:a14="http://schemas.microsoft.com/office/drawing/2010/main"/>
                              </a:ext>
                            </a:extLst>
                          </a:blip>
                          <a:stretch>
                            <a:fillRect/>
                          </a:stretch>
                        </pic:blipFill>
                        <pic:spPr>
                          <a:xfrm>
                            <a:off x="0" y="0"/>
                            <a:ext cx="1219200" cy="171450"/>
                          </a:xfrm>
                          <a:prstGeom prst="rect">
                            <a:avLst/>
                          </a:prstGeom>
                        </pic:spPr>
                      </pic:pic>
                    </a:graphicData>
                  </a:graphic>
                </wp:inline>
              </w:drawing>
            </w:r>
          </w:p>
        </w:tc>
        <w:tc>
          <w:tcPr>
            <w:tcW w:w="31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A339ACD" w14:textId="75DC416E" w:rsidR="306D3355" w:rsidRDefault="306D3355" w:rsidP="306D3355">
            <w:pPr>
              <w:spacing w:after="0" w:line="257" w:lineRule="auto"/>
            </w:pPr>
            <w:r w:rsidRPr="306D3355">
              <w:rPr>
                <w:rFonts w:eastAsia="Aptos" w:cs="Aptos"/>
                <w:sz w:val="18"/>
                <w:szCs w:val="18"/>
              </w:rPr>
              <w:t>Cột xanh dương ở mức 50,0%</w:t>
            </w:r>
          </w:p>
        </w:tc>
      </w:tr>
      <w:tr w:rsidR="306D3355" w14:paraId="12653894" w14:textId="77777777" w:rsidTr="306D3355">
        <w:trPr>
          <w:trHeight w:val="300"/>
        </w:trPr>
        <w:tc>
          <w:tcPr>
            <w:tcW w:w="318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8814BFD" w14:textId="0F528FC9" w:rsidR="306D3355" w:rsidRDefault="306D3355" w:rsidP="306D3355">
            <w:pPr>
              <w:spacing w:after="0" w:line="257" w:lineRule="auto"/>
            </w:pPr>
            <w:r w:rsidRPr="306D3355">
              <w:rPr>
                <w:rFonts w:eastAsia="Aptos" w:cs="Aptos"/>
                <w:b/>
                <w:bCs/>
                <w:sz w:val="18"/>
                <w:szCs w:val="18"/>
              </w:rPr>
              <w:t>Non-Dual — Low (&lt; 500K)</w:t>
            </w:r>
          </w:p>
        </w:tc>
        <w:tc>
          <w:tcPr>
            <w:tcW w:w="163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D957CC7" w14:textId="35CCDDCD" w:rsidR="306D3355" w:rsidRDefault="306D3355" w:rsidP="306D3355">
            <w:pPr>
              <w:spacing w:after="0" w:line="257" w:lineRule="auto"/>
            </w:pPr>
            <w:r w:rsidRPr="306D3355">
              <w:rPr>
                <w:rFonts w:eastAsia="Aptos" w:cs="Aptos"/>
                <w:sz w:val="18"/>
                <w:szCs w:val="18"/>
              </w:rPr>
              <w:t>2.700 thành viên</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C454836" w14:textId="5E9DCFAD" w:rsidR="599F0AF3" w:rsidRDefault="599F0AF3" w:rsidP="306D3355">
            <w:pPr>
              <w:spacing w:after="0" w:line="257" w:lineRule="auto"/>
            </w:pPr>
            <w:r>
              <w:rPr>
                <w:noProof/>
              </w:rPr>
              <w:drawing>
                <wp:inline distT="0" distB="0" distL="0" distR="0" wp14:anchorId="4546701C" wp14:editId="13ED8725">
                  <wp:extent cx="1314450" cy="171450"/>
                  <wp:effectExtent l="0" t="0" r="0" b="0"/>
                  <wp:docPr id="831195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048" name="Picture 831195048"/>
                          <pic:cNvPicPr/>
                        </pic:nvPicPr>
                        <pic:blipFill>
                          <a:blip r:embed="rId28">
                            <a:extLst>
                              <a:ext uri="{28A0092B-C50C-407E-A947-70E740481C1C}">
                                <a14:useLocalDpi xmlns:a14="http://schemas.microsoft.com/office/drawing/2010/main"/>
                              </a:ext>
                            </a:extLst>
                          </a:blip>
                          <a:stretch>
                            <a:fillRect/>
                          </a:stretch>
                        </pic:blipFill>
                        <pic:spPr>
                          <a:xfrm>
                            <a:off x="0" y="0"/>
                            <a:ext cx="1314450" cy="171450"/>
                          </a:xfrm>
                          <a:prstGeom prst="rect">
                            <a:avLst/>
                          </a:prstGeom>
                        </pic:spPr>
                      </pic:pic>
                    </a:graphicData>
                  </a:graphic>
                </wp:inline>
              </w:drawing>
            </w:r>
          </w:p>
        </w:tc>
        <w:tc>
          <w:tcPr>
            <w:tcW w:w="31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027B495" w14:textId="7E3892E1" w:rsidR="306D3355" w:rsidRDefault="306D3355" w:rsidP="306D3355">
            <w:pPr>
              <w:spacing w:after="0" w:line="257" w:lineRule="auto"/>
            </w:pPr>
            <w:r w:rsidRPr="306D3355">
              <w:rPr>
                <w:rFonts w:eastAsia="Aptos" w:cs="Aptos"/>
                <w:sz w:val="18"/>
                <w:szCs w:val="18"/>
              </w:rPr>
              <w:t>Cột hồng ở mức 54,0%</w:t>
            </w:r>
          </w:p>
        </w:tc>
      </w:tr>
      <w:tr w:rsidR="306D3355" w14:paraId="4F23D9AD" w14:textId="77777777" w:rsidTr="306D3355">
        <w:trPr>
          <w:trHeight w:val="300"/>
        </w:trPr>
        <w:tc>
          <w:tcPr>
            <w:tcW w:w="318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F900250" w14:textId="1199F4EB" w:rsidR="306D3355" w:rsidRDefault="306D3355" w:rsidP="306D3355">
            <w:pPr>
              <w:spacing w:after="0" w:line="257" w:lineRule="auto"/>
            </w:pPr>
            <w:r w:rsidRPr="306D3355">
              <w:rPr>
                <w:rFonts w:eastAsia="Aptos" w:cs="Aptos"/>
                <w:b/>
                <w:bCs/>
                <w:sz w:val="18"/>
                <w:szCs w:val="18"/>
              </w:rPr>
              <w:t>Non-Dual — Mid (500K - &lt; 1,000K)</w:t>
            </w:r>
          </w:p>
        </w:tc>
        <w:tc>
          <w:tcPr>
            <w:tcW w:w="163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28B3EBB" w14:textId="0158A7B0" w:rsidR="306D3355" w:rsidRDefault="306D3355" w:rsidP="306D3355">
            <w:pPr>
              <w:spacing w:after="0" w:line="257" w:lineRule="auto"/>
            </w:pPr>
            <w:r w:rsidRPr="306D3355">
              <w:rPr>
                <w:rFonts w:eastAsia="Aptos" w:cs="Aptos"/>
                <w:sz w:val="18"/>
                <w:szCs w:val="18"/>
              </w:rPr>
              <w:t>1.550 thành viên</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A2ECCFC" w14:textId="60C6FA0C" w:rsidR="599F0AF3" w:rsidRDefault="599F0AF3" w:rsidP="306D3355">
            <w:pPr>
              <w:spacing w:after="0" w:line="257" w:lineRule="auto"/>
            </w:pPr>
            <w:r>
              <w:rPr>
                <w:noProof/>
              </w:rPr>
              <w:drawing>
                <wp:inline distT="0" distB="0" distL="0" distR="0" wp14:anchorId="4057676A" wp14:editId="3ADE33EE">
                  <wp:extent cx="1314450" cy="171450"/>
                  <wp:effectExtent l="0" t="0" r="0" b="0"/>
                  <wp:docPr id="1521831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1286" name="Picture 1521831286"/>
                          <pic:cNvPicPr/>
                        </pic:nvPicPr>
                        <pic:blipFill>
                          <a:blip r:embed="rId29">
                            <a:extLst>
                              <a:ext uri="{28A0092B-C50C-407E-A947-70E740481C1C}">
                                <a14:useLocalDpi xmlns:a14="http://schemas.microsoft.com/office/drawing/2010/main"/>
                              </a:ext>
                            </a:extLst>
                          </a:blip>
                          <a:stretch>
                            <a:fillRect/>
                          </a:stretch>
                        </pic:blipFill>
                        <pic:spPr>
                          <a:xfrm>
                            <a:off x="0" y="0"/>
                            <a:ext cx="1314450" cy="171450"/>
                          </a:xfrm>
                          <a:prstGeom prst="rect">
                            <a:avLst/>
                          </a:prstGeom>
                        </pic:spPr>
                      </pic:pic>
                    </a:graphicData>
                  </a:graphic>
                </wp:inline>
              </w:drawing>
            </w:r>
          </w:p>
        </w:tc>
        <w:tc>
          <w:tcPr>
            <w:tcW w:w="31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2DCFF51" w14:textId="78814A4D" w:rsidR="306D3355" w:rsidRDefault="306D3355" w:rsidP="306D3355">
            <w:pPr>
              <w:spacing w:after="0" w:line="257" w:lineRule="auto"/>
            </w:pPr>
            <w:r w:rsidRPr="306D3355">
              <w:rPr>
                <w:rFonts w:eastAsia="Aptos" w:cs="Aptos"/>
                <w:sz w:val="18"/>
                <w:szCs w:val="18"/>
              </w:rPr>
              <w:t>Cột hồng ở mức 31,0%</w:t>
            </w:r>
          </w:p>
        </w:tc>
      </w:tr>
      <w:tr w:rsidR="306D3355" w14:paraId="16D7F260" w14:textId="77777777" w:rsidTr="306D3355">
        <w:trPr>
          <w:trHeight w:val="300"/>
        </w:trPr>
        <w:tc>
          <w:tcPr>
            <w:tcW w:w="3186"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37BAD78" w14:textId="2C545CF9" w:rsidR="306D3355" w:rsidRDefault="306D3355" w:rsidP="306D3355">
            <w:pPr>
              <w:spacing w:after="0" w:line="257" w:lineRule="auto"/>
            </w:pPr>
            <w:r w:rsidRPr="306D3355">
              <w:rPr>
                <w:rFonts w:eastAsia="Aptos" w:cs="Aptos"/>
                <w:b/>
                <w:bCs/>
                <w:sz w:val="18"/>
                <w:szCs w:val="18"/>
              </w:rPr>
              <w:t>Non-Dual — High (≥ 1,000K)</w:t>
            </w:r>
          </w:p>
        </w:tc>
        <w:tc>
          <w:tcPr>
            <w:tcW w:w="1631"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2FD19CB" w14:textId="5C84310A" w:rsidR="306D3355" w:rsidRDefault="306D3355" w:rsidP="306D3355">
            <w:pPr>
              <w:spacing w:after="0" w:line="257" w:lineRule="auto"/>
            </w:pPr>
            <w:r w:rsidRPr="306D3355">
              <w:rPr>
                <w:rFonts w:eastAsia="Aptos" w:cs="Aptos"/>
                <w:sz w:val="18"/>
                <w:szCs w:val="18"/>
              </w:rPr>
              <w:t>750 thành viên</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C9D5F29" w14:textId="138E4C5D" w:rsidR="599F0AF3" w:rsidRDefault="599F0AF3" w:rsidP="306D3355">
            <w:pPr>
              <w:spacing w:after="0" w:line="257" w:lineRule="auto"/>
            </w:pPr>
            <w:r>
              <w:rPr>
                <w:noProof/>
              </w:rPr>
              <w:drawing>
                <wp:inline distT="0" distB="0" distL="0" distR="0" wp14:anchorId="5962C8FD" wp14:editId="695DD022">
                  <wp:extent cx="1219200" cy="171450"/>
                  <wp:effectExtent l="0" t="0" r="0" b="0"/>
                  <wp:docPr id="1932537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37324" name="Picture 1932537324"/>
                          <pic:cNvPicPr/>
                        </pic:nvPicPr>
                        <pic:blipFill>
                          <a:blip r:embed="rId30">
                            <a:extLst>
                              <a:ext uri="{28A0092B-C50C-407E-A947-70E740481C1C}">
                                <a14:useLocalDpi xmlns:a14="http://schemas.microsoft.com/office/drawing/2010/main"/>
                              </a:ext>
                            </a:extLst>
                          </a:blip>
                          <a:stretch>
                            <a:fillRect/>
                          </a:stretch>
                        </pic:blipFill>
                        <pic:spPr>
                          <a:xfrm>
                            <a:off x="0" y="0"/>
                            <a:ext cx="1219200" cy="171450"/>
                          </a:xfrm>
                          <a:prstGeom prst="rect">
                            <a:avLst/>
                          </a:prstGeom>
                        </pic:spPr>
                      </pic:pic>
                    </a:graphicData>
                  </a:graphic>
                </wp:inline>
              </w:drawing>
            </w:r>
          </w:p>
        </w:tc>
        <w:tc>
          <w:tcPr>
            <w:tcW w:w="31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8AAC3CF" w14:textId="34C63D55" w:rsidR="306D3355" w:rsidRDefault="306D3355" w:rsidP="306D3355">
            <w:pPr>
              <w:spacing w:after="0" w:line="257" w:lineRule="auto"/>
            </w:pPr>
            <w:r w:rsidRPr="306D3355">
              <w:rPr>
                <w:rFonts w:eastAsia="Aptos" w:cs="Aptos"/>
                <w:sz w:val="18"/>
                <w:szCs w:val="18"/>
              </w:rPr>
              <w:t>Cột hồng ở mức 15,0%</w:t>
            </w:r>
          </w:p>
        </w:tc>
      </w:tr>
    </w:tbl>
    <w:p w14:paraId="0C872CC0" w14:textId="56542233" w:rsidR="599F0AF3" w:rsidRDefault="599F0AF3" w:rsidP="306D3355">
      <w:pPr>
        <w:spacing w:line="257" w:lineRule="auto"/>
      </w:pPr>
      <w:r>
        <w:rPr>
          <w:noProof/>
        </w:rPr>
        <w:drawing>
          <wp:inline distT="0" distB="0" distL="0" distR="0" wp14:anchorId="04B8E560" wp14:editId="1CB913DD">
            <wp:extent cx="3600450" cy="323850"/>
            <wp:effectExtent l="0" t="0" r="0" b="0"/>
            <wp:docPr id="785942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42293" name="Picture 785942293"/>
                    <pic:cNvPicPr/>
                  </pic:nvPicPr>
                  <pic:blipFill>
                    <a:blip r:embed="rId31">
                      <a:extLst>
                        <a:ext uri="{28A0092B-C50C-407E-A947-70E740481C1C}">
                          <a14:useLocalDpi xmlns:a14="http://schemas.microsoft.com/office/drawing/2010/main"/>
                        </a:ext>
                      </a:extLst>
                    </a:blip>
                    <a:stretch>
                      <a:fillRect/>
                    </a:stretch>
                  </pic:blipFill>
                  <pic:spPr>
                    <a:xfrm>
                      <a:off x="0" y="0"/>
                      <a:ext cx="3600450" cy="323850"/>
                    </a:xfrm>
                    <a:prstGeom prst="rect">
                      <a:avLst/>
                    </a:prstGeom>
                  </pic:spPr>
                </pic:pic>
              </a:graphicData>
            </a:graphic>
          </wp:inline>
        </w:drawing>
      </w:r>
    </w:p>
    <w:p w14:paraId="618E016B" w14:textId="372A5521" w:rsidR="599F0AF3" w:rsidRDefault="599F0AF3" w:rsidP="306D3355">
      <w:pPr>
        <w:spacing w:line="257" w:lineRule="auto"/>
      </w:pPr>
      <w:r w:rsidRPr="306D3355">
        <w:rPr>
          <w:rFonts w:eastAsia="Aptos" w:cs="Aptos"/>
          <w:szCs w:val="21"/>
        </w:rPr>
        <w:t xml:space="preserve"> </w:t>
      </w:r>
    </w:p>
    <w:p w14:paraId="58AD4C6B" w14:textId="755A67A8" w:rsidR="599F0AF3" w:rsidRDefault="599F0AF3" w:rsidP="306D3355">
      <w:pPr>
        <w:pStyle w:val="ListParagraph"/>
        <w:numPr>
          <w:ilvl w:val="0"/>
          <w:numId w:val="21"/>
        </w:numPr>
        <w:spacing w:after="0" w:line="257" w:lineRule="auto"/>
        <w:ind w:left="1080" w:hanging="720"/>
        <w:rPr>
          <w:rFonts w:ascii="Aptos Display" w:eastAsia="Aptos Display" w:hAnsi="Aptos Display" w:cs="Aptos Display"/>
          <w:b/>
          <w:bCs/>
          <w:color w:val="B0005A"/>
          <w:sz w:val="26"/>
          <w:szCs w:val="26"/>
        </w:rPr>
      </w:pPr>
      <w:r w:rsidRPr="306D3355">
        <w:rPr>
          <w:rFonts w:ascii="Aptos Display" w:eastAsia="Aptos Display" w:hAnsi="Aptos Display" w:cs="Aptos Display"/>
          <w:b/>
          <w:bCs/>
          <w:color w:val="B0005A"/>
          <w:sz w:val="26"/>
          <w:szCs w:val="26"/>
        </w:rPr>
        <w:t>IV. Engagement &amp; Lifetime Connection</w:t>
      </w:r>
    </w:p>
    <w:p w14:paraId="37D2A6FA" w14:textId="5B4907ED" w:rsidR="599F0AF3" w:rsidRDefault="599F0AF3" w:rsidP="306D3355">
      <w:pPr>
        <w:spacing w:after="0" w:line="257" w:lineRule="auto"/>
        <w:ind w:left="1080"/>
      </w:pPr>
      <w:r>
        <w:rPr>
          <w:noProof/>
        </w:rPr>
        <w:drawing>
          <wp:inline distT="0" distB="0" distL="0" distR="0" wp14:anchorId="1BB2A6FB" wp14:editId="1FC31B3D">
            <wp:extent cx="3705225" cy="2143125"/>
            <wp:effectExtent l="0" t="0" r="0" b="0"/>
            <wp:docPr id="1674456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56799" name="Picture 1674456799"/>
                    <pic:cNvPicPr/>
                  </pic:nvPicPr>
                  <pic:blipFill>
                    <a:blip r:embed="rId12">
                      <a:extLst>
                        <a:ext uri="{28A0092B-C50C-407E-A947-70E740481C1C}">
                          <a14:useLocalDpi xmlns:a14="http://schemas.microsoft.com/office/drawing/2010/main"/>
                        </a:ext>
                      </a:extLst>
                    </a:blip>
                    <a:stretch>
                      <a:fillRect/>
                    </a:stretch>
                  </pic:blipFill>
                  <pic:spPr>
                    <a:xfrm>
                      <a:off x="0" y="0"/>
                      <a:ext cx="3705225" cy="2143125"/>
                    </a:xfrm>
                    <a:prstGeom prst="rect">
                      <a:avLst/>
                    </a:prstGeom>
                  </pic:spPr>
                </pic:pic>
              </a:graphicData>
            </a:graphic>
          </wp:inline>
        </w:drawing>
      </w:r>
    </w:p>
    <w:p w14:paraId="38F7509B" w14:textId="0DB7EB52" w:rsidR="599F0AF3" w:rsidRDefault="599F0AF3" w:rsidP="306D3355">
      <w:pPr>
        <w:spacing w:after="0" w:line="257" w:lineRule="auto"/>
        <w:ind w:left="1080"/>
      </w:pPr>
      <w:r w:rsidRPr="306D3355">
        <w:rPr>
          <w:rFonts w:eastAsia="Aptos" w:cs="Aptos"/>
          <w:szCs w:val="21"/>
        </w:rPr>
        <w:t>Khuyến nghị hiển thị theo hình tham chiếu: các metric nằm theo hàng; các nhóm thành viên nằm theo cột; cột so sánh cuối cùng thể hiện Dual Members mạnh hơn hoặc yếu hơn bao nhiêu so với tập Non-Dual gộp.</w:t>
      </w:r>
    </w:p>
    <w:p w14:paraId="3D3F1995" w14:textId="552E7FB3" w:rsidR="599F0AF3" w:rsidRDefault="599F0AF3" w:rsidP="306D3355">
      <w:pPr>
        <w:spacing w:line="257" w:lineRule="auto"/>
        <w:ind w:left="1080"/>
      </w:pPr>
      <w:r w:rsidRPr="306D3355">
        <w:rPr>
          <w:rFonts w:eastAsia="Aptos" w:cs="Aptos"/>
          <w:b/>
          <w:bCs/>
          <w:color w:val="B0005A"/>
          <w:sz w:val="22"/>
          <w:szCs w:val="22"/>
        </w:rPr>
        <w:t>Công thức Metric</w:t>
      </w:r>
    </w:p>
    <w:p w14:paraId="32D9EDE0" w14:textId="2F8B9891" w:rsidR="599F0AF3" w:rsidRDefault="599F0AF3" w:rsidP="306D3355">
      <w:pPr>
        <w:spacing w:after="60" w:line="257" w:lineRule="auto"/>
        <w:ind w:left="1080"/>
      </w:pPr>
      <w:r w:rsidRPr="306D3355">
        <w:rPr>
          <w:rFonts w:eastAsia="Aptos" w:cs="Aptos"/>
          <w:szCs w:val="21"/>
        </w:rPr>
        <w:t>Bảng công thức KPI hỗ trợ AOV (2.6), ARPPU (2.7), AFM / Average Frequency per Member (2.8), Retention Rate (1.15b) và Member Recency (1.19a). Trong biểu đồ này, AFM được hiển thị dưới dạng Avg. # of Orders. Visit Days và Tenant Breadth là các metric hành vi bổ sung của L2.</w:t>
      </w:r>
    </w:p>
    <w:tbl>
      <w:tblPr>
        <w:tblW w:w="0" w:type="auto"/>
        <w:tblLook w:val="04A0" w:firstRow="1" w:lastRow="0" w:firstColumn="1" w:lastColumn="0" w:noHBand="0" w:noVBand="1"/>
      </w:tblPr>
      <w:tblGrid>
        <w:gridCol w:w="1230"/>
        <w:gridCol w:w="2370"/>
        <w:gridCol w:w="2070"/>
        <w:gridCol w:w="1800"/>
        <w:gridCol w:w="1980"/>
      </w:tblGrid>
      <w:tr w:rsidR="306D3355" w14:paraId="4A7C42CB" w14:textId="77777777" w:rsidTr="306D3355">
        <w:trPr>
          <w:trHeight w:val="420"/>
        </w:trPr>
        <w:tc>
          <w:tcPr>
            <w:tcW w:w="123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C56F48F" w14:textId="5150CB68" w:rsidR="306D3355" w:rsidRDefault="306D3355" w:rsidP="306D3355">
            <w:pPr>
              <w:spacing w:after="0" w:line="257" w:lineRule="auto"/>
            </w:pPr>
            <w:r w:rsidRPr="306D3355">
              <w:rPr>
                <w:rFonts w:eastAsia="Aptos" w:cs="Aptos"/>
                <w:b/>
                <w:bCs/>
                <w:color w:val="FFFFFF" w:themeColor="background1"/>
                <w:sz w:val="19"/>
                <w:szCs w:val="19"/>
              </w:rPr>
              <w:t>Metric</w:t>
            </w:r>
          </w:p>
        </w:tc>
        <w:tc>
          <w:tcPr>
            <w:tcW w:w="237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082D9E0" w14:textId="3930AA57" w:rsidR="306D3355" w:rsidRDefault="306D3355" w:rsidP="306D3355">
            <w:pPr>
              <w:spacing w:after="0" w:line="257" w:lineRule="auto"/>
            </w:pPr>
            <w:r w:rsidRPr="306D3355">
              <w:rPr>
                <w:rFonts w:eastAsia="Aptos" w:cs="Aptos"/>
                <w:b/>
                <w:bCs/>
                <w:color w:val="FFFFFF" w:themeColor="background1"/>
                <w:sz w:val="19"/>
                <w:szCs w:val="19"/>
              </w:rPr>
              <w:t>Công thức</w:t>
            </w:r>
          </w:p>
        </w:tc>
        <w:tc>
          <w:tcPr>
            <w:tcW w:w="207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B5FCD54" w14:textId="6393632E" w:rsidR="306D3355" w:rsidRDefault="306D3355" w:rsidP="306D3355">
            <w:pPr>
              <w:spacing w:after="0" w:line="257" w:lineRule="auto"/>
            </w:pPr>
            <w:r w:rsidRPr="306D3355">
              <w:rPr>
                <w:rFonts w:eastAsia="Aptos" w:cs="Aptos"/>
                <w:b/>
                <w:bCs/>
                <w:color w:val="FFFFFF" w:themeColor="background1"/>
                <w:sz w:val="19"/>
                <w:szCs w:val="19"/>
              </w:rPr>
              <w:t>Mẫu số / Population</w:t>
            </w:r>
          </w:p>
        </w:tc>
        <w:tc>
          <w:tcPr>
            <w:tcW w:w="18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54A2781" w14:textId="7401C7F7" w:rsidR="306D3355" w:rsidRDefault="306D3355" w:rsidP="306D3355">
            <w:pPr>
              <w:spacing w:after="0" w:line="257" w:lineRule="auto"/>
            </w:pPr>
            <w:r w:rsidRPr="306D3355">
              <w:rPr>
                <w:rFonts w:eastAsia="Aptos" w:cs="Aptos"/>
                <w:b/>
                <w:bCs/>
                <w:color w:val="FFFFFF" w:themeColor="background1"/>
                <w:sz w:val="19"/>
                <w:szCs w:val="19"/>
              </w:rPr>
              <w:t>Hướng đánh giá</w:t>
            </w:r>
          </w:p>
        </w:tc>
        <w:tc>
          <w:tcPr>
            <w:tcW w:w="198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1517F42" w14:textId="68697609" w:rsidR="306D3355" w:rsidRDefault="306D3355" w:rsidP="306D3355">
            <w:pPr>
              <w:spacing w:after="0" w:line="257" w:lineRule="auto"/>
            </w:pPr>
            <w:r w:rsidRPr="306D3355">
              <w:rPr>
                <w:rFonts w:eastAsia="Aptos" w:cs="Aptos"/>
                <w:b/>
                <w:bCs/>
                <w:color w:val="FFFFFF" w:themeColor="background1"/>
                <w:sz w:val="19"/>
                <w:szCs w:val="19"/>
              </w:rPr>
              <w:t>Nguồn / Trạng thái</w:t>
            </w:r>
          </w:p>
        </w:tc>
      </w:tr>
      <w:tr w:rsidR="306D3355" w14:paraId="435F79B4" w14:textId="77777777" w:rsidTr="306D3355">
        <w:trPr>
          <w:trHeight w:val="300"/>
        </w:trPr>
        <w:tc>
          <w:tcPr>
            <w:tcW w:w="12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8450287" w14:textId="52B65B40" w:rsidR="306D3355" w:rsidRDefault="306D3355" w:rsidP="306D3355">
            <w:pPr>
              <w:spacing w:after="0" w:line="257" w:lineRule="auto"/>
            </w:pPr>
            <w:r w:rsidRPr="306D3355">
              <w:rPr>
                <w:rFonts w:eastAsia="Aptos" w:cs="Aptos"/>
                <w:b/>
                <w:bCs/>
                <w:sz w:val="18"/>
                <w:szCs w:val="18"/>
              </w:rPr>
              <w:t>Số đơn hàng TB</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8A77CF9" w14:textId="081408E6" w:rsidR="306D3355" w:rsidRDefault="306D3355" w:rsidP="306D3355">
            <w:pPr>
              <w:spacing w:after="0" w:line="257" w:lineRule="auto"/>
            </w:pPr>
            <w:r w:rsidRPr="306D3355">
              <w:rPr>
                <w:rFonts w:eastAsia="Aptos" w:cs="Aptos"/>
                <w:sz w:val="18"/>
                <w:szCs w:val="18"/>
              </w:rPr>
              <w:t>Tổng giao dịch Sale hợp lệ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40F266D" w14:textId="59DD6FC9" w:rsidR="306D3355" w:rsidRDefault="306D3355" w:rsidP="306D3355">
            <w:pPr>
              <w:spacing w:after="0" w:line="257" w:lineRule="auto"/>
            </w:pPr>
            <w:r w:rsidRPr="306D3355">
              <w:rPr>
                <w:rFonts w:eastAsia="Aptos" w:cs="Aptos"/>
                <w:sz w:val="18"/>
                <w:szCs w:val="18"/>
              </w:rPr>
              <w:t>Purchasing Members trong phân khúc của kỳ hiện tại</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2B713C3" w14:textId="1235AF0B" w:rsidR="306D3355" w:rsidRDefault="306D3355" w:rsidP="306D3355">
            <w:pPr>
              <w:spacing w:after="0" w:line="257" w:lineRule="auto"/>
            </w:pPr>
            <w:r w:rsidRPr="306D3355">
              <w:rPr>
                <w:rFonts w:eastAsia="Aptos" w:cs="Aptos"/>
                <w:sz w:val="18"/>
                <w:szCs w:val="18"/>
              </w:rPr>
              <w:t>Cao hơn = mức độ tương tác mạnh hơn</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65C4D60" w14:textId="3BCDC132" w:rsidR="306D3355" w:rsidRDefault="306D3355" w:rsidP="306D3355">
            <w:pPr>
              <w:spacing w:after="0" w:line="257" w:lineRule="auto"/>
            </w:pPr>
            <w:r w:rsidRPr="306D3355">
              <w:rPr>
                <w:rFonts w:eastAsia="Aptos" w:cs="Aptos"/>
                <w:sz w:val="18"/>
                <w:szCs w:val="18"/>
              </w:rPr>
              <w:t>KPI 2.8 AFM</w:t>
            </w:r>
          </w:p>
        </w:tc>
      </w:tr>
      <w:tr w:rsidR="306D3355" w14:paraId="162AAAD5" w14:textId="77777777" w:rsidTr="306D3355">
        <w:trPr>
          <w:trHeight w:val="300"/>
        </w:trPr>
        <w:tc>
          <w:tcPr>
            <w:tcW w:w="12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D27C3DF" w14:textId="55205F56" w:rsidR="306D3355" w:rsidRDefault="306D3355" w:rsidP="306D3355">
            <w:pPr>
              <w:spacing w:after="0" w:line="257" w:lineRule="auto"/>
            </w:pPr>
            <w:r w:rsidRPr="306D3355">
              <w:rPr>
                <w:rFonts w:eastAsia="Aptos" w:cs="Aptos"/>
                <w:b/>
                <w:bCs/>
                <w:sz w:val="18"/>
                <w:szCs w:val="18"/>
              </w:rPr>
              <w:t>Số ngày ghé TB</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EB9E231" w14:textId="433E61F9" w:rsidR="306D3355" w:rsidRDefault="306D3355" w:rsidP="306D3355">
            <w:pPr>
              <w:spacing w:after="0" w:line="257" w:lineRule="auto"/>
            </w:pPr>
            <w:r w:rsidRPr="306D3355">
              <w:rPr>
                <w:rFonts w:eastAsia="Aptos" w:cs="Aptos"/>
                <w:sz w:val="18"/>
                <w:szCs w:val="18"/>
              </w:rPr>
              <w:t>SUM(số ngày mua hàng khác nhau của member)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B4E7E13" w14:textId="64588E82" w:rsidR="306D3355" w:rsidRDefault="306D3355" w:rsidP="306D3355">
            <w:pPr>
              <w:spacing w:after="0" w:line="257" w:lineRule="auto"/>
            </w:pPr>
            <w:r w:rsidRPr="306D3355">
              <w:rPr>
                <w:rFonts w:eastAsia="Aptos" w:cs="Aptos"/>
                <w:sz w:val="18"/>
                <w:szCs w:val="18"/>
              </w:rPr>
              <w:t>Purchasing Members trong phân khúc của kỳ hiện tại</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5866BF0" w14:textId="7658219B" w:rsidR="306D3355" w:rsidRDefault="306D3355" w:rsidP="306D3355">
            <w:pPr>
              <w:spacing w:after="0" w:line="257" w:lineRule="auto"/>
            </w:pPr>
            <w:r w:rsidRPr="306D3355">
              <w:rPr>
                <w:rFonts w:eastAsia="Aptos" w:cs="Aptos"/>
                <w:sz w:val="18"/>
                <w:szCs w:val="18"/>
              </w:rPr>
              <w:t>Cao hơn = tần suất ghé thăm lớn hơn</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6F87BE0" w14:textId="67B6E158" w:rsidR="306D3355" w:rsidRDefault="306D3355" w:rsidP="306D3355">
            <w:pPr>
              <w:spacing w:after="0" w:line="257" w:lineRule="auto"/>
            </w:pPr>
            <w:r w:rsidRPr="306D3355">
              <w:rPr>
                <w:rFonts w:eastAsia="Aptos" w:cs="Aptos"/>
                <w:sz w:val="18"/>
                <w:szCs w:val="18"/>
              </w:rPr>
              <w:t>Đề xuất cho L2</w:t>
            </w:r>
          </w:p>
        </w:tc>
      </w:tr>
      <w:tr w:rsidR="306D3355" w14:paraId="7C953EA3" w14:textId="77777777" w:rsidTr="306D3355">
        <w:trPr>
          <w:trHeight w:val="300"/>
        </w:trPr>
        <w:tc>
          <w:tcPr>
            <w:tcW w:w="12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D87578C" w14:textId="61912BD0" w:rsidR="306D3355" w:rsidRDefault="306D3355" w:rsidP="306D3355">
            <w:pPr>
              <w:spacing w:after="0" w:line="257" w:lineRule="auto"/>
            </w:pPr>
            <w:r w:rsidRPr="306D3355">
              <w:rPr>
                <w:rFonts w:eastAsia="Aptos" w:cs="Aptos"/>
                <w:b/>
                <w:bCs/>
                <w:sz w:val="18"/>
                <w:szCs w:val="18"/>
              </w:rPr>
              <w:t>Độ rộng Tenant</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50A6FAF" w14:textId="3B8CFF64" w:rsidR="306D3355" w:rsidRDefault="306D3355" w:rsidP="306D3355">
            <w:pPr>
              <w:spacing w:after="0" w:line="257" w:lineRule="auto"/>
            </w:pPr>
            <w:r w:rsidRPr="306D3355">
              <w:rPr>
                <w:rFonts w:eastAsia="Aptos" w:cs="Aptos"/>
                <w:sz w:val="18"/>
                <w:szCs w:val="18"/>
              </w:rPr>
              <w:t>SUM(số tenant hợp lệ khác nhau của member)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AC44A6E" w14:textId="37A70D3F" w:rsidR="306D3355" w:rsidRDefault="306D3355" w:rsidP="306D3355">
            <w:pPr>
              <w:spacing w:after="0" w:line="257" w:lineRule="auto"/>
            </w:pPr>
            <w:r w:rsidRPr="306D3355">
              <w:rPr>
                <w:rFonts w:eastAsia="Aptos" w:cs="Aptos"/>
                <w:sz w:val="18"/>
                <w:szCs w:val="18"/>
              </w:rPr>
              <w:t>Purchasing Members trong phân khúc của kỳ hiện tại</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1E2D866" w14:textId="1F471584" w:rsidR="306D3355" w:rsidRDefault="306D3355" w:rsidP="306D3355">
            <w:pPr>
              <w:spacing w:after="0" w:line="257" w:lineRule="auto"/>
            </w:pPr>
            <w:r w:rsidRPr="306D3355">
              <w:rPr>
                <w:rFonts w:eastAsia="Aptos" w:cs="Aptos"/>
                <w:sz w:val="18"/>
                <w:szCs w:val="18"/>
              </w:rPr>
              <w:t>Cao hơn = mức độ tương tác hệ sinh thái rộng hơn</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BEA0D13" w14:textId="6ED6C8BF" w:rsidR="306D3355" w:rsidRDefault="306D3355" w:rsidP="306D3355">
            <w:pPr>
              <w:spacing w:after="0" w:line="257" w:lineRule="auto"/>
            </w:pPr>
            <w:r w:rsidRPr="306D3355">
              <w:rPr>
                <w:rFonts w:eastAsia="Aptos" w:cs="Aptos"/>
                <w:sz w:val="18"/>
                <w:szCs w:val="18"/>
              </w:rPr>
              <w:t>Đề xuất cho L2</w:t>
            </w:r>
          </w:p>
        </w:tc>
      </w:tr>
      <w:tr w:rsidR="306D3355" w14:paraId="51C7E238" w14:textId="77777777" w:rsidTr="306D3355">
        <w:trPr>
          <w:trHeight w:val="300"/>
        </w:trPr>
        <w:tc>
          <w:tcPr>
            <w:tcW w:w="12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354C6AD" w14:textId="4A9F25E0" w:rsidR="306D3355" w:rsidRDefault="306D3355" w:rsidP="306D3355">
            <w:pPr>
              <w:spacing w:after="0" w:line="257" w:lineRule="auto"/>
            </w:pPr>
            <w:r w:rsidRPr="306D3355">
              <w:rPr>
                <w:rFonts w:eastAsia="Aptos" w:cs="Aptos"/>
                <w:b/>
                <w:bCs/>
                <w:sz w:val="18"/>
                <w:szCs w:val="18"/>
              </w:rPr>
              <w:t>Tỷ lệ Duy trì</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CF0DCC5" w14:textId="6A98BAEE" w:rsidR="306D3355" w:rsidRDefault="306D3355" w:rsidP="306D3355">
            <w:pPr>
              <w:spacing w:after="0" w:line="257" w:lineRule="auto"/>
            </w:pPr>
            <w:r w:rsidRPr="306D3355">
              <w:rPr>
                <w:rFonts w:eastAsia="Aptos" w:cs="Aptos"/>
                <w:sz w:val="18"/>
                <w:szCs w:val="18"/>
              </w:rPr>
              <w:t>Retained Members / Purchasing Members kỳ trước</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ED6D5B4" w14:textId="6C0558F2" w:rsidR="306D3355" w:rsidRDefault="306D3355" w:rsidP="306D3355">
            <w:pPr>
              <w:spacing w:after="0" w:line="257" w:lineRule="auto"/>
            </w:pPr>
            <w:r w:rsidRPr="306D3355">
              <w:rPr>
                <w:rFonts w:eastAsia="Aptos" w:cs="Aptos"/>
                <w:sz w:val="18"/>
                <w:szCs w:val="18"/>
              </w:rPr>
              <w:t>Cohort phân khúc của kỳ trước</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91AE868" w14:textId="169E4DC5" w:rsidR="306D3355" w:rsidRDefault="306D3355" w:rsidP="306D3355">
            <w:pPr>
              <w:spacing w:after="0" w:line="257" w:lineRule="auto"/>
            </w:pPr>
            <w:r w:rsidRPr="306D3355">
              <w:rPr>
                <w:rFonts w:eastAsia="Aptos" w:cs="Aptos"/>
                <w:sz w:val="18"/>
                <w:szCs w:val="18"/>
              </w:rPr>
              <w:t>Cao hơn = khả năng duy trì tốt hơn</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046E14D" w14:textId="1AC11E05" w:rsidR="306D3355" w:rsidRDefault="306D3355" w:rsidP="306D3355">
            <w:pPr>
              <w:spacing w:after="0" w:line="257" w:lineRule="auto"/>
            </w:pPr>
            <w:r w:rsidRPr="306D3355">
              <w:rPr>
                <w:rFonts w:eastAsia="Aptos" w:cs="Aptos"/>
                <w:sz w:val="18"/>
                <w:szCs w:val="18"/>
              </w:rPr>
              <w:t>KPI 1.15b</w:t>
            </w:r>
          </w:p>
        </w:tc>
      </w:tr>
      <w:tr w:rsidR="306D3355" w14:paraId="26BB9D24" w14:textId="77777777" w:rsidTr="306D3355">
        <w:trPr>
          <w:trHeight w:val="300"/>
        </w:trPr>
        <w:tc>
          <w:tcPr>
            <w:tcW w:w="12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7CD010B" w14:textId="6282A9B0" w:rsidR="306D3355" w:rsidRDefault="306D3355" w:rsidP="306D3355">
            <w:pPr>
              <w:spacing w:after="0" w:line="257" w:lineRule="auto"/>
            </w:pPr>
            <w:r w:rsidRPr="306D3355">
              <w:rPr>
                <w:rFonts w:eastAsia="Aptos" w:cs="Aptos"/>
                <w:b/>
                <w:bCs/>
                <w:sz w:val="18"/>
                <w:szCs w:val="18"/>
              </w:rPr>
              <w:t>Tỷ lệ Mua lặp lại</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7CE2A70" w14:textId="26342885" w:rsidR="306D3355" w:rsidRDefault="306D3355" w:rsidP="306D3355">
            <w:pPr>
              <w:spacing w:after="0" w:line="257" w:lineRule="auto"/>
            </w:pPr>
            <w:r w:rsidRPr="306D3355">
              <w:rPr>
                <w:rFonts w:eastAsia="Aptos" w:cs="Aptos"/>
                <w:sz w:val="18"/>
                <w:szCs w:val="18"/>
              </w:rPr>
              <w:t>Members có &gt;= 2 giao dịch Sale hợp lệ / Purchasing Members</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A0F409F" w14:textId="39061CD7" w:rsidR="306D3355" w:rsidRDefault="306D3355" w:rsidP="306D3355">
            <w:pPr>
              <w:spacing w:after="0" w:line="257" w:lineRule="auto"/>
            </w:pPr>
            <w:r w:rsidRPr="306D3355">
              <w:rPr>
                <w:rFonts w:eastAsia="Aptos" w:cs="Aptos"/>
                <w:sz w:val="18"/>
                <w:szCs w:val="18"/>
              </w:rPr>
              <w:t>Purchasing Members trong phân khúc của kỳ hiện tại</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9BDB7F8" w14:textId="0C235C42" w:rsidR="306D3355" w:rsidRDefault="306D3355" w:rsidP="306D3355">
            <w:pPr>
              <w:spacing w:after="0" w:line="257" w:lineRule="auto"/>
            </w:pPr>
            <w:r w:rsidRPr="306D3355">
              <w:rPr>
                <w:rFonts w:eastAsia="Aptos" w:cs="Aptos"/>
                <w:sz w:val="18"/>
                <w:szCs w:val="18"/>
              </w:rPr>
              <w:t>Cao hơn = hành vi mua lặp lại mạnh hơn</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346B8F9" w14:textId="010452FB" w:rsidR="306D3355" w:rsidRDefault="306D3355" w:rsidP="306D3355">
            <w:pPr>
              <w:spacing w:after="0" w:line="257" w:lineRule="auto"/>
            </w:pPr>
            <w:r w:rsidRPr="306D3355">
              <w:rPr>
                <w:rFonts w:eastAsia="Aptos" w:cs="Aptos"/>
                <w:sz w:val="18"/>
                <w:szCs w:val="18"/>
              </w:rPr>
              <w:t>Logic Mall Insight hiện tại</w:t>
            </w:r>
          </w:p>
        </w:tc>
      </w:tr>
      <w:tr w:rsidR="306D3355" w14:paraId="703028AD" w14:textId="77777777" w:rsidTr="306D3355">
        <w:trPr>
          <w:trHeight w:val="300"/>
        </w:trPr>
        <w:tc>
          <w:tcPr>
            <w:tcW w:w="12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021ABD7" w14:textId="6330D604" w:rsidR="306D3355" w:rsidRDefault="306D3355" w:rsidP="306D3355">
            <w:pPr>
              <w:spacing w:after="0" w:line="257" w:lineRule="auto"/>
            </w:pPr>
            <w:r w:rsidRPr="306D3355">
              <w:rPr>
                <w:rFonts w:eastAsia="Aptos" w:cs="Aptos"/>
                <w:b/>
                <w:bCs/>
                <w:sz w:val="18"/>
                <w:szCs w:val="18"/>
              </w:rPr>
              <w:t>Độ gần đây của Member</w:t>
            </w:r>
          </w:p>
        </w:tc>
        <w:tc>
          <w:tcPr>
            <w:tcW w:w="23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273AB0F" w14:textId="0F138176" w:rsidR="306D3355" w:rsidRDefault="306D3355" w:rsidP="306D3355">
            <w:pPr>
              <w:spacing w:after="0" w:line="257" w:lineRule="auto"/>
            </w:pPr>
            <w:r w:rsidRPr="306D3355">
              <w:rPr>
                <w:rFonts w:eastAsia="Aptos" w:cs="Aptos"/>
                <w:sz w:val="18"/>
                <w:szCs w:val="18"/>
              </w:rPr>
              <w:t>AVG(Ngày kết thúc kỳ được chọn - Ngày mua hợp lệ gần nhất của Member)</w:t>
            </w:r>
          </w:p>
        </w:tc>
        <w:tc>
          <w:tcPr>
            <w:tcW w:w="20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FF4CC2C" w14:textId="52B64AC0" w:rsidR="306D3355" w:rsidRDefault="306D3355" w:rsidP="306D3355">
            <w:pPr>
              <w:spacing w:after="0" w:line="257" w:lineRule="auto"/>
            </w:pPr>
            <w:r w:rsidRPr="306D3355">
              <w:rPr>
                <w:rFonts w:eastAsia="Aptos" w:cs="Aptos"/>
                <w:sz w:val="18"/>
                <w:szCs w:val="18"/>
              </w:rPr>
              <w:t>Members trong tập nền recency đã xác định</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0237A7D" w14:textId="512DACA9" w:rsidR="306D3355" w:rsidRDefault="306D3355" w:rsidP="306D3355">
            <w:pPr>
              <w:spacing w:after="0" w:line="257" w:lineRule="auto"/>
            </w:pPr>
            <w:r w:rsidRPr="306D3355">
              <w:rPr>
                <w:rFonts w:eastAsia="Aptos" w:cs="Aptos"/>
                <w:sz w:val="18"/>
                <w:szCs w:val="18"/>
              </w:rPr>
              <w:t>Thấp hơn = hoạt động gần đây hơn / tốt hơn</w:t>
            </w:r>
          </w:p>
        </w:tc>
        <w:tc>
          <w:tcPr>
            <w:tcW w:w="198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77508BE" w14:textId="064ED380" w:rsidR="306D3355" w:rsidRDefault="306D3355" w:rsidP="306D3355">
            <w:pPr>
              <w:spacing w:after="0" w:line="257" w:lineRule="auto"/>
            </w:pPr>
            <w:r w:rsidRPr="306D3355">
              <w:rPr>
                <w:rFonts w:eastAsia="Aptos" w:cs="Aptos"/>
                <w:sz w:val="18"/>
                <w:szCs w:val="18"/>
              </w:rPr>
              <w:t>KPI 1.19a</w:t>
            </w:r>
          </w:p>
        </w:tc>
      </w:tr>
    </w:tbl>
    <w:p w14:paraId="10625E1F" w14:textId="12710286" w:rsidR="599F0AF3" w:rsidRDefault="599F0AF3" w:rsidP="306D3355">
      <w:pPr>
        <w:spacing w:line="257" w:lineRule="auto"/>
      </w:pPr>
      <w:r w:rsidRPr="306D3355">
        <w:rPr>
          <w:rFonts w:eastAsia="Aptos" w:cs="Aptos"/>
          <w:szCs w:val="21"/>
        </w:rPr>
        <w:t xml:space="preserve"> </w:t>
      </w:r>
    </w:p>
    <w:p w14:paraId="00357AF3" w14:textId="62D887C6" w:rsidR="599F0AF3" w:rsidRDefault="599F0AF3" w:rsidP="306D3355">
      <w:pPr>
        <w:spacing w:line="257" w:lineRule="auto"/>
      </w:pPr>
      <w:r w:rsidRPr="306D3355">
        <w:rPr>
          <w:rFonts w:eastAsia="Aptos" w:cs="Aptos"/>
          <w:szCs w:val="21"/>
        </w:rPr>
        <w:t xml:space="preserve"> </w:t>
      </w:r>
    </w:p>
    <w:p w14:paraId="5152DF71" w14:textId="03EF708E" w:rsidR="599F0AF3" w:rsidRDefault="599F0AF3" w:rsidP="306D3355">
      <w:pPr>
        <w:spacing w:before="200" w:after="140" w:line="257" w:lineRule="auto"/>
      </w:pPr>
      <w:r w:rsidRPr="306D3355">
        <w:rPr>
          <w:rFonts w:ascii="Aptos Display" w:eastAsia="Aptos Display" w:hAnsi="Aptos Display" w:cs="Aptos Display"/>
          <w:b/>
          <w:bCs/>
          <w:color w:val="B0005A"/>
          <w:sz w:val="34"/>
          <w:szCs w:val="34"/>
        </w:rPr>
        <w:t>Shopper Actions - Dashboard L3 (đang tiếp tục cập nhật)</w:t>
      </w:r>
    </w:p>
    <w:p w14:paraId="29FD61B9" w14:textId="063D9ACE" w:rsidR="599F0AF3" w:rsidRDefault="599F0AF3" w:rsidP="306D3355">
      <w:pPr>
        <w:spacing w:line="257" w:lineRule="auto"/>
      </w:pPr>
      <w:r w:rsidRPr="306D3355">
        <w:rPr>
          <w:rFonts w:eastAsia="Aptos" w:cs="Aptos"/>
          <w:b/>
          <w:bCs/>
          <w:color w:val="B0005A"/>
          <w:sz w:val="22"/>
          <w:szCs w:val="22"/>
        </w:rPr>
        <w:t>Yêu cầu Triển khai BI | Drill-down Engagement &amp; Lifetime Connection</w:t>
      </w:r>
    </w:p>
    <w:p w14:paraId="0930CCAE" w14:textId="1E08E1C0" w:rsidR="599F0AF3" w:rsidRDefault="599F0AF3" w:rsidP="306D3355">
      <w:pPr>
        <w:spacing w:line="257" w:lineRule="auto"/>
      </w:pPr>
      <w:r>
        <w:rPr>
          <w:noProof/>
        </w:rPr>
        <w:drawing>
          <wp:inline distT="0" distB="0" distL="0" distR="0" wp14:anchorId="4C77E8B7" wp14:editId="21CCF1E8">
            <wp:extent cx="5943600" cy="4314825"/>
            <wp:effectExtent l="0" t="0" r="0" b="0"/>
            <wp:docPr id="854953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3121" name="Picture 854953121"/>
                    <pic:cNvPicPr/>
                  </pic:nvPicPr>
                  <pic:blipFill>
                    <a:blip r:embed="rId32">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14:paraId="2E321540" w14:textId="6D495C15" w:rsidR="599F0AF3" w:rsidRDefault="599F0AF3" w:rsidP="306D3355">
      <w:pPr>
        <w:spacing w:line="257" w:lineRule="auto"/>
      </w:pPr>
      <w:r w:rsidRPr="306D3355">
        <w:rPr>
          <w:rFonts w:eastAsia="Aptos" w:cs="Aptos"/>
          <w:szCs w:val="21"/>
        </w:rPr>
        <w:t>Drill-down hành vi cho Engagement &amp; Lifetime Connection</w:t>
      </w:r>
    </w:p>
    <w:p w14:paraId="49FC62A8" w14:textId="11BF74B0" w:rsidR="599F0AF3" w:rsidRDefault="599F0AF3" w:rsidP="306D3355">
      <w:pPr>
        <w:spacing w:before="140" w:line="257" w:lineRule="auto"/>
      </w:pPr>
      <w:r w:rsidRPr="306D3355">
        <w:rPr>
          <w:rFonts w:ascii="Aptos Display" w:eastAsia="Aptos Display" w:hAnsi="Aptos Display" w:cs="Aptos Display"/>
          <w:b/>
          <w:bCs/>
          <w:color w:val="B0005A"/>
          <w:sz w:val="26"/>
          <w:szCs w:val="26"/>
        </w:rPr>
        <w:t>1. Phạm vi &amp; Bộ lọc</w:t>
      </w:r>
    </w:p>
    <w:tbl>
      <w:tblPr>
        <w:tblStyle w:val="TableGrid"/>
        <w:tblW w:w="0" w:type="auto"/>
        <w:tblLook w:val="04A0" w:firstRow="1" w:lastRow="0" w:firstColumn="1" w:lastColumn="0" w:noHBand="0" w:noVBand="1"/>
      </w:tblPr>
      <w:tblGrid>
        <w:gridCol w:w="1753"/>
        <w:gridCol w:w="3060"/>
        <w:gridCol w:w="5545"/>
      </w:tblGrid>
      <w:tr w:rsidR="306D3355" w14:paraId="1E20BE6C" w14:textId="77777777" w:rsidTr="306D3355">
        <w:trPr>
          <w:trHeight w:val="300"/>
        </w:trPr>
        <w:tc>
          <w:tcPr>
            <w:tcW w:w="18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7DE13BB" w14:textId="62248404" w:rsidR="306D3355" w:rsidRDefault="306D3355" w:rsidP="306D3355">
            <w:pPr>
              <w:spacing w:after="0" w:line="257" w:lineRule="auto"/>
            </w:pPr>
            <w:r w:rsidRPr="306D3355">
              <w:rPr>
                <w:rFonts w:eastAsia="Aptos" w:cs="Aptos"/>
                <w:b/>
                <w:bCs/>
                <w:color w:val="FFFFFF" w:themeColor="background1"/>
                <w:sz w:val="19"/>
                <w:szCs w:val="19"/>
              </w:rPr>
              <w:t>Hạng mục</w:t>
            </w:r>
          </w:p>
        </w:tc>
        <w:tc>
          <w:tcPr>
            <w:tcW w:w="316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49A342C0" w14:textId="53D61AD5" w:rsidR="306D3355" w:rsidRDefault="306D3355" w:rsidP="306D3355">
            <w:pPr>
              <w:spacing w:after="0" w:line="257" w:lineRule="auto"/>
            </w:pPr>
            <w:r w:rsidRPr="306D3355">
              <w:rPr>
                <w:rFonts w:eastAsia="Aptos" w:cs="Aptos"/>
                <w:b/>
                <w:bCs/>
                <w:color w:val="FFFFFF" w:themeColor="background1"/>
                <w:sz w:val="19"/>
                <w:szCs w:val="19"/>
              </w:rPr>
              <w:t>Định nghĩa</w:t>
            </w:r>
          </w:p>
        </w:tc>
        <w:tc>
          <w:tcPr>
            <w:tcW w:w="576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19255F3" w14:textId="607683BE" w:rsidR="306D3355" w:rsidRDefault="306D3355" w:rsidP="306D3355">
            <w:pPr>
              <w:spacing w:after="0" w:line="257" w:lineRule="auto"/>
            </w:pPr>
            <w:r w:rsidRPr="306D3355">
              <w:rPr>
                <w:rFonts w:eastAsia="Aptos" w:cs="Aptos"/>
                <w:b/>
                <w:bCs/>
                <w:color w:val="FFFFFF" w:themeColor="background1"/>
                <w:sz w:val="19"/>
                <w:szCs w:val="19"/>
              </w:rPr>
              <w:t>Quy tắc BI</w:t>
            </w:r>
          </w:p>
        </w:tc>
      </w:tr>
      <w:tr w:rsidR="306D3355" w14:paraId="75311723" w14:textId="77777777" w:rsidTr="306D3355">
        <w:trPr>
          <w:trHeight w:val="300"/>
        </w:trPr>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4DC2DA8" w14:textId="3C8FF34F" w:rsidR="306D3355" w:rsidRDefault="306D3355" w:rsidP="306D3355">
            <w:pPr>
              <w:spacing w:after="0" w:line="257" w:lineRule="auto"/>
            </w:pPr>
            <w:r w:rsidRPr="306D3355">
              <w:rPr>
                <w:rFonts w:eastAsia="Aptos" w:cs="Aptos"/>
                <w:b/>
                <w:bCs/>
                <w:sz w:val="18"/>
                <w:szCs w:val="18"/>
              </w:rPr>
              <w:t>Mall</w:t>
            </w:r>
          </w:p>
        </w:tc>
        <w:tc>
          <w:tcPr>
            <w:tcW w:w="316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8233D79" w14:textId="478626EE" w:rsidR="306D3355" w:rsidRDefault="306D3355" w:rsidP="306D3355">
            <w:pPr>
              <w:spacing w:after="0" w:line="257" w:lineRule="auto"/>
            </w:pPr>
            <w:r w:rsidRPr="306D3355">
              <w:rPr>
                <w:rFonts w:eastAsia="Aptos" w:cs="Aptos"/>
                <w:sz w:val="18"/>
                <w:szCs w:val="18"/>
              </w:rPr>
              <w:t>Tất cả Mall / Mall được chọn</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8710126" w14:textId="2453F215" w:rsidR="306D3355" w:rsidRDefault="306D3355" w:rsidP="306D3355">
            <w:pPr>
              <w:spacing w:after="0" w:line="257" w:lineRule="auto"/>
            </w:pPr>
            <w:r w:rsidRPr="306D3355">
              <w:rPr>
                <w:rFonts w:eastAsia="Aptos" w:cs="Aptos"/>
                <w:sz w:val="18"/>
                <w:szCs w:val="18"/>
              </w:rPr>
              <w:t>Áp dụng cho tất cả biểu đồ.</w:t>
            </w:r>
          </w:p>
        </w:tc>
      </w:tr>
      <w:tr w:rsidR="306D3355" w14:paraId="0D1B5256" w14:textId="77777777" w:rsidTr="306D3355">
        <w:trPr>
          <w:trHeight w:val="300"/>
        </w:trPr>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B0C9356" w14:textId="07497205" w:rsidR="306D3355" w:rsidRDefault="306D3355" w:rsidP="306D3355">
            <w:pPr>
              <w:spacing w:after="0" w:line="257" w:lineRule="auto"/>
            </w:pPr>
            <w:r w:rsidRPr="306D3355">
              <w:rPr>
                <w:rFonts w:eastAsia="Aptos" w:cs="Aptos"/>
                <w:b/>
                <w:bCs/>
                <w:sz w:val="18"/>
                <w:szCs w:val="18"/>
              </w:rPr>
              <w:t>Khoảng ngày</w:t>
            </w:r>
          </w:p>
        </w:tc>
        <w:tc>
          <w:tcPr>
            <w:tcW w:w="316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496D96F" w14:textId="1756605D" w:rsidR="306D3355" w:rsidRDefault="306D3355" w:rsidP="306D3355">
            <w:pPr>
              <w:spacing w:after="0" w:line="257" w:lineRule="auto"/>
            </w:pPr>
            <w:r w:rsidRPr="306D3355">
              <w:rPr>
                <w:rFonts w:eastAsia="Aptos" w:cs="Aptos"/>
                <w:sz w:val="18"/>
                <w:szCs w:val="18"/>
              </w:rPr>
              <w:t>Khoảng thời gian giao dịch được chọn</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878FA1A" w14:textId="1557BA67" w:rsidR="306D3355" w:rsidRDefault="306D3355" w:rsidP="306D3355">
            <w:pPr>
              <w:spacing w:after="0" w:line="257" w:lineRule="auto"/>
            </w:pPr>
            <w:r w:rsidRPr="306D3355">
              <w:rPr>
                <w:rFonts w:eastAsia="Aptos" w:cs="Aptos"/>
                <w:sz w:val="18"/>
                <w:szCs w:val="18"/>
              </w:rPr>
              <w:t>Bao gồm cả ngày đầu/cuối; sử dụng múi giờ nghiệp vụ địa phương.</w:t>
            </w:r>
          </w:p>
        </w:tc>
      </w:tr>
      <w:tr w:rsidR="306D3355" w14:paraId="21D1C321" w14:textId="77777777" w:rsidTr="306D3355">
        <w:trPr>
          <w:trHeight w:val="300"/>
        </w:trPr>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47F174A" w14:textId="4FD87983" w:rsidR="306D3355" w:rsidRDefault="306D3355" w:rsidP="306D3355">
            <w:pPr>
              <w:spacing w:after="0" w:line="257" w:lineRule="auto"/>
            </w:pPr>
            <w:r w:rsidRPr="306D3355">
              <w:rPr>
                <w:rFonts w:eastAsia="Aptos" w:cs="Aptos"/>
                <w:b/>
                <w:bCs/>
                <w:sz w:val="18"/>
                <w:szCs w:val="18"/>
              </w:rPr>
              <w:t>Nhóm ngành AVN</w:t>
            </w:r>
          </w:p>
        </w:tc>
        <w:tc>
          <w:tcPr>
            <w:tcW w:w="316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65B2059" w14:textId="6C5A270D" w:rsidR="306D3355" w:rsidRDefault="306D3355" w:rsidP="306D3355">
            <w:pPr>
              <w:spacing w:after="0" w:line="257" w:lineRule="auto"/>
            </w:pPr>
            <w:r w:rsidRPr="306D3355">
              <w:rPr>
                <w:rFonts w:eastAsia="Aptos" w:cs="Aptos"/>
                <w:sz w:val="18"/>
                <w:szCs w:val="18"/>
              </w:rPr>
              <w:t>Tất cả / nhóm ngành AVN được chọn</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03747DF" w14:textId="68E68E25" w:rsidR="306D3355" w:rsidRDefault="306D3355" w:rsidP="306D3355">
            <w:pPr>
              <w:spacing w:after="0" w:line="257" w:lineRule="auto"/>
            </w:pPr>
            <w:r w:rsidRPr="306D3355">
              <w:rPr>
                <w:rFonts w:eastAsia="Aptos" w:cs="Aptos"/>
                <w:sz w:val="18"/>
                <w:szCs w:val="18"/>
              </w:rPr>
              <w:t>Lọc AVN-origin, Sankey, Top 10 và funnel.</w:t>
            </w:r>
          </w:p>
        </w:tc>
      </w:tr>
      <w:tr w:rsidR="306D3355" w14:paraId="3E48EB45" w14:textId="77777777" w:rsidTr="306D3355">
        <w:trPr>
          <w:trHeight w:val="300"/>
        </w:trPr>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C03D855" w14:textId="03019A7E" w:rsidR="306D3355" w:rsidRDefault="306D3355" w:rsidP="306D3355">
            <w:pPr>
              <w:spacing w:after="0" w:line="257" w:lineRule="auto"/>
            </w:pPr>
            <w:r w:rsidRPr="306D3355">
              <w:rPr>
                <w:rFonts w:eastAsia="Aptos" w:cs="Aptos"/>
                <w:b/>
                <w:bCs/>
                <w:sz w:val="18"/>
                <w:szCs w:val="18"/>
              </w:rPr>
              <w:t>Tenant AMV</w:t>
            </w:r>
          </w:p>
        </w:tc>
        <w:tc>
          <w:tcPr>
            <w:tcW w:w="316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D9CAF82" w14:textId="229BDE2B" w:rsidR="306D3355" w:rsidRDefault="306D3355" w:rsidP="306D3355">
            <w:pPr>
              <w:spacing w:after="0" w:line="257" w:lineRule="auto"/>
            </w:pPr>
            <w:r w:rsidRPr="306D3355">
              <w:rPr>
                <w:rFonts w:eastAsia="Aptos" w:cs="Aptos"/>
                <w:sz w:val="18"/>
                <w:szCs w:val="18"/>
              </w:rPr>
              <w:t>Tất cả / tenant AMV được chọn</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2B4FE38" w14:textId="7E60301D" w:rsidR="306D3355" w:rsidRDefault="306D3355" w:rsidP="306D3355">
            <w:pPr>
              <w:spacing w:after="0" w:line="257" w:lineRule="auto"/>
            </w:pPr>
            <w:r w:rsidRPr="306D3355">
              <w:rPr>
                <w:rFonts w:eastAsia="Aptos" w:cs="Aptos"/>
                <w:sz w:val="18"/>
                <w:szCs w:val="18"/>
              </w:rPr>
              <w:t>Lọc điểm đến AMV và các biểu đồ flow/rank.</w:t>
            </w:r>
          </w:p>
        </w:tc>
      </w:tr>
      <w:tr w:rsidR="306D3355" w14:paraId="0B19A508" w14:textId="77777777" w:rsidTr="306D3355">
        <w:trPr>
          <w:trHeight w:val="300"/>
        </w:trPr>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DF3A01A" w14:textId="3A84383D" w:rsidR="306D3355" w:rsidRDefault="306D3355" w:rsidP="306D3355">
            <w:pPr>
              <w:spacing w:after="0" w:line="257" w:lineRule="auto"/>
            </w:pPr>
            <w:r w:rsidRPr="306D3355">
              <w:rPr>
                <w:rFonts w:eastAsia="Aptos" w:cs="Aptos"/>
                <w:b/>
                <w:bCs/>
                <w:sz w:val="18"/>
                <w:szCs w:val="18"/>
              </w:rPr>
              <w:t>Người mua sắm hợp lệ</w:t>
            </w:r>
          </w:p>
        </w:tc>
        <w:tc>
          <w:tcPr>
            <w:tcW w:w="316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40DEEE9" w14:textId="03F9C939" w:rsidR="306D3355" w:rsidRDefault="306D3355" w:rsidP="306D3355">
            <w:pPr>
              <w:spacing w:after="0" w:line="257" w:lineRule="auto"/>
            </w:pPr>
            <w:r w:rsidRPr="306D3355">
              <w:rPr>
                <w:rFonts w:eastAsia="Aptos" w:cs="Aptos"/>
                <w:sz w:val="18"/>
                <w:szCs w:val="18"/>
              </w:rPr>
              <w:t>Member hợp lệ có giao dịch Sale đã khử trùng lặp</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39B3D4A" w14:textId="12214564" w:rsidR="306D3355" w:rsidRDefault="306D3355" w:rsidP="306D3355">
            <w:pPr>
              <w:spacing w:after="0" w:line="257" w:lineRule="auto"/>
            </w:pPr>
            <w:r w:rsidRPr="306D3355">
              <w:rPr>
                <w:rFonts w:eastAsia="Aptos" w:cs="Aptos"/>
                <w:sz w:val="18"/>
                <w:szCs w:val="18"/>
              </w:rPr>
              <w:t>Loại member null và các giao dịch không hợp lệ/đã hủy.</w:t>
            </w:r>
          </w:p>
        </w:tc>
      </w:tr>
      <w:tr w:rsidR="306D3355" w14:paraId="2C6B4DAC" w14:textId="77777777" w:rsidTr="306D3355">
        <w:trPr>
          <w:trHeight w:val="300"/>
        </w:trPr>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B27BF17" w14:textId="3FC60718" w:rsidR="306D3355" w:rsidRDefault="306D3355" w:rsidP="306D3355">
            <w:pPr>
              <w:spacing w:after="0" w:line="257" w:lineRule="auto"/>
            </w:pPr>
            <w:r w:rsidRPr="306D3355">
              <w:rPr>
                <w:rFonts w:eastAsia="Aptos" w:cs="Aptos"/>
                <w:b/>
                <w:bCs/>
                <w:sz w:val="18"/>
                <w:szCs w:val="18"/>
              </w:rPr>
              <w:t>Ngày ghé thăm</w:t>
            </w:r>
          </w:p>
        </w:tc>
        <w:tc>
          <w:tcPr>
            <w:tcW w:w="316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4F5B404" w14:textId="3D644602" w:rsidR="306D3355" w:rsidRDefault="306D3355" w:rsidP="306D3355">
            <w:pPr>
              <w:spacing w:after="0" w:line="257" w:lineRule="auto"/>
            </w:pPr>
            <w:r w:rsidRPr="306D3355">
              <w:rPr>
                <w:rFonts w:eastAsia="Aptos" w:cs="Aptos"/>
                <w:sz w:val="18"/>
                <w:szCs w:val="18"/>
              </w:rPr>
              <w:t>Member + ngày giao dịch theo giờ địa phương</w:t>
            </w:r>
          </w:p>
        </w:tc>
        <w:tc>
          <w:tcPr>
            <w:tcW w:w="576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A092219" w14:textId="2CD87A49" w:rsidR="306D3355" w:rsidRDefault="306D3355" w:rsidP="306D3355">
            <w:pPr>
              <w:spacing w:after="0" w:line="257" w:lineRule="auto"/>
            </w:pPr>
            <w:r w:rsidRPr="306D3355">
              <w:rPr>
                <w:rFonts w:eastAsia="Aptos" w:cs="Aptos"/>
                <w:sz w:val="18"/>
                <w:szCs w:val="18"/>
              </w:rPr>
              <w:t>Grain cốt lõi cho hành vi ghé thăm.</w:t>
            </w:r>
          </w:p>
        </w:tc>
      </w:tr>
    </w:tbl>
    <w:p w14:paraId="2DF0002D" w14:textId="3FAC8EAE" w:rsidR="599F0AF3" w:rsidRDefault="599F0AF3" w:rsidP="306D3355">
      <w:pPr>
        <w:spacing w:before="140" w:line="257" w:lineRule="auto"/>
      </w:pPr>
      <w:r w:rsidRPr="306D3355">
        <w:rPr>
          <w:rFonts w:ascii="Aptos Display" w:eastAsia="Aptos Display" w:hAnsi="Aptos Display" w:cs="Aptos Display"/>
          <w:b/>
          <w:bCs/>
          <w:color w:val="B0005A"/>
          <w:sz w:val="26"/>
          <w:szCs w:val="26"/>
        </w:rPr>
        <w:t>2. Các KPI Card chính</w:t>
      </w:r>
    </w:p>
    <w:tbl>
      <w:tblPr>
        <w:tblW w:w="0" w:type="auto"/>
        <w:tblInd w:w="-375" w:type="dxa"/>
        <w:tblLook w:val="04A0" w:firstRow="1" w:lastRow="0" w:firstColumn="1" w:lastColumn="0" w:noHBand="0" w:noVBand="1"/>
      </w:tblPr>
      <w:tblGrid>
        <w:gridCol w:w="2034"/>
        <w:gridCol w:w="3364"/>
        <w:gridCol w:w="1681"/>
        <w:gridCol w:w="1259"/>
        <w:gridCol w:w="2395"/>
      </w:tblGrid>
      <w:tr w:rsidR="306D3355" w14:paraId="38EAB528"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0A9A7F1" w14:textId="0265D38B" w:rsidR="306D3355" w:rsidRDefault="306D3355" w:rsidP="306D3355">
            <w:pPr>
              <w:spacing w:after="0" w:line="257" w:lineRule="auto"/>
            </w:pPr>
            <w:r w:rsidRPr="306D3355">
              <w:rPr>
                <w:rFonts w:eastAsia="Aptos" w:cs="Aptos"/>
                <w:b/>
                <w:bCs/>
                <w:color w:val="FFFFFF" w:themeColor="background1"/>
                <w:sz w:val="19"/>
                <w:szCs w:val="19"/>
              </w:rPr>
              <w:t>KPI</w:t>
            </w:r>
          </w:p>
        </w:tc>
        <w:tc>
          <w:tcPr>
            <w:tcW w:w="367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50A25F4B" w14:textId="25976AF2" w:rsidR="306D3355" w:rsidRDefault="306D3355" w:rsidP="306D3355">
            <w:pPr>
              <w:spacing w:after="0" w:line="257" w:lineRule="auto"/>
            </w:pPr>
            <w:r w:rsidRPr="306D3355">
              <w:rPr>
                <w:rFonts w:eastAsia="Aptos" w:cs="Aptos"/>
                <w:b/>
                <w:bCs/>
                <w:color w:val="FFFFFF" w:themeColor="background1"/>
                <w:sz w:val="19"/>
                <w:szCs w:val="19"/>
              </w:rPr>
              <w:t>Công thức</w:t>
            </w:r>
          </w:p>
        </w:tc>
        <w:tc>
          <w:tcPr>
            <w:tcW w:w="180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1E14298C" w14:textId="2AC07C49" w:rsidR="306D3355" w:rsidRDefault="306D3355" w:rsidP="306D3355">
            <w:pPr>
              <w:spacing w:after="0" w:line="257" w:lineRule="auto"/>
            </w:pPr>
            <w:r w:rsidRPr="306D3355">
              <w:rPr>
                <w:rFonts w:eastAsia="Aptos" w:cs="Aptos"/>
                <w:b/>
                <w:bCs/>
                <w:color w:val="FFFFFF" w:themeColor="background1"/>
                <w:sz w:val="19"/>
                <w:szCs w:val="19"/>
              </w:rPr>
              <w:t>Grain</w:t>
            </w:r>
          </w:p>
        </w:tc>
        <w:tc>
          <w:tcPr>
            <w:tcW w:w="129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E3F8763" w14:textId="5F759744" w:rsidR="306D3355" w:rsidRDefault="306D3355" w:rsidP="306D3355">
            <w:pPr>
              <w:spacing w:after="0" w:line="257" w:lineRule="auto"/>
            </w:pPr>
            <w:r w:rsidRPr="306D3355">
              <w:rPr>
                <w:rFonts w:eastAsia="Aptos" w:cs="Aptos"/>
                <w:b/>
                <w:bCs/>
                <w:color w:val="FFFFFF" w:themeColor="background1"/>
                <w:sz w:val="19"/>
                <w:szCs w:val="19"/>
              </w:rPr>
              <w:t>Đơn vị</w:t>
            </w:r>
          </w:p>
        </w:tc>
        <w:tc>
          <w:tcPr>
            <w:tcW w:w="267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1231EBA7" w14:textId="755EAC0F" w:rsidR="306D3355" w:rsidRDefault="306D3355" w:rsidP="306D3355">
            <w:pPr>
              <w:spacing w:after="0" w:line="257" w:lineRule="auto"/>
            </w:pPr>
            <w:r w:rsidRPr="306D3355">
              <w:rPr>
                <w:rFonts w:eastAsia="Aptos" w:cs="Aptos"/>
                <w:b/>
                <w:bCs/>
                <w:color w:val="FFFFFF" w:themeColor="background1"/>
                <w:sz w:val="19"/>
                <w:szCs w:val="19"/>
              </w:rPr>
              <w:t>Quy tắc chính</w:t>
            </w:r>
          </w:p>
        </w:tc>
      </w:tr>
      <w:tr w:rsidR="306D3355" w14:paraId="10883344"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C57FAB3" w14:textId="7CB470F1" w:rsidR="306D3355" w:rsidRDefault="306D3355" w:rsidP="306D3355">
            <w:pPr>
              <w:spacing w:after="0" w:line="257" w:lineRule="auto"/>
            </w:pPr>
            <w:r w:rsidRPr="306D3355">
              <w:rPr>
                <w:rFonts w:eastAsia="Aptos" w:cs="Aptos"/>
                <w:b/>
                <w:bCs/>
                <w:sz w:val="18"/>
                <w:szCs w:val="18"/>
              </w:rPr>
              <w:t>Số ngày ghé TB / Shopper</w:t>
            </w:r>
          </w:p>
        </w:tc>
        <w:tc>
          <w:tcPr>
            <w:tcW w:w="367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4DCF52B" w14:textId="56233915" w:rsidR="306D3355" w:rsidRDefault="306D3355" w:rsidP="306D3355">
            <w:pPr>
              <w:spacing w:after="0" w:line="257" w:lineRule="auto"/>
            </w:pPr>
            <w:r w:rsidRPr="306D3355">
              <w:rPr>
                <w:rFonts w:eastAsia="Aptos" w:cs="Aptos"/>
                <w:sz w:val="18"/>
                <w:szCs w:val="18"/>
              </w:rPr>
              <w:t>Distinct(member, visit_date) / Distinct(member)</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D0AA650" w14:textId="6B723061" w:rsidR="306D3355" w:rsidRDefault="306D3355" w:rsidP="306D3355">
            <w:pPr>
              <w:spacing w:after="0" w:line="257" w:lineRule="auto"/>
            </w:pPr>
            <w:r w:rsidRPr="306D3355">
              <w:rPr>
                <w:rFonts w:eastAsia="Aptos" w:cs="Aptos"/>
                <w:sz w:val="18"/>
                <w:szCs w:val="18"/>
              </w:rPr>
              <w:t>Shopper-kỳ</w:t>
            </w:r>
          </w:p>
        </w:tc>
        <w:tc>
          <w:tcPr>
            <w:tcW w:w="129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403D4F9" w14:textId="6128145E" w:rsidR="306D3355" w:rsidRDefault="306D3355" w:rsidP="306D3355">
            <w:pPr>
              <w:spacing w:after="0" w:line="257" w:lineRule="auto"/>
            </w:pPr>
            <w:r w:rsidRPr="306D3355">
              <w:rPr>
                <w:rFonts w:eastAsia="Aptos" w:cs="Aptos"/>
                <w:sz w:val="18"/>
                <w:szCs w:val="18"/>
              </w:rPr>
              <w:t>ngày</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C79CDF3" w14:textId="2DC7A794" w:rsidR="306D3355" w:rsidRDefault="306D3355" w:rsidP="306D3355">
            <w:pPr>
              <w:spacing w:after="0" w:line="257" w:lineRule="auto"/>
            </w:pPr>
            <w:r w:rsidRPr="306D3355">
              <w:rPr>
                <w:rFonts w:eastAsia="Aptos" w:cs="Aptos"/>
                <w:sz w:val="18"/>
                <w:szCs w:val="18"/>
              </w:rPr>
              <w:t>Cao hơn = tần suất quay lại cao hơn</w:t>
            </w:r>
          </w:p>
        </w:tc>
      </w:tr>
      <w:tr w:rsidR="306D3355" w14:paraId="6BD956DB"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D0B8CC3" w14:textId="682C31FB" w:rsidR="306D3355" w:rsidRDefault="306D3355" w:rsidP="306D3355">
            <w:pPr>
              <w:spacing w:after="0" w:line="257" w:lineRule="auto"/>
            </w:pPr>
            <w:r w:rsidRPr="306D3355">
              <w:rPr>
                <w:rFonts w:eastAsia="Aptos" w:cs="Aptos"/>
                <w:b/>
                <w:bCs/>
                <w:sz w:val="18"/>
                <w:szCs w:val="18"/>
              </w:rPr>
              <w:t>Khoảng thời gian giao dịch TB trong cùng ngày</w:t>
            </w:r>
          </w:p>
        </w:tc>
        <w:tc>
          <w:tcPr>
            <w:tcW w:w="367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7A780C6" w14:textId="6302085A" w:rsidR="306D3355" w:rsidRDefault="306D3355" w:rsidP="306D3355">
            <w:pPr>
              <w:spacing w:after="0" w:line="257" w:lineRule="auto"/>
            </w:pPr>
            <w:r w:rsidRPr="306D3355">
              <w:rPr>
                <w:rFonts w:eastAsia="Aptos" w:cs="Aptos"/>
                <w:sz w:val="18"/>
                <w:szCs w:val="18"/>
              </w:rPr>
              <w:t>AVG(last Sale ts - first Sale ts)</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26959AE" w14:textId="12CBF52D" w:rsidR="306D3355" w:rsidRDefault="306D3355" w:rsidP="306D3355">
            <w:pPr>
              <w:spacing w:after="0" w:line="257" w:lineRule="auto"/>
            </w:pPr>
            <w:r w:rsidRPr="306D3355">
              <w:rPr>
                <w:rFonts w:eastAsia="Aptos" w:cs="Aptos"/>
                <w:sz w:val="18"/>
                <w:szCs w:val="18"/>
              </w:rPr>
              <w:t>Shopper-day -&gt; dashboard</w:t>
            </w:r>
          </w:p>
        </w:tc>
        <w:tc>
          <w:tcPr>
            <w:tcW w:w="129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C667762" w14:textId="42EA9A16" w:rsidR="306D3355" w:rsidRDefault="306D3355" w:rsidP="306D3355">
            <w:pPr>
              <w:spacing w:after="0" w:line="257" w:lineRule="auto"/>
            </w:pPr>
            <w:r w:rsidRPr="306D3355">
              <w:rPr>
                <w:rFonts w:eastAsia="Aptos" w:cs="Aptos"/>
                <w:sz w:val="18"/>
                <w:szCs w:val="18"/>
              </w:rPr>
              <w:t>phút</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3D08161" w14:textId="34EEA233" w:rsidR="306D3355" w:rsidRDefault="306D3355" w:rsidP="306D3355">
            <w:pPr>
              <w:spacing w:after="0" w:line="257" w:lineRule="auto"/>
            </w:pPr>
            <w:r w:rsidRPr="306D3355">
              <w:rPr>
                <w:rFonts w:eastAsia="Aptos" w:cs="Aptos"/>
                <w:sz w:val="18"/>
                <w:szCs w:val="18"/>
              </w:rPr>
              <w:t>Là khoảng thời gian giao dịch, không phải dwell time thực tế</w:t>
            </w:r>
          </w:p>
        </w:tc>
      </w:tr>
      <w:tr w:rsidR="306D3355" w14:paraId="393B33D2"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84F8CF4" w14:textId="4A963FDA" w:rsidR="306D3355" w:rsidRDefault="306D3355" w:rsidP="306D3355">
            <w:pPr>
              <w:spacing w:after="0" w:line="257" w:lineRule="auto"/>
            </w:pPr>
            <w:r w:rsidRPr="306D3355">
              <w:rPr>
                <w:rFonts w:eastAsia="Aptos" w:cs="Aptos"/>
                <w:b/>
                <w:bCs/>
                <w:sz w:val="18"/>
                <w:szCs w:val="18"/>
              </w:rPr>
              <w:t>Số giao dịch mua TB / Ngày ghé</w:t>
            </w:r>
          </w:p>
        </w:tc>
        <w:tc>
          <w:tcPr>
            <w:tcW w:w="367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DDE6B27" w14:textId="36A9068A" w:rsidR="306D3355" w:rsidRDefault="306D3355" w:rsidP="306D3355">
            <w:pPr>
              <w:spacing w:after="0" w:line="257" w:lineRule="auto"/>
            </w:pPr>
            <w:r w:rsidRPr="306D3355">
              <w:rPr>
                <w:rFonts w:eastAsia="Aptos" w:cs="Aptos"/>
                <w:sz w:val="18"/>
                <w:szCs w:val="18"/>
              </w:rPr>
              <w:t>Giao dịch Sale / Distinct(member, visit_date)</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1805536" w14:textId="33CF3298" w:rsidR="306D3355" w:rsidRDefault="306D3355" w:rsidP="306D3355">
            <w:pPr>
              <w:spacing w:after="0" w:line="257" w:lineRule="auto"/>
            </w:pPr>
            <w:r w:rsidRPr="306D3355">
              <w:rPr>
                <w:rFonts w:eastAsia="Aptos" w:cs="Aptos"/>
                <w:sz w:val="18"/>
                <w:szCs w:val="18"/>
              </w:rPr>
              <w:t>Shopper-day</w:t>
            </w:r>
          </w:p>
        </w:tc>
        <w:tc>
          <w:tcPr>
            <w:tcW w:w="129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526632C" w14:textId="19490DCD" w:rsidR="306D3355" w:rsidRDefault="306D3355" w:rsidP="306D3355">
            <w:pPr>
              <w:spacing w:after="0" w:line="257" w:lineRule="auto"/>
            </w:pPr>
            <w:r w:rsidRPr="306D3355">
              <w:rPr>
                <w:rFonts w:eastAsia="Aptos" w:cs="Aptos"/>
                <w:sz w:val="18"/>
                <w:szCs w:val="18"/>
              </w:rPr>
              <w:t>lượt mua/ngày</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E809195" w14:textId="7E0FCC7D" w:rsidR="306D3355" w:rsidRDefault="306D3355" w:rsidP="306D3355">
            <w:pPr>
              <w:spacing w:after="0" w:line="257" w:lineRule="auto"/>
            </w:pPr>
            <w:r w:rsidRPr="306D3355">
              <w:rPr>
                <w:rFonts w:eastAsia="Aptos" w:cs="Aptos"/>
                <w:sz w:val="18"/>
                <w:szCs w:val="18"/>
              </w:rPr>
              <w:t>Đo cường độ ghé thăm</w:t>
            </w:r>
          </w:p>
        </w:tc>
      </w:tr>
      <w:tr w:rsidR="306D3355" w14:paraId="5F80C594"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B69E2E8" w14:textId="7E048CF0" w:rsidR="306D3355" w:rsidRDefault="306D3355" w:rsidP="306D3355">
            <w:pPr>
              <w:spacing w:after="0" w:line="257" w:lineRule="auto"/>
            </w:pPr>
            <w:r w:rsidRPr="306D3355">
              <w:rPr>
                <w:rFonts w:eastAsia="Aptos" w:cs="Aptos"/>
                <w:b/>
                <w:bCs/>
                <w:sz w:val="18"/>
                <w:szCs w:val="18"/>
              </w:rPr>
              <w:t>Số Tenant TB / Ngày ghé</w:t>
            </w:r>
          </w:p>
        </w:tc>
        <w:tc>
          <w:tcPr>
            <w:tcW w:w="367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F734278" w14:textId="70D40DFD" w:rsidR="306D3355" w:rsidRDefault="306D3355" w:rsidP="306D3355">
            <w:pPr>
              <w:spacing w:after="0" w:line="257" w:lineRule="auto"/>
            </w:pPr>
            <w:r w:rsidRPr="306D3355">
              <w:rPr>
                <w:rFonts w:eastAsia="Aptos" w:cs="Aptos"/>
                <w:sz w:val="18"/>
                <w:szCs w:val="18"/>
              </w:rPr>
              <w:t>AVG(số AMV tenant khác nhau trên mỗi member-day)</w:t>
            </w:r>
          </w:p>
        </w:tc>
        <w:tc>
          <w:tcPr>
            <w:tcW w:w="180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8B55CD1" w14:textId="6AE6BF42" w:rsidR="306D3355" w:rsidRDefault="306D3355" w:rsidP="306D3355">
            <w:pPr>
              <w:spacing w:after="0" w:line="257" w:lineRule="auto"/>
            </w:pPr>
            <w:r w:rsidRPr="306D3355">
              <w:rPr>
                <w:rFonts w:eastAsia="Aptos" w:cs="Aptos"/>
                <w:sz w:val="18"/>
                <w:szCs w:val="18"/>
              </w:rPr>
              <w:t>Shopper-day</w:t>
            </w:r>
          </w:p>
        </w:tc>
        <w:tc>
          <w:tcPr>
            <w:tcW w:w="129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E372116" w14:textId="7F6FF131" w:rsidR="306D3355" w:rsidRDefault="306D3355" w:rsidP="306D3355">
            <w:pPr>
              <w:spacing w:after="0" w:line="257" w:lineRule="auto"/>
            </w:pPr>
            <w:r w:rsidRPr="306D3355">
              <w:rPr>
                <w:rFonts w:eastAsia="Aptos" w:cs="Aptos"/>
                <w:sz w:val="18"/>
                <w:szCs w:val="18"/>
              </w:rPr>
              <w:t>tenant/ngày</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4FF29B8" w14:textId="1305EDDD" w:rsidR="306D3355" w:rsidRDefault="306D3355" w:rsidP="306D3355">
            <w:pPr>
              <w:spacing w:after="0" w:line="257" w:lineRule="auto"/>
            </w:pPr>
            <w:r w:rsidRPr="306D3355">
              <w:rPr>
                <w:rFonts w:eastAsia="Aptos" w:cs="Aptos"/>
                <w:sz w:val="18"/>
                <w:szCs w:val="18"/>
              </w:rPr>
              <w:t>Độ rộng AMV tenant</w:t>
            </w:r>
          </w:p>
        </w:tc>
      </w:tr>
    </w:tbl>
    <w:p w14:paraId="1069D814" w14:textId="60920640" w:rsidR="599F0AF3" w:rsidRDefault="599F0AF3" w:rsidP="306D3355">
      <w:pPr>
        <w:spacing w:after="80" w:line="257" w:lineRule="auto"/>
      </w:pPr>
      <w:r w:rsidRPr="306D3355">
        <w:rPr>
          <w:rFonts w:eastAsia="Aptos" w:cs="Aptos"/>
          <w:szCs w:val="21"/>
        </w:rPr>
        <w:t>So sánh: (Current - Compare) / ABS(Compare) x 100; nếu Compare = 0 thì hiển thị N/A.</w:t>
      </w:r>
    </w:p>
    <w:p w14:paraId="3720E6BB" w14:textId="13FAB56C" w:rsidR="599F0AF3" w:rsidRDefault="599F0AF3" w:rsidP="306D3355">
      <w:pPr>
        <w:spacing w:before="140" w:line="257" w:lineRule="auto"/>
      </w:pPr>
      <w:r w:rsidRPr="306D3355">
        <w:rPr>
          <w:rFonts w:ascii="Aptos Display" w:eastAsia="Aptos Display" w:hAnsi="Aptos Display" w:cs="Aptos Display"/>
          <w:b/>
          <w:bCs/>
          <w:color w:val="B0005A"/>
          <w:sz w:val="26"/>
          <w:szCs w:val="26"/>
        </w:rPr>
        <w:t>3. Các Biểu đồ Cốt lõi</w:t>
      </w:r>
    </w:p>
    <w:tbl>
      <w:tblPr>
        <w:tblW w:w="0" w:type="auto"/>
        <w:tblInd w:w="-660" w:type="dxa"/>
        <w:tblLook w:val="04A0" w:firstRow="1" w:lastRow="0" w:firstColumn="1" w:lastColumn="0" w:noHBand="0" w:noVBand="1"/>
      </w:tblPr>
      <w:tblGrid>
        <w:gridCol w:w="2089"/>
        <w:gridCol w:w="2472"/>
        <w:gridCol w:w="3503"/>
        <w:gridCol w:w="2954"/>
      </w:tblGrid>
      <w:tr w:rsidR="306D3355" w14:paraId="4512B335"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09515509" w14:textId="5627BF6B" w:rsidR="306D3355" w:rsidRDefault="306D3355" w:rsidP="306D3355">
            <w:pPr>
              <w:spacing w:after="0" w:line="257" w:lineRule="auto"/>
            </w:pPr>
            <w:r w:rsidRPr="306D3355">
              <w:rPr>
                <w:rFonts w:eastAsia="Aptos" w:cs="Aptos"/>
                <w:b/>
                <w:bCs/>
                <w:color w:val="FFFFFF" w:themeColor="background1"/>
                <w:sz w:val="19"/>
                <w:szCs w:val="19"/>
              </w:rPr>
              <w:t>Biểu đồ</w:t>
            </w:r>
          </w:p>
        </w:tc>
        <w:tc>
          <w:tcPr>
            <w:tcW w:w="267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42428265" w14:textId="10CF72F5" w:rsidR="306D3355" w:rsidRDefault="306D3355" w:rsidP="306D3355">
            <w:pPr>
              <w:spacing w:after="0" w:line="257" w:lineRule="auto"/>
            </w:pPr>
            <w:r w:rsidRPr="306D3355">
              <w:rPr>
                <w:rFonts w:eastAsia="Aptos" w:cs="Aptos"/>
                <w:b/>
                <w:bCs/>
                <w:color w:val="FFFFFF" w:themeColor="background1"/>
                <w:sz w:val="19"/>
                <w:szCs w:val="19"/>
              </w:rPr>
              <w:t>Mục đích</w:t>
            </w:r>
          </w:p>
        </w:tc>
        <w:tc>
          <w:tcPr>
            <w:tcW w:w="381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41E3079C" w14:textId="44D36FBF" w:rsidR="306D3355" w:rsidRDefault="306D3355" w:rsidP="306D3355">
            <w:pPr>
              <w:spacing w:after="0" w:line="257" w:lineRule="auto"/>
            </w:pPr>
            <w:r w:rsidRPr="306D3355">
              <w:rPr>
                <w:rFonts w:eastAsia="Aptos" w:cs="Aptos"/>
                <w:b/>
                <w:bCs/>
                <w:color w:val="FFFFFF" w:themeColor="background1"/>
                <w:sz w:val="19"/>
                <w:szCs w:val="19"/>
              </w:rPr>
              <w:t>Cách tính / Output</w:t>
            </w:r>
          </w:p>
        </w:tc>
        <w:tc>
          <w:tcPr>
            <w:tcW w:w="324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16E47BAF" w14:textId="462602FA" w:rsidR="306D3355" w:rsidRDefault="306D3355" w:rsidP="306D3355">
            <w:pPr>
              <w:spacing w:after="0" w:line="257" w:lineRule="auto"/>
            </w:pPr>
            <w:r w:rsidRPr="306D3355">
              <w:rPr>
                <w:rFonts w:eastAsia="Aptos" w:cs="Aptos"/>
                <w:b/>
                <w:bCs/>
                <w:color w:val="FFFFFF" w:themeColor="background1"/>
                <w:sz w:val="19"/>
                <w:szCs w:val="19"/>
              </w:rPr>
              <w:t>Quy tắc quan trọng</w:t>
            </w:r>
          </w:p>
        </w:tc>
      </w:tr>
      <w:tr w:rsidR="306D3355" w14:paraId="7F527526"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78B277B" w14:textId="717F04C6" w:rsidR="306D3355" w:rsidRDefault="306D3355" w:rsidP="306D3355">
            <w:pPr>
              <w:spacing w:after="0" w:line="257" w:lineRule="auto"/>
            </w:pPr>
            <w:r w:rsidRPr="306D3355">
              <w:rPr>
                <w:rFonts w:eastAsia="Aptos" w:cs="Aptos"/>
                <w:b/>
                <w:bCs/>
                <w:sz w:val="18"/>
                <w:szCs w:val="18"/>
              </w:rPr>
              <w:t>Sankey AVN Category -&gt; AMV Tenant</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DF9DDC2" w14:textId="21CABE38" w:rsidR="306D3355" w:rsidRDefault="306D3355" w:rsidP="306D3355">
            <w:pPr>
              <w:spacing w:after="0" w:line="257" w:lineRule="auto"/>
            </w:pPr>
            <w:r w:rsidRPr="306D3355">
              <w:rPr>
                <w:rFonts w:eastAsia="Aptos" w:cs="Aptos"/>
                <w:sz w:val="18"/>
                <w:szCs w:val="18"/>
              </w:rPr>
              <w:t>Hiển thị luồng mua sắm chéo trong cùng ngày.</w:t>
            </w:r>
          </w:p>
        </w:tc>
        <w:tc>
          <w:tcPr>
            <w:tcW w:w="381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04412EC" w14:textId="332A969E" w:rsidR="306D3355" w:rsidRDefault="306D3355" w:rsidP="306D3355">
            <w:pPr>
              <w:spacing w:after="0" w:line="257" w:lineRule="auto"/>
            </w:pPr>
            <w:r w:rsidRPr="306D3355">
              <w:rPr>
                <w:rFonts w:eastAsia="Aptos" w:cs="Aptos"/>
                <w:sz w:val="18"/>
                <w:szCs w:val="18"/>
              </w:rPr>
              <w:t>Flow volume = Distinct(member, visit_date, AVN category, AMV tenant)</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C69DC52" w14:textId="2DB76A63" w:rsidR="306D3355" w:rsidRDefault="306D3355" w:rsidP="306D3355">
            <w:pPr>
              <w:spacing w:after="0" w:line="257" w:lineRule="auto"/>
            </w:pPr>
            <w:r w:rsidRPr="306D3355">
              <w:rPr>
                <w:rFonts w:eastAsia="Aptos" w:cs="Aptos"/>
                <w:sz w:val="18"/>
                <w:szCs w:val="18"/>
              </w:rPr>
              <w:t>Cùng member + cùng ngày; sự kiện AVN phải xảy ra trước sự kiện AMV. Độ rộng link = flow volume.</w:t>
            </w:r>
          </w:p>
        </w:tc>
      </w:tr>
      <w:tr w:rsidR="306D3355" w14:paraId="1D5F6D0B"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93A5D0C" w14:textId="24221CDD" w:rsidR="306D3355" w:rsidRDefault="306D3355" w:rsidP="306D3355">
            <w:pPr>
              <w:spacing w:after="0" w:line="257" w:lineRule="auto"/>
            </w:pPr>
            <w:r w:rsidRPr="306D3355">
              <w:rPr>
                <w:rFonts w:eastAsia="Aptos" w:cs="Aptos"/>
                <w:b/>
                <w:bCs/>
                <w:sz w:val="18"/>
                <w:szCs w:val="18"/>
              </w:rPr>
              <w:t>Top 10 AVN -&gt; AMV</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880C8A6" w14:textId="5F1B3804" w:rsidR="306D3355" w:rsidRDefault="306D3355" w:rsidP="306D3355">
            <w:pPr>
              <w:spacing w:after="0" w:line="257" w:lineRule="auto"/>
            </w:pPr>
            <w:r w:rsidRPr="306D3355">
              <w:rPr>
                <w:rFonts w:eastAsia="Aptos" w:cs="Aptos"/>
                <w:sz w:val="18"/>
                <w:szCs w:val="18"/>
              </w:rPr>
              <w:t>Xếp hạng các cặp flow mạnh nhất.</w:t>
            </w:r>
          </w:p>
        </w:tc>
        <w:tc>
          <w:tcPr>
            <w:tcW w:w="381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5F3A900" w14:textId="158110D3" w:rsidR="306D3355" w:rsidRDefault="306D3355" w:rsidP="306D3355">
            <w:pPr>
              <w:spacing w:after="0" w:line="257" w:lineRule="auto"/>
            </w:pPr>
            <w:r w:rsidRPr="306D3355">
              <w:rPr>
                <w:rFonts w:eastAsia="Aptos" w:cs="Aptos"/>
                <w:sz w:val="18"/>
                <w:szCs w:val="18"/>
              </w:rPr>
              <w:t>Hạng | AVN Category | AMV Tenant | % Arrivals</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ABD2C61" w14:textId="1EC79688" w:rsidR="306D3355" w:rsidRDefault="306D3355" w:rsidP="306D3355">
            <w:pPr>
              <w:spacing w:after="0" w:line="257" w:lineRule="auto"/>
            </w:pPr>
            <w:r w:rsidRPr="306D3355">
              <w:rPr>
                <w:rFonts w:eastAsia="Aptos" w:cs="Aptos"/>
                <w:sz w:val="18"/>
                <w:szCs w:val="18"/>
              </w:rPr>
              <w:t>% Arrival = pair flow / toàn bộ flow hợp lệ đi đến AMV tenant đó. Sử dụng cùng dataset với Sankey.</w:t>
            </w:r>
          </w:p>
        </w:tc>
      </w:tr>
      <w:tr w:rsidR="306D3355" w14:paraId="519FB668"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6201CC0" w14:textId="0937BA30" w:rsidR="306D3355" w:rsidRDefault="306D3355" w:rsidP="306D3355">
            <w:pPr>
              <w:spacing w:after="0" w:line="257" w:lineRule="auto"/>
            </w:pPr>
            <w:r w:rsidRPr="306D3355">
              <w:rPr>
                <w:rFonts w:eastAsia="Aptos" w:cs="Aptos"/>
                <w:b/>
                <w:bCs/>
                <w:sz w:val="18"/>
                <w:szCs w:val="18"/>
              </w:rPr>
              <w:t>Phân bố Số Tenant Ghé thăm</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08C1190" w14:textId="5632D2F9" w:rsidR="306D3355" w:rsidRDefault="306D3355" w:rsidP="306D3355">
            <w:pPr>
              <w:spacing w:after="0" w:line="257" w:lineRule="auto"/>
            </w:pPr>
            <w:r w:rsidRPr="306D3355">
              <w:rPr>
                <w:rFonts w:eastAsia="Aptos" w:cs="Aptos"/>
                <w:sz w:val="18"/>
                <w:szCs w:val="18"/>
              </w:rPr>
              <w:t>Hiển thị độ rộng tenant trên mỗi lần ghé.</w:t>
            </w:r>
          </w:p>
        </w:tc>
        <w:tc>
          <w:tcPr>
            <w:tcW w:w="381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CD183F8" w14:textId="0C740644" w:rsidR="306D3355" w:rsidRDefault="306D3355" w:rsidP="306D3355">
            <w:pPr>
              <w:spacing w:after="0" w:line="257" w:lineRule="auto"/>
            </w:pPr>
            <w:r w:rsidRPr="306D3355">
              <w:rPr>
                <w:rFonts w:eastAsia="Aptos" w:cs="Aptos"/>
                <w:sz w:val="18"/>
                <w:szCs w:val="18"/>
              </w:rPr>
              <w:t>Buckets: 1, 2, 3, 4, 5+ tenants; hiển thị số shopper-day và %</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C1B2CFE" w14:textId="37E1BECE" w:rsidR="306D3355" w:rsidRDefault="306D3355" w:rsidP="306D3355">
            <w:pPr>
              <w:spacing w:after="0" w:line="257" w:lineRule="auto"/>
            </w:pPr>
            <w:r w:rsidRPr="306D3355">
              <w:rPr>
                <w:rFonts w:eastAsia="Aptos" w:cs="Aptos"/>
                <w:sz w:val="18"/>
                <w:szCs w:val="18"/>
              </w:rPr>
              <w:t>Base = member-day. Tỷ lệ 2+ = shopper-days có &gt;=2 tenants / toàn bộ shopper-days hợp lệ.</w:t>
            </w:r>
          </w:p>
        </w:tc>
      </w:tr>
      <w:tr w:rsidR="306D3355" w14:paraId="32A3E5E2"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E25F08A" w14:textId="15E9C15E" w:rsidR="306D3355" w:rsidRDefault="306D3355" w:rsidP="306D3355">
            <w:pPr>
              <w:spacing w:after="0" w:line="257" w:lineRule="auto"/>
            </w:pPr>
            <w:r w:rsidRPr="306D3355">
              <w:rPr>
                <w:rFonts w:eastAsia="Aptos" w:cs="Aptos"/>
                <w:b/>
                <w:bCs/>
                <w:sz w:val="18"/>
                <w:szCs w:val="18"/>
              </w:rPr>
              <w:t>Engagement Funnel theo AVN Category</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CAAD721" w14:textId="5B2A898D" w:rsidR="306D3355" w:rsidRDefault="306D3355" w:rsidP="306D3355">
            <w:pPr>
              <w:spacing w:after="0" w:line="257" w:lineRule="auto"/>
            </w:pPr>
            <w:r w:rsidRPr="306D3355">
              <w:rPr>
                <w:rFonts w:eastAsia="Aptos" w:cs="Aptos"/>
                <w:sz w:val="18"/>
                <w:szCs w:val="18"/>
              </w:rPr>
              <w:t>Xác định các category thúc đẩy engagement.</w:t>
            </w:r>
          </w:p>
        </w:tc>
        <w:tc>
          <w:tcPr>
            <w:tcW w:w="381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97F1931" w14:textId="3035F604" w:rsidR="306D3355" w:rsidRDefault="306D3355" w:rsidP="306D3355">
            <w:pPr>
              <w:spacing w:after="0" w:line="257" w:lineRule="auto"/>
            </w:pPr>
            <w:r w:rsidRPr="306D3355">
              <w:rPr>
                <w:rFonts w:eastAsia="Aptos" w:cs="Aptos"/>
                <w:sz w:val="18"/>
                <w:szCs w:val="18"/>
              </w:rPr>
              <w:t>Visitors | % tổng visitors | % chuyển sang mua tại AMV | % có 2+ visits</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0E93AF8" w14:textId="66F90D58" w:rsidR="306D3355" w:rsidRDefault="306D3355" w:rsidP="306D3355">
            <w:pPr>
              <w:spacing w:after="0" w:line="257" w:lineRule="auto"/>
            </w:pPr>
            <w:r w:rsidRPr="306D3355">
              <w:rPr>
                <w:rFonts w:eastAsia="Aptos" w:cs="Aptos"/>
                <w:sz w:val="18"/>
                <w:szCs w:val="18"/>
              </w:rPr>
              <w:t>Visitors = distinct members trong category. Mẫu số conversion = visitors của category.</w:t>
            </w:r>
          </w:p>
        </w:tc>
      </w:tr>
      <w:tr w:rsidR="306D3355" w14:paraId="0E4A58E2"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EF6512E" w14:textId="2A9F1BEA" w:rsidR="306D3355" w:rsidRDefault="306D3355" w:rsidP="306D3355">
            <w:pPr>
              <w:spacing w:after="0" w:line="257" w:lineRule="auto"/>
            </w:pPr>
            <w:r w:rsidRPr="306D3355">
              <w:rPr>
                <w:rFonts w:eastAsia="Aptos" w:cs="Aptos"/>
                <w:b/>
                <w:bCs/>
                <w:sz w:val="18"/>
                <w:szCs w:val="18"/>
              </w:rPr>
              <w:t>Key Value Shopper</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87D89C9" w14:textId="1CABD3B0" w:rsidR="306D3355" w:rsidRDefault="306D3355" w:rsidP="306D3355">
            <w:pPr>
              <w:spacing w:after="0" w:line="257" w:lineRule="auto"/>
            </w:pPr>
            <w:r w:rsidRPr="306D3355">
              <w:rPr>
                <w:rFonts w:eastAsia="Aptos" w:cs="Aptos"/>
                <w:sz w:val="18"/>
                <w:szCs w:val="18"/>
              </w:rPr>
              <w:t>Tóm tắt VIP tùy chọn.</w:t>
            </w:r>
          </w:p>
        </w:tc>
        <w:tc>
          <w:tcPr>
            <w:tcW w:w="381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A3A1A01" w14:textId="16B6526C" w:rsidR="306D3355" w:rsidRDefault="306D3355" w:rsidP="306D3355">
            <w:pPr>
              <w:spacing w:after="0" w:line="257" w:lineRule="auto"/>
            </w:pPr>
            <w:r w:rsidRPr="306D3355">
              <w:rPr>
                <w:rFonts w:eastAsia="Aptos" w:cs="Aptos"/>
                <w:sz w:val="18"/>
                <w:szCs w:val="18"/>
              </w:rPr>
              <w:t>Số VIP + xu hướng so sánh</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EA42B20" w14:textId="2518B4EC" w:rsidR="306D3355" w:rsidRDefault="306D3355" w:rsidP="306D3355">
            <w:pPr>
              <w:spacing w:after="0" w:line="257" w:lineRule="auto"/>
            </w:pPr>
            <w:r w:rsidRPr="306D3355">
              <w:rPr>
                <w:rFonts w:eastAsia="Aptos" w:cs="Aptos"/>
                <w:sz w:val="18"/>
                <w:szCs w:val="18"/>
              </w:rPr>
              <w:t>Không phát hành cho đến khi nghiệp vụ định nghĩa quy tắc VIP.</w:t>
            </w:r>
          </w:p>
        </w:tc>
      </w:tr>
      <w:tr w:rsidR="306D3355" w14:paraId="0E7A340B" w14:textId="77777777" w:rsidTr="306D3355">
        <w:trPr>
          <w:trHeight w:val="300"/>
        </w:trPr>
        <w:tc>
          <w:tcPr>
            <w:tcW w:w="223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44FE333" w14:textId="73AD2F03" w:rsidR="306D3355" w:rsidRDefault="306D3355" w:rsidP="306D3355">
            <w:pPr>
              <w:spacing w:after="0" w:line="257" w:lineRule="auto"/>
            </w:pPr>
            <w:r w:rsidRPr="306D3355">
              <w:rPr>
                <w:rFonts w:eastAsia="Aptos" w:cs="Aptos"/>
                <w:b/>
                <w:bCs/>
                <w:sz w:val="18"/>
                <w:szCs w:val="18"/>
              </w:rPr>
              <w:t>Top Actions theo Shopper</w:t>
            </w:r>
          </w:p>
        </w:tc>
        <w:tc>
          <w:tcPr>
            <w:tcW w:w="267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ADA5050" w14:textId="31CCAEC6" w:rsidR="306D3355" w:rsidRDefault="306D3355" w:rsidP="306D3355">
            <w:pPr>
              <w:spacing w:after="0" w:line="257" w:lineRule="auto"/>
            </w:pPr>
            <w:r w:rsidRPr="306D3355">
              <w:rPr>
                <w:rFonts w:eastAsia="Aptos" w:cs="Aptos"/>
                <w:sz w:val="18"/>
                <w:szCs w:val="18"/>
              </w:rPr>
              <w:t>Các chỉ báo hành vi tùy chọn.</w:t>
            </w:r>
          </w:p>
        </w:tc>
        <w:tc>
          <w:tcPr>
            <w:tcW w:w="381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B215D0F" w14:textId="32F23DCC" w:rsidR="306D3355" w:rsidRDefault="306D3355" w:rsidP="306D3355">
            <w:pPr>
              <w:spacing w:after="0" w:line="257" w:lineRule="auto"/>
            </w:pPr>
            <w:r w:rsidRPr="306D3355">
              <w:rPr>
                <w:rFonts w:eastAsia="Aptos" w:cs="Aptos"/>
                <w:sz w:val="18"/>
                <w:szCs w:val="18"/>
              </w:rPr>
              <w:t>2+ AVN cùng ngày; top category trong 2+ ngày; ngày/giờ ghé nhiều nhất</w:t>
            </w:r>
          </w:p>
        </w:tc>
        <w:tc>
          <w:tcPr>
            <w:tcW w:w="324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A76561C" w14:textId="01B9A51E" w:rsidR="306D3355" w:rsidRDefault="306D3355" w:rsidP="306D3355">
            <w:pPr>
              <w:spacing w:after="0" w:line="257" w:lineRule="auto"/>
            </w:pPr>
            <w:r w:rsidRPr="306D3355">
              <w:rPr>
                <w:rFonts w:eastAsia="Aptos" w:cs="Aptos"/>
                <w:sz w:val="18"/>
                <w:szCs w:val="18"/>
              </w:rPr>
              <w:t>Mỗi action cần có quy tắc tính rõ ràng trước khi đưa lên production.</w:t>
            </w:r>
          </w:p>
        </w:tc>
      </w:tr>
    </w:tbl>
    <w:p w14:paraId="5FE4220A" w14:textId="5BC4F91B" w:rsidR="599F0AF3" w:rsidRDefault="599F0AF3" w:rsidP="306D3355">
      <w:pPr>
        <w:spacing w:before="140" w:line="257" w:lineRule="auto"/>
      </w:pPr>
      <w:r w:rsidRPr="306D3355">
        <w:rPr>
          <w:rFonts w:ascii="Aptos Display" w:eastAsia="Aptos Display" w:hAnsi="Aptos Display" w:cs="Aptos Display"/>
          <w:b/>
          <w:bCs/>
          <w:color w:val="B0005A"/>
          <w:sz w:val="26"/>
          <w:szCs w:val="26"/>
        </w:rPr>
        <w:t>4. Định nghĩa Tỷ lệ % trên Sankey</w:t>
      </w:r>
    </w:p>
    <w:tbl>
      <w:tblPr>
        <w:tblW w:w="0" w:type="auto"/>
        <w:tblInd w:w="-285" w:type="dxa"/>
        <w:tblLook w:val="04A0" w:firstRow="1" w:lastRow="0" w:firstColumn="1" w:lastColumn="0" w:noHBand="0" w:noVBand="1"/>
      </w:tblPr>
      <w:tblGrid>
        <w:gridCol w:w="2260"/>
        <w:gridCol w:w="4248"/>
        <w:gridCol w:w="4135"/>
      </w:tblGrid>
      <w:tr w:rsidR="306D3355" w14:paraId="0CF3E25A" w14:textId="77777777" w:rsidTr="306D3355">
        <w:trPr>
          <w:trHeight w:val="300"/>
        </w:trPr>
        <w:tc>
          <w:tcPr>
            <w:tcW w:w="244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5D587B26" w14:textId="222A3D36" w:rsidR="306D3355" w:rsidRDefault="306D3355" w:rsidP="306D3355">
            <w:pPr>
              <w:spacing w:after="0" w:line="257" w:lineRule="auto"/>
            </w:pPr>
            <w:r w:rsidRPr="306D3355">
              <w:rPr>
                <w:rFonts w:eastAsia="Aptos" w:cs="Aptos"/>
                <w:b/>
                <w:bCs/>
                <w:color w:val="FFFFFF" w:themeColor="background1"/>
                <w:sz w:val="19"/>
                <w:szCs w:val="19"/>
              </w:rPr>
              <w:t>Metric</w:t>
            </w:r>
          </w:p>
        </w:tc>
        <w:tc>
          <w:tcPr>
            <w:tcW w:w="460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37873934" w14:textId="525EC12C" w:rsidR="306D3355" w:rsidRDefault="306D3355" w:rsidP="306D3355">
            <w:pPr>
              <w:spacing w:after="0" w:line="257" w:lineRule="auto"/>
            </w:pPr>
            <w:r w:rsidRPr="306D3355">
              <w:rPr>
                <w:rFonts w:eastAsia="Aptos" w:cs="Aptos"/>
                <w:b/>
                <w:bCs/>
                <w:color w:val="FFFFFF" w:themeColor="background1"/>
                <w:sz w:val="19"/>
                <w:szCs w:val="19"/>
              </w:rPr>
              <w:t>Công thức</w:t>
            </w:r>
          </w:p>
        </w:tc>
        <w:tc>
          <w:tcPr>
            <w:tcW w:w="453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225D58F5" w14:textId="6ACCB1D4" w:rsidR="306D3355" w:rsidRDefault="306D3355" w:rsidP="306D3355">
            <w:pPr>
              <w:spacing w:after="0" w:line="257" w:lineRule="auto"/>
            </w:pPr>
            <w:r w:rsidRPr="306D3355">
              <w:rPr>
                <w:rFonts w:eastAsia="Aptos" w:cs="Aptos"/>
                <w:b/>
                <w:bCs/>
                <w:color w:val="FFFFFF" w:themeColor="background1"/>
                <w:sz w:val="19"/>
                <w:szCs w:val="19"/>
              </w:rPr>
              <w:t>Ý nghĩa</w:t>
            </w:r>
          </w:p>
        </w:tc>
      </w:tr>
      <w:tr w:rsidR="306D3355" w14:paraId="23A665D4" w14:textId="77777777" w:rsidTr="306D3355">
        <w:trPr>
          <w:trHeight w:val="300"/>
        </w:trPr>
        <w:tc>
          <w:tcPr>
            <w:tcW w:w="244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134EA40" w14:textId="28A4DF3B" w:rsidR="306D3355" w:rsidRDefault="306D3355" w:rsidP="306D3355">
            <w:pPr>
              <w:spacing w:after="0" w:line="257" w:lineRule="auto"/>
            </w:pPr>
            <w:r w:rsidRPr="306D3355">
              <w:rPr>
                <w:rFonts w:eastAsia="Aptos" w:cs="Aptos"/>
                <w:b/>
                <w:bCs/>
                <w:sz w:val="18"/>
                <w:szCs w:val="18"/>
              </w:rPr>
              <w:t>% AVN Origin</w:t>
            </w:r>
          </w:p>
        </w:tc>
        <w:tc>
          <w:tcPr>
            <w:tcW w:w="460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8E1B9BC" w14:textId="5D3912DD" w:rsidR="306D3355" w:rsidRDefault="306D3355" w:rsidP="306D3355">
            <w:pPr>
              <w:spacing w:after="0" w:line="257" w:lineRule="auto"/>
            </w:pPr>
            <w:r w:rsidRPr="306D3355">
              <w:rPr>
                <w:rFonts w:eastAsia="Aptos" w:cs="Aptos"/>
                <w:sz w:val="18"/>
                <w:szCs w:val="18"/>
              </w:rPr>
              <w:t>Flow(category, tenant) / toàn bộ AMV flow xuất phát từ category</w:t>
            </w:r>
          </w:p>
        </w:tc>
        <w:tc>
          <w:tcPr>
            <w:tcW w:w="45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2BF4161" w14:textId="2E2BD752" w:rsidR="306D3355" w:rsidRDefault="306D3355" w:rsidP="306D3355">
            <w:pPr>
              <w:spacing w:after="0" w:line="257" w:lineRule="auto"/>
            </w:pPr>
            <w:r w:rsidRPr="306D3355">
              <w:rPr>
                <w:rFonts w:eastAsia="Aptos" w:cs="Aptos"/>
                <w:sz w:val="18"/>
                <w:szCs w:val="18"/>
              </w:rPr>
              <w:t>Tỷ trọng rời khỏi AVN category</w:t>
            </w:r>
          </w:p>
        </w:tc>
      </w:tr>
      <w:tr w:rsidR="306D3355" w14:paraId="6992EFCE" w14:textId="77777777" w:rsidTr="306D3355">
        <w:trPr>
          <w:trHeight w:val="300"/>
        </w:trPr>
        <w:tc>
          <w:tcPr>
            <w:tcW w:w="244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33FB97E4" w14:textId="0624B547" w:rsidR="306D3355" w:rsidRDefault="306D3355" w:rsidP="306D3355">
            <w:pPr>
              <w:spacing w:after="0" w:line="257" w:lineRule="auto"/>
            </w:pPr>
            <w:r w:rsidRPr="306D3355">
              <w:rPr>
                <w:rFonts w:eastAsia="Aptos" w:cs="Aptos"/>
                <w:b/>
                <w:bCs/>
                <w:sz w:val="18"/>
                <w:szCs w:val="18"/>
              </w:rPr>
              <w:t>% AMV Arrival</w:t>
            </w:r>
          </w:p>
        </w:tc>
        <w:tc>
          <w:tcPr>
            <w:tcW w:w="460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3C73574" w14:textId="3663525E" w:rsidR="306D3355" w:rsidRDefault="306D3355" w:rsidP="306D3355">
            <w:pPr>
              <w:spacing w:after="0" w:line="257" w:lineRule="auto"/>
            </w:pPr>
            <w:r w:rsidRPr="306D3355">
              <w:rPr>
                <w:rFonts w:eastAsia="Aptos" w:cs="Aptos"/>
                <w:sz w:val="18"/>
                <w:szCs w:val="18"/>
              </w:rPr>
              <w:t>Flow(category, tenant) / toàn bộ AVN flow đến tenant</w:t>
            </w:r>
          </w:p>
        </w:tc>
        <w:tc>
          <w:tcPr>
            <w:tcW w:w="45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1B1804F0" w14:textId="42EEE7FD" w:rsidR="306D3355" w:rsidRDefault="306D3355" w:rsidP="306D3355">
            <w:pPr>
              <w:spacing w:after="0" w:line="257" w:lineRule="auto"/>
            </w:pPr>
            <w:r w:rsidRPr="306D3355">
              <w:rPr>
                <w:rFonts w:eastAsia="Aptos" w:cs="Aptos"/>
                <w:sz w:val="18"/>
                <w:szCs w:val="18"/>
              </w:rPr>
              <w:t>Tỷ trọng lượt đến tenant xuất phát từ AVN category</w:t>
            </w:r>
          </w:p>
        </w:tc>
      </w:tr>
      <w:tr w:rsidR="306D3355" w14:paraId="372E31A9" w14:textId="77777777" w:rsidTr="306D3355">
        <w:trPr>
          <w:trHeight w:val="300"/>
        </w:trPr>
        <w:tc>
          <w:tcPr>
            <w:tcW w:w="244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7C1FEFD" w14:textId="6E039757" w:rsidR="306D3355" w:rsidRDefault="306D3355" w:rsidP="306D3355">
            <w:pPr>
              <w:spacing w:after="0" w:line="257" w:lineRule="auto"/>
            </w:pPr>
            <w:r w:rsidRPr="306D3355">
              <w:rPr>
                <w:rFonts w:eastAsia="Aptos" w:cs="Aptos"/>
                <w:b/>
                <w:bCs/>
                <w:sz w:val="18"/>
                <w:szCs w:val="18"/>
              </w:rPr>
              <w:t>% Tổng Flow</w:t>
            </w:r>
          </w:p>
        </w:tc>
        <w:tc>
          <w:tcPr>
            <w:tcW w:w="460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1642418" w14:textId="3EF8F79A" w:rsidR="306D3355" w:rsidRDefault="306D3355" w:rsidP="306D3355">
            <w:pPr>
              <w:spacing w:after="0" w:line="257" w:lineRule="auto"/>
            </w:pPr>
            <w:r w:rsidRPr="306D3355">
              <w:rPr>
                <w:rFonts w:eastAsia="Aptos" w:cs="Aptos"/>
                <w:sz w:val="18"/>
                <w:szCs w:val="18"/>
              </w:rPr>
              <w:t>Flow(category, tenant) / toàn bộ AVN-&gt;AMV flow</w:t>
            </w:r>
          </w:p>
        </w:tc>
        <w:tc>
          <w:tcPr>
            <w:tcW w:w="453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047FA6E2" w14:textId="2E2A97FF" w:rsidR="306D3355" w:rsidRDefault="306D3355" w:rsidP="306D3355">
            <w:pPr>
              <w:spacing w:after="0" w:line="257" w:lineRule="auto"/>
            </w:pPr>
            <w:r w:rsidRPr="306D3355">
              <w:rPr>
                <w:rFonts w:eastAsia="Aptos" w:cs="Aptos"/>
                <w:sz w:val="18"/>
                <w:szCs w:val="18"/>
              </w:rPr>
              <w:t>Tỷ trọng mua sắm chéo tổng thể</w:t>
            </w:r>
          </w:p>
        </w:tc>
      </w:tr>
    </w:tbl>
    <w:p w14:paraId="53063E4E" w14:textId="459304BF" w:rsidR="599F0AF3" w:rsidRDefault="599F0AF3" w:rsidP="306D3355">
      <w:pPr>
        <w:spacing w:line="257" w:lineRule="auto"/>
      </w:pPr>
      <w:r w:rsidRPr="306D3355">
        <w:rPr>
          <w:rFonts w:eastAsia="Aptos" w:cs="Aptos"/>
          <w:szCs w:val="21"/>
        </w:rPr>
        <w:t xml:space="preserve"> </w:t>
      </w:r>
    </w:p>
    <w:p w14:paraId="7C4C2877" w14:textId="0BAD048A" w:rsidR="599F0AF3" w:rsidRDefault="599F0AF3" w:rsidP="306D3355">
      <w:pPr>
        <w:spacing w:before="140" w:line="257" w:lineRule="auto"/>
      </w:pPr>
      <w:r w:rsidRPr="306D3355">
        <w:rPr>
          <w:rFonts w:ascii="Aptos Display" w:eastAsia="Aptos Display" w:hAnsi="Aptos Display" w:cs="Aptos Display"/>
          <w:b/>
          <w:bCs/>
          <w:color w:val="B0005A"/>
          <w:sz w:val="26"/>
          <w:szCs w:val="26"/>
        </w:rPr>
        <w:t>5. Các Lớp Dữ liệu Khuyến nghị</w:t>
      </w:r>
    </w:p>
    <w:tbl>
      <w:tblPr>
        <w:tblW w:w="0" w:type="auto"/>
        <w:tblLook w:val="04A0" w:firstRow="1" w:lastRow="0" w:firstColumn="1" w:lastColumn="0" w:noHBand="0" w:noVBand="1"/>
      </w:tblPr>
      <w:tblGrid>
        <w:gridCol w:w="1461"/>
        <w:gridCol w:w="3005"/>
        <w:gridCol w:w="5892"/>
      </w:tblGrid>
      <w:tr w:rsidR="306D3355" w14:paraId="0486FED7" w14:textId="77777777" w:rsidTr="306D3355">
        <w:trPr>
          <w:trHeight w:val="300"/>
        </w:trPr>
        <w:tc>
          <w:tcPr>
            <w:tcW w:w="135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65ADC3DF" w14:textId="206F4856" w:rsidR="306D3355" w:rsidRDefault="306D3355" w:rsidP="306D3355">
            <w:pPr>
              <w:spacing w:after="0" w:line="257" w:lineRule="auto"/>
            </w:pPr>
            <w:r w:rsidRPr="306D3355">
              <w:rPr>
                <w:rFonts w:eastAsia="Aptos" w:cs="Aptos"/>
                <w:b/>
                <w:bCs/>
                <w:color w:val="FFFFFF" w:themeColor="background1"/>
                <w:sz w:val="19"/>
                <w:szCs w:val="19"/>
              </w:rPr>
              <w:t>Lớp</w:t>
            </w:r>
          </w:p>
        </w:tc>
        <w:tc>
          <w:tcPr>
            <w:tcW w:w="3105"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7A0F47F6" w14:textId="42FC31EE" w:rsidR="306D3355" w:rsidRDefault="306D3355" w:rsidP="306D3355">
            <w:pPr>
              <w:spacing w:after="0" w:line="257" w:lineRule="auto"/>
            </w:pPr>
            <w:r w:rsidRPr="306D3355">
              <w:rPr>
                <w:rFonts w:eastAsia="Aptos" w:cs="Aptos"/>
                <w:b/>
                <w:bCs/>
                <w:color w:val="FFFFFF" w:themeColor="background1"/>
                <w:sz w:val="19"/>
                <w:szCs w:val="19"/>
              </w:rPr>
              <w:t>Grain</w:t>
            </w:r>
          </w:p>
        </w:tc>
        <w:tc>
          <w:tcPr>
            <w:tcW w:w="6090" w:type="dxa"/>
            <w:tcBorders>
              <w:top w:val="single" w:sz="4" w:space="0" w:color="D9DDE3"/>
              <w:left w:val="single" w:sz="4" w:space="0" w:color="D9DDE3"/>
              <w:bottom w:val="single" w:sz="4" w:space="0" w:color="D9DDE3"/>
              <w:right w:val="single" w:sz="4" w:space="0" w:color="D9DDE3"/>
            </w:tcBorders>
            <w:shd w:val="clear" w:color="auto" w:fill="B0005A"/>
            <w:tcMar>
              <w:top w:w="70" w:type="dxa"/>
              <w:left w:w="90" w:type="dxa"/>
              <w:bottom w:w="70" w:type="dxa"/>
              <w:right w:w="90" w:type="dxa"/>
            </w:tcMar>
            <w:vAlign w:val="center"/>
          </w:tcPr>
          <w:p w14:paraId="3773BD81" w14:textId="20FE63A6" w:rsidR="306D3355" w:rsidRDefault="306D3355" w:rsidP="306D3355">
            <w:pPr>
              <w:spacing w:after="0" w:line="257" w:lineRule="auto"/>
            </w:pPr>
            <w:r w:rsidRPr="306D3355">
              <w:rPr>
                <w:rFonts w:eastAsia="Aptos" w:cs="Aptos"/>
                <w:b/>
                <w:bCs/>
                <w:color w:val="FFFFFF" w:themeColor="background1"/>
                <w:sz w:val="19"/>
                <w:szCs w:val="19"/>
              </w:rPr>
              <w:t>Trường tối thiểu</w:t>
            </w:r>
          </w:p>
        </w:tc>
      </w:tr>
      <w:tr w:rsidR="306D3355" w14:paraId="31C1CED4" w14:textId="77777777" w:rsidTr="306D3355">
        <w:trPr>
          <w:trHeight w:val="300"/>
        </w:trPr>
        <w:tc>
          <w:tcPr>
            <w:tcW w:w="135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4C759207" w14:textId="2132DE91" w:rsidR="306D3355" w:rsidRDefault="306D3355" w:rsidP="306D3355">
            <w:pPr>
              <w:spacing w:after="0" w:line="257" w:lineRule="auto"/>
            </w:pPr>
            <w:r w:rsidRPr="306D3355">
              <w:rPr>
                <w:rFonts w:eastAsia="Aptos" w:cs="Aptos"/>
                <w:b/>
                <w:bCs/>
                <w:sz w:val="18"/>
                <w:szCs w:val="18"/>
              </w:rPr>
              <w:t>transaction_base</w:t>
            </w:r>
          </w:p>
        </w:tc>
        <w:tc>
          <w:tcPr>
            <w:tcW w:w="310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BCE3444" w14:textId="5E3DEFB7" w:rsidR="306D3355" w:rsidRDefault="306D3355" w:rsidP="306D3355">
            <w:pPr>
              <w:spacing w:after="0" w:line="257" w:lineRule="auto"/>
            </w:pPr>
            <w:r w:rsidRPr="306D3355">
              <w:rPr>
                <w:rFonts w:eastAsia="Aptos" w:cs="Aptos"/>
                <w:sz w:val="18"/>
                <w:szCs w:val="18"/>
              </w:rPr>
              <w:t>1 dòng cho mỗi giao dịch Sale đã khử trùng lặp</w:t>
            </w:r>
          </w:p>
        </w:tc>
        <w:tc>
          <w:tcPr>
            <w:tcW w:w="609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802FCC3" w14:textId="34A178C2" w:rsidR="306D3355" w:rsidRDefault="306D3355" w:rsidP="306D3355">
            <w:pPr>
              <w:spacing w:after="0" w:line="257" w:lineRule="auto"/>
            </w:pPr>
            <w:r w:rsidRPr="306D3355">
              <w:rPr>
                <w:rFonts w:eastAsia="Aptos" w:cs="Aptos"/>
                <w:sz w:val="18"/>
                <w:szCs w:val="18"/>
              </w:rPr>
              <w:t>member, transaction_dt/date, mall, cờ AVN/AMV, category, tenant</w:t>
            </w:r>
          </w:p>
        </w:tc>
      </w:tr>
      <w:tr w:rsidR="306D3355" w14:paraId="614DF6FD" w14:textId="77777777" w:rsidTr="306D3355">
        <w:trPr>
          <w:trHeight w:val="300"/>
        </w:trPr>
        <w:tc>
          <w:tcPr>
            <w:tcW w:w="135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71ED1564" w14:textId="4336C157" w:rsidR="306D3355" w:rsidRDefault="306D3355" w:rsidP="306D3355">
            <w:pPr>
              <w:spacing w:after="0" w:line="257" w:lineRule="auto"/>
            </w:pPr>
            <w:r w:rsidRPr="306D3355">
              <w:rPr>
                <w:rFonts w:eastAsia="Aptos" w:cs="Aptos"/>
                <w:b/>
                <w:bCs/>
                <w:sz w:val="18"/>
                <w:szCs w:val="18"/>
              </w:rPr>
              <w:t>shopper_day</w:t>
            </w:r>
          </w:p>
        </w:tc>
        <w:tc>
          <w:tcPr>
            <w:tcW w:w="310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5BD3FBFF" w14:textId="3822F57E" w:rsidR="306D3355" w:rsidRDefault="306D3355" w:rsidP="306D3355">
            <w:pPr>
              <w:spacing w:after="0" w:line="257" w:lineRule="auto"/>
            </w:pPr>
            <w:r w:rsidRPr="306D3355">
              <w:rPr>
                <w:rFonts w:eastAsia="Aptos" w:cs="Aptos"/>
                <w:sz w:val="18"/>
                <w:szCs w:val="18"/>
              </w:rPr>
              <w:t>1 dòng cho mỗi member trên mỗi visit_date</w:t>
            </w:r>
          </w:p>
        </w:tc>
        <w:tc>
          <w:tcPr>
            <w:tcW w:w="609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8E37236" w14:textId="0BF53F9D" w:rsidR="306D3355" w:rsidRDefault="306D3355" w:rsidP="306D3355">
            <w:pPr>
              <w:spacing w:after="0" w:line="257" w:lineRule="auto"/>
            </w:pPr>
            <w:r w:rsidRPr="306D3355">
              <w:rPr>
                <w:rFonts w:eastAsia="Aptos" w:cs="Aptos"/>
                <w:sz w:val="18"/>
                <w:szCs w:val="18"/>
              </w:rPr>
              <w:t>giao dịch đầu/cuối, sale_txns, số AVN category khác nhau, số AMV tenant khác nhau</w:t>
            </w:r>
          </w:p>
        </w:tc>
      </w:tr>
      <w:tr w:rsidR="306D3355" w14:paraId="09593A6B" w14:textId="77777777" w:rsidTr="306D3355">
        <w:trPr>
          <w:trHeight w:val="300"/>
        </w:trPr>
        <w:tc>
          <w:tcPr>
            <w:tcW w:w="135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7D8258A" w14:textId="23C43817" w:rsidR="306D3355" w:rsidRDefault="306D3355" w:rsidP="306D3355">
            <w:pPr>
              <w:spacing w:after="0" w:line="257" w:lineRule="auto"/>
            </w:pPr>
            <w:r w:rsidRPr="306D3355">
              <w:rPr>
                <w:rFonts w:eastAsia="Aptos" w:cs="Aptos"/>
                <w:b/>
                <w:bCs/>
                <w:sz w:val="18"/>
                <w:szCs w:val="18"/>
              </w:rPr>
              <w:t>avn_amv_flow</w:t>
            </w:r>
          </w:p>
        </w:tc>
        <w:tc>
          <w:tcPr>
            <w:tcW w:w="3105"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6902B459" w14:textId="5E9EB364" w:rsidR="306D3355" w:rsidRDefault="306D3355" w:rsidP="306D3355">
            <w:pPr>
              <w:spacing w:after="0" w:line="257" w:lineRule="auto"/>
            </w:pPr>
            <w:r w:rsidRPr="306D3355">
              <w:rPr>
                <w:rFonts w:eastAsia="Aptos" w:cs="Aptos"/>
                <w:sz w:val="18"/>
                <w:szCs w:val="18"/>
              </w:rPr>
              <w:t>1 dòng cho mỗi member, date, AVN category và AMV tenant</w:t>
            </w:r>
          </w:p>
        </w:tc>
        <w:tc>
          <w:tcPr>
            <w:tcW w:w="6090" w:type="dxa"/>
            <w:tcBorders>
              <w:top w:val="single" w:sz="4" w:space="0" w:color="D9DDE3"/>
              <w:left w:val="single" w:sz="4" w:space="0" w:color="D9DDE3"/>
              <w:bottom w:val="single" w:sz="4" w:space="0" w:color="D9DDE3"/>
              <w:right w:val="single" w:sz="4" w:space="0" w:color="D9DDE3"/>
            </w:tcBorders>
            <w:shd w:val="clear" w:color="auto" w:fill="FFFFFF" w:themeFill="background1"/>
            <w:tcMar>
              <w:top w:w="70" w:type="dxa"/>
              <w:left w:w="90" w:type="dxa"/>
              <w:bottom w:w="70" w:type="dxa"/>
              <w:right w:w="90" w:type="dxa"/>
            </w:tcMar>
            <w:vAlign w:val="center"/>
          </w:tcPr>
          <w:p w14:paraId="2BE80E6C" w14:textId="55C61444" w:rsidR="306D3355" w:rsidRDefault="306D3355" w:rsidP="306D3355">
            <w:pPr>
              <w:spacing w:after="0" w:line="257" w:lineRule="auto"/>
            </w:pPr>
            <w:r w:rsidRPr="306D3355">
              <w:rPr>
                <w:rFonts w:eastAsia="Aptos" w:cs="Aptos"/>
                <w:sz w:val="18"/>
                <w:szCs w:val="18"/>
              </w:rPr>
              <w:t>thời điểm AVN đầu tiên, thời điểm AMV đầu tiên sau đó, flow flag</w:t>
            </w:r>
          </w:p>
        </w:tc>
      </w:tr>
    </w:tbl>
    <w:p w14:paraId="6BB04EFD" w14:textId="39A9D88D" w:rsidR="599F0AF3" w:rsidRDefault="599F0AF3" w:rsidP="306D3355">
      <w:pPr>
        <w:spacing w:before="140" w:line="257" w:lineRule="auto"/>
      </w:pPr>
      <w:r w:rsidRPr="306D3355">
        <w:rPr>
          <w:rFonts w:ascii="Aptos Display" w:eastAsia="Aptos Display" w:hAnsi="Aptos Display" w:cs="Aptos Display"/>
          <w:b/>
          <w:bCs/>
          <w:color w:val="B0005A"/>
          <w:sz w:val="26"/>
          <w:szCs w:val="26"/>
        </w:rPr>
        <w:t>6. Các Kiểm tra BI QA Quan trọng</w:t>
      </w:r>
    </w:p>
    <w:p w14:paraId="3FECCC66" w14:textId="2DFF688D" w:rsidR="599F0AF3" w:rsidRDefault="599F0AF3" w:rsidP="306D3355">
      <w:pPr>
        <w:pStyle w:val="ListParagraph"/>
        <w:numPr>
          <w:ilvl w:val="0"/>
          <w:numId w:val="12"/>
        </w:numPr>
        <w:spacing w:after="0" w:line="276" w:lineRule="auto"/>
        <w:rPr>
          <w:rFonts w:eastAsia="Aptos" w:cs="Aptos"/>
          <w:szCs w:val="21"/>
        </w:rPr>
      </w:pPr>
      <w:r w:rsidRPr="306D3355">
        <w:rPr>
          <w:rFonts w:eastAsia="Aptos" w:cs="Aptos"/>
          <w:szCs w:val="21"/>
        </w:rPr>
        <w:t>Tất cả biểu đồ phải cập nhật nhất quán khi thay đổi bộ lọc Mall, Date Range, AVN Business Category hoặc AMV Tenant.</w:t>
      </w:r>
    </w:p>
    <w:p w14:paraId="798499A8" w14:textId="0EBC9F42" w:rsidR="599F0AF3" w:rsidRDefault="599F0AF3" w:rsidP="306D3355">
      <w:pPr>
        <w:pStyle w:val="ListParagraph"/>
        <w:numPr>
          <w:ilvl w:val="0"/>
          <w:numId w:val="12"/>
        </w:numPr>
        <w:spacing w:after="0" w:line="276" w:lineRule="auto"/>
        <w:rPr>
          <w:rFonts w:eastAsia="Aptos" w:cs="Aptos"/>
          <w:szCs w:val="21"/>
        </w:rPr>
      </w:pPr>
      <w:r w:rsidRPr="306D3355">
        <w:rPr>
          <w:rFonts w:eastAsia="Aptos" w:cs="Aptos"/>
          <w:szCs w:val="21"/>
        </w:rPr>
        <w:t>Biểu đồ Sankey và Top 10 phải sử dụng cùng một flow dataset và số liệu phải đối soát khớp nhau.</w:t>
      </w:r>
    </w:p>
    <w:p w14:paraId="009F57E1" w14:textId="6CA5E08C" w:rsidR="599F0AF3" w:rsidRDefault="599F0AF3" w:rsidP="306D3355">
      <w:pPr>
        <w:pStyle w:val="ListParagraph"/>
        <w:numPr>
          <w:ilvl w:val="0"/>
          <w:numId w:val="12"/>
        </w:numPr>
        <w:spacing w:after="0" w:line="276" w:lineRule="auto"/>
        <w:rPr>
          <w:rFonts w:eastAsia="Aptos" w:cs="Aptos"/>
          <w:szCs w:val="21"/>
        </w:rPr>
      </w:pPr>
      <w:r w:rsidRPr="306D3355">
        <w:rPr>
          <w:rFonts w:eastAsia="Aptos" w:cs="Aptos"/>
          <w:szCs w:val="21"/>
        </w:rPr>
        <w:t>Nhiều giao dịch tại cùng một tenant trong cùng một ngày chỉ được tính một lần cho tenant breadth và một lần cho mỗi flow pair.</w:t>
      </w:r>
    </w:p>
    <w:p w14:paraId="2F32A3B1" w14:textId="0C4517DE" w:rsidR="599F0AF3" w:rsidRDefault="599F0AF3" w:rsidP="306D3355">
      <w:pPr>
        <w:pStyle w:val="ListParagraph"/>
        <w:numPr>
          <w:ilvl w:val="0"/>
          <w:numId w:val="12"/>
        </w:numPr>
        <w:spacing w:after="0" w:line="276" w:lineRule="auto"/>
        <w:rPr>
          <w:rFonts w:eastAsia="Aptos" w:cs="Aptos"/>
          <w:szCs w:val="21"/>
        </w:rPr>
      </w:pPr>
      <w:r w:rsidRPr="306D3355">
        <w:rPr>
          <w:rFonts w:eastAsia="Aptos" w:cs="Aptos"/>
          <w:szCs w:val="21"/>
        </w:rPr>
        <w:t>Tỷ lệ phân bố tenant phải đối soát về 100% (cho phép sai số làm tròn); callout 2+ phải khớp với tập nền của các bucket 2/3/4/5+.</w:t>
      </w:r>
    </w:p>
    <w:p w14:paraId="0C45BBF3" w14:textId="11B43807" w:rsidR="599F0AF3" w:rsidRDefault="599F0AF3" w:rsidP="306D3355">
      <w:pPr>
        <w:pStyle w:val="ListParagraph"/>
        <w:numPr>
          <w:ilvl w:val="0"/>
          <w:numId w:val="12"/>
        </w:numPr>
        <w:spacing w:after="0" w:line="276" w:lineRule="auto"/>
        <w:rPr>
          <w:rFonts w:eastAsia="Aptos" w:cs="Aptos"/>
          <w:szCs w:val="21"/>
        </w:rPr>
      </w:pPr>
      <w:r w:rsidRPr="306D3355">
        <w:rPr>
          <w:rFonts w:eastAsia="Aptos" w:cs="Aptos"/>
          <w:szCs w:val="21"/>
        </w:rPr>
        <w:t>Hiển thị N/A khi mẫu số bằng 0; không hiển thị 0%.</w:t>
      </w:r>
    </w:p>
    <w:p w14:paraId="7913D6B3" w14:textId="57A85827" w:rsidR="599F0AF3" w:rsidRDefault="599F0AF3" w:rsidP="306D3355">
      <w:pPr>
        <w:pStyle w:val="ListParagraph"/>
        <w:numPr>
          <w:ilvl w:val="0"/>
          <w:numId w:val="12"/>
        </w:numPr>
        <w:spacing w:after="0" w:line="276" w:lineRule="auto"/>
        <w:rPr>
          <w:rFonts w:eastAsia="Aptos" w:cs="Aptos"/>
          <w:szCs w:val="21"/>
        </w:rPr>
      </w:pPr>
      <w:r w:rsidRPr="306D3355">
        <w:rPr>
          <w:rFonts w:eastAsia="Aptos" w:cs="Aptos"/>
          <w:szCs w:val="21"/>
        </w:rPr>
        <w:t>Logic VIP / high-value phải được ẩn hoặc chỉ để placeholder cho đến khi nghiệp vụ phê duyệt.</w:t>
      </w:r>
    </w:p>
    <w:p w14:paraId="71C74E73" w14:textId="692552E2" w:rsidR="599F0AF3" w:rsidRDefault="599F0AF3" w:rsidP="306D3355">
      <w:pPr>
        <w:spacing w:before="120" w:after="0" w:line="257" w:lineRule="auto"/>
      </w:pPr>
      <w:r w:rsidRPr="306D3355">
        <w:rPr>
          <w:rFonts w:eastAsia="Aptos" w:cs="Aptos"/>
          <w:b/>
          <w:bCs/>
          <w:szCs w:val="21"/>
        </w:rPr>
        <w:t>Thứ tự ưu tiên triển khai: KPI cards -&gt; Sankey + Top 10 -&gt; Tenant Distribution -&gt; Engagement Funnel. VIP và Top Actions là hạng mục tùy chọn của Phase 2.</w:t>
      </w:r>
    </w:p>
    <w:p w14:paraId="3F754AA3" w14:textId="0028D4BC" w:rsidR="306D3355" w:rsidRDefault="306D3355" w:rsidP="306D3355">
      <w:pPr>
        <w:spacing w:line="257" w:lineRule="auto"/>
        <w:rPr>
          <w:rFonts w:eastAsia="Aptos" w:cs="Aptos"/>
          <w:szCs w:val="21"/>
        </w:rPr>
      </w:pPr>
    </w:p>
    <w:p w14:paraId="4965A3D1" w14:textId="26F6B86D" w:rsidR="306D3355" w:rsidRDefault="306D3355" w:rsidP="306D3355">
      <w:pPr>
        <w:spacing w:before="120" w:after="0"/>
        <w:rPr>
          <w:b/>
          <w:bCs/>
        </w:rPr>
      </w:pPr>
    </w:p>
    <w:p w14:paraId="09325D53" w14:textId="77777777" w:rsidR="00F42C90" w:rsidRDefault="00F42C90" w:rsidP="007E2033"/>
    <w:sectPr w:rsidR="00F42C9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84D9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237456"/>
    <w:multiLevelType w:val="hybridMultilevel"/>
    <w:tmpl w:val="4F503B54"/>
    <w:lvl w:ilvl="0" w:tplc="532292E6">
      <w:start w:val="1"/>
      <w:numFmt w:val="bullet"/>
      <w:lvlText w:val=""/>
      <w:lvlJc w:val="left"/>
      <w:pPr>
        <w:ind w:left="720" w:hanging="360"/>
      </w:pPr>
      <w:rPr>
        <w:rFonts w:ascii="Symbol" w:hAnsi="Symbol" w:hint="default"/>
      </w:rPr>
    </w:lvl>
    <w:lvl w:ilvl="1" w:tplc="1410FD46">
      <w:start w:val="1"/>
      <w:numFmt w:val="bullet"/>
      <w:lvlText w:val="o"/>
      <w:lvlJc w:val="left"/>
      <w:pPr>
        <w:ind w:left="1440" w:hanging="360"/>
      </w:pPr>
      <w:rPr>
        <w:rFonts w:ascii="Courier New" w:hAnsi="Courier New" w:hint="default"/>
      </w:rPr>
    </w:lvl>
    <w:lvl w:ilvl="2" w:tplc="F3325AFE">
      <w:start w:val="1"/>
      <w:numFmt w:val="bullet"/>
      <w:lvlText w:val=""/>
      <w:lvlJc w:val="left"/>
      <w:pPr>
        <w:ind w:left="2160" w:hanging="360"/>
      </w:pPr>
      <w:rPr>
        <w:rFonts w:ascii="Wingdings" w:hAnsi="Wingdings" w:hint="default"/>
      </w:rPr>
    </w:lvl>
    <w:lvl w:ilvl="3" w:tplc="449A39B6">
      <w:start w:val="1"/>
      <w:numFmt w:val="bullet"/>
      <w:lvlText w:val=""/>
      <w:lvlJc w:val="left"/>
      <w:pPr>
        <w:ind w:left="2880" w:hanging="360"/>
      </w:pPr>
      <w:rPr>
        <w:rFonts w:ascii="Symbol" w:hAnsi="Symbol" w:hint="default"/>
      </w:rPr>
    </w:lvl>
    <w:lvl w:ilvl="4" w:tplc="698ECC70">
      <w:start w:val="1"/>
      <w:numFmt w:val="bullet"/>
      <w:lvlText w:val="o"/>
      <w:lvlJc w:val="left"/>
      <w:pPr>
        <w:ind w:left="3600" w:hanging="360"/>
      </w:pPr>
      <w:rPr>
        <w:rFonts w:ascii="Courier New" w:hAnsi="Courier New" w:hint="default"/>
      </w:rPr>
    </w:lvl>
    <w:lvl w:ilvl="5" w:tplc="7C52DE58">
      <w:start w:val="1"/>
      <w:numFmt w:val="bullet"/>
      <w:lvlText w:val=""/>
      <w:lvlJc w:val="left"/>
      <w:pPr>
        <w:ind w:left="4320" w:hanging="360"/>
      </w:pPr>
      <w:rPr>
        <w:rFonts w:ascii="Wingdings" w:hAnsi="Wingdings" w:hint="default"/>
      </w:rPr>
    </w:lvl>
    <w:lvl w:ilvl="6" w:tplc="539ABBC6">
      <w:start w:val="1"/>
      <w:numFmt w:val="bullet"/>
      <w:lvlText w:val=""/>
      <w:lvlJc w:val="left"/>
      <w:pPr>
        <w:ind w:left="5040" w:hanging="360"/>
      </w:pPr>
      <w:rPr>
        <w:rFonts w:ascii="Symbol" w:hAnsi="Symbol" w:hint="default"/>
      </w:rPr>
    </w:lvl>
    <w:lvl w:ilvl="7" w:tplc="1B5E4516">
      <w:start w:val="1"/>
      <w:numFmt w:val="bullet"/>
      <w:lvlText w:val="o"/>
      <w:lvlJc w:val="left"/>
      <w:pPr>
        <w:ind w:left="5760" w:hanging="360"/>
      </w:pPr>
      <w:rPr>
        <w:rFonts w:ascii="Courier New" w:hAnsi="Courier New" w:hint="default"/>
      </w:rPr>
    </w:lvl>
    <w:lvl w:ilvl="8" w:tplc="EF3EBA08">
      <w:start w:val="1"/>
      <w:numFmt w:val="bullet"/>
      <w:lvlText w:val=""/>
      <w:lvlJc w:val="left"/>
      <w:pPr>
        <w:ind w:left="6480" w:hanging="360"/>
      </w:pPr>
      <w:rPr>
        <w:rFonts w:ascii="Wingdings" w:hAnsi="Wingdings" w:hint="default"/>
      </w:rPr>
    </w:lvl>
  </w:abstractNum>
  <w:abstractNum w:abstractNumId="2" w15:restartNumberingAfterBreak="0">
    <w:nsid w:val="0AF3476D"/>
    <w:multiLevelType w:val="hybridMultilevel"/>
    <w:tmpl w:val="72A00082"/>
    <w:lvl w:ilvl="0" w:tplc="EBC692EA">
      <w:start w:val="1"/>
      <w:numFmt w:val="bullet"/>
      <w:lvlText w:val="·"/>
      <w:lvlJc w:val="left"/>
      <w:pPr>
        <w:ind w:left="720" w:hanging="360"/>
      </w:pPr>
      <w:rPr>
        <w:rFonts w:ascii="Symbol" w:hAnsi="Symbol" w:hint="default"/>
      </w:rPr>
    </w:lvl>
    <w:lvl w:ilvl="1" w:tplc="88B6582E">
      <w:start w:val="1"/>
      <w:numFmt w:val="bullet"/>
      <w:lvlText w:val="o"/>
      <w:lvlJc w:val="left"/>
      <w:pPr>
        <w:ind w:left="1440" w:hanging="360"/>
      </w:pPr>
      <w:rPr>
        <w:rFonts w:ascii="Courier New" w:hAnsi="Courier New" w:hint="default"/>
      </w:rPr>
    </w:lvl>
    <w:lvl w:ilvl="2" w:tplc="53AE9CD0">
      <w:start w:val="1"/>
      <w:numFmt w:val="bullet"/>
      <w:lvlText w:val=""/>
      <w:lvlJc w:val="left"/>
      <w:pPr>
        <w:ind w:left="2160" w:hanging="360"/>
      </w:pPr>
      <w:rPr>
        <w:rFonts w:ascii="Wingdings" w:hAnsi="Wingdings" w:hint="default"/>
      </w:rPr>
    </w:lvl>
    <w:lvl w:ilvl="3" w:tplc="67A0BD58">
      <w:start w:val="1"/>
      <w:numFmt w:val="bullet"/>
      <w:lvlText w:val=""/>
      <w:lvlJc w:val="left"/>
      <w:pPr>
        <w:ind w:left="2880" w:hanging="360"/>
      </w:pPr>
      <w:rPr>
        <w:rFonts w:ascii="Symbol" w:hAnsi="Symbol" w:hint="default"/>
      </w:rPr>
    </w:lvl>
    <w:lvl w:ilvl="4" w:tplc="6FAC941A">
      <w:start w:val="1"/>
      <w:numFmt w:val="bullet"/>
      <w:lvlText w:val="o"/>
      <w:lvlJc w:val="left"/>
      <w:pPr>
        <w:ind w:left="3600" w:hanging="360"/>
      </w:pPr>
      <w:rPr>
        <w:rFonts w:ascii="Courier New" w:hAnsi="Courier New" w:hint="default"/>
      </w:rPr>
    </w:lvl>
    <w:lvl w:ilvl="5" w:tplc="36F6C7E6">
      <w:start w:val="1"/>
      <w:numFmt w:val="bullet"/>
      <w:lvlText w:val=""/>
      <w:lvlJc w:val="left"/>
      <w:pPr>
        <w:ind w:left="4320" w:hanging="360"/>
      </w:pPr>
      <w:rPr>
        <w:rFonts w:ascii="Wingdings" w:hAnsi="Wingdings" w:hint="default"/>
      </w:rPr>
    </w:lvl>
    <w:lvl w:ilvl="6" w:tplc="7AD0EB74">
      <w:start w:val="1"/>
      <w:numFmt w:val="bullet"/>
      <w:lvlText w:val=""/>
      <w:lvlJc w:val="left"/>
      <w:pPr>
        <w:ind w:left="5040" w:hanging="360"/>
      </w:pPr>
      <w:rPr>
        <w:rFonts w:ascii="Symbol" w:hAnsi="Symbol" w:hint="default"/>
      </w:rPr>
    </w:lvl>
    <w:lvl w:ilvl="7" w:tplc="7F78BB8C">
      <w:start w:val="1"/>
      <w:numFmt w:val="bullet"/>
      <w:lvlText w:val="o"/>
      <w:lvlJc w:val="left"/>
      <w:pPr>
        <w:ind w:left="5760" w:hanging="360"/>
      </w:pPr>
      <w:rPr>
        <w:rFonts w:ascii="Courier New" w:hAnsi="Courier New" w:hint="default"/>
      </w:rPr>
    </w:lvl>
    <w:lvl w:ilvl="8" w:tplc="88FCC338">
      <w:start w:val="1"/>
      <w:numFmt w:val="bullet"/>
      <w:lvlText w:val=""/>
      <w:lvlJc w:val="left"/>
      <w:pPr>
        <w:ind w:left="6480" w:hanging="360"/>
      </w:pPr>
      <w:rPr>
        <w:rFonts w:ascii="Wingdings" w:hAnsi="Wingdings" w:hint="default"/>
      </w:rPr>
    </w:lvl>
  </w:abstractNum>
  <w:abstractNum w:abstractNumId="3" w15:restartNumberingAfterBreak="0">
    <w:nsid w:val="0BB243CC"/>
    <w:multiLevelType w:val="hybridMultilevel"/>
    <w:tmpl w:val="01DE01B8"/>
    <w:lvl w:ilvl="0" w:tplc="5E626F28">
      <w:start w:val="1"/>
      <w:numFmt w:val="upperRoman"/>
      <w:lvlText w:val="%1."/>
      <w:lvlJc w:val="right"/>
      <w:pPr>
        <w:ind w:left="720" w:hanging="360"/>
      </w:pPr>
    </w:lvl>
    <w:lvl w:ilvl="1" w:tplc="AA90CFDE">
      <w:start w:val="1"/>
      <w:numFmt w:val="lowerLetter"/>
      <w:lvlText w:val="%2."/>
      <w:lvlJc w:val="left"/>
      <w:pPr>
        <w:ind w:left="1440" w:hanging="360"/>
      </w:pPr>
    </w:lvl>
    <w:lvl w:ilvl="2" w:tplc="F9280D34">
      <w:start w:val="1"/>
      <w:numFmt w:val="lowerRoman"/>
      <w:lvlText w:val="%3."/>
      <w:lvlJc w:val="right"/>
      <w:pPr>
        <w:ind w:left="2160" w:hanging="180"/>
      </w:pPr>
    </w:lvl>
    <w:lvl w:ilvl="3" w:tplc="F8989D0C">
      <w:start w:val="1"/>
      <w:numFmt w:val="decimal"/>
      <w:lvlText w:val="%4."/>
      <w:lvlJc w:val="left"/>
      <w:pPr>
        <w:ind w:left="2880" w:hanging="360"/>
      </w:pPr>
    </w:lvl>
    <w:lvl w:ilvl="4" w:tplc="3E06E61E">
      <w:start w:val="1"/>
      <w:numFmt w:val="lowerLetter"/>
      <w:lvlText w:val="%5."/>
      <w:lvlJc w:val="left"/>
      <w:pPr>
        <w:ind w:left="3600" w:hanging="360"/>
      </w:pPr>
    </w:lvl>
    <w:lvl w:ilvl="5" w:tplc="B1DCC21C">
      <w:start w:val="1"/>
      <w:numFmt w:val="lowerRoman"/>
      <w:lvlText w:val="%6."/>
      <w:lvlJc w:val="right"/>
      <w:pPr>
        <w:ind w:left="4320" w:hanging="180"/>
      </w:pPr>
    </w:lvl>
    <w:lvl w:ilvl="6" w:tplc="2696A48A">
      <w:start w:val="1"/>
      <w:numFmt w:val="decimal"/>
      <w:lvlText w:val="%7."/>
      <w:lvlJc w:val="left"/>
      <w:pPr>
        <w:ind w:left="5040" w:hanging="360"/>
      </w:pPr>
    </w:lvl>
    <w:lvl w:ilvl="7" w:tplc="EDB03A00">
      <w:start w:val="1"/>
      <w:numFmt w:val="lowerLetter"/>
      <w:lvlText w:val="%8."/>
      <w:lvlJc w:val="left"/>
      <w:pPr>
        <w:ind w:left="5760" w:hanging="360"/>
      </w:pPr>
    </w:lvl>
    <w:lvl w:ilvl="8" w:tplc="6E52D3D6">
      <w:start w:val="1"/>
      <w:numFmt w:val="lowerRoman"/>
      <w:lvlText w:val="%9."/>
      <w:lvlJc w:val="right"/>
      <w:pPr>
        <w:ind w:left="6480" w:hanging="180"/>
      </w:pPr>
    </w:lvl>
  </w:abstractNum>
  <w:abstractNum w:abstractNumId="4" w15:restartNumberingAfterBreak="0">
    <w:nsid w:val="17295143"/>
    <w:multiLevelType w:val="hybridMultilevel"/>
    <w:tmpl w:val="82FEEEE4"/>
    <w:lvl w:ilvl="0" w:tplc="1F1AAFD2">
      <w:start w:val="1"/>
      <w:numFmt w:val="bullet"/>
      <w:lvlText w:val="·"/>
      <w:lvlJc w:val="left"/>
      <w:pPr>
        <w:ind w:left="720" w:hanging="360"/>
      </w:pPr>
      <w:rPr>
        <w:rFonts w:ascii="Symbol" w:hAnsi="Symbol" w:hint="default"/>
      </w:rPr>
    </w:lvl>
    <w:lvl w:ilvl="1" w:tplc="C1243B58">
      <w:start w:val="1"/>
      <w:numFmt w:val="bullet"/>
      <w:lvlText w:val="o"/>
      <w:lvlJc w:val="left"/>
      <w:pPr>
        <w:ind w:left="1440" w:hanging="360"/>
      </w:pPr>
      <w:rPr>
        <w:rFonts w:ascii="Courier New" w:hAnsi="Courier New" w:hint="default"/>
      </w:rPr>
    </w:lvl>
    <w:lvl w:ilvl="2" w:tplc="ECFC2F96">
      <w:start w:val="1"/>
      <w:numFmt w:val="bullet"/>
      <w:lvlText w:val=""/>
      <w:lvlJc w:val="left"/>
      <w:pPr>
        <w:ind w:left="2160" w:hanging="360"/>
      </w:pPr>
      <w:rPr>
        <w:rFonts w:ascii="Wingdings" w:hAnsi="Wingdings" w:hint="default"/>
      </w:rPr>
    </w:lvl>
    <w:lvl w:ilvl="3" w:tplc="E7E26F58">
      <w:start w:val="1"/>
      <w:numFmt w:val="bullet"/>
      <w:lvlText w:val=""/>
      <w:lvlJc w:val="left"/>
      <w:pPr>
        <w:ind w:left="2880" w:hanging="360"/>
      </w:pPr>
      <w:rPr>
        <w:rFonts w:ascii="Symbol" w:hAnsi="Symbol" w:hint="default"/>
      </w:rPr>
    </w:lvl>
    <w:lvl w:ilvl="4" w:tplc="200494D2">
      <w:start w:val="1"/>
      <w:numFmt w:val="bullet"/>
      <w:lvlText w:val="o"/>
      <w:lvlJc w:val="left"/>
      <w:pPr>
        <w:ind w:left="3600" w:hanging="360"/>
      </w:pPr>
      <w:rPr>
        <w:rFonts w:ascii="Courier New" w:hAnsi="Courier New" w:hint="default"/>
      </w:rPr>
    </w:lvl>
    <w:lvl w:ilvl="5" w:tplc="D8BE6F10">
      <w:start w:val="1"/>
      <w:numFmt w:val="bullet"/>
      <w:lvlText w:val=""/>
      <w:lvlJc w:val="left"/>
      <w:pPr>
        <w:ind w:left="4320" w:hanging="360"/>
      </w:pPr>
      <w:rPr>
        <w:rFonts w:ascii="Wingdings" w:hAnsi="Wingdings" w:hint="default"/>
      </w:rPr>
    </w:lvl>
    <w:lvl w:ilvl="6" w:tplc="13BC5854">
      <w:start w:val="1"/>
      <w:numFmt w:val="bullet"/>
      <w:lvlText w:val=""/>
      <w:lvlJc w:val="left"/>
      <w:pPr>
        <w:ind w:left="5040" w:hanging="360"/>
      </w:pPr>
      <w:rPr>
        <w:rFonts w:ascii="Symbol" w:hAnsi="Symbol" w:hint="default"/>
      </w:rPr>
    </w:lvl>
    <w:lvl w:ilvl="7" w:tplc="1DB03A6E">
      <w:start w:val="1"/>
      <w:numFmt w:val="bullet"/>
      <w:lvlText w:val="o"/>
      <w:lvlJc w:val="left"/>
      <w:pPr>
        <w:ind w:left="5760" w:hanging="360"/>
      </w:pPr>
      <w:rPr>
        <w:rFonts w:ascii="Courier New" w:hAnsi="Courier New" w:hint="default"/>
      </w:rPr>
    </w:lvl>
    <w:lvl w:ilvl="8" w:tplc="1E223DD2">
      <w:start w:val="1"/>
      <w:numFmt w:val="bullet"/>
      <w:lvlText w:val=""/>
      <w:lvlJc w:val="left"/>
      <w:pPr>
        <w:ind w:left="6480" w:hanging="360"/>
      </w:pPr>
      <w:rPr>
        <w:rFonts w:ascii="Wingdings" w:hAnsi="Wingdings" w:hint="default"/>
      </w:rPr>
    </w:lvl>
  </w:abstractNum>
  <w:abstractNum w:abstractNumId="5" w15:restartNumberingAfterBreak="0">
    <w:nsid w:val="180862CC"/>
    <w:multiLevelType w:val="hybridMultilevel"/>
    <w:tmpl w:val="E7D6BB6C"/>
    <w:lvl w:ilvl="0" w:tplc="AD727B70">
      <w:start w:val="1"/>
      <w:numFmt w:val="bullet"/>
      <w:lvlText w:val=""/>
      <w:lvlJc w:val="left"/>
      <w:pPr>
        <w:ind w:left="720" w:hanging="360"/>
      </w:pPr>
      <w:rPr>
        <w:rFonts w:ascii="Symbol" w:hAnsi="Symbol" w:hint="default"/>
      </w:rPr>
    </w:lvl>
    <w:lvl w:ilvl="1" w:tplc="1D6645C6">
      <w:start w:val="1"/>
      <w:numFmt w:val="bullet"/>
      <w:lvlText w:val="o"/>
      <w:lvlJc w:val="left"/>
      <w:pPr>
        <w:ind w:left="1440" w:hanging="360"/>
      </w:pPr>
      <w:rPr>
        <w:rFonts w:ascii="Courier New" w:hAnsi="Courier New" w:hint="default"/>
      </w:rPr>
    </w:lvl>
    <w:lvl w:ilvl="2" w:tplc="38A80794">
      <w:start w:val="1"/>
      <w:numFmt w:val="bullet"/>
      <w:lvlText w:val=""/>
      <w:lvlJc w:val="left"/>
      <w:pPr>
        <w:ind w:left="2160" w:hanging="360"/>
      </w:pPr>
      <w:rPr>
        <w:rFonts w:ascii="Wingdings" w:hAnsi="Wingdings" w:hint="default"/>
      </w:rPr>
    </w:lvl>
    <w:lvl w:ilvl="3" w:tplc="2DFEE886">
      <w:start w:val="1"/>
      <w:numFmt w:val="bullet"/>
      <w:lvlText w:val=""/>
      <w:lvlJc w:val="left"/>
      <w:pPr>
        <w:ind w:left="2880" w:hanging="360"/>
      </w:pPr>
      <w:rPr>
        <w:rFonts w:ascii="Symbol" w:hAnsi="Symbol" w:hint="default"/>
      </w:rPr>
    </w:lvl>
    <w:lvl w:ilvl="4" w:tplc="134A623A">
      <w:start w:val="1"/>
      <w:numFmt w:val="bullet"/>
      <w:lvlText w:val="o"/>
      <w:lvlJc w:val="left"/>
      <w:pPr>
        <w:ind w:left="3600" w:hanging="360"/>
      </w:pPr>
      <w:rPr>
        <w:rFonts w:ascii="Courier New" w:hAnsi="Courier New" w:hint="default"/>
      </w:rPr>
    </w:lvl>
    <w:lvl w:ilvl="5" w:tplc="DB6094B4">
      <w:start w:val="1"/>
      <w:numFmt w:val="bullet"/>
      <w:lvlText w:val=""/>
      <w:lvlJc w:val="left"/>
      <w:pPr>
        <w:ind w:left="4320" w:hanging="360"/>
      </w:pPr>
      <w:rPr>
        <w:rFonts w:ascii="Wingdings" w:hAnsi="Wingdings" w:hint="default"/>
      </w:rPr>
    </w:lvl>
    <w:lvl w:ilvl="6" w:tplc="62BA0A82">
      <w:start w:val="1"/>
      <w:numFmt w:val="bullet"/>
      <w:lvlText w:val=""/>
      <w:lvlJc w:val="left"/>
      <w:pPr>
        <w:ind w:left="5040" w:hanging="360"/>
      </w:pPr>
      <w:rPr>
        <w:rFonts w:ascii="Symbol" w:hAnsi="Symbol" w:hint="default"/>
      </w:rPr>
    </w:lvl>
    <w:lvl w:ilvl="7" w:tplc="5ADAED20">
      <w:start w:val="1"/>
      <w:numFmt w:val="bullet"/>
      <w:lvlText w:val="o"/>
      <w:lvlJc w:val="left"/>
      <w:pPr>
        <w:ind w:left="5760" w:hanging="360"/>
      </w:pPr>
      <w:rPr>
        <w:rFonts w:ascii="Courier New" w:hAnsi="Courier New" w:hint="default"/>
      </w:rPr>
    </w:lvl>
    <w:lvl w:ilvl="8" w:tplc="8A9E639A">
      <w:start w:val="1"/>
      <w:numFmt w:val="bullet"/>
      <w:lvlText w:val=""/>
      <w:lvlJc w:val="left"/>
      <w:pPr>
        <w:ind w:left="6480" w:hanging="360"/>
      </w:pPr>
      <w:rPr>
        <w:rFonts w:ascii="Wingdings" w:hAnsi="Wingdings" w:hint="default"/>
      </w:rPr>
    </w:lvl>
  </w:abstractNum>
  <w:abstractNum w:abstractNumId="6" w15:restartNumberingAfterBreak="0">
    <w:nsid w:val="1A6F1E94"/>
    <w:multiLevelType w:val="hybridMultilevel"/>
    <w:tmpl w:val="C8B2CB46"/>
    <w:lvl w:ilvl="0" w:tplc="CDC6E294">
      <w:start w:val="1"/>
      <w:numFmt w:val="upperRoman"/>
      <w:lvlText w:val="%1."/>
      <w:lvlJc w:val="right"/>
      <w:pPr>
        <w:ind w:left="720" w:hanging="360"/>
      </w:pPr>
    </w:lvl>
    <w:lvl w:ilvl="1" w:tplc="CD98DA16">
      <w:start w:val="1"/>
      <w:numFmt w:val="lowerLetter"/>
      <w:lvlText w:val="%2."/>
      <w:lvlJc w:val="left"/>
      <w:pPr>
        <w:ind w:left="1440" w:hanging="360"/>
      </w:pPr>
    </w:lvl>
    <w:lvl w:ilvl="2" w:tplc="376C95E8">
      <w:start w:val="1"/>
      <w:numFmt w:val="lowerRoman"/>
      <w:lvlText w:val="%3."/>
      <w:lvlJc w:val="right"/>
      <w:pPr>
        <w:ind w:left="2160" w:hanging="180"/>
      </w:pPr>
    </w:lvl>
    <w:lvl w:ilvl="3" w:tplc="6C161620">
      <w:start w:val="1"/>
      <w:numFmt w:val="decimal"/>
      <w:lvlText w:val="%4."/>
      <w:lvlJc w:val="left"/>
      <w:pPr>
        <w:ind w:left="2880" w:hanging="360"/>
      </w:pPr>
    </w:lvl>
    <w:lvl w:ilvl="4" w:tplc="110EC5A8">
      <w:start w:val="1"/>
      <w:numFmt w:val="lowerLetter"/>
      <w:lvlText w:val="%5."/>
      <w:lvlJc w:val="left"/>
      <w:pPr>
        <w:ind w:left="3600" w:hanging="360"/>
      </w:pPr>
    </w:lvl>
    <w:lvl w:ilvl="5" w:tplc="6D26B146">
      <w:start w:val="1"/>
      <w:numFmt w:val="lowerRoman"/>
      <w:lvlText w:val="%6."/>
      <w:lvlJc w:val="right"/>
      <w:pPr>
        <w:ind w:left="4320" w:hanging="180"/>
      </w:pPr>
    </w:lvl>
    <w:lvl w:ilvl="6" w:tplc="723E4436">
      <w:start w:val="1"/>
      <w:numFmt w:val="decimal"/>
      <w:lvlText w:val="%7."/>
      <w:lvlJc w:val="left"/>
      <w:pPr>
        <w:ind w:left="5040" w:hanging="360"/>
      </w:pPr>
    </w:lvl>
    <w:lvl w:ilvl="7" w:tplc="56EC2E7E">
      <w:start w:val="1"/>
      <w:numFmt w:val="lowerLetter"/>
      <w:lvlText w:val="%8."/>
      <w:lvlJc w:val="left"/>
      <w:pPr>
        <w:ind w:left="5760" w:hanging="360"/>
      </w:pPr>
    </w:lvl>
    <w:lvl w:ilvl="8" w:tplc="16A40E5E">
      <w:start w:val="1"/>
      <w:numFmt w:val="lowerRoman"/>
      <w:lvlText w:val="%9."/>
      <w:lvlJc w:val="right"/>
      <w:pPr>
        <w:ind w:left="6480" w:hanging="180"/>
      </w:pPr>
    </w:lvl>
  </w:abstractNum>
  <w:abstractNum w:abstractNumId="7" w15:restartNumberingAfterBreak="0">
    <w:nsid w:val="1AC82240"/>
    <w:multiLevelType w:val="multilevel"/>
    <w:tmpl w:val="60B4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E976A"/>
    <w:multiLevelType w:val="hybridMultilevel"/>
    <w:tmpl w:val="737020FA"/>
    <w:lvl w:ilvl="0" w:tplc="9F40E250">
      <w:start w:val="1"/>
      <w:numFmt w:val="bullet"/>
      <w:lvlText w:val=""/>
      <w:lvlJc w:val="left"/>
      <w:pPr>
        <w:ind w:left="720" w:hanging="360"/>
      </w:pPr>
      <w:rPr>
        <w:rFonts w:ascii="Symbol" w:hAnsi="Symbol" w:hint="default"/>
      </w:rPr>
    </w:lvl>
    <w:lvl w:ilvl="1" w:tplc="BEBA8FFE">
      <w:start w:val="1"/>
      <w:numFmt w:val="bullet"/>
      <w:lvlText w:val=""/>
      <w:lvlJc w:val="left"/>
      <w:pPr>
        <w:ind w:left="1440" w:hanging="360"/>
      </w:pPr>
      <w:rPr>
        <w:rFonts w:ascii="Symbol" w:hAnsi="Symbol" w:hint="default"/>
      </w:rPr>
    </w:lvl>
    <w:lvl w:ilvl="2" w:tplc="809A2384">
      <w:start w:val="1"/>
      <w:numFmt w:val="bullet"/>
      <w:lvlText w:val=""/>
      <w:lvlJc w:val="left"/>
      <w:pPr>
        <w:ind w:left="2160" w:hanging="360"/>
      </w:pPr>
      <w:rPr>
        <w:rFonts w:ascii="Wingdings" w:hAnsi="Wingdings" w:hint="default"/>
      </w:rPr>
    </w:lvl>
    <w:lvl w:ilvl="3" w:tplc="F468D6A0">
      <w:start w:val="1"/>
      <w:numFmt w:val="bullet"/>
      <w:lvlText w:val=""/>
      <w:lvlJc w:val="left"/>
      <w:pPr>
        <w:ind w:left="2880" w:hanging="360"/>
      </w:pPr>
      <w:rPr>
        <w:rFonts w:ascii="Symbol" w:hAnsi="Symbol" w:hint="default"/>
      </w:rPr>
    </w:lvl>
    <w:lvl w:ilvl="4" w:tplc="411EACD4">
      <w:start w:val="1"/>
      <w:numFmt w:val="bullet"/>
      <w:lvlText w:val="o"/>
      <w:lvlJc w:val="left"/>
      <w:pPr>
        <w:ind w:left="3600" w:hanging="360"/>
      </w:pPr>
      <w:rPr>
        <w:rFonts w:ascii="Courier New" w:hAnsi="Courier New" w:hint="default"/>
      </w:rPr>
    </w:lvl>
    <w:lvl w:ilvl="5" w:tplc="D7BE1832">
      <w:start w:val="1"/>
      <w:numFmt w:val="bullet"/>
      <w:lvlText w:val=""/>
      <w:lvlJc w:val="left"/>
      <w:pPr>
        <w:ind w:left="4320" w:hanging="360"/>
      </w:pPr>
      <w:rPr>
        <w:rFonts w:ascii="Wingdings" w:hAnsi="Wingdings" w:hint="default"/>
      </w:rPr>
    </w:lvl>
    <w:lvl w:ilvl="6" w:tplc="88C43E92">
      <w:start w:val="1"/>
      <w:numFmt w:val="bullet"/>
      <w:lvlText w:val=""/>
      <w:lvlJc w:val="left"/>
      <w:pPr>
        <w:ind w:left="5040" w:hanging="360"/>
      </w:pPr>
      <w:rPr>
        <w:rFonts w:ascii="Symbol" w:hAnsi="Symbol" w:hint="default"/>
      </w:rPr>
    </w:lvl>
    <w:lvl w:ilvl="7" w:tplc="E710159A">
      <w:start w:val="1"/>
      <w:numFmt w:val="bullet"/>
      <w:lvlText w:val="o"/>
      <w:lvlJc w:val="left"/>
      <w:pPr>
        <w:ind w:left="5760" w:hanging="360"/>
      </w:pPr>
      <w:rPr>
        <w:rFonts w:ascii="Courier New" w:hAnsi="Courier New" w:hint="default"/>
      </w:rPr>
    </w:lvl>
    <w:lvl w:ilvl="8" w:tplc="3A7886B0">
      <w:start w:val="1"/>
      <w:numFmt w:val="bullet"/>
      <w:lvlText w:val=""/>
      <w:lvlJc w:val="left"/>
      <w:pPr>
        <w:ind w:left="6480" w:hanging="360"/>
      </w:pPr>
      <w:rPr>
        <w:rFonts w:ascii="Wingdings" w:hAnsi="Wingdings" w:hint="default"/>
      </w:rPr>
    </w:lvl>
  </w:abstractNum>
  <w:abstractNum w:abstractNumId="9" w15:restartNumberingAfterBreak="0">
    <w:nsid w:val="307AE02A"/>
    <w:multiLevelType w:val="hybridMultilevel"/>
    <w:tmpl w:val="6A4A0A68"/>
    <w:lvl w:ilvl="0" w:tplc="9BDA99A4">
      <w:start w:val="1"/>
      <w:numFmt w:val="bullet"/>
      <w:lvlText w:val=""/>
      <w:lvlJc w:val="left"/>
      <w:pPr>
        <w:ind w:left="720" w:hanging="360"/>
      </w:pPr>
      <w:rPr>
        <w:rFonts w:ascii="Symbol" w:hAnsi="Symbol" w:hint="default"/>
      </w:rPr>
    </w:lvl>
    <w:lvl w:ilvl="1" w:tplc="A0C66628">
      <w:start w:val="1"/>
      <w:numFmt w:val="bullet"/>
      <w:lvlText w:val="o"/>
      <w:lvlJc w:val="left"/>
      <w:pPr>
        <w:ind w:left="1440" w:hanging="360"/>
      </w:pPr>
      <w:rPr>
        <w:rFonts w:ascii="Courier New" w:hAnsi="Courier New" w:hint="default"/>
      </w:rPr>
    </w:lvl>
    <w:lvl w:ilvl="2" w:tplc="6DFCBB6E">
      <w:start w:val="1"/>
      <w:numFmt w:val="bullet"/>
      <w:lvlText w:val=""/>
      <w:lvlJc w:val="left"/>
      <w:pPr>
        <w:ind w:left="2160" w:hanging="360"/>
      </w:pPr>
      <w:rPr>
        <w:rFonts w:ascii="Wingdings" w:hAnsi="Wingdings" w:hint="default"/>
      </w:rPr>
    </w:lvl>
    <w:lvl w:ilvl="3" w:tplc="EF7E4352">
      <w:start w:val="1"/>
      <w:numFmt w:val="bullet"/>
      <w:lvlText w:val=""/>
      <w:lvlJc w:val="left"/>
      <w:pPr>
        <w:ind w:left="2880" w:hanging="360"/>
      </w:pPr>
      <w:rPr>
        <w:rFonts w:ascii="Symbol" w:hAnsi="Symbol" w:hint="default"/>
      </w:rPr>
    </w:lvl>
    <w:lvl w:ilvl="4" w:tplc="222A0F48">
      <w:start w:val="1"/>
      <w:numFmt w:val="bullet"/>
      <w:lvlText w:val="o"/>
      <w:lvlJc w:val="left"/>
      <w:pPr>
        <w:ind w:left="3600" w:hanging="360"/>
      </w:pPr>
      <w:rPr>
        <w:rFonts w:ascii="Courier New" w:hAnsi="Courier New" w:hint="default"/>
      </w:rPr>
    </w:lvl>
    <w:lvl w:ilvl="5" w:tplc="AB404D44">
      <w:start w:val="1"/>
      <w:numFmt w:val="bullet"/>
      <w:lvlText w:val=""/>
      <w:lvlJc w:val="left"/>
      <w:pPr>
        <w:ind w:left="4320" w:hanging="360"/>
      </w:pPr>
      <w:rPr>
        <w:rFonts w:ascii="Wingdings" w:hAnsi="Wingdings" w:hint="default"/>
      </w:rPr>
    </w:lvl>
    <w:lvl w:ilvl="6" w:tplc="BDB8CA6A">
      <w:start w:val="1"/>
      <w:numFmt w:val="bullet"/>
      <w:lvlText w:val=""/>
      <w:lvlJc w:val="left"/>
      <w:pPr>
        <w:ind w:left="5040" w:hanging="360"/>
      </w:pPr>
      <w:rPr>
        <w:rFonts w:ascii="Symbol" w:hAnsi="Symbol" w:hint="default"/>
      </w:rPr>
    </w:lvl>
    <w:lvl w:ilvl="7" w:tplc="D55A9C02">
      <w:start w:val="1"/>
      <w:numFmt w:val="bullet"/>
      <w:lvlText w:val="o"/>
      <w:lvlJc w:val="left"/>
      <w:pPr>
        <w:ind w:left="5760" w:hanging="360"/>
      </w:pPr>
      <w:rPr>
        <w:rFonts w:ascii="Courier New" w:hAnsi="Courier New" w:hint="default"/>
      </w:rPr>
    </w:lvl>
    <w:lvl w:ilvl="8" w:tplc="5DDC4004">
      <w:start w:val="1"/>
      <w:numFmt w:val="bullet"/>
      <w:lvlText w:val=""/>
      <w:lvlJc w:val="left"/>
      <w:pPr>
        <w:ind w:left="6480" w:hanging="360"/>
      </w:pPr>
      <w:rPr>
        <w:rFonts w:ascii="Wingdings" w:hAnsi="Wingdings" w:hint="default"/>
      </w:rPr>
    </w:lvl>
  </w:abstractNum>
  <w:abstractNum w:abstractNumId="10" w15:restartNumberingAfterBreak="0">
    <w:nsid w:val="34FA9C84"/>
    <w:multiLevelType w:val="hybridMultilevel"/>
    <w:tmpl w:val="856057BA"/>
    <w:lvl w:ilvl="0" w:tplc="D054A8D4">
      <w:start w:val="3"/>
      <w:numFmt w:val="upperRoman"/>
      <w:lvlText w:val="%1."/>
      <w:lvlJc w:val="right"/>
      <w:pPr>
        <w:ind w:left="720" w:hanging="360"/>
      </w:pPr>
    </w:lvl>
    <w:lvl w:ilvl="1" w:tplc="5C84C1B2">
      <w:start w:val="1"/>
      <w:numFmt w:val="lowerLetter"/>
      <w:lvlText w:val="%2."/>
      <w:lvlJc w:val="left"/>
      <w:pPr>
        <w:ind w:left="1440" w:hanging="360"/>
      </w:pPr>
    </w:lvl>
    <w:lvl w:ilvl="2" w:tplc="3F34FE7A">
      <w:start w:val="1"/>
      <w:numFmt w:val="lowerRoman"/>
      <w:lvlText w:val="%3."/>
      <w:lvlJc w:val="right"/>
      <w:pPr>
        <w:ind w:left="2160" w:hanging="180"/>
      </w:pPr>
    </w:lvl>
    <w:lvl w:ilvl="3" w:tplc="32823292">
      <w:start w:val="1"/>
      <w:numFmt w:val="decimal"/>
      <w:lvlText w:val="%4."/>
      <w:lvlJc w:val="left"/>
      <w:pPr>
        <w:ind w:left="2880" w:hanging="360"/>
      </w:pPr>
    </w:lvl>
    <w:lvl w:ilvl="4" w:tplc="863AC4A8">
      <w:start w:val="1"/>
      <w:numFmt w:val="lowerLetter"/>
      <w:lvlText w:val="%5."/>
      <w:lvlJc w:val="left"/>
      <w:pPr>
        <w:ind w:left="3600" w:hanging="360"/>
      </w:pPr>
    </w:lvl>
    <w:lvl w:ilvl="5" w:tplc="DF7AC560">
      <w:start w:val="1"/>
      <w:numFmt w:val="lowerRoman"/>
      <w:lvlText w:val="%6."/>
      <w:lvlJc w:val="right"/>
      <w:pPr>
        <w:ind w:left="4320" w:hanging="180"/>
      </w:pPr>
    </w:lvl>
    <w:lvl w:ilvl="6" w:tplc="9C7856EC">
      <w:start w:val="1"/>
      <w:numFmt w:val="decimal"/>
      <w:lvlText w:val="%7."/>
      <w:lvlJc w:val="left"/>
      <w:pPr>
        <w:ind w:left="5040" w:hanging="360"/>
      </w:pPr>
    </w:lvl>
    <w:lvl w:ilvl="7" w:tplc="2BEEB4A2">
      <w:start w:val="1"/>
      <w:numFmt w:val="lowerLetter"/>
      <w:lvlText w:val="%8."/>
      <w:lvlJc w:val="left"/>
      <w:pPr>
        <w:ind w:left="5760" w:hanging="360"/>
      </w:pPr>
    </w:lvl>
    <w:lvl w:ilvl="8" w:tplc="19CC1882">
      <w:start w:val="1"/>
      <w:numFmt w:val="lowerRoman"/>
      <w:lvlText w:val="%9."/>
      <w:lvlJc w:val="right"/>
      <w:pPr>
        <w:ind w:left="6480" w:hanging="180"/>
      </w:pPr>
    </w:lvl>
  </w:abstractNum>
  <w:abstractNum w:abstractNumId="11" w15:restartNumberingAfterBreak="0">
    <w:nsid w:val="3C3939AD"/>
    <w:multiLevelType w:val="hybridMultilevel"/>
    <w:tmpl w:val="BF84BD00"/>
    <w:lvl w:ilvl="0" w:tplc="3AAE9028">
      <w:start w:val="1"/>
      <w:numFmt w:val="bullet"/>
      <w:lvlText w:val=""/>
      <w:lvlJc w:val="left"/>
      <w:pPr>
        <w:ind w:left="720" w:hanging="360"/>
      </w:pPr>
      <w:rPr>
        <w:rFonts w:ascii="Symbol" w:hAnsi="Symbol" w:hint="default"/>
      </w:rPr>
    </w:lvl>
    <w:lvl w:ilvl="1" w:tplc="C28894EC">
      <w:start w:val="1"/>
      <w:numFmt w:val="bullet"/>
      <w:lvlText w:val="o"/>
      <w:lvlJc w:val="left"/>
      <w:pPr>
        <w:ind w:left="1440" w:hanging="360"/>
      </w:pPr>
      <w:rPr>
        <w:rFonts w:ascii="Courier New" w:hAnsi="Courier New" w:hint="default"/>
      </w:rPr>
    </w:lvl>
    <w:lvl w:ilvl="2" w:tplc="98B605A2">
      <w:start w:val="1"/>
      <w:numFmt w:val="bullet"/>
      <w:lvlText w:val=""/>
      <w:lvlJc w:val="left"/>
      <w:pPr>
        <w:ind w:left="2160" w:hanging="360"/>
      </w:pPr>
      <w:rPr>
        <w:rFonts w:ascii="Wingdings" w:hAnsi="Wingdings" w:hint="default"/>
      </w:rPr>
    </w:lvl>
    <w:lvl w:ilvl="3" w:tplc="56E0273A">
      <w:start w:val="1"/>
      <w:numFmt w:val="bullet"/>
      <w:lvlText w:val=""/>
      <w:lvlJc w:val="left"/>
      <w:pPr>
        <w:ind w:left="2880" w:hanging="360"/>
      </w:pPr>
      <w:rPr>
        <w:rFonts w:ascii="Symbol" w:hAnsi="Symbol" w:hint="default"/>
      </w:rPr>
    </w:lvl>
    <w:lvl w:ilvl="4" w:tplc="39D4F412">
      <w:start w:val="1"/>
      <w:numFmt w:val="bullet"/>
      <w:lvlText w:val="o"/>
      <w:lvlJc w:val="left"/>
      <w:pPr>
        <w:ind w:left="3600" w:hanging="360"/>
      </w:pPr>
      <w:rPr>
        <w:rFonts w:ascii="Courier New" w:hAnsi="Courier New" w:hint="default"/>
      </w:rPr>
    </w:lvl>
    <w:lvl w:ilvl="5" w:tplc="DDB8781A">
      <w:start w:val="1"/>
      <w:numFmt w:val="bullet"/>
      <w:lvlText w:val=""/>
      <w:lvlJc w:val="left"/>
      <w:pPr>
        <w:ind w:left="4320" w:hanging="360"/>
      </w:pPr>
      <w:rPr>
        <w:rFonts w:ascii="Wingdings" w:hAnsi="Wingdings" w:hint="default"/>
      </w:rPr>
    </w:lvl>
    <w:lvl w:ilvl="6" w:tplc="F1B65D9A">
      <w:start w:val="1"/>
      <w:numFmt w:val="bullet"/>
      <w:lvlText w:val=""/>
      <w:lvlJc w:val="left"/>
      <w:pPr>
        <w:ind w:left="5040" w:hanging="360"/>
      </w:pPr>
      <w:rPr>
        <w:rFonts w:ascii="Symbol" w:hAnsi="Symbol" w:hint="default"/>
      </w:rPr>
    </w:lvl>
    <w:lvl w:ilvl="7" w:tplc="3718EC80">
      <w:start w:val="1"/>
      <w:numFmt w:val="bullet"/>
      <w:lvlText w:val="o"/>
      <w:lvlJc w:val="left"/>
      <w:pPr>
        <w:ind w:left="5760" w:hanging="360"/>
      </w:pPr>
      <w:rPr>
        <w:rFonts w:ascii="Courier New" w:hAnsi="Courier New" w:hint="default"/>
      </w:rPr>
    </w:lvl>
    <w:lvl w:ilvl="8" w:tplc="743ED77C">
      <w:start w:val="1"/>
      <w:numFmt w:val="bullet"/>
      <w:lvlText w:val=""/>
      <w:lvlJc w:val="left"/>
      <w:pPr>
        <w:ind w:left="6480" w:hanging="360"/>
      </w:pPr>
      <w:rPr>
        <w:rFonts w:ascii="Wingdings" w:hAnsi="Wingdings" w:hint="default"/>
      </w:rPr>
    </w:lvl>
  </w:abstractNum>
  <w:abstractNum w:abstractNumId="12" w15:restartNumberingAfterBreak="0">
    <w:nsid w:val="3CD2076B"/>
    <w:multiLevelType w:val="multilevel"/>
    <w:tmpl w:val="75E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A3073"/>
    <w:multiLevelType w:val="multilevel"/>
    <w:tmpl w:val="E0C48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6035E"/>
    <w:multiLevelType w:val="hybridMultilevel"/>
    <w:tmpl w:val="ADAA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724AC"/>
    <w:multiLevelType w:val="hybridMultilevel"/>
    <w:tmpl w:val="E13A2242"/>
    <w:lvl w:ilvl="0" w:tplc="DFEE57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BD5A07"/>
    <w:multiLevelType w:val="multilevel"/>
    <w:tmpl w:val="0BEE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6F78F"/>
    <w:multiLevelType w:val="hybridMultilevel"/>
    <w:tmpl w:val="D86AF562"/>
    <w:lvl w:ilvl="0" w:tplc="375648F2">
      <w:start w:val="1"/>
      <w:numFmt w:val="bullet"/>
      <w:lvlText w:val=""/>
      <w:lvlJc w:val="left"/>
      <w:pPr>
        <w:ind w:left="720" w:hanging="360"/>
      </w:pPr>
      <w:rPr>
        <w:rFonts w:ascii="Symbol" w:hAnsi="Symbol" w:hint="default"/>
      </w:rPr>
    </w:lvl>
    <w:lvl w:ilvl="1" w:tplc="C32AB788">
      <w:start w:val="1"/>
      <w:numFmt w:val="bullet"/>
      <w:lvlText w:val="o"/>
      <w:lvlJc w:val="left"/>
      <w:pPr>
        <w:ind w:left="1440" w:hanging="360"/>
      </w:pPr>
      <w:rPr>
        <w:rFonts w:ascii="Courier New" w:hAnsi="Courier New" w:hint="default"/>
      </w:rPr>
    </w:lvl>
    <w:lvl w:ilvl="2" w:tplc="6E785EDE">
      <w:start w:val="1"/>
      <w:numFmt w:val="bullet"/>
      <w:lvlText w:val=""/>
      <w:lvlJc w:val="left"/>
      <w:pPr>
        <w:ind w:left="2160" w:hanging="360"/>
      </w:pPr>
      <w:rPr>
        <w:rFonts w:ascii="Wingdings" w:hAnsi="Wingdings" w:hint="default"/>
      </w:rPr>
    </w:lvl>
    <w:lvl w:ilvl="3" w:tplc="CB622530">
      <w:start w:val="1"/>
      <w:numFmt w:val="bullet"/>
      <w:lvlText w:val=""/>
      <w:lvlJc w:val="left"/>
      <w:pPr>
        <w:ind w:left="2880" w:hanging="360"/>
      </w:pPr>
      <w:rPr>
        <w:rFonts w:ascii="Symbol" w:hAnsi="Symbol" w:hint="default"/>
      </w:rPr>
    </w:lvl>
    <w:lvl w:ilvl="4" w:tplc="05E21510">
      <w:start w:val="1"/>
      <w:numFmt w:val="bullet"/>
      <w:lvlText w:val="o"/>
      <w:lvlJc w:val="left"/>
      <w:pPr>
        <w:ind w:left="3600" w:hanging="360"/>
      </w:pPr>
      <w:rPr>
        <w:rFonts w:ascii="Courier New" w:hAnsi="Courier New" w:hint="default"/>
      </w:rPr>
    </w:lvl>
    <w:lvl w:ilvl="5" w:tplc="4EE417AE">
      <w:start w:val="1"/>
      <w:numFmt w:val="bullet"/>
      <w:lvlText w:val=""/>
      <w:lvlJc w:val="left"/>
      <w:pPr>
        <w:ind w:left="4320" w:hanging="360"/>
      </w:pPr>
      <w:rPr>
        <w:rFonts w:ascii="Wingdings" w:hAnsi="Wingdings" w:hint="default"/>
      </w:rPr>
    </w:lvl>
    <w:lvl w:ilvl="6" w:tplc="AEBE3EB8">
      <w:start w:val="1"/>
      <w:numFmt w:val="bullet"/>
      <w:lvlText w:val=""/>
      <w:lvlJc w:val="left"/>
      <w:pPr>
        <w:ind w:left="5040" w:hanging="360"/>
      </w:pPr>
      <w:rPr>
        <w:rFonts w:ascii="Symbol" w:hAnsi="Symbol" w:hint="default"/>
      </w:rPr>
    </w:lvl>
    <w:lvl w:ilvl="7" w:tplc="68588582">
      <w:start w:val="1"/>
      <w:numFmt w:val="bullet"/>
      <w:lvlText w:val="o"/>
      <w:lvlJc w:val="left"/>
      <w:pPr>
        <w:ind w:left="5760" w:hanging="360"/>
      </w:pPr>
      <w:rPr>
        <w:rFonts w:ascii="Courier New" w:hAnsi="Courier New" w:hint="default"/>
      </w:rPr>
    </w:lvl>
    <w:lvl w:ilvl="8" w:tplc="53A698FE">
      <w:start w:val="1"/>
      <w:numFmt w:val="bullet"/>
      <w:lvlText w:val=""/>
      <w:lvlJc w:val="left"/>
      <w:pPr>
        <w:ind w:left="6480" w:hanging="360"/>
      </w:pPr>
      <w:rPr>
        <w:rFonts w:ascii="Wingdings" w:hAnsi="Wingdings" w:hint="default"/>
      </w:rPr>
    </w:lvl>
  </w:abstractNum>
  <w:abstractNum w:abstractNumId="18" w15:restartNumberingAfterBreak="0">
    <w:nsid w:val="4338244A"/>
    <w:multiLevelType w:val="hybridMultilevel"/>
    <w:tmpl w:val="D9702C62"/>
    <w:lvl w:ilvl="0" w:tplc="FDB00134">
      <w:start w:val="1"/>
      <w:numFmt w:val="bullet"/>
      <w:lvlText w:val=""/>
      <w:lvlJc w:val="left"/>
      <w:pPr>
        <w:ind w:left="720" w:hanging="360"/>
      </w:pPr>
      <w:rPr>
        <w:rFonts w:ascii="Symbol" w:hAnsi="Symbol" w:hint="default"/>
      </w:rPr>
    </w:lvl>
    <w:lvl w:ilvl="1" w:tplc="6AFE1FAC">
      <w:start w:val="1"/>
      <w:numFmt w:val="bullet"/>
      <w:lvlText w:val="o"/>
      <w:lvlJc w:val="left"/>
      <w:pPr>
        <w:ind w:left="1440" w:hanging="360"/>
      </w:pPr>
      <w:rPr>
        <w:rFonts w:ascii="Courier New" w:hAnsi="Courier New" w:hint="default"/>
      </w:rPr>
    </w:lvl>
    <w:lvl w:ilvl="2" w:tplc="936CFC48">
      <w:start w:val="1"/>
      <w:numFmt w:val="bullet"/>
      <w:lvlText w:val=""/>
      <w:lvlJc w:val="left"/>
      <w:pPr>
        <w:ind w:left="2160" w:hanging="360"/>
      </w:pPr>
      <w:rPr>
        <w:rFonts w:ascii="Wingdings" w:hAnsi="Wingdings" w:hint="default"/>
      </w:rPr>
    </w:lvl>
    <w:lvl w:ilvl="3" w:tplc="D93C8B26">
      <w:start w:val="1"/>
      <w:numFmt w:val="bullet"/>
      <w:lvlText w:val=""/>
      <w:lvlJc w:val="left"/>
      <w:pPr>
        <w:ind w:left="2880" w:hanging="360"/>
      </w:pPr>
      <w:rPr>
        <w:rFonts w:ascii="Symbol" w:hAnsi="Symbol" w:hint="default"/>
      </w:rPr>
    </w:lvl>
    <w:lvl w:ilvl="4" w:tplc="CC9E74F6">
      <w:start w:val="1"/>
      <w:numFmt w:val="bullet"/>
      <w:lvlText w:val="o"/>
      <w:lvlJc w:val="left"/>
      <w:pPr>
        <w:ind w:left="3600" w:hanging="360"/>
      </w:pPr>
      <w:rPr>
        <w:rFonts w:ascii="Courier New" w:hAnsi="Courier New" w:hint="default"/>
      </w:rPr>
    </w:lvl>
    <w:lvl w:ilvl="5" w:tplc="700ABC16">
      <w:start w:val="1"/>
      <w:numFmt w:val="bullet"/>
      <w:lvlText w:val=""/>
      <w:lvlJc w:val="left"/>
      <w:pPr>
        <w:ind w:left="4320" w:hanging="360"/>
      </w:pPr>
      <w:rPr>
        <w:rFonts w:ascii="Wingdings" w:hAnsi="Wingdings" w:hint="default"/>
      </w:rPr>
    </w:lvl>
    <w:lvl w:ilvl="6" w:tplc="19E82AB4">
      <w:start w:val="1"/>
      <w:numFmt w:val="bullet"/>
      <w:lvlText w:val=""/>
      <w:lvlJc w:val="left"/>
      <w:pPr>
        <w:ind w:left="5040" w:hanging="360"/>
      </w:pPr>
      <w:rPr>
        <w:rFonts w:ascii="Symbol" w:hAnsi="Symbol" w:hint="default"/>
      </w:rPr>
    </w:lvl>
    <w:lvl w:ilvl="7" w:tplc="B994D70C">
      <w:start w:val="1"/>
      <w:numFmt w:val="bullet"/>
      <w:lvlText w:val="o"/>
      <w:lvlJc w:val="left"/>
      <w:pPr>
        <w:ind w:left="5760" w:hanging="360"/>
      </w:pPr>
      <w:rPr>
        <w:rFonts w:ascii="Courier New" w:hAnsi="Courier New" w:hint="default"/>
      </w:rPr>
    </w:lvl>
    <w:lvl w:ilvl="8" w:tplc="79ECBF62">
      <w:start w:val="1"/>
      <w:numFmt w:val="bullet"/>
      <w:lvlText w:val=""/>
      <w:lvlJc w:val="left"/>
      <w:pPr>
        <w:ind w:left="6480" w:hanging="360"/>
      </w:pPr>
      <w:rPr>
        <w:rFonts w:ascii="Wingdings" w:hAnsi="Wingdings" w:hint="default"/>
      </w:rPr>
    </w:lvl>
  </w:abstractNum>
  <w:abstractNum w:abstractNumId="19" w15:restartNumberingAfterBreak="0">
    <w:nsid w:val="4D38FCDB"/>
    <w:multiLevelType w:val="hybridMultilevel"/>
    <w:tmpl w:val="0AF009B8"/>
    <w:lvl w:ilvl="0" w:tplc="1C6A9690">
      <w:start w:val="1"/>
      <w:numFmt w:val="bullet"/>
      <w:lvlText w:val="·"/>
      <w:lvlJc w:val="left"/>
      <w:pPr>
        <w:ind w:left="720" w:hanging="360"/>
      </w:pPr>
      <w:rPr>
        <w:rFonts w:ascii="Symbol" w:hAnsi="Symbol" w:hint="default"/>
      </w:rPr>
    </w:lvl>
    <w:lvl w:ilvl="1" w:tplc="B00C32F4">
      <w:start w:val="1"/>
      <w:numFmt w:val="bullet"/>
      <w:lvlText w:val="o"/>
      <w:lvlJc w:val="left"/>
      <w:pPr>
        <w:ind w:left="1440" w:hanging="360"/>
      </w:pPr>
      <w:rPr>
        <w:rFonts w:ascii="Courier New" w:hAnsi="Courier New" w:hint="default"/>
      </w:rPr>
    </w:lvl>
    <w:lvl w:ilvl="2" w:tplc="272629BC">
      <w:start w:val="1"/>
      <w:numFmt w:val="bullet"/>
      <w:lvlText w:val=""/>
      <w:lvlJc w:val="left"/>
      <w:pPr>
        <w:ind w:left="2160" w:hanging="360"/>
      </w:pPr>
      <w:rPr>
        <w:rFonts w:ascii="Wingdings" w:hAnsi="Wingdings" w:hint="default"/>
      </w:rPr>
    </w:lvl>
    <w:lvl w:ilvl="3" w:tplc="8BE45038">
      <w:start w:val="1"/>
      <w:numFmt w:val="bullet"/>
      <w:lvlText w:val=""/>
      <w:lvlJc w:val="left"/>
      <w:pPr>
        <w:ind w:left="2880" w:hanging="360"/>
      </w:pPr>
      <w:rPr>
        <w:rFonts w:ascii="Symbol" w:hAnsi="Symbol" w:hint="default"/>
      </w:rPr>
    </w:lvl>
    <w:lvl w:ilvl="4" w:tplc="DD244370">
      <w:start w:val="1"/>
      <w:numFmt w:val="bullet"/>
      <w:lvlText w:val="o"/>
      <w:lvlJc w:val="left"/>
      <w:pPr>
        <w:ind w:left="3600" w:hanging="360"/>
      </w:pPr>
      <w:rPr>
        <w:rFonts w:ascii="Courier New" w:hAnsi="Courier New" w:hint="default"/>
      </w:rPr>
    </w:lvl>
    <w:lvl w:ilvl="5" w:tplc="84B0C35C">
      <w:start w:val="1"/>
      <w:numFmt w:val="bullet"/>
      <w:lvlText w:val=""/>
      <w:lvlJc w:val="left"/>
      <w:pPr>
        <w:ind w:left="4320" w:hanging="360"/>
      </w:pPr>
      <w:rPr>
        <w:rFonts w:ascii="Wingdings" w:hAnsi="Wingdings" w:hint="default"/>
      </w:rPr>
    </w:lvl>
    <w:lvl w:ilvl="6" w:tplc="1D5E100E">
      <w:start w:val="1"/>
      <w:numFmt w:val="bullet"/>
      <w:lvlText w:val=""/>
      <w:lvlJc w:val="left"/>
      <w:pPr>
        <w:ind w:left="5040" w:hanging="360"/>
      </w:pPr>
      <w:rPr>
        <w:rFonts w:ascii="Symbol" w:hAnsi="Symbol" w:hint="default"/>
      </w:rPr>
    </w:lvl>
    <w:lvl w:ilvl="7" w:tplc="42D2C4BC">
      <w:start w:val="1"/>
      <w:numFmt w:val="bullet"/>
      <w:lvlText w:val="o"/>
      <w:lvlJc w:val="left"/>
      <w:pPr>
        <w:ind w:left="5760" w:hanging="360"/>
      </w:pPr>
      <w:rPr>
        <w:rFonts w:ascii="Courier New" w:hAnsi="Courier New" w:hint="default"/>
      </w:rPr>
    </w:lvl>
    <w:lvl w:ilvl="8" w:tplc="E016289C">
      <w:start w:val="1"/>
      <w:numFmt w:val="bullet"/>
      <w:lvlText w:val=""/>
      <w:lvlJc w:val="left"/>
      <w:pPr>
        <w:ind w:left="6480" w:hanging="360"/>
      </w:pPr>
      <w:rPr>
        <w:rFonts w:ascii="Wingdings" w:hAnsi="Wingdings" w:hint="default"/>
      </w:rPr>
    </w:lvl>
  </w:abstractNum>
  <w:abstractNum w:abstractNumId="20" w15:restartNumberingAfterBreak="0">
    <w:nsid w:val="4E7771F6"/>
    <w:multiLevelType w:val="multilevel"/>
    <w:tmpl w:val="767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D42B1"/>
    <w:multiLevelType w:val="hybridMultilevel"/>
    <w:tmpl w:val="E13A224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D91A5C"/>
    <w:multiLevelType w:val="hybridMultilevel"/>
    <w:tmpl w:val="9C68AA5C"/>
    <w:lvl w:ilvl="0" w:tplc="0A46947A">
      <w:start w:val="1"/>
      <w:numFmt w:val="bullet"/>
      <w:lvlText w:val=""/>
      <w:lvlJc w:val="left"/>
      <w:pPr>
        <w:ind w:left="720" w:hanging="360"/>
      </w:pPr>
      <w:rPr>
        <w:rFonts w:ascii="Symbol" w:hAnsi="Symbol" w:hint="default"/>
      </w:rPr>
    </w:lvl>
    <w:lvl w:ilvl="1" w:tplc="83E44828">
      <w:start w:val="1"/>
      <w:numFmt w:val="bullet"/>
      <w:lvlText w:val=""/>
      <w:lvlJc w:val="left"/>
      <w:pPr>
        <w:ind w:left="1440" w:hanging="360"/>
      </w:pPr>
      <w:rPr>
        <w:rFonts w:ascii="Symbol" w:hAnsi="Symbol" w:hint="default"/>
      </w:rPr>
    </w:lvl>
    <w:lvl w:ilvl="2" w:tplc="9D401C6A">
      <w:start w:val="1"/>
      <w:numFmt w:val="bullet"/>
      <w:lvlText w:val=""/>
      <w:lvlJc w:val="left"/>
      <w:pPr>
        <w:ind w:left="2160" w:hanging="360"/>
      </w:pPr>
      <w:rPr>
        <w:rFonts w:ascii="Wingdings" w:hAnsi="Wingdings" w:hint="default"/>
      </w:rPr>
    </w:lvl>
    <w:lvl w:ilvl="3" w:tplc="8DD4800A">
      <w:start w:val="1"/>
      <w:numFmt w:val="bullet"/>
      <w:lvlText w:val=""/>
      <w:lvlJc w:val="left"/>
      <w:pPr>
        <w:ind w:left="2880" w:hanging="360"/>
      </w:pPr>
      <w:rPr>
        <w:rFonts w:ascii="Symbol" w:hAnsi="Symbol" w:hint="default"/>
      </w:rPr>
    </w:lvl>
    <w:lvl w:ilvl="4" w:tplc="95C4EE4E">
      <w:start w:val="1"/>
      <w:numFmt w:val="bullet"/>
      <w:lvlText w:val="o"/>
      <w:lvlJc w:val="left"/>
      <w:pPr>
        <w:ind w:left="3600" w:hanging="360"/>
      </w:pPr>
      <w:rPr>
        <w:rFonts w:ascii="Courier New" w:hAnsi="Courier New" w:hint="default"/>
      </w:rPr>
    </w:lvl>
    <w:lvl w:ilvl="5" w:tplc="D2DA8C4E">
      <w:start w:val="1"/>
      <w:numFmt w:val="bullet"/>
      <w:lvlText w:val=""/>
      <w:lvlJc w:val="left"/>
      <w:pPr>
        <w:ind w:left="4320" w:hanging="360"/>
      </w:pPr>
      <w:rPr>
        <w:rFonts w:ascii="Wingdings" w:hAnsi="Wingdings" w:hint="default"/>
      </w:rPr>
    </w:lvl>
    <w:lvl w:ilvl="6" w:tplc="2D6CE666">
      <w:start w:val="1"/>
      <w:numFmt w:val="bullet"/>
      <w:lvlText w:val=""/>
      <w:lvlJc w:val="left"/>
      <w:pPr>
        <w:ind w:left="5040" w:hanging="360"/>
      </w:pPr>
      <w:rPr>
        <w:rFonts w:ascii="Symbol" w:hAnsi="Symbol" w:hint="default"/>
      </w:rPr>
    </w:lvl>
    <w:lvl w:ilvl="7" w:tplc="8494931E">
      <w:start w:val="1"/>
      <w:numFmt w:val="bullet"/>
      <w:lvlText w:val="o"/>
      <w:lvlJc w:val="left"/>
      <w:pPr>
        <w:ind w:left="5760" w:hanging="360"/>
      </w:pPr>
      <w:rPr>
        <w:rFonts w:ascii="Courier New" w:hAnsi="Courier New" w:hint="default"/>
      </w:rPr>
    </w:lvl>
    <w:lvl w:ilvl="8" w:tplc="6FA81884">
      <w:start w:val="1"/>
      <w:numFmt w:val="bullet"/>
      <w:lvlText w:val=""/>
      <w:lvlJc w:val="left"/>
      <w:pPr>
        <w:ind w:left="6480" w:hanging="360"/>
      </w:pPr>
      <w:rPr>
        <w:rFonts w:ascii="Wingdings" w:hAnsi="Wingdings" w:hint="default"/>
      </w:rPr>
    </w:lvl>
  </w:abstractNum>
  <w:abstractNum w:abstractNumId="23" w15:restartNumberingAfterBreak="0">
    <w:nsid w:val="610B3B55"/>
    <w:multiLevelType w:val="multilevel"/>
    <w:tmpl w:val="DE32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6D8D9"/>
    <w:multiLevelType w:val="hybridMultilevel"/>
    <w:tmpl w:val="EA9E76F6"/>
    <w:lvl w:ilvl="0" w:tplc="4DE49B54">
      <w:start w:val="2"/>
      <w:numFmt w:val="upperRoman"/>
      <w:lvlText w:val="%1."/>
      <w:lvlJc w:val="right"/>
      <w:pPr>
        <w:ind w:left="720" w:hanging="360"/>
      </w:pPr>
    </w:lvl>
    <w:lvl w:ilvl="1" w:tplc="715066C6">
      <w:start w:val="1"/>
      <w:numFmt w:val="lowerLetter"/>
      <w:lvlText w:val="%2."/>
      <w:lvlJc w:val="left"/>
      <w:pPr>
        <w:ind w:left="1440" w:hanging="360"/>
      </w:pPr>
    </w:lvl>
    <w:lvl w:ilvl="2" w:tplc="1A5A57F6">
      <w:start w:val="1"/>
      <w:numFmt w:val="lowerRoman"/>
      <w:lvlText w:val="%3."/>
      <w:lvlJc w:val="right"/>
      <w:pPr>
        <w:ind w:left="2160" w:hanging="180"/>
      </w:pPr>
    </w:lvl>
    <w:lvl w:ilvl="3" w:tplc="E7A2D400">
      <w:start w:val="1"/>
      <w:numFmt w:val="decimal"/>
      <w:lvlText w:val="%4."/>
      <w:lvlJc w:val="left"/>
      <w:pPr>
        <w:ind w:left="2880" w:hanging="360"/>
      </w:pPr>
    </w:lvl>
    <w:lvl w:ilvl="4" w:tplc="C610EF7C">
      <w:start w:val="1"/>
      <w:numFmt w:val="lowerLetter"/>
      <w:lvlText w:val="%5."/>
      <w:lvlJc w:val="left"/>
      <w:pPr>
        <w:ind w:left="3600" w:hanging="360"/>
      </w:pPr>
    </w:lvl>
    <w:lvl w:ilvl="5" w:tplc="1A929E24">
      <w:start w:val="1"/>
      <w:numFmt w:val="lowerRoman"/>
      <w:lvlText w:val="%6."/>
      <w:lvlJc w:val="right"/>
      <w:pPr>
        <w:ind w:left="4320" w:hanging="180"/>
      </w:pPr>
    </w:lvl>
    <w:lvl w:ilvl="6" w:tplc="5C6AC4AA">
      <w:start w:val="1"/>
      <w:numFmt w:val="decimal"/>
      <w:lvlText w:val="%7."/>
      <w:lvlJc w:val="left"/>
      <w:pPr>
        <w:ind w:left="5040" w:hanging="360"/>
      </w:pPr>
    </w:lvl>
    <w:lvl w:ilvl="7" w:tplc="4D3C446E">
      <w:start w:val="1"/>
      <w:numFmt w:val="lowerLetter"/>
      <w:lvlText w:val="%8."/>
      <w:lvlJc w:val="left"/>
      <w:pPr>
        <w:ind w:left="5760" w:hanging="360"/>
      </w:pPr>
    </w:lvl>
    <w:lvl w:ilvl="8" w:tplc="B184BBA2">
      <w:start w:val="1"/>
      <w:numFmt w:val="lowerRoman"/>
      <w:lvlText w:val="%9."/>
      <w:lvlJc w:val="right"/>
      <w:pPr>
        <w:ind w:left="6480" w:hanging="180"/>
      </w:pPr>
    </w:lvl>
  </w:abstractNum>
  <w:abstractNum w:abstractNumId="25" w15:restartNumberingAfterBreak="0">
    <w:nsid w:val="753EC396"/>
    <w:multiLevelType w:val="hybridMultilevel"/>
    <w:tmpl w:val="81446AC8"/>
    <w:lvl w:ilvl="0" w:tplc="0A083A1C">
      <w:start w:val="1"/>
      <w:numFmt w:val="bullet"/>
      <w:lvlText w:val="·"/>
      <w:lvlJc w:val="left"/>
      <w:pPr>
        <w:ind w:left="720" w:hanging="360"/>
      </w:pPr>
      <w:rPr>
        <w:rFonts w:ascii="Symbol" w:hAnsi="Symbol" w:hint="default"/>
      </w:rPr>
    </w:lvl>
    <w:lvl w:ilvl="1" w:tplc="8BE674D0">
      <w:start w:val="1"/>
      <w:numFmt w:val="bullet"/>
      <w:lvlText w:val="o"/>
      <w:lvlJc w:val="left"/>
      <w:pPr>
        <w:ind w:left="1440" w:hanging="360"/>
      </w:pPr>
      <w:rPr>
        <w:rFonts w:ascii="Courier New" w:hAnsi="Courier New" w:hint="default"/>
      </w:rPr>
    </w:lvl>
    <w:lvl w:ilvl="2" w:tplc="AD7E37C4">
      <w:start w:val="1"/>
      <w:numFmt w:val="bullet"/>
      <w:lvlText w:val=""/>
      <w:lvlJc w:val="left"/>
      <w:pPr>
        <w:ind w:left="2160" w:hanging="360"/>
      </w:pPr>
      <w:rPr>
        <w:rFonts w:ascii="Wingdings" w:hAnsi="Wingdings" w:hint="default"/>
      </w:rPr>
    </w:lvl>
    <w:lvl w:ilvl="3" w:tplc="DE7844DC">
      <w:start w:val="1"/>
      <w:numFmt w:val="bullet"/>
      <w:lvlText w:val=""/>
      <w:lvlJc w:val="left"/>
      <w:pPr>
        <w:ind w:left="2880" w:hanging="360"/>
      </w:pPr>
      <w:rPr>
        <w:rFonts w:ascii="Symbol" w:hAnsi="Symbol" w:hint="default"/>
      </w:rPr>
    </w:lvl>
    <w:lvl w:ilvl="4" w:tplc="0478CC7C">
      <w:start w:val="1"/>
      <w:numFmt w:val="bullet"/>
      <w:lvlText w:val="o"/>
      <w:lvlJc w:val="left"/>
      <w:pPr>
        <w:ind w:left="3600" w:hanging="360"/>
      </w:pPr>
      <w:rPr>
        <w:rFonts w:ascii="Courier New" w:hAnsi="Courier New" w:hint="default"/>
      </w:rPr>
    </w:lvl>
    <w:lvl w:ilvl="5" w:tplc="4CF00CE6">
      <w:start w:val="1"/>
      <w:numFmt w:val="bullet"/>
      <w:lvlText w:val=""/>
      <w:lvlJc w:val="left"/>
      <w:pPr>
        <w:ind w:left="4320" w:hanging="360"/>
      </w:pPr>
      <w:rPr>
        <w:rFonts w:ascii="Wingdings" w:hAnsi="Wingdings" w:hint="default"/>
      </w:rPr>
    </w:lvl>
    <w:lvl w:ilvl="6" w:tplc="2B524C50">
      <w:start w:val="1"/>
      <w:numFmt w:val="bullet"/>
      <w:lvlText w:val=""/>
      <w:lvlJc w:val="left"/>
      <w:pPr>
        <w:ind w:left="5040" w:hanging="360"/>
      </w:pPr>
      <w:rPr>
        <w:rFonts w:ascii="Symbol" w:hAnsi="Symbol" w:hint="default"/>
      </w:rPr>
    </w:lvl>
    <w:lvl w:ilvl="7" w:tplc="EE04A410">
      <w:start w:val="1"/>
      <w:numFmt w:val="bullet"/>
      <w:lvlText w:val="o"/>
      <w:lvlJc w:val="left"/>
      <w:pPr>
        <w:ind w:left="5760" w:hanging="360"/>
      </w:pPr>
      <w:rPr>
        <w:rFonts w:ascii="Courier New" w:hAnsi="Courier New" w:hint="default"/>
      </w:rPr>
    </w:lvl>
    <w:lvl w:ilvl="8" w:tplc="9BCC5630">
      <w:start w:val="1"/>
      <w:numFmt w:val="bullet"/>
      <w:lvlText w:val=""/>
      <w:lvlJc w:val="left"/>
      <w:pPr>
        <w:ind w:left="6480" w:hanging="360"/>
      </w:pPr>
      <w:rPr>
        <w:rFonts w:ascii="Wingdings" w:hAnsi="Wingdings" w:hint="default"/>
      </w:rPr>
    </w:lvl>
  </w:abstractNum>
  <w:abstractNum w:abstractNumId="26" w15:restartNumberingAfterBreak="0">
    <w:nsid w:val="790AA8D5"/>
    <w:multiLevelType w:val="hybridMultilevel"/>
    <w:tmpl w:val="4F282506"/>
    <w:lvl w:ilvl="0" w:tplc="D0F01ADA">
      <w:start w:val="1"/>
      <w:numFmt w:val="bullet"/>
      <w:lvlText w:val=""/>
      <w:lvlJc w:val="left"/>
      <w:pPr>
        <w:ind w:left="720" w:hanging="360"/>
      </w:pPr>
      <w:rPr>
        <w:rFonts w:ascii="Symbol" w:hAnsi="Symbol" w:hint="default"/>
      </w:rPr>
    </w:lvl>
    <w:lvl w:ilvl="1" w:tplc="A10E2018">
      <w:start w:val="1"/>
      <w:numFmt w:val="bullet"/>
      <w:lvlText w:val="o"/>
      <w:lvlJc w:val="left"/>
      <w:pPr>
        <w:ind w:left="1440" w:hanging="360"/>
      </w:pPr>
      <w:rPr>
        <w:rFonts w:ascii="Courier New" w:hAnsi="Courier New" w:hint="default"/>
      </w:rPr>
    </w:lvl>
    <w:lvl w:ilvl="2" w:tplc="83725274">
      <w:start w:val="1"/>
      <w:numFmt w:val="bullet"/>
      <w:lvlText w:val=""/>
      <w:lvlJc w:val="left"/>
      <w:pPr>
        <w:ind w:left="2160" w:hanging="360"/>
      </w:pPr>
      <w:rPr>
        <w:rFonts w:ascii="Wingdings" w:hAnsi="Wingdings" w:hint="default"/>
      </w:rPr>
    </w:lvl>
    <w:lvl w:ilvl="3" w:tplc="8FAADEB4">
      <w:start w:val="1"/>
      <w:numFmt w:val="bullet"/>
      <w:lvlText w:val=""/>
      <w:lvlJc w:val="left"/>
      <w:pPr>
        <w:ind w:left="2880" w:hanging="360"/>
      </w:pPr>
      <w:rPr>
        <w:rFonts w:ascii="Symbol" w:hAnsi="Symbol" w:hint="default"/>
      </w:rPr>
    </w:lvl>
    <w:lvl w:ilvl="4" w:tplc="31EC803E">
      <w:start w:val="1"/>
      <w:numFmt w:val="bullet"/>
      <w:lvlText w:val="o"/>
      <w:lvlJc w:val="left"/>
      <w:pPr>
        <w:ind w:left="3600" w:hanging="360"/>
      </w:pPr>
      <w:rPr>
        <w:rFonts w:ascii="Courier New" w:hAnsi="Courier New" w:hint="default"/>
      </w:rPr>
    </w:lvl>
    <w:lvl w:ilvl="5" w:tplc="62EC4C8E">
      <w:start w:val="1"/>
      <w:numFmt w:val="bullet"/>
      <w:lvlText w:val=""/>
      <w:lvlJc w:val="left"/>
      <w:pPr>
        <w:ind w:left="4320" w:hanging="360"/>
      </w:pPr>
      <w:rPr>
        <w:rFonts w:ascii="Wingdings" w:hAnsi="Wingdings" w:hint="default"/>
      </w:rPr>
    </w:lvl>
    <w:lvl w:ilvl="6" w:tplc="45B2545E">
      <w:start w:val="1"/>
      <w:numFmt w:val="bullet"/>
      <w:lvlText w:val=""/>
      <w:lvlJc w:val="left"/>
      <w:pPr>
        <w:ind w:left="5040" w:hanging="360"/>
      </w:pPr>
      <w:rPr>
        <w:rFonts w:ascii="Symbol" w:hAnsi="Symbol" w:hint="default"/>
      </w:rPr>
    </w:lvl>
    <w:lvl w:ilvl="7" w:tplc="0C5441E0">
      <w:start w:val="1"/>
      <w:numFmt w:val="bullet"/>
      <w:lvlText w:val="o"/>
      <w:lvlJc w:val="left"/>
      <w:pPr>
        <w:ind w:left="5760" w:hanging="360"/>
      </w:pPr>
      <w:rPr>
        <w:rFonts w:ascii="Courier New" w:hAnsi="Courier New" w:hint="default"/>
      </w:rPr>
    </w:lvl>
    <w:lvl w:ilvl="8" w:tplc="9F3655AA">
      <w:start w:val="1"/>
      <w:numFmt w:val="bullet"/>
      <w:lvlText w:val=""/>
      <w:lvlJc w:val="left"/>
      <w:pPr>
        <w:ind w:left="6480" w:hanging="360"/>
      </w:pPr>
      <w:rPr>
        <w:rFonts w:ascii="Wingdings" w:hAnsi="Wingdings" w:hint="default"/>
      </w:rPr>
    </w:lvl>
  </w:abstractNum>
  <w:abstractNum w:abstractNumId="27" w15:restartNumberingAfterBreak="0">
    <w:nsid w:val="7B01347B"/>
    <w:multiLevelType w:val="multilevel"/>
    <w:tmpl w:val="1348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CDF37"/>
    <w:multiLevelType w:val="hybridMultilevel"/>
    <w:tmpl w:val="EE1AFC04"/>
    <w:lvl w:ilvl="0" w:tplc="EBEC6602">
      <w:start w:val="1"/>
      <w:numFmt w:val="bullet"/>
      <w:lvlText w:val=""/>
      <w:lvlJc w:val="left"/>
      <w:pPr>
        <w:ind w:left="720" w:hanging="360"/>
      </w:pPr>
      <w:rPr>
        <w:rFonts w:ascii="Symbol" w:hAnsi="Symbol" w:hint="default"/>
      </w:rPr>
    </w:lvl>
    <w:lvl w:ilvl="1" w:tplc="D2663D62">
      <w:start w:val="1"/>
      <w:numFmt w:val="bullet"/>
      <w:lvlText w:val="o"/>
      <w:lvlJc w:val="left"/>
      <w:pPr>
        <w:ind w:left="1440" w:hanging="360"/>
      </w:pPr>
      <w:rPr>
        <w:rFonts w:ascii="Courier New" w:hAnsi="Courier New" w:hint="default"/>
      </w:rPr>
    </w:lvl>
    <w:lvl w:ilvl="2" w:tplc="6C42A2DC">
      <w:start w:val="1"/>
      <w:numFmt w:val="bullet"/>
      <w:lvlText w:val=""/>
      <w:lvlJc w:val="left"/>
      <w:pPr>
        <w:ind w:left="2160" w:hanging="360"/>
      </w:pPr>
      <w:rPr>
        <w:rFonts w:ascii="Wingdings" w:hAnsi="Wingdings" w:hint="default"/>
      </w:rPr>
    </w:lvl>
    <w:lvl w:ilvl="3" w:tplc="6EF2C3AC">
      <w:start w:val="1"/>
      <w:numFmt w:val="bullet"/>
      <w:lvlText w:val=""/>
      <w:lvlJc w:val="left"/>
      <w:pPr>
        <w:ind w:left="2880" w:hanging="360"/>
      </w:pPr>
      <w:rPr>
        <w:rFonts w:ascii="Symbol" w:hAnsi="Symbol" w:hint="default"/>
      </w:rPr>
    </w:lvl>
    <w:lvl w:ilvl="4" w:tplc="4440BA8A">
      <w:start w:val="1"/>
      <w:numFmt w:val="bullet"/>
      <w:lvlText w:val="o"/>
      <w:lvlJc w:val="left"/>
      <w:pPr>
        <w:ind w:left="3600" w:hanging="360"/>
      </w:pPr>
      <w:rPr>
        <w:rFonts w:ascii="Courier New" w:hAnsi="Courier New" w:hint="default"/>
      </w:rPr>
    </w:lvl>
    <w:lvl w:ilvl="5" w:tplc="E92495E2">
      <w:start w:val="1"/>
      <w:numFmt w:val="bullet"/>
      <w:lvlText w:val=""/>
      <w:lvlJc w:val="left"/>
      <w:pPr>
        <w:ind w:left="4320" w:hanging="360"/>
      </w:pPr>
      <w:rPr>
        <w:rFonts w:ascii="Wingdings" w:hAnsi="Wingdings" w:hint="default"/>
      </w:rPr>
    </w:lvl>
    <w:lvl w:ilvl="6" w:tplc="94C4C63E">
      <w:start w:val="1"/>
      <w:numFmt w:val="bullet"/>
      <w:lvlText w:val=""/>
      <w:lvlJc w:val="left"/>
      <w:pPr>
        <w:ind w:left="5040" w:hanging="360"/>
      </w:pPr>
      <w:rPr>
        <w:rFonts w:ascii="Symbol" w:hAnsi="Symbol" w:hint="default"/>
      </w:rPr>
    </w:lvl>
    <w:lvl w:ilvl="7" w:tplc="AB0802C6">
      <w:start w:val="1"/>
      <w:numFmt w:val="bullet"/>
      <w:lvlText w:val="o"/>
      <w:lvlJc w:val="left"/>
      <w:pPr>
        <w:ind w:left="5760" w:hanging="360"/>
      </w:pPr>
      <w:rPr>
        <w:rFonts w:ascii="Courier New" w:hAnsi="Courier New" w:hint="default"/>
      </w:rPr>
    </w:lvl>
    <w:lvl w:ilvl="8" w:tplc="ABC8B4CA">
      <w:start w:val="1"/>
      <w:numFmt w:val="bullet"/>
      <w:lvlText w:val=""/>
      <w:lvlJc w:val="left"/>
      <w:pPr>
        <w:ind w:left="6480" w:hanging="360"/>
      </w:pPr>
      <w:rPr>
        <w:rFonts w:ascii="Wingdings" w:hAnsi="Wingdings" w:hint="default"/>
      </w:rPr>
    </w:lvl>
  </w:abstractNum>
  <w:num w:numId="1" w16cid:durableId="1360353708">
    <w:abstractNumId w:val="16"/>
  </w:num>
  <w:num w:numId="2" w16cid:durableId="1123034181">
    <w:abstractNumId w:val="13"/>
  </w:num>
  <w:num w:numId="3" w16cid:durableId="943004498">
    <w:abstractNumId w:val="23"/>
  </w:num>
  <w:num w:numId="4" w16cid:durableId="418216120">
    <w:abstractNumId w:val="15"/>
  </w:num>
  <w:num w:numId="5" w16cid:durableId="2045905931">
    <w:abstractNumId w:val="20"/>
  </w:num>
  <w:num w:numId="6" w16cid:durableId="1311709578">
    <w:abstractNumId w:val="12"/>
  </w:num>
  <w:num w:numId="7" w16cid:durableId="385492438">
    <w:abstractNumId w:val="14"/>
  </w:num>
  <w:num w:numId="8" w16cid:durableId="1150050165">
    <w:abstractNumId w:val="21"/>
  </w:num>
  <w:num w:numId="9" w16cid:durableId="290400145">
    <w:abstractNumId w:val="27"/>
  </w:num>
  <w:num w:numId="10" w16cid:durableId="486677287">
    <w:abstractNumId w:val="7"/>
  </w:num>
  <w:num w:numId="11" w16cid:durableId="1764035897">
    <w:abstractNumId w:val="0"/>
  </w:num>
  <w:num w:numId="12" w16cid:durableId="1016422530">
    <w:abstractNumId w:val="19"/>
  </w:num>
  <w:num w:numId="13" w16cid:durableId="1677416380">
    <w:abstractNumId w:val="10"/>
  </w:num>
  <w:num w:numId="14" w16cid:durableId="1857887166">
    <w:abstractNumId w:val="5"/>
  </w:num>
  <w:num w:numId="15" w16cid:durableId="32927896">
    <w:abstractNumId w:val="18"/>
  </w:num>
  <w:num w:numId="16" w16cid:durableId="1694651368">
    <w:abstractNumId w:val="17"/>
  </w:num>
  <w:num w:numId="17" w16cid:durableId="1227032912">
    <w:abstractNumId w:val="25"/>
  </w:num>
  <w:num w:numId="18" w16cid:durableId="1598712374">
    <w:abstractNumId w:val="24"/>
  </w:num>
  <w:num w:numId="19" w16cid:durableId="1711176486">
    <w:abstractNumId w:val="2"/>
  </w:num>
  <w:num w:numId="20" w16cid:durableId="1967737301">
    <w:abstractNumId w:val="4"/>
  </w:num>
  <w:num w:numId="21" w16cid:durableId="525294867">
    <w:abstractNumId w:val="3"/>
  </w:num>
  <w:num w:numId="22" w16cid:durableId="1759520410">
    <w:abstractNumId w:val="11"/>
  </w:num>
  <w:num w:numId="23" w16cid:durableId="2046828130">
    <w:abstractNumId w:val="6"/>
  </w:num>
  <w:num w:numId="24" w16cid:durableId="1757439607">
    <w:abstractNumId w:val="22"/>
  </w:num>
  <w:num w:numId="25" w16cid:durableId="1491142496">
    <w:abstractNumId w:val="8"/>
  </w:num>
  <w:num w:numId="26" w16cid:durableId="1446388911">
    <w:abstractNumId w:val="9"/>
  </w:num>
  <w:num w:numId="27" w16cid:durableId="760301218">
    <w:abstractNumId w:val="1"/>
  </w:num>
  <w:num w:numId="28" w16cid:durableId="332881297">
    <w:abstractNumId w:val="26"/>
  </w:num>
  <w:num w:numId="29" w16cid:durableId="1647132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CA"/>
    <w:rsid w:val="0000228D"/>
    <w:rsid w:val="000400E3"/>
    <w:rsid w:val="000523DF"/>
    <w:rsid w:val="00056B87"/>
    <w:rsid w:val="000A13A1"/>
    <w:rsid w:val="000A3527"/>
    <w:rsid w:val="000A4FF8"/>
    <w:rsid w:val="000C1794"/>
    <w:rsid w:val="000D42BA"/>
    <w:rsid w:val="000D7122"/>
    <w:rsid w:val="000E6D88"/>
    <w:rsid w:val="00121487"/>
    <w:rsid w:val="00153304"/>
    <w:rsid w:val="00174064"/>
    <w:rsid w:val="001E477B"/>
    <w:rsid w:val="001F1DDD"/>
    <w:rsid w:val="001F7CC2"/>
    <w:rsid w:val="0022170A"/>
    <w:rsid w:val="00222878"/>
    <w:rsid w:val="00251CD8"/>
    <w:rsid w:val="00267319"/>
    <w:rsid w:val="00274234"/>
    <w:rsid w:val="0027630A"/>
    <w:rsid w:val="002A3604"/>
    <w:rsid w:val="002A5E7B"/>
    <w:rsid w:val="002B1093"/>
    <w:rsid w:val="002B359D"/>
    <w:rsid w:val="002D1DA8"/>
    <w:rsid w:val="002F2E14"/>
    <w:rsid w:val="002F3B6E"/>
    <w:rsid w:val="0032275A"/>
    <w:rsid w:val="003657C2"/>
    <w:rsid w:val="0038374F"/>
    <w:rsid w:val="00397DF6"/>
    <w:rsid w:val="003B3DF5"/>
    <w:rsid w:val="003F243A"/>
    <w:rsid w:val="00406873"/>
    <w:rsid w:val="00413753"/>
    <w:rsid w:val="004411C2"/>
    <w:rsid w:val="00466F7C"/>
    <w:rsid w:val="004B2AC5"/>
    <w:rsid w:val="004B4D46"/>
    <w:rsid w:val="004C4651"/>
    <w:rsid w:val="004D13D3"/>
    <w:rsid w:val="00510624"/>
    <w:rsid w:val="00521C27"/>
    <w:rsid w:val="005649F4"/>
    <w:rsid w:val="0056519F"/>
    <w:rsid w:val="005937E1"/>
    <w:rsid w:val="005B6BCD"/>
    <w:rsid w:val="005C4B92"/>
    <w:rsid w:val="005C70F7"/>
    <w:rsid w:val="0060347C"/>
    <w:rsid w:val="00622B0D"/>
    <w:rsid w:val="00720C30"/>
    <w:rsid w:val="0072131D"/>
    <w:rsid w:val="007C112A"/>
    <w:rsid w:val="007D1A37"/>
    <w:rsid w:val="007D4DF5"/>
    <w:rsid w:val="007E2033"/>
    <w:rsid w:val="007F7DDC"/>
    <w:rsid w:val="0084681D"/>
    <w:rsid w:val="008749DE"/>
    <w:rsid w:val="00895682"/>
    <w:rsid w:val="00896030"/>
    <w:rsid w:val="00897B28"/>
    <w:rsid w:val="008B3630"/>
    <w:rsid w:val="008C7BD9"/>
    <w:rsid w:val="008D231A"/>
    <w:rsid w:val="008E46FF"/>
    <w:rsid w:val="008E702A"/>
    <w:rsid w:val="00902641"/>
    <w:rsid w:val="00931447"/>
    <w:rsid w:val="009836E2"/>
    <w:rsid w:val="009A5192"/>
    <w:rsid w:val="009D2B73"/>
    <w:rsid w:val="009D69C4"/>
    <w:rsid w:val="009E62CA"/>
    <w:rsid w:val="00A142A8"/>
    <w:rsid w:val="00A50672"/>
    <w:rsid w:val="00A65500"/>
    <w:rsid w:val="00A74FC8"/>
    <w:rsid w:val="00A96EDA"/>
    <w:rsid w:val="00AD0623"/>
    <w:rsid w:val="00B04A51"/>
    <w:rsid w:val="00B93592"/>
    <w:rsid w:val="00BB1A18"/>
    <w:rsid w:val="00BB3BF8"/>
    <w:rsid w:val="00BF1441"/>
    <w:rsid w:val="00C0516F"/>
    <w:rsid w:val="00C30827"/>
    <w:rsid w:val="00C75A91"/>
    <w:rsid w:val="00C77F78"/>
    <w:rsid w:val="00C82D0B"/>
    <w:rsid w:val="00C93F63"/>
    <w:rsid w:val="00C94830"/>
    <w:rsid w:val="00CA4763"/>
    <w:rsid w:val="00CA7AF7"/>
    <w:rsid w:val="00D03322"/>
    <w:rsid w:val="00D27C7A"/>
    <w:rsid w:val="00D53A46"/>
    <w:rsid w:val="00D81B9B"/>
    <w:rsid w:val="00DB696C"/>
    <w:rsid w:val="00DD03E1"/>
    <w:rsid w:val="00DD0DA1"/>
    <w:rsid w:val="00DD2F97"/>
    <w:rsid w:val="00DF3B16"/>
    <w:rsid w:val="00E1290B"/>
    <w:rsid w:val="00E36DCA"/>
    <w:rsid w:val="00E6106E"/>
    <w:rsid w:val="00E617D5"/>
    <w:rsid w:val="00E625D3"/>
    <w:rsid w:val="00E818DD"/>
    <w:rsid w:val="00E905E8"/>
    <w:rsid w:val="00E90CC9"/>
    <w:rsid w:val="00EF336E"/>
    <w:rsid w:val="00EF63D1"/>
    <w:rsid w:val="00F16E98"/>
    <w:rsid w:val="00F34BC4"/>
    <w:rsid w:val="00F40609"/>
    <w:rsid w:val="00F425BA"/>
    <w:rsid w:val="00F42C90"/>
    <w:rsid w:val="00F720EE"/>
    <w:rsid w:val="00FD421B"/>
    <w:rsid w:val="093D65F2"/>
    <w:rsid w:val="0BE49418"/>
    <w:rsid w:val="1327831D"/>
    <w:rsid w:val="290FF6C8"/>
    <w:rsid w:val="2EF1D0BF"/>
    <w:rsid w:val="306D3355"/>
    <w:rsid w:val="378B5D6E"/>
    <w:rsid w:val="599F0AF3"/>
    <w:rsid w:val="5E0D357F"/>
    <w:rsid w:val="5F3D96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EB64"/>
  <w15:chartTrackingRefBased/>
  <w15:docId w15:val="{A825F058-56CB-461D-855B-F27444F3F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ptos" w:hAnsi="Aptos"/>
      <w:color w:val="1F2937"/>
      <w:sz w:val="21"/>
    </w:rPr>
  </w:style>
  <w:style w:type="paragraph" w:styleId="Heading1">
    <w:name w:val="heading 1"/>
    <w:basedOn w:val="Normal"/>
    <w:next w:val="Normal"/>
    <w:link w:val="Heading1Char"/>
    <w:uiPriority w:val="9"/>
    <w:qFormat/>
    <w:rsid w:val="009E6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2CA"/>
    <w:rPr>
      <w:rFonts w:eastAsiaTheme="majorEastAsia" w:cstheme="majorBidi"/>
      <w:color w:val="272727" w:themeColor="text1" w:themeTint="D8"/>
    </w:rPr>
  </w:style>
  <w:style w:type="paragraph" w:styleId="Title">
    <w:name w:val="Title"/>
    <w:basedOn w:val="Normal"/>
    <w:next w:val="Normal"/>
    <w:link w:val="TitleChar"/>
    <w:uiPriority w:val="10"/>
    <w:qFormat/>
    <w:rsid w:val="009E6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2CA"/>
    <w:pPr>
      <w:spacing w:before="160"/>
      <w:jc w:val="center"/>
    </w:pPr>
    <w:rPr>
      <w:i/>
      <w:iCs/>
      <w:color w:val="404040" w:themeColor="text1" w:themeTint="BF"/>
    </w:rPr>
  </w:style>
  <w:style w:type="character" w:customStyle="1" w:styleId="QuoteChar">
    <w:name w:val="Quote Char"/>
    <w:basedOn w:val="DefaultParagraphFont"/>
    <w:link w:val="Quote"/>
    <w:uiPriority w:val="29"/>
    <w:rsid w:val="009E62CA"/>
    <w:rPr>
      <w:i/>
      <w:iCs/>
      <w:color w:val="404040" w:themeColor="text1" w:themeTint="BF"/>
    </w:rPr>
  </w:style>
  <w:style w:type="paragraph" w:styleId="ListParagraph">
    <w:name w:val="List Paragraph"/>
    <w:basedOn w:val="Normal"/>
    <w:uiPriority w:val="34"/>
    <w:qFormat/>
    <w:rsid w:val="009E62CA"/>
    <w:pPr>
      <w:spacing w:after="60"/>
      <w:ind w:left="720"/>
      <w:contextualSpacing/>
    </w:pPr>
  </w:style>
  <w:style w:type="character" w:styleId="IntenseEmphasis">
    <w:name w:val="Intense Emphasis"/>
    <w:basedOn w:val="DefaultParagraphFont"/>
    <w:uiPriority w:val="21"/>
    <w:qFormat/>
    <w:rsid w:val="009E62CA"/>
    <w:rPr>
      <w:i/>
      <w:iCs/>
      <w:color w:val="0F4761" w:themeColor="accent1" w:themeShade="BF"/>
    </w:rPr>
  </w:style>
  <w:style w:type="paragraph" w:styleId="IntenseQuote">
    <w:name w:val="Intense Quote"/>
    <w:basedOn w:val="Normal"/>
    <w:next w:val="Normal"/>
    <w:link w:val="IntenseQuoteChar"/>
    <w:uiPriority w:val="30"/>
    <w:qFormat/>
    <w:rsid w:val="009E6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2CA"/>
    <w:rPr>
      <w:i/>
      <w:iCs/>
      <w:color w:val="0F4761" w:themeColor="accent1" w:themeShade="BF"/>
    </w:rPr>
  </w:style>
  <w:style w:type="character" w:styleId="IntenseReference">
    <w:name w:val="Intense Reference"/>
    <w:basedOn w:val="DefaultParagraphFont"/>
    <w:uiPriority w:val="32"/>
    <w:qFormat/>
    <w:rsid w:val="009E62CA"/>
    <w:rPr>
      <w:b/>
      <w:bCs/>
      <w:smallCaps/>
      <w:color w:val="0F4761" w:themeColor="accent1" w:themeShade="BF"/>
      <w:spacing w:val="5"/>
    </w:rPr>
  </w:style>
  <w:style w:type="paragraph" w:styleId="ListBullet">
    <w:name w:val="List Bullet"/>
    <w:basedOn w:val="Normal"/>
    <w:uiPriority w:val="99"/>
    <w:unhideWhenUsed/>
    <w:rsid w:val="00406873"/>
    <w:pPr>
      <w:numPr>
        <w:numId w:val="11"/>
      </w:numPr>
      <w:tabs>
        <w:tab w:val="clear" w:pos="360"/>
      </w:tabs>
      <w:spacing w:after="60" w:line="276" w:lineRule="auto"/>
      <w:ind w:left="0" w:firstLine="0"/>
      <w:contextualSpacing/>
    </w:pPr>
    <w:rPr>
      <w:kern w:val="0"/>
      <w:szCs w:val="22"/>
      <w:lang w:eastAsia="en-US"/>
      <w14:ligatures w14:val="none"/>
    </w:rPr>
  </w:style>
  <w:style w:type="table" w:styleId="TableGrid">
    <w:name w:val="Table Grid"/>
    <w:basedOn w:val="TableNormal"/>
    <w:uiPriority w:val="59"/>
    <w:rsid w:val="00F42C90"/>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BED052A11414E8CD8B7039E8555DA" ma:contentTypeVersion="11" ma:contentTypeDescription="Create a new document." ma:contentTypeScope="" ma:versionID="a60ef25a2ab533d67443efdf4204e61a">
  <xsd:schema xmlns:xsd="http://www.w3.org/2001/XMLSchema" xmlns:xs="http://www.w3.org/2001/XMLSchema" xmlns:p="http://schemas.microsoft.com/office/2006/metadata/properties" xmlns:ns2="3072b5ab-c9db-4cbe-a5fc-ade1d34df5be" xmlns:ns3="99049456-23d0-494b-b4c1-c394c23eb781" targetNamespace="http://schemas.microsoft.com/office/2006/metadata/properties" ma:root="true" ma:fieldsID="ea4b1a0794c15960e0198ea04fe48fe8" ns2:_="" ns3:_="">
    <xsd:import namespace="3072b5ab-c9db-4cbe-a5fc-ade1d34df5be"/>
    <xsd:import namespace="99049456-23d0-494b-b4c1-c394c23eb7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72b5ab-c9db-4cbe-a5fc-ade1d34df5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60bd88-39e4-4865-b31e-b90218dc061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ime" ma:index="18" nillable="true" ma:displayName="Time" ma:format="DateOnly" ma:internalName="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9049456-23d0-494b-b4c1-c394c23eb7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bddb18-18cc-4d0a-8f56-4a0e74eb8389}" ma:internalName="TaxCatchAll" ma:showField="CatchAllData" ma:web="99049456-23d0-494b-b4c1-c394c23eb7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ime xmlns="3072b5ab-c9db-4cbe-a5fc-ade1d34df5be" xsi:nil="true"/>
    <TaxCatchAll xmlns="99049456-23d0-494b-b4c1-c394c23eb781" xsi:nil="true"/>
    <lcf76f155ced4ddcb4097134ff3c332f xmlns="3072b5ab-c9db-4cbe-a5fc-ade1d34df5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EBF38-ABD8-48AC-9E1B-7DD7FA2EA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72b5ab-c9db-4cbe-a5fc-ade1d34df5be"/>
    <ds:schemaRef ds:uri="99049456-23d0-494b-b4c1-c394c23eb7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004648-4FE4-4377-AEC1-A02B39204913}">
  <ds:schemaRefs>
    <ds:schemaRef ds:uri="http://schemas.microsoft.com/office/2006/metadata/properties"/>
    <ds:schemaRef ds:uri="http://schemas.microsoft.com/office/infopath/2007/PartnerControls"/>
    <ds:schemaRef ds:uri="3072b5ab-c9db-4cbe-a5fc-ade1d34df5be"/>
    <ds:schemaRef ds:uri="99049456-23d0-494b-b4c1-c394c23eb781"/>
  </ds:schemaRefs>
</ds:datastoreItem>
</file>

<file path=customXml/itemProps3.xml><?xml version="1.0" encoding="utf-8"?>
<ds:datastoreItem xmlns:ds="http://schemas.openxmlformats.org/officeDocument/2006/customXml" ds:itemID="{4FCC68DD-5083-4EF8-91F4-90EC32A4F180}">
  <ds:schemaRefs>
    <ds:schemaRef ds:uri="http://schemas.microsoft.com/sharepoint/v3/contenttype/forms"/>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4832</Words>
  <Characters>27547</Characters>
  <Application>Microsoft Office Word</Application>
  <DocSecurity>4</DocSecurity>
  <Lines>229</Lines>
  <Paragraphs>64</Paragraphs>
  <ScaleCrop>false</ScaleCrop>
  <Company/>
  <LinksUpToDate>false</LinksUpToDate>
  <CharactersWithSpaces>32315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 Insight Technical Requirements - BI Implementation</dc:title>
  <dc:subject>BI implementation requirements for Mall Insight L1, L2 and L3 dashboards</dc:subject>
  <dc:creator>Lam Minh Quang</dc:creator>
  <cp:keywords/>
  <dc:description/>
  <cp:lastModifiedBy>Lam Minh Quang</cp:lastModifiedBy>
  <cp:revision>29</cp:revision>
  <dcterms:created xsi:type="dcterms:W3CDTF">2026-09-11T04:04:00Z</dcterms:created>
  <dcterms:modified xsi:type="dcterms:W3CDTF">2026-09-15T03:09:00Z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0x010100DA8BED052A11414E8CD8B7039E8555DA</vt:lpwstr>
  </property>
  <property fmtid="{D5CDD505-2E9C-101B-9397-08002B2CF9AE}" pid="3" name="MediaServiceImageTags">
    <vt:lpwstr/>
  </property>
</Properties>
</file>