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703" w:rsidRPr="00C9125E" w:rsidRDefault="00C9125E" w:rsidP="00C9125E">
      <w:pPr>
        <w:pStyle w:val="Title"/>
        <w:rPr>
          <w:b/>
          <w:color w:val="4472C4" w:themeColor="accent5"/>
        </w:rPr>
      </w:pPr>
      <w:r w:rsidRPr="00C9125E">
        <w:rPr>
          <w:b/>
          <w:color w:val="4472C4" w:themeColor="accent5"/>
        </w:rPr>
        <w:t>TEST CASE SCENARIOS – LIST MESSAGES</w:t>
      </w:r>
    </w:p>
    <w:p w:rsidR="00C9125E" w:rsidRDefault="00C9125E" w:rsidP="00C9125E"/>
    <w:p w:rsidR="00C9125E" w:rsidRDefault="00C9125E" w:rsidP="00C9125E">
      <w:pPr>
        <w:pStyle w:val="Heading1"/>
      </w:pPr>
      <w:r>
        <w:t>1. View list messages without parameter</w:t>
      </w:r>
    </w:p>
    <w:p w:rsidR="00C9125E" w:rsidRDefault="00BC1703" w:rsidP="00C9125E">
      <w:r>
        <w:t xml:space="preserve">_ Step 1: </w:t>
      </w:r>
      <w:r w:rsidR="00C9125E">
        <w:t>Run ApplicationTest</w:t>
      </w:r>
    </w:p>
    <w:p w:rsidR="00BC1703" w:rsidRDefault="00BC1703" w:rsidP="00C9125E">
      <w:r>
        <w:t xml:space="preserve">_ Step 2: Access </w:t>
      </w:r>
      <w:hyperlink r:id="rId4" w:history="1">
        <w:r w:rsidRPr="00A5192D">
          <w:rPr>
            <w:rStyle w:val="Hyperlink"/>
          </w:rPr>
          <w:t>http://localhost:8080/jsondoc-ui.html#</w:t>
        </w:r>
      </w:hyperlink>
    </w:p>
    <w:p w:rsidR="00BC1703" w:rsidRDefault="00BC1703" w:rsidP="00C9125E">
      <w:r>
        <w:t>_ Step 3: enter jsondoc and click “Get documentation”</w:t>
      </w:r>
    </w:p>
    <w:p w:rsidR="00BC1703" w:rsidRDefault="00BC1703" w:rsidP="00C9125E">
      <w:r>
        <w:rPr>
          <w:noProof/>
        </w:rPr>
        <w:drawing>
          <wp:inline distT="0" distB="0" distL="0" distR="0">
            <wp:extent cx="5935980" cy="1005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03" w:rsidRDefault="00BC1703" w:rsidP="00C9125E">
      <w:r>
        <w:t>_ Step 4: Click “Messages” -&gt; getListMessage</w:t>
      </w:r>
    </w:p>
    <w:p w:rsidR="00BC1703" w:rsidRDefault="00BC1703" w:rsidP="00C9125E">
      <w:r>
        <w:rPr>
          <w:noProof/>
        </w:rPr>
        <w:drawing>
          <wp:inline distT="0" distB="0" distL="0" distR="0">
            <wp:extent cx="594360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03" w:rsidRDefault="00BC1703" w:rsidP="00C9125E">
      <w:r>
        <w:t>_ Step 5: Click “Submit” button and view the result: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[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"A600O5JD"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"99232382832"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"2015-09-28"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"A6008KUU"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"97000002"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lastRenderedPageBreak/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"Test"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"1508130010"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"STANISLAVA"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"A600O5LE"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"2015-10-01"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"A6008KUU"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"A3000305"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"Re: Test message"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"1508210001"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"MY"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"A600O5JB"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"2015-09-28"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"A6008KUU"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"A3000305"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"Test message"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"1508210001"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"MY"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"A600O6RO"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lastRenderedPageBreak/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"2016-06-09"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"A3000305"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"A60050FU"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"test"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"1601050001"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"DEBTOR_MT"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"BNP PARIBAS PF GREECE"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"A600O6JP"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"2016-03-14"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"A3000305"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"A60050FZ"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"Test"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"1602050003"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"MY_DEBTOR_MT"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"BNP PARIBAS PF GREECE"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"A600O8BH"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"2017-04-25"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"A3000305"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"A60050FU"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"test as msg att"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"1609040004"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"MY_DEBTOR_MT"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lastRenderedPageBreak/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"A600O8BG"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"2017-04-25"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"A3000305"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"A60050FU"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"test 3 att"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"1609040004"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"MY_DEBTOR_MT"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"A600O8AH"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"2017-04-24"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"A3000305"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"A60050FU"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"tt3"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"1609040004"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"MY_DEBTOR_MT"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"A600O8AC"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"2017-04-24"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"A3000305"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"A60050FU"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"test asImg"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"1609040004"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"MY_DEBTOR_MT"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lastRenderedPageBreak/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"A600O892"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"2017-04-21"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"A3000305"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"A60050FU"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"test multiple"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"1609040004"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"MY_DEBTOR_MT"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"A600O88N"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"2017-04-21"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"A3000305"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"A60050FU"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"att"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"1609040004"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"MY_DEBTOR_MT"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"A600O7P2"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"2017-02-09"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"A6008L0W"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"96000693"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lastRenderedPageBreak/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"Test Message"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"1612300003"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"SVDB TEST1"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"A600O7P0"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"2017-02-09"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"A6008L0W"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"96000693"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"Test"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"1612300003"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"SVDB TEST1"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"A600O7P4"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"2017-02-08"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"A6008KUX"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"A6008L0W"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"RE:Test Message"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"1612300003"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"SVDB TEST1"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"A600O7VW"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lastRenderedPageBreak/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"2017-03-22"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"A6008L0W"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"A3000305"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"Send new message."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"1703150005"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"LAST HOPE"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"A600O7XG"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"2017-03-27"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"A6008L0W"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"96000693"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"RE:Send new message."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"1703200001"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"FRESH_01"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"A600O7VY"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"2017-03-22"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"A6008L0W"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"A3000305"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"Send new message."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"1703200001"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"FRESH_01"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lastRenderedPageBreak/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"A600O7W0"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"2017-03-21"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"96000693"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"A6008L0W"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"RE:Send new message."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"1703200001"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"FRESH_01"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"A600O7XE"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"2017-03-27"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"A6008L0W"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"A60050FU"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"dwadawdawd"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"1703240001"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"GEORGI_DEBTOR_NRT_01"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"A600O81F"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"2017-04-10"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"A6008LSP"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"A60050FU"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"TEST EK"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"1704100001"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"BLA BLA BANK"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lastRenderedPageBreak/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"msgStatus"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"N|N|N|N|N"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"A600O81H"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"casExRef"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"2017-04-09"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"96000693"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"A6008LSP"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"RE:TEST EK"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"1704100001"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"dbName"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"BLA BLA BANK"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 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"creditorName"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BC1703">
        <w:rPr>
          <w:rFonts w:ascii="Consolas" w:eastAsia="Times New Roman" w:hAnsi="Consolas" w:cs="Courier New"/>
          <w:color w:val="DD1144"/>
          <w:sz w:val="20"/>
          <w:szCs w:val="20"/>
        </w:rPr>
        <w:t>"BUSINESS UNIT 1"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BC170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}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93A1A1"/>
          <w:sz w:val="20"/>
          <w:szCs w:val="20"/>
        </w:rPr>
        <w:t>]</w:t>
      </w:r>
    </w:p>
    <w:p w:rsidR="00BC1703" w:rsidRDefault="00BC1703" w:rsidP="00BC1703">
      <w:pPr>
        <w:pStyle w:val="Heading1"/>
      </w:pPr>
      <w:r>
        <w:t>2. View list messages with parameter cusExRef</w:t>
      </w:r>
    </w:p>
    <w:p w:rsidR="00BC1703" w:rsidRDefault="00BC1703" w:rsidP="00BC1703">
      <w:r>
        <w:t>_ Step 1, 2, 3, 4: same as scenario 1.</w:t>
      </w:r>
    </w:p>
    <w:p w:rsidR="00BC1703" w:rsidRDefault="00BC1703" w:rsidP="00BC1703">
      <w:r>
        <w:t>_ Step 5: enter “</w:t>
      </w:r>
      <w:r w:rsidRPr="00BC1703">
        <w:t>40300383</w:t>
      </w:r>
      <w:r>
        <w:t>” to form “cusExref” and click “Submit” button:</w:t>
      </w:r>
    </w:p>
    <w:p w:rsidR="00BC1703" w:rsidRDefault="00BC1703" w:rsidP="00BC1703">
      <w:r>
        <w:rPr>
          <w:noProof/>
        </w:rPr>
        <w:drawing>
          <wp:inline distT="0" distB="0" distL="0" distR="0">
            <wp:extent cx="4983480" cy="2506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03" w:rsidRDefault="00BC1703" w:rsidP="00BC1703">
      <w:r>
        <w:t>Check the result: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"msgStatus": "N|N|N|N|N",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"A600O6RO",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"2016-06-09",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"A3000305",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"A60050FU",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"test",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"1601050001",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"DEBTOR_MT",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"BNP PARIBAS PF GREECE"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"A600O6JP",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"2016-03-14",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"A3000305",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"A60050FZ",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"Test",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"1602050003",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"MY_DEBTOR_MT",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"BNP PARIBAS PF GREECE"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BC1703" w:rsidRPr="00BC1703" w:rsidRDefault="00BC1703" w:rsidP="00BC170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1703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C1703" w:rsidRDefault="00BC1703" w:rsidP="00075258">
      <w:pPr>
        <w:pStyle w:val="Heading1"/>
      </w:pPr>
      <w:r>
        <w:t xml:space="preserve">3. </w:t>
      </w:r>
      <w:r w:rsidR="00075258">
        <w:t xml:space="preserve">View list messages with parameter </w:t>
      </w:r>
      <w:r w:rsidR="00075258" w:rsidRPr="00075258">
        <w:t>msgFromDat</w:t>
      </w:r>
    </w:p>
    <w:p w:rsidR="00CC70B5" w:rsidRDefault="00CC70B5" w:rsidP="00CC70B5">
      <w:r>
        <w:t>_ Step 1, 2, 3, 4: same as scenario 1.</w:t>
      </w:r>
    </w:p>
    <w:p w:rsidR="00075258" w:rsidRDefault="00CC70B5" w:rsidP="00CC70B5">
      <w:r>
        <w:t>_ Step 5: enter “</w:t>
      </w:r>
      <w:r w:rsidRPr="00CC70B5">
        <w:t>2015-09-28</w:t>
      </w:r>
      <w:r>
        <w:t>” to form “</w:t>
      </w:r>
      <w:r>
        <w:t>msgFromDat</w:t>
      </w:r>
      <w:r>
        <w:t>” and click “Submit” button:</w:t>
      </w:r>
    </w:p>
    <w:p w:rsidR="000904D0" w:rsidRDefault="000904D0" w:rsidP="00CC70B5">
      <w:r>
        <w:t>_ View the result: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"A600O5JD",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"casExRef": "99232382832",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"2015-09-28",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"A6008KUU",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"97000002",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"Test",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"1508130010",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"STANISLAVA",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"BUSINESS UNIT 1"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"A600O5LE",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"2015-10-01",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"A6008KUU",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"A3000305",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"Re: Test message",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"1508210001",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"MY",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"BUSINESS UNIT 1"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"A600O5JB",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"2015-09-28",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"A6008KUU",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"A3000305",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"Test message",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"1508210001",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"MY",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"BUSINESS UNIT 1"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{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"A600O6RO",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"2016-06-09",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"A3000305",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"A60050FU",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"test",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"1601050001",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"DEBTOR_MT",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"BNP PARIBAS PF GREECE"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0904D0" w:rsidRPr="000904D0" w:rsidRDefault="000904D0" w:rsidP="000904D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04D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…</w:t>
      </w:r>
    </w:p>
    <w:p w:rsidR="000904D0" w:rsidRDefault="000904D0" w:rsidP="000904D0">
      <w:pPr>
        <w:pStyle w:val="Heading1"/>
      </w:pPr>
      <w:r>
        <w:t>4. Check log file</w:t>
      </w:r>
    </w:p>
    <w:p w:rsidR="000904D0" w:rsidRDefault="000904D0" w:rsidP="000904D0">
      <w:r>
        <w:t>_ Step 1: Go to “</w:t>
      </w:r>
      <w:r w:rsidRPr="000904D0">
        <w:t>temp\log</w:t>
      </w:r>
      <w:r>
        <w:t>”</w:t>
      </w:r>
    </w:p>
    <w:p w:rsidR="000904D0" w:rsidRDefault="000904D0" w:rsidP="000904D0">
      <w:r>
        <w:t xml:space="preserve">_ Step 2: check message.log, check SQL statement at line </w:t>
      </w:r>
      <w:r w:rsidRPr="000904D0">
        <w:rPr>
          <w:b/>
        </w:rPr>
        <w:t>com.demo.dao.impl.MessageDaoImpl</w:t>
      </w:r>
      <w:r>
        <w:rPr>
          <w:b/>
        </w:rPr>
        <w:t xml:space="preserve"> </w:t>
      </w:r>
      <w:r>
        <w:t>such as:</w:t>
      </w:r>
    </w:p>
    <w:p w:rsidR="000904D0" w:rsidRPr="000904D0" w:rsidRDefault="000904D0" w:rsidP="000904D0">
      <w:r w:rsidRPr="000904D0">
        <w:t>SELECT elem.refdoss casRef, msg.refinfo msgRefInfo, cusi.refext cusExRef, cusi.nom creditorName, dbi.nom dbName, msg.dtsaisie_dt msgDat, msg.refemetteur msgFrom, msg.encodeur msgTo, msg.libelinfo msgSubject, msg.typedoc isRead, msg.fg_urgent isUrgent, msg.fg_important isImportant, msg.str_10_1 isReplyReq, msg.typemetteur isAttachment, customer.refdossext casExRef FROM g_individu cusi, g_information msg, t_intervenants customer, t_elements elem, t_intervenants debtor, g_individu dbi WHERE 1=1 AND (msg.dtsaisie_dt &gt;= to_date(:msgFromDat, 'YYYY-MM-DD')) AND (customer.reftype = 'CL') AND (debtor.reftype = 'DB') AND (debtor.refindividu = dbi.refindividu) AND (elem.refdoss = debtor.refdoss (+)) AND (elem.typeelem = 'ms') AND (customer.refindividu=cusi.refindividu) AND (elem.refdoss=customer.refdoss (+)) AND (msg.refinfo=elem.refelem) ORDER BY elem.refdoss, msg.dtsaisie_dt DESC NULLS LAST</w:t>
      </w:r>
      <w:bookmarkStart w:id="0" w:name="_GoBack"/>
      <w:bookmarkEnd w:id="0"/>
    </w:p>
    <w:sectPr w:rsidR="000904D0" w:rsidRPr="0009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F3"/>
    <w:rsid w:val="00075258"/>
    <w:rsid w:val="000904D0"/>
    <w:rsid w:val="002F4B5C"/>
    <w:rsid w:val="00371F91"/>
    <w:rsid w:val="00BC1703"/>
    <w:rsid w:val="00C9125E"/>
    <w:rsid w:val="00CC70B5"/>
    <w:rsid w:val="00E2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AB222-24A5-4DF7-A83A-6D635136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12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1703"/>
    <w:rPr>
      <w:color w:val="0563C1" w:themeColor="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C17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70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C1703"/>
  </w:style>
  <w:style w:type="character" w:customStyle="1" w:styleId="pln">
    <w:name w:val="pln"/>
    <w:basedOn w:val="DefaultParagraphFont"/>
    <w:rsid w:val="00BC1703"/>
  </w:style>
  <w:style w:type="character" w:customStyle="1" w:styleId="str">
    <w:name w:val="str"/>
    <w:basedOn w:val="DefaultParagraphFont"/>
    <w:rsid w:val="00BC1703"/>
  </w:style>
  <w:style w:type="character" w:customStyle="1" w:styleId="kwd">
    <w:name w:val="kwd"/>
    <w:basedOn w:val="DefaultParagraphFont"/>
    <w:rsid w:val="00BC1703"/>
  </w:style>
  <w:style w:type="character" w:customStyle="1" w:styleId="Heading2Char">
    <w:name w:val="Heading 2 Char"/>
    <w:basedOn w:val="DefaultParagraphFont"/>
    <w:link w:val="Heading2"/>
    <w:uiPriority w:val="9"/>
    <w:rsid w:val="00BC17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/jsondoc-ui.html#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3</cp:revision>
  <dcterms:created xsi:type="dcterms:W3CDTF">2018-02-06T03:13:00Z</dcterms:created>
  <dcterms:modified xsi:type="dcterms:W3CDTF">2018-02-06T03:59:00Z</dcterms:modified>
</cp:coreProperties>
</file>