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662D" w14:textId="3D2E4E81" w:rsidR="00F6577F" w:rsidRDefault="00B75E87">
      <w:r>
        <w:t>Bắt đầu làm việc với CronJob: nghĩa là sẽ gửi request liên tục để lấy data rồi lưu vào database.</w:t>
      </w:r>
    </w:p>
    <w:p w14:paraId="34867EEF" w14:textId="5E8DD869" w:rsidR="00B75E87" w:rsidRDefault="00B75E87">
      <w:r>
        <w:t>Ví dụ mình sẽ làm với stock.</w:t>
      </w:r>
    </w:p>
    <w:p w14:paraId="02B4291D" w14:textId="0ED5822E" w:rsidR="00E50974" w:rsidRDefault="00E50974">
      <w:r>
        <w:t>Type in H2:</w:t>
      </w:r>
    </w:p>
    <w:p w14:paraId="2FEFE046" w14:textId="0E78E48E" w:rsidR="00E50974" w:rsidRDefault="00BF6906">
      <w:hyperlink r:id="rId5" w:anchor="int_type" w:history="1">
        <w:r w:rsidR="00E50974" w:rsidRPr="00D81E8A">
          <w:rPr>
            <w:rStyle w:val="Hyperlink"/>
          </w:rPr>
          <w:t>http://www.h2database.com/html/datatypes.html#int_type</w:t>
        </w:r>
      </w:hyperlink>
    </w:p>
    <w:p w14:paraId="7CCE6141" w14:textId="5622DA9E" w:rsidR="00E50974" w:rsidRDefault="00BF6906">
      <w:hyperlink r:id="rId6" w:history="1">
        <w:r w:rsidR="009658BE" w:rsidRPr="00D81E8A">
          <w:rPr>
            <w:rStyle w:val="Hyperlink"/>
          </w:rPr>
          <w:t>https://forums.voz.vn/showthread.php?t=7392935</w:t>
        </w:r>
      </w:hyperlink>
    </w:p>
    <w:p w14:paraId="7D5B9101" w14:textId="77777777" w:rsidR="009658BE" w:rsidRDefault="009658BE"/>
    <w:p w14:paraId="02D767E9" w14:textId="7D75DE6E" w:rsidR="00B75E87" w:rsidRDefault="00B75E87" w:rsidP="00B75E87">
      <w:pPr>
        <w:pStyle w:val="Heading1"/>
      </w:pPr>
      <w:r>
        <w:t>1. Big stock market</w:t>
      </w:r>
    </w:p>
    <w:p w14:paraId="57300156" w14:textId="77777777" w:rsidR="00B75E87" w:rsidRPr="00B75E87" w:rsidRDefault="00B75E87" w:rsidP="005D6DD6">
      <w:pPr>
        <w:rPr>
          <w:rFonts w:ascii="Arial" w:hAnsi="Arial" w:cs="Arial"/>
          <w:color w:val="660099"/>
          <w:shd w:val="clear" w:color="auto" w:fill="FFFFFF"/>
        </w:rPr>
      </w:pPr>
      <w:r w:rsidRPr="00B75E87">
        <w:fldChar w:fldCharType="begin"/>
      </w:r>
      <w:r w:rsidRPr="00B75E87">
        <w:instrText xml:space="preserve"> HYPERLINK "http://www.nasdaqomx.com/transactions/marketdata/europeanproducts/data-products/nasdaq-web-api-service" </w:instrText>
      </w:r>
      <w:r w:rsidRPr="00B75E87">
        <w:fldChar w:fldCharType="separate"/>
      </w:r>
    </w:p>
    <w:p w14:paraId="67B02F49" w14:textId="77777777" w:rsidR="00B75E87" w:rsidRPr="00B75E87" w:rsidRDefault="00B75E87" w:rsidP="005D6DD6">
      <w:pPr>
        <w:rPr>
          <w:sz w:val="27"/>
          <w:szCs w:val="27"/>
        </w:rPr>
      </w:pPr>
      <w:r w:rsidRPr="00B75E87">
        <w:rPr>
          <w:rFonts w:ascii="Arial" w:hAnsi="Arial" w:cs="Arial"/>
          <w:color w:val="660099"/>
          <w:sz w:val="27"/>
          <w:szCs w:val="27"/>
          <w:shd w:val="clear" w:color="auto" w:fill="FFFFFF"/>
        </w:rPr>
        <w:t>Nasdaq</w:t>
      </w:r>
    </w:p>
    <w:p w14:paraId="7987B204" w14:textId="77777777" w:rsidR="009D087E" w:rsidRDefault="00B75E87" w:rsidP="005D6DD6">
      <w:pPr>
        <w:rPr>
          <w:rFonts w:ascii="FaktSmConPro-SemiBold" w:hAnsi="FaktSmConPro-SemiBold"/>
          <w:caps/>
          <w:color w:val="000000"/>
          <w:spacing w:val="14"/>
          <w:sz w:val="78"/>
          <w:szCs w:val="78"/>
        </w:rPr>
      </w:pPr>
      <w:r w:rsidRPr="00B75E87">
        <w:fldChar w:fldCharType="end"/>
      </w:r>
      <w:r w:rsidR="009D087E">
        <w:rPr>
          <w:rFonts w:ascii="FaktSmConPro-SemiBold" w:hAnsi="FaktSmConPro-SemiBold"/>
          <w:caps/>
          <w:color w:val="000000"/>
          <w:spacing w:val="14"/>
          <w:sz w:val="78"/>
          <w:szCs w:val="78"/>
        </w:rPr>
        <w:t>DOW JONES</w:t>
      </w:r>
    </w:p>
    <w:p w14:paraId="2DE316B3" w14:textId="21AECA07" w:rsidR="00B75E87" w:rsidRDefault="005D6DD6" w:rsidP="005D6DD6">
      <w:pPr>
        <w:pStyle w:val="Heading1"/>
      </w:pPr>
      <w:r>
        <w:t>2. Các trang support api</w:t>
      </w:r>
    </w:p>
    <w:p w14:paraId="49893919" w14:textId="17DD7253" w:rsidR="005D6DD6" w:rsidRDefault="005D6DD6" w:rsidP="005D6DD6">
      <w:r>
        <w:t>Theo tìm hiểu thì có:</w:t>
      </w:r>
    </w:p>
    <w:p w14:paraId="257793A0" w14:textId="4E383422" w:rsidR="005D6DD6" w:rsidRDefault="00BF6906" w:rsidP="005D6DD6">
      <w:hyperlink r:id="rId7" w:history="1">
        <w:r w:rsidR="005D6DD6" w:rsidRPr="00D81E8A">
          <w:rPr>
            <w:rStyle w:val="Hyperlink"/>
          </w:rPr>
          <w:t>https://www.alphavantage.co/documentation/</w:t>
        </w:r>
      </w:hyperlink>
    </w:p>
    <w:p w14:paraId="7FD0E387" w14:textId="445C3D5C" w:rsidR="005D6DD6" w:rsidRDefault="005D6DD6" w:rsidP="005D6DD6">
      <w:r>
        <w:t>trang này thấy được nhắc nhiều nhưng dài dòng quá chưa hiểu.</w:t>
      </w:r>
    </w:p>
    <w:p w14:paraId="21AAC838" w14:textId="733150B2" w:rsidR="005D6DD6" w:rsidRDefault="00E50974" w:rsidP="00E50974">
      <w:pPr>
        <w:pStyle w:val="Heading1"/>
      </w:pPr>
      <w:r>
        <w:t>3. Cách làm của mình</w:t>
      </w:r>
    </w:p>
    <w:p w14:paraId="74A2CB92" w14:textId="77777777" w:rsidR="00E50974" w:rsidRDefault="00E50974" w:rsidP="00E50974">
      <w:r>
        <w:t>stock_</w:t>
      </w:r>
      <w:proofErr w:type="gramStart"/>
      <w:r>
        <w:t>quote :</w:t>
      </w:r>
      <w:proofErr w:type="gramEnd"/>
      <w:r>
        <w:t xml:space="preserve"> VNM (Mã chứng khoán)</w:t>
      </w:r>
    </w:p>
    <w:p w14:paraId="24688FE9" w14:textId="77777777" w:rsidR="00E50974" w:rsidRDefault="00E50974" w:rsidP="00E50974">
      <w:r>
        <w:t>previous_</w:t>
      </w:r>
      <w:proofErr w:type="gramStart"/>
      <w:r>
        <w:t>close :</w:t>
      </w:r>
      <w:proofErr w:type="gramEnd"/>
      <w:r>
        <w:t xml:space="preserve"> 16.91 (giá đóng cửa)</w:t>
      </w:r>
    </w:p>
    <w:p w14:paraId="5A659876" w14:textId="77777777" w:rsidR="00E50974" w:rsidRDefault="00E50974" w:rsidP="00E50974">
      <w:proofErr w:type="gramStart"/>
      <w:r>
        <w:t>open :</w:t>
      </w:r>
      <w:proofErr w:type="gramEnd"/>
      <w:r>
        <w:t xml:space="preserve"> 16.93 (giá mở cửa)</w:t>
      </w:r>
    </w:p>
    <w:p w14:paraId="0696D743" w14:textId="77777777" w:rsidR="00E50974" w:rsidRDefault="00E50974" w:rsidP="00E50974">
      <w:r>
        <w:t>price: 16.79 (giá)</w:t>
      </w:r>
    </w:p>
    <w:p w14:paraId="63CCEA7F" w14:textId="77777777" w:rsidR="00E50974" w:rsidRDefault="00E50974" w:rsidP="00E50974">
      <w:r>
        <w:t>creation_date:  ngày tạo</w:t>
      </w:r>
    </w:p>
    <w:p w14:paraId="474CFD14" w14:textId="3071C9F4" w:rsidR="00E50974" w:rsidRDefault="00D13246" w:rsidP="00D13246">
      <w:pPr>
        <w:pStyle w:val="Heading1"/>
      </w:pPr>
      <w:r>
        <w:lastRenderedPageBreak/>
        <w:t>4. Log</w:t>
      </w:r>
    </w:p>
    <w:p w14:paraId="185D6F68" w14:textId="10FDC859" w:rsidR="00D13246" w:rsidRDefault="002C4AB5" w:rsidP="002C4AB5">
      <w:pPr>
        <w:pStyle w:val="Heading2"/>
      </w:pPr>
      <w:r>
        <w:t>1. Log4j hierarchy:</w:t>
      </w:r>
    </w:p>
    <w:p w14:paraId="330D376F" w14:textId="024AF74C" w:rsidR="002C4AB5" w:rsidRPr="00D13246" w:rsidRDefault="002C4AB5" w:rsidP="00D13246">
      <w:r>
        <w:rPr>
          <w:noProof/>
        </w:rPr>
        <w:drawing>
          <wp:inline distT="0" distB="0" distL="0" distR="0" wp14:anchorId="1B79DBCE" wp14:editId="0A62906A">
            <wp:extent cx="5707380" cy="2811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2811780"/>
                    </a:xfrm>
                    <a:prstGeom prst="rect">
                      <a:avLst/>
                    </a:prstGeom>
                    <a:noFill/>
                    <a:ln>
                      <a:noFill/>
                    </a:ln>
                  </pic:spPr>
                </pic:pic>
              </a:graphicData>
            </a:graphic>
          </wp:inline>
        </w:drawing>
      </w:r>
    </w:p>
    <w:p w14:paraId="6F95B42A" w14:textId="77777777" w:rsidR="00E50974" w:rsidRDefault="00E50974" w:rsidP="00E50974"/>
    <w:p w14:paraId="45F1AB8F" w14:textId="0207EDC5" w:rsidR="00E50974" w:rsidRDefault="00165D9C" w:rsidP="00165D9C">
      <w:pPr>
        <w:pStyle w:val="Heading2"/>
      </w:pPr>
      <w:r>
        <w:t>2. Cấu hình chính của log4j:</w:t>
      </w:r>
    </w:p>
    <w:p w14:paraId="7C085450" w14:textId="77777777" w:rsidR="00165D9C" w:rsidRPr="00165D9C" w:rsidRDefault="00165D9C" w:rsidP="00165D9C">
      <w:pPr>
        <w:numPr>
          <w:ilvl w:val="0"/>
          <w:numId w:val="1"/>
        </w:numPr>
        <w:shd w:val="clear" w:color="auto" w:fill="FFFFFF"/>
        <w:spacing w:after="0" w:line="360" w:lineRule="atLeast"/>
        <w:textAlignment w:val="baseline"/>
        <w:rPr>
          <w:rFonts w:ascii="inherit" w:eastAsia="Times New Roman" w:hAnsi="inherit" w:cs="Times New Roman"/>
          <w:color w:val="404040"/>
          <w:sz w:val="24"/>
          <w:szCs w:val="24"/>
        </w:rPr>
      </w:pPr>
      <w:r w:rsidRPr="00165D9C">
        <w:rPr>
          <w:rFonts w:ascii="inherit" w:eastAsia="Times New Roman" w:hAnsi="inherit" w:cs="Times New Roman"/>
          <w:b/>
          <w:bCs/>
          <w:color w:val="404040"/>
          <w:sz w:val="24"/>
          <w:szCs w:val="24"/>
        </w:rPr>
        <w:t>loggers</w:t>
      </w:r>
      <w:r w:rsidRPr="00165D9C">
        <w:rPr>
          <w:rFonts w:ascii="inherit" w:eastAsia="Times New Roman" w:hAnsi="inherit" w:cs="Times New Roman"/>
          <w:color w:val="404040"/>
          <w:sz w:val="24"/>
          <w:szCs w:val="24"/>
        </w:rPr>
        <w:t>: Chịu trách nhiệm thu thập thông tin log</w:t>
      </w:r>
    </w:p>
    <w:p w14:paraId="66976D1B" w14:textId="77777777" w:rsidR="00165D9C" w:rsidRPr="00165D9C" w:rsidRDefault="00165D9C" w:rsidP="00165D9C">
      <w:pPr>
        <w:numPr>
          <w:ilvl w:val="0"/>
          <w:numId w:val="1"/>
        </w:numPr>
        <w:shd w:val="clear" w:color="auto" w:fill="FFFFFF"/>
        <w:spacing w:after="0" w:line="360" w:lineRule="atLeast"/>
        <w:textAlignment w:val="baseline"/>
        <w:rPr>
          <w:rFonts w:ascii="inherit" w:eastAsia="Times New Roman" w:hAnsi="inherit" w:cs="Times New Roman"/>
          <w:color w:val="404040"/>
          <w:sz w:val="24"/>
          <w:szCs w:val="24"/>
        </w:rPr>
      </w:pPr>
      <w:r w:rsidRPr="00165D9C">
        <w:rPr>
          <w:rFonts w:ascii="inherit" w:eastAsia="Times New Roman" w:hAnsi="inherit" w:cs="Times New Roman"/>
          <w:b/>
          <w:bCs/>
          <w:color w:val="404040"/>
          <w:sz w:val="24"/>
          <w:szCs w:val="24"/>
        </w:rPr>
        <w:t>appenders</w:t>
      </w:r>
      <w:r w:rsidRPr="00165D9C">
        <w:rPr>
          <w:rFonts w:ascii="inherit" w:eastAsia="Times New Roman" w:hAnsi="inherit" w:cs="Times New Roman"/>
          <w:color w:val="404040"/>
          <w:sz w:val="24"/>
          <w:szCs w:val="24"/>
        </w:rPr>
        <w:t>: Chịu trách nhiệm ghi log tới các vị trí đã được cấu hình (file, console).</w:t>
      </w:r>
    </w:p>
    <w:p w14:paraId="5A41A250" w14:textId="77777777" w:rsidR="00165D9C" w:rsidRPr="00165D9C" w:rsidRDefault="00165D9C" w:rsidP="00165D9C">
      <w:pPr>
        <w:numPr>
          <w:ilvl w:val="0"/>
          <w:numId w:val="1"/>
        </w:numPr>
        <w:shd w:val="clear" w:color="auto" w:fill="FFFFFF"/>
        <w:spacing w:after="0" w:line="360" w:lineRule="atLeast"/>
        <w:textAlignment w:val="baseline"/>
        <w:rPr>
          <w:rFonts w:ascii="inherit" w:eastAsia="Times New Roman" w:hAnsi="inherit" w:cs="Times New Roman"/>
          <w:color w:val="404040"/>
          <w:sz w:val="24"/>
          <w:szCs w:val="24"/>
        </w:rPr>
      </w:pPr>
      <w:r w:rsidRPr="00165D9C">
        <w:rPr>
          <w:rFonts w:ascii="inherit" w:eastAsia="Times New Roman" w:hAnsi="inherit" w:cs="Times New Roman"/>
          <w:b/>
          <w:bCs/>
          <w:color w:val="404040"/>
          <w:sz w:val="24"/>
          <w:szCs w:val="24"/>
        </w:rPr>
        <w:t>layouts</w:t>
      </w:r>
      <w:r w:rsidRPr="00165D9C">
        <w:rPr>
          <w:rFonts w:ascii="inherit" w:eastAsia="Times New Roman" w:hAnsi="inherit" w:cs="Times New Roman"/>
          <w:color w:val="404040"/>
          <w:sz w:val="24"/>
          <w:szCs w:val="24"/>
        </w:rPr>
        <w:t>: Chịu trách nhiệm định dạng (format) kết quả log</w:t>
      </w:r>
    </w:p>
    <w:p w14:paraId="05393F3D" w14:textId="77777777" w:rsidR="00165D9C" w:rsidRPr="00E50974" w:rsidRDefault="00165D9C" w:rsidP="00E50974"/>
    <w:p w14:paraId="4252F3F6" w14:textId="6F476AD5" w:rsidR="005D6DD6" w:rsidRDefault="001D3491" w:rsidP="00844F4B">
      <w:pPr>
        <w:pStyle w:val="Heading2"/>
      </w:pPr>
      <w:r>
        <w:t xml:space="preserve">3. Vấn đề của </w:t>
      </w:r>
      <w:r w:rsidR="00844F4B">
        <w:t>log4j-over</w:t>
      </w:r>
    </w:p>
    <w:p w14:paraId="21DA72C1" w14:textId="45C74C12" w:rsidR="00844F4B" w:rsidRDefault="00844F4B" w:rsidP="00844F4B">
      <w:r>
        <w:t>Khi sử dụng spring boot, trong đó có jdbc thì thằng này mặc định cho zô luôn thằng log4j-over, làm không thể cấu hình log theo ý muốn.</w:t>
      </w:r>
    </w:p>
    <w:p w14:paraId="45B921A1" w14:textId="09BE2DDA" w:rsidR="00844F4B" w:rsidRDefault="00844F4B" w:rsidP="00844F4B">
      <w:r>
        <w:t>Vì thế cần exclude nó ra =&gt; maven khá là phiền phức ở việc chồng chéo dependency thế này.</w:t>
      </w:r>
    </w:p>
    <w:p w14:paraId="5FF1B978" w14:textId="4278E5AF" w:rsidR="00AC3F6E" w:rsidRDefault="00AC3F6E" w:rsidP="00844F4B">
      <w:r>
        <w:t>Thêm log4j vào, latest là 1.2.17</w:t>
      </w:r>
    </w:p>
    <w:p w14:paraId="3310557F" w14:textId="4E8BFD57" w:rsidR="00AC3F6E" w:rsidRDefault="004675A1" w:rsidP="00DA3E2F">
      <w:pPr>
        <w:pStyle w:val="Heading2"/>
      </w:pPr>
      <w:r>
        <w:t>4. add</w:t>
      </w:r>
      <w:r w:rsidR="00DA3E2F">
        <w:t>ivity là gì?</w:t>
      </w:r>
    </w:p>
    <w:p w14:paraId="6B82D9B4" w14:textId="1E889BFA" w:rsidR="00DA3E2F" w:rsidRDefault="00DA3E2F" w:rsidP="00DA3E2F">
      <w:r>
        <w:t>Mặc định của addivity là true, nó sẽ append log vào tổ tiên</w:t>
      </w:r>
      <w:r w:rsidR="000820A6">
        <w:t xml:space="preserve"> (</w:t>
      </w:r>
      <w:r w:rsidR="000820A6">
        <w:rPr>
          <w:rFonts w:ascii="Arial" w:hAnsi="Arial" w:cs="Arial"/>
          <w:color w:val="242729"/>
          <w:sz w:val="23"/>
          <w:szCs w:val="23"/>
          <w:shd w:val="clear" w:color="auto" w:fill="FFFFFF"/>
        </w:rPr>
        <w:t>ancestors</w:t>
      </w:r>
      <w:r w:rsidR="000820A6">
        <w:rPr>
          <w:rFonts w:ascii="Arial" w:hAnsi="Arial" w:cs="Arial"/>
          <w:color w:val="242729"/>
          <w:sz w:val="23"/>
          <w:szCs w:val="23"/>
          <w:shd w:val="clear" w:color="auto" w:fill="FFFFFF"/>
        </w:rPr>
        <w:t>)</w:t>
      </w:r>
      <w:r>
        <w:t xml:space="preserve"> của nó. Nếu không muốn append vào thì chỉnh lại false.</w:t>
      </w:r>
    </w:p>
    <w:p w14:paraId="767DE8B5" w14:textId="407FE590" w:rsidR="00DA3E2F" w:rsidRDefault="00BF6906" w:rsidP="00BF6906">
      <w:pPr>
        <w:pStyle w:val="Heading2"/>
      </w:pPr>
      <w:r>
        <w:t>5. rootLogger</w:t>
      </w:r>
    </w:p>
    <w:p w14:paraId="3831557B" w14:textId="77777777" w:rsidR="00BF6906" w:rsidRPr="00BF6906" w:rsidRDefault="00BF6906" w:rsidP="00BF6906">
      <w:pPr>
        <w:spacing w:after="0" w:line="240" w:lineRule="auto"/>
        <w:textAlignment w:val="baseline"/>
        <w:rPr>
          <w:rFonts w:ascii="Arial" w:eastAsia="Times New Roman" w:hAnsi="Arial" w:cs="Arial"/>
          <w:color w:val="242729"/>
          <w:sz w:val="23"/>
          <w:szCs w:val="23"/>
        </w:rPr>
      </w:pPr>
      <w:r w:rsidRPr="00BF6906">
        <w:rPr>
          <w:rFonts w:ascii="Arial" w:eastAsia="Times New Roman" w:hAnsi="Arial" w:cs="Arial"/>
          <w:color w:val="242729"/>
          <w:sz w:val="23"/>
          <w:szCs w:val="23"/>
        </w:rPr>
        <w:t>At the top of the hierarchy exists a root logger. The root logger exists outside the scope of any custom logger hierarchy that we may come up with. It always exists as the root logger for all possible logger hierarchies, and it has no namespace. All the other application-specific </w:t>
      </w:r>
      <w:r w:rsidRPr="00BF6906">
        <w:rPr>
          <w:rFonts w:ascii="Consolas" w:eastAsia="Times New Roman" w:hAnsi="Consolas" w:cs="Courier New"/>
          <w:color w:val="242729"/>
          <w:sz w:val="20"/>
          <w:szCs w:val="20"/>
          <w:bdr w:val="none" w:sz="0" w:space="0" w:color="auto" w:frame="1"/>
          <w:shd w:val="clear" w:color="auto" w:fill="EFF0F1"/>
        </w:rPr>
        <w:t>Logger</w:t>
      </w:r>
      <w:r w:rsidRPr="00BF6906">
        <w:rPr>
          <w:rFonts w:ascii="Arial" w:eastAsia="Times New Roman" w:hAnsi="Arial" w:cs="Arial"/>
          <w:color w:val="242729"/>
          <w:sz w:val="23"/>
          <w:szCs w:val="23"/>
        </w:rPr>
        <w:t xml:space="preserve">objects are child objects to the root logger. The parent-child relationship of loggers signifies the dependency of the loggers acting within the same application. A child </w:t>
      </w:r>
      <w:r w:rsidRPr="00BF6906">
        <w:rPr>
          <w:rFonts w:ascii="Arial" w:eastAsia="Times New Roman" w:hAnsi="Arial" w:cs="Arial"/>
          <w:color w:val="242729"/>
          <w:sz w:val="23"/>
          <w:szCs w:val="23"/>
        </w:rPr>
        <w:lastRenderedPageBreak/>
        <w:t>logger can inherit properties from its parent logger recursively up the tree. Typically, a child logger will inherit the following properties from its parent logger(s):</w:t>
      </w:r>
    </w:p>
    <w:p w14:paraId="57A92926" w14:textId="77777777" w:rsidR="00BF6906" w:rsidRPr="00BF6906" w:rsidRDefault="00BF6906" w:rsidP="00BF6906">
      <w:pPr>
        <w:numPr>
          <w:ilvl w:val="0"/>
          <w:numId w:val="2"/>
        </w:numPr>
        <w:spacing w:after="0" w:line="240" w:lineRule="auto"/>
        <w:ind w:left="450"/>
        <w:textAlignment w:val="baseline"/>
        <w:rPr>
          <w:rFonts w:ascii="inherit" w:eastAsia="Times New Roman" w:hAnsi="inherit" w:cs="Arial"/>
          <w:color w:val="242729"/>
          <w:sz w:val="23"/>
          <w:szCs w:val="23"/>
        </w:rPr>
      </w:pPr>
      <w:r w:rsidRPr="00BF6906">
        <w:rPr>
          <w:rFonts w:ascii="Consolas" w:eastAsia="Times New Roman" w:hAnsi="Consolas" w:cs="Courier New"/>
          <w:color w:val="242729"/>
          <w:sz w:val="20"/>
          <w:szCs w:val="20"/>
          <w:bdr w:val="none" w:sz="0" w:space="0" w:color="auto" w:frame="1"/>
          <w:shd w:val="clear" w:color="auto" w:fill="EFF0F1"/>
        </w:rPr>
        <w:t>Level</w:t>
      </w:r>
      <w:r w:rsidRPr="00BF6906">
        <w:rPr>
          <w:rFonts w:ascii="inherit" w:eastAsia="Times New Roman" w:hAnsi="inherit" w:cs="Arial"/>
          <w:color w:val="242729"/>
          <w:sz w:val="23"/>
          <w:szCs w:val="23"/>
        </w:rPr>
        <w:t>: If the child logger has no explicit tree level specified, it will use the level of its closest parent or the first proper level it finds recursively up the hierarchy.</w:t>
      </w:r>
    </w:p>
    <w:p w14:paraId="0F9C8301" w14:textId="77777777" w:rsidR="00BF6906" w:rsidRPr="00BF6906" w:rsidRDefault="00BF6906" w:rsidP="00BF6906">
      <w:pPr>
        <w:numPr>
          <w:ilvl w:val="0"/>
          <w:numId w:val="2"/>
        </w:numPr>
        <w:spacing w:after="0" w:line="240" w:lineRule="auto"/>
        <w:ind w:left="450"/>
        <w:textAlignment w:val="baseline"/>
        <w:rPr>
          <w:rFonts w:ascii="inherit" w:eastAsia="Times New Roman" w:hAnsi="inherit" w:cs="Arial"/>
          <w:color w:val="242729"/>
          <w:sz w:val="23"/>
          <w:szCs w:val="23"/>
        </w:rPr>
      </w:pPr>
      <w:r w:rsidRPr="00BF6906">
        <w:rPr>
          <w:rFonts w:ascii="Consolas" w:eastAsia="Times New Roman" w:hAnsi="Consolas" w:cs="Courier New"/>
          <w:color w:val="242729"/>
          <w:sz w:val="20"/>
          <w:szCs w:val="20"/>
          <w:bdr w:val="none" w:sz="0" w:space="0" w:color="auto" w:frame="1"/>
          <w:shd w:val="clear" w:color="auto" w:fill="EFF0F1"/>
        </w:rPr>
        <w:t>Appender</w:t>
      </w:r>
      <w:r w:rsidRPr="00BF6906">
        <w:rPr>
          <w:rFonts w:ascii="inherit" w:eastAsia="Times New Roman" w:hAnsi="inherit" w:cs="Arial"/>
          <w:color w:val="242729"/>
          <w:sz w:val="23"/>
          <w:szCs w:val="23"/>
        </w:rPr>
        <w:t>: If there is no appender attached to a logger, the child logger uses the appender of its closest parent logger or the first appender it finds recursively up the tree.</w:t>
      </w:r>
    </w:p>
    <w:p w14:paraId="05969869" w14:textId="7F40C796" w:rsidR="00BF6906" w:rsidRPr="00BF6906" w:rsidRDefault="00BF6906" w:rsidP="00BF6906">
      <w:r>
        <w:t xml:space="preserve">Tồn tại 1 root logger là cha của tất cả các logger khác gọi là root. </w:t>
      </w:r>
      <w:bookmarkStart w:id="0" w:name="_GoBack"/>
      <w:bookmarkEnd w:id="0"/>
    </w:p>
    <w:p w14:paraId="4D05F3D8" w14:textId="77777777" w:rsidR="00844F4B" w:rsidRPr="00844F4B" w:rsidRDefault="00844F4B" w:rsidP="00844F4B"/>
    <w:sectPr w:rsidR="00844F4B" w:rsidRPr="0084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FaktSmConPro-Semi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473F6"/>
    <w:multiLevelType w:val="multilevel"/>
    <w:tmpl w:val="084A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C4162B"/>
    <w:multiLevelType w:val="multilevel"/>
    <w:tmpl w:val="690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8E"/>
    <w:rsid w:val="00056ACF"/>
    <w:rsid w:val="000820A6"/>
    <w:rsid w:val="00165D9C"/>
    <w:rsid w:val="001D3491"/>
    <w:rsid w:val="00217587"/>
    <w:rsid w:val="002C4AB5"/>
    <w:rsid w:val="004675A1"/>
    <w:rsid w:val="005D6DD6"/>
    <w:rsid w:val="006B718E"/>
    <w:rsid w:val="00844F4B"/>
    <w:rsid w:val="009658BE"/>
    <w:rsid w:val="009D087E"/>
    <w:rsid w:val="00AC3F6E"/>
    <w:rsid w:val="00B75E87"/>
    <w:rsid w:val="00BF6906"/>
    <w:rsid w:val="00D13246"/>
    <w:rsid w:val="00DA3E2F"/>
    <w:rsid w:val="00E5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A86F"/>
  <w15:chartTrackingRefBased/>
  <w15:docId w15:val="{A1B99358-102A-4CC1-BCB7-899A4D6A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E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87"/>
    <w:pPr>
      <w:ind w:left="720"/>
      <w:contextualSpacing/>
    </w:pPr>
  </w:style>
  <w:style w:type="character" w:customStyle="1" w:styleId="Heading1Char">
    <w:name w:val="Heading 1 Char"/>
    <w:basedOn w:val="DefaultParagraphFont"/>
    <w:link w:val="Heading1"/>
    <w:uiPriority w:val="9"/>
    <w:rsid w:val="00B75E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E8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D6D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D6DD6"/>
    <w:rPr>
      <w:color w:val="0563C1" w:themeColor="hyperlink"/>
      <w:u w:val="single"/>
    </w:rPr>
  </w:style>
  <w:style w:type="character" w:styleId="UnresolvedMention">
    <w:name w:val="Unresolved Mention"/>
    <w:basedOn w:val="DefaultParagraphFont"/>
    <w:uiPriority w:val="99"/>
    <w:semiHidden/>
    <w:unhideWhenUsed/>
    <w:rsid w:val="005D6DD6"/>
    <w:rPr>
      <w:color w:val="605E5C"/>
      <w:shd w:val="clear" w:color="auto" w:fill="E1DFDD"/>
    </w:rPr>
  </w:style>
  <w:style w:type="paragraph" w:styleId="NormalWeb">
    <w:name w:val="Normal (Web)"/>
    <w:basedOn w:val="Normal"/>
    <w:uiPriority w:val="99"/>
    <w:semiHidden/>
    <w:unhideWhenUsed/>
    <w:rsid w:val="00BF69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69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7244">
      <w:bodyDiv w:val="1"/>
      <w:marLeft w:val="0"/>
      <w:marRight w:val="0"/>
      <w:marTop w:val="0"/>
      <w:marBottom w:val="0"/>
      <w:divBdr>
        <w:top w:val="none" w:sz="0" w:space="0" w:color="auto"/>
        <w:left w:val="none" w:sz="0" w:space="0" w:color="auto"/>
        <w:bottom w:val="none" w:sz="0" w:space="0" w:color="auto"/>
        <w:right w:val="none" w:sz="0" w:space="0" w:color="auto"/>
      </w:divBdr>
    </w:div>
    <w:div w:id="370568123">
      <w:bodyDiv w:val="1"/>
      <w:marLeft w:val="0"/>
      <w:marRight w:val="0"/>
      <w:marTop w:val="0"/>
      <w:marBottom w:val="0"/>
      <w:divBdr>
        <w:top w:val="none" w:sz="0" w:space="0" w:color="auto"/>
        <w:left w:val="none" w:sz="0" w:space="0" w:color="auto"/>
        <w:bottom w:val="none" w:sz="0" w:space="0" w:color="auto"/>
        <w:right w:val="none" w:sz="0" w:space="0" w:color="auto"/>
      </w:divBdr>
    </w:div>
    <w:div w:id="479351795">
      <w:bodyDiv w:val="1"/>
      <w:marLeft w:val="0"/>
      <w:marRight w:val="0"/>
      <w:marTop w:val="0"/>
      <w:marBottom w:val="0"/>
      <w:divBdr>
        <w:top w:val="none" w:sz="0" w:space="0" w:color="auto"/>
        <w:left w:val="none" w:sz="0" w:space="0" w:color="auto"/>
        <w:bottom w:val="none" w:sz="0" w:space="0" w:color="auto"/>
        <w:right w:val="none" w:sz="0" w:space="0" w:color="auto"/>
      </w:divBdr>
    </w:div>
    <w:div w:id="651447563">
      <w:bodyDiv w:val="1"/>
      <w:marLeft w:val="0"/>
      <w:marRight w:val="0"/>
      <w:marTop w:val="0"/>
      <w:marBottom w:val="0"/>
      <w:divBdr>
        <w:top w:val="none" w:sz="0" w:space="0" w:color="auto"/>
        <w:left w:val="none" w:sz="0" w:space="0" w:color="auto"/>
        <w:bottom w:val="none" w:sz="0" w:space="0" w:color="auto"/>
        <w:right w:val="none" w:sz="0" w:space="0" w:color="auto"/>
      </w:divBdr>
    </w:div>
    <w:div w:id="779420505">
      <w:bodyDiv w:val="1"/>
      <w:marLeft w:val="0"/>
      <w:marRight w:val="0"/>
      <w:marTop w:val="0"/>
      <w:marBottom w:val="0"/>
      <w:divBdr>
        <w:top w:val="none" w:sz="0" w:space="0" w:color="auto"/>
        <w:left w:val="none" w:sz="0" w:space="0" w:color="auto"/>
        <w:bottom w:val="none" w:sz="0" w:space="0" w:color="auto"/>
        <w:right w:val="none" w:sz="0" w:space="0" w:color="auto"/>
      </w:divBdr>
    </w:div>
    <w:div w:id="845704589">
      <w:bodyDiv w:val="1"/>
      <w:marLeft w:val="0"/>
      <w:marRight w:val="0"/>
      <w:marTop w:val="0"/>
      <w:marBottom w:val="0"/>
      <w:divBdr>
        <w:top w:val="none" w:sz="0" w:space="0" w:color="auto"/>
        <w:left w:val="none" w:sz="0" w:space="0" w:color="auto"/>
        <w:bottom w:val="none" w:sz="0" w:space="0" w:color="auto"/>
        <w:right w:val="none" w:sz="0" w:space="0" w:color="auto"/>
      </w:divBdr>
    </w:div>
    <w:div w:id="1047950851">
      <w:bodyDiv w:val="1"/>
      <w:marLeft w:val="0"/>
      <w:marRight w:val="0"/>
      <w:marTop w:val="0"/>
      <w:marBottom w:val="0"/>
      <w:divBdr>
        <w:top w:val="none" w:sz="0" w:space="0" w:color="auto"/>
        <w:left w:val="none" w:sz="0" w:space="0" w:color="auto"/>
        <w:bottom w:val="none" w:sz="0" w:space="0" w:color="auto"/>
        <w:right w:val="none" w:sz="0" w:space="0" w:color="auto"/>
      </w:divBdr>
    </w:div>
    <w:div w:id="19125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phavantage.co/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voz.vn/showthread.php?t=7392935" TargetMode="External"/><Relationship Id="rId5" Type="http://schemas.openxmlformats.org/officeDocument/2006/relationships/hyperlink" Target="http://www.h2database.com/html/datatyp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 Thien Nguyen</dc:creator>
  <cp:keywords/>
  <dc:description/>
  <cp:lastModifiedBy>Thuat Thien Nguyen</cp:lastModifiedBy>
  <cp:revision>10</cp:revision>
  <dcterms:created xsi:type="dcterms:W3CDTF">2018-09-27T03:22:00Z</dcterms:created>
  <dcterms:modified xsi:type="dcterms:W3CDTF">2018-09-30T10:31:00Z</dcterms:modified>
</cp:coreProperties>
</file>