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13" w:rsidRPr="00DB0513" w:rsidRDefault="00DB0513" w:rsidP="00DB051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B0513">
        <w:rPr>
          <w:rFonts w:ascii="Arial" w:eastAsia="Times New Roman" w:hAnsi="Arial" w:cs="Arial"/>
          <w:color w:val="242729"/>
          <w:sz w:val="23"/>
          <w:szCs w:val="23"/>
        </w:rPr>
        <w:t>Execute </w:t>
      </w:r>
      <w:r w:rsidRPr="00DB051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 GLOBAL log_output = 'TABLE';</w:t>
      </w:r>
    </w:p>
    <w:p w:rsidR="00DB0513" w:rsidRPr="00DB0513" w:rsidRDefault="00DB0513" w:rsidP="00DB051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B0513">
        <w:rPr>
          <w:rFonts w:ascii="Arial" w:eastAsia="Times New Roman" w:hAnsi="Arial" w:cs="Arial"/>
          <w:color w:val="242729"/>
          <w:sz w:val="23"/>
          <w:szCs w:val="23"/>
        </w:rPr>
        <w:t>Execute </w:t>
      </w:r>
      <w:r w:rsidRPr="00DB051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 GLOBAL general_log = 'ON';</w:t>
      </w:r>
    </w:p>
    <w:p w:rsidR="00DB0513" w:rsidRPr="00DB0513" w:rsidRDefault="00DB0513" w:rsidP="00DB051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B0513">
        <w:rPr>
          <w:rFonts w:ascii="Arial" w:eastAsia="Times New Roman" w:hAnsi="Arial" w:cs="Arial"/>
          <w:color w:val="242729"/>
          <w:sz w:val="23"/>
          <w:szCs w:val="23"/>
        </w:rPr>
        <w:t>Take a look at the table </w:t>
      </w:r>
      <w:r w:rsidRPr="00DB051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mysql.general_log</w:t>
      </w:r>
    </w:p>
    <w:p w:rsidR="003E5DB4" w:rsidRDefault="003E5DB4"/>
    <w:p w:rsidR="00DB0513" w:rsidRDefault="00DB0513" w:rsidP="00DB0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log_output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'TABLE'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B0513" w:rsidRDefault="00DB0513" w:rsidP="00DB0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general_log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'ON'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B0513" w:rsidRDefault="00DB0513" w:rsidP="00DB05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mysql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general_log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B0513" w:rsidRDefault="00DB0513"/>
    <w:p w:rsidR="00DB0513" w:rsidRDefault="00DB0513">
      <w:pPr>
        <w:rPr>
          <w:b/>
          <w:u w:val="single"/>
        </w:rPr>
      </w:pPr>
      <w:r w:rsidRPr="00DB0513">
        <w:rPr>
          <w:b/>
          <w:u w:val="single"/>
        </w:rPr>
        <w:t>result:</w:t>
      </w:r>
    </w:p>
    <w:p w:rsidR="00DB0513" w:rsidRDefault="00DB0513">
      <w:pPr>
        <w:rPr>
          <w:b/>
          <w:u w:val="single"/>
        </w:rPr>
      </w:pPr>
      <w:r w:rsidRPr="00DB0513">
        <w:rPr>
          <w:noProof/>
        </w:rPr>
        <w:drawing>
          <wp:inline distT="0" distB="0" distL="0" distR="0">
            <wp:extent cx="59436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13" w:rsidRDefault="00DB0513">
      <w:pPr>
        <w:rPr>
          <w:b/>
          <w:u w:val="single"/>
        </w:rPr>
      </w:pPr>
    </w:p>
    <w:p w:rsidR="00DB0513" w:rsidRDefault="00DB0513">
      <w:r>
        <w:t>I can do it on HeidiSql, but can not on Vitalsuite.</w:t>
      </w:r>
    </w:p>
    <w:p w:rsidR="00674005" w:rsidRPr="00DB0513" w:rsidRDefault="00674005">
      <w:r>
        <w:rPr>
          <w:noProof/>
        </w:rPr>
        <w:drawing>
          <wp:inline distT="0" distB="0" distL="0" distR="0">
            <wp:extent cx="29337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005" w:rsidRPr="00DB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549FE"/>
    <w:multiLevelType w:val="multilevel"/>
    <w:tmpl w:val="D72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89"/>
    <w:rsid w:val="001B3289"/>
    <w:rsid w:val="003E5DB4"/>
    <w:rsid w:val="00674005"/>
    <w:rsid w:val="00925592"/>
    <w:rsid w:val="00D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E407-B968-4B18-8DF3-2D153226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0513"/>
  </w:style>
  <w:style w:type="character" w:styleId="HTMLCode">
    <w:name w:val="HTML Code"/>
    <w:basedOn w:val="DefaultParagraphFont"/>
    <w:uiPriority w:val="99"/>
    <w:semiHidden/>
    <w:unhideWhenUsed/>
    <w:rsid w:val="00DB0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2016-07-18T04:05:00Z</dcterms:created>
  <dcterms:modified xsi:type="dcterms:W3CDTF">2016-07-18T07:21:00Z</dcterms:modified>
</cp:coreProperties>
</file>