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2CEE" w14:textId="359057AB" w:rsidR="00CA5426" w:rsidRPr="000E2B6D" w:rsidRDefault="00CA5426" w:rsidP="00CA54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E2B6D">
        <w:rPr>
          <w:rFonts w:ascii="Times New Roman" w:hAnsi="Times New Roman" w:cs="Times New Roman"/>
          <w:b/>
          <w:bCs/>
          <w:sz w:val="40"/>
          <w:szCs w:val="40"/>
        </w:rPr>
        <w:t>BUỔI 2 – TASK 2</w:t>
      </w:r>
    </w:p>
    <w:p w14:paraId="71B770B6" w14:textId="5EA6F8FC" w:rsidR="00CA5426" w:rsidRPr="000E2B6D" w:rsidRDefault="00CA5426" w:rsidP="00CA54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0E2B6D">
        <w:rPr>
          <w:rFonts w:ascii="Times New Roman" w:hAnsi="Times New Roman" w:cs="Times New Roman"/>
          <w:b/>
          <w:bCs/>
          <w:sz w:val="28"/>
          <w:szCs w:val="28"/>
        </w:rPr>
        <w:t>CSS Box Mode</w:t>
      </w:r>
    </w:p>
    <w:p w14:paraId="645A84F6" w14:textId="61C66E6C" w:rsidR="00CA5426" w:rsidRPr="000E2B6D" w:rsidRDefault="00CA5426" w:rsidP="00CA5426">
      <w:pPr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sz w:val="28"/>
          <w:szCs w:val="28"/>
        </w:rPr>
        <w:t xml:space="preserve">- </w:t>
      </w:r>
      <w:r w:rsidRPr="000E2B6D">
        <w:rPr>
          <w:rFonts w:ascii="Times New Roman" w:hAnsi="Times New Roman" w:cs="Times New Roman"/>
          <w:sz w:val="28"/>
          <w:szCs w:val="28"/>
        </w:rPr>
        <w:t>Box model có 4 phần</w:t>
      </w:r>
      <w:r w:rsidRPr="000E2B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9D83ED" w14:textId="6E38D054" w:rsidR="00CA5426" w:rsidRPr="000E2B6D" w:rsidRDefault="00CA5426" w:rsidP="00CA5426">
      <w:pPr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9D254C" wp14:editId="614DC9E8">
            <wp:extent cx="5943600" cy="2298065"/>
            <wp:effectExtent l="0" t="0" r="0" b="6985"/>
            <wp:docPr id="18122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45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EEAE" w14:textId="7A3A56FF" w:rsidR="00CA5426" w:rsidRPr="000E2B6D" w:rsidRDefault="00CA5426" w:rsidP="00CA54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t>Content - Nội dung:</w:t>
      </w:r>
      <w:r w:rsidRPr="000E2B6D">
        <w:rPr>
          <w:rFonts w:ascii="Times New Roman" w:hAnsi="Times New Roman" w:cs="Times New Roman"/>
          <w:sz w:val="28"/>
          <w:szCs w:val="28"/>
        </w:rPr>
        <w:t xml:space="preserve"> Nội dung của khung, nơi hiển thị văn bản và hình ảnh</w:t>
      </w:r>
      <w:r w:rsidRPr="000E2B6D">
        <w:rPr>
          <w:rFonts w:ascii="Times New Roman" w:hAnsi="Times New Roman" w:cs="Times New Roman"/>
          <w:sz w:val="28"/>
          <w:szCs w:val="28"/>
        </w:rPr>
        <w:t xml:space="preserve"> </w:t>
      </w:r>
      <w:r w:rsidRPr="000E2B6D">
        <w:rPr>
          <w:rFonts w:ascii="Times New Roman" w:hAnsi="Times New Roman" w:cs="Times New Roman"/>
          <w:sz w:val="28"/>
          <w:szCs w:val="28"/>
        </w:rPr>
        <w:t>(Coi như là nhà</w:t>
      </w:r>
      <w:r w:rsidRPr="000E2B6D">
        <w:rPr>
          <w:rFonts w:ascii="Times New Roman" w:hAnsi="Times New Roman" w:cs="Times New Roman"/>
          <w:sz w:val="28"/>
          <w:szCs w:val="28"/>
        </w:rPr>
        <w:t>).</w:t>
      </w:r>
    </w:p>
    <w:p w14:paraId="668E56C2" w14:textId="1FC3E1EC" w:rsidR="00CA5426" w:rsidRPr="000E2B6D" w:rsidRDefault="00CA5426" w:rsidP="00CA54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t>Padding</w:t>
      </w:r>
      <w:r w:rsidRPr="000E2B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E2B6D">
        <w:rPr>
          <w:rFonts w:ascii="Times New Roman" w:hAnsi="Times New Roman" w:cs="Times New Roman"/>
          <w:sz w:val="28"/>
          <w:szCs w:val="28"/>
        </w:rPr>
        <w:t xml:space="preserve"> </w:t>
      </w:r>
      <w:r w:rsidRPr="000E2B6D">
        <w:rPr>
          <w:rFonts w:ascii="Times New Roman" w:hAnsi="Times New Roman" w:cs="Times New Roman"/>
          <w:sz w:val="28"/>
          <w:szCs w:val="28"/>
        </w:rPr>
        <w:t>Tạo khoảng trống xung quanh nội dung. Khoảng trống này trong suốt (sân)</w:t>
      </w:r>
      <w:r w:rsidRPr="000E2B6D">
        <w:rPr>
          <w:rFonts w:ascii="Times New Roman" w:hAnsi="Times New Roman" w:cs="Times New Roman"/>
          <w:sz w:val="28"/>
          <w:szCs w:val="28"/>
        </w:rPr>
        <w:t>.</w:t>
      </w:r>
    </w:p>
    <w:p w14:paraId="7DA3509A" w14:textId="77777777" w:rsidR="00CA5426" w:rsidRPr="000E2B6D" w:rsidRDefault="00CA5426" w:rsidP="00CA54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t>Border - Viền:</w:t>
      </w:r>
      <w:r w:rsidRPr="000E2B6D">
        <w:rPr>
          <w:rFonts w:ascii="Times New Roman" w:hAnsi="Times New Roman" w:cs="Times New Roman"/>
          <w:sz w:val="28"/>
          <w:szCs w:val="28"/>
        </w:rPr>
        <w:t xml:space="preserve"> Một đường viền bao quanh phần đệm và nội dung. (bờ rào)</w:t>
      </w:r>
    </w:p>
    <w:p w14:paraId="7D581502" w14:textId="2B286927" w:rsidR="00CA5426" w:rsidRPr="000E2B6D" w:rsidRDefault="00CA5426" w:rsidP="00CA54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t>Margin - Lề:</w:t>
      </w:r>
      <w:r w:rsidRPr="000E2B6D">
        <w:rPr>
          <w:rFonts w:ascii="Times New Roman" w:hAnsi="Times New Roman" w:cs="Times New Roman"/>
          <w:sz w:val="28"/>
          <w:szCs w:val="28"/>
        </w:rPr>
        <w:t xml:space="preserve"> Xóa một vùng bên ngoài đường viền. Lề này trong suốt. Phần ni sẽ chung giữa 2 element (phần đất chung giữa đây với nhà bên)</w:t>
      </w:r>
      <w:r w:rsidRPr="000E2B6D">
        <w:rPr>
          <w:rFonts w:ascii="Times New Roman" w:hAnsi="Times New Roman" w:cs="Times New Roman"/>
          <w:sz w:val="28"/>
          <w:szCs w:val="28"/>
        </w:rPr>
        <w:t>.</w:t>
      </w:r>
    </w:p>
    <w:p w14:paraId="372AF1AD" w14:textId="77777777" w:rsidR="00CA5426" w:rsidRPr="000E2B6D" w:rsidRDefault="00CA5426" w:rsidP="00CA5426">
      <w:pPr>
        <w:ind w:left="360"/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sz w:val="28"/>
          <w:szCs w:val="28"/>
        </w:rPr>
        <w:t>Ví dụ: h1 → 20m, h2 → 30m. Nên khoảng cách từ h1 đến h2 sẽ là 30m. Chọn cái to nhất.</w:t>
      </w:r>
    </w:p>
    <w:p w14:paraId="172D8976" w14:textId="5FAA6435" w:rsidR="00CA5426" w:rsidRPr="000E2B6D" w:rsidRDefault="00CA5426" w:rsidP="00CA54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t>2. Sự khác biệt giữa ID và Class</w:t>
      </w:r>
    </w:p>
    <w:p w14:paraId="58DEFBB3" w14:textId="3D4B536C" w:rsidR="00CA5426" w:rsidRPr="000E2B6D" w:rsidRDefault="00EE6F4F" w:rsidP="00CA5426">
      <w:pPr>
        <w:ind w:left="360"/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sz w:val="28"/>
          <w:szCs w:val="28"/>
        </w:rPr>
        <w:t xml:space="preserve">- </w:t>
      </w:r>
      <w:r w:rsidRPr="000E2B6D">
        <w:rPr>
          <w:rFonts w:ascii="Times New Roman" w:hAnsi="Times New Roman" w:cs="Times New Roman"/>
          <w:sz w:val="28"/>
          <w:szCs w:val="28"/>
        </w:rPr>
        <w:t>Thuộc tính id: Được sử dụng để xác định một phần tử duy nhất trên trang web. Mỗi phần tử chỉ có một mã định danh id duy nhất trong tài liệu HTML.</w:t>
      </w:r>
    </w:p>
    <w:p w14:paraId="6E544F73" w14:textId="66BE865F" w:rsidR="00EE6F4F" w:rsidRPr="000E2B6D" w:rsidRDefault="00EE6F4F" w:rsidP="00CA5426">
      <w:pPr>
        <w:ind w:left="360"/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sz w:val="28"/>
          <w:szCs w:val="28"/>
        </w:rPr>
        <w:t xml:space="preserve">- Class: </w:t>
      </w:r>
      <w:r w:rsidRPr="000E2B6D">
        <w:rPr>
          <w:rFonts w:ascii="Times New Roman" w:hAnsi="Times New Roman" w:cs="Times New Roman"/>
          <w:sz w:val="28"/>
          <w:szCs w:val="28"/>
        </w:rPr>
        <w:t>Thuộc tính class: Được sử dụng để xác định một nhóm các phần tử có cùng đặc điểm hoặc ý nghĩa. Một phần tử có thể thuộc nhiều lớp khác nhau. </w:t>
      </w:r>
    </w:p>
    <w:p w14:paraId="7A781F59" w14:textId="63D73997" w:rsidR="00EE6F4F" w:rsidRPr="000E2B6D" w:rsidRDefault="00EE6F4F" w:rsidP="00CA5426">
      <w:pPr>
        <w:ind w:left="360"/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sz w:val="28"/>
          <w:szCs w:val="28"/>
        </w:rPr>
        <w:t xml:space="preserve">- So sánh: ID &gt; Class. </w:t>
      </w:r>
    </w:p>
    <w:p w14:paraId="0C6283E4" w14:textId="71308064" w:rsidR="00EE6F4F" w:rsidRPr="000E2B6D" w:rsidRDefault="00EE6F4F" w:rsidP="00CA54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t>3. Các đơn vị đo trong CSS</w:t>
      </w:r>
    </w:p>
    <w:p w14:paraId="45D8A6BA" w14:textId="25FFC6C9" w:rsidR="00EE6F4F" w:rsidRPr="000E2B6D" w:rsidRDefault="00EE6F4F" w:rsidP="00CA542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lastRenderedPageBreak/>
        <w:t>a. Đơn vị đo tuyệt đối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5"/>
        <w:gridCol w:w="5008"/>
      </w:tblGrid>
      <w:tr w:rsidR="00EE6F4F" w:rsidRPr="000E2B6D" w14:paraId="4ACE2516" w14:textId="77777777" w:rsidTr="00EE6F4F">
        <w:tc>
          <w:tcPr>
            <w:tcW w:w="985" w:type="dxa"/>
          </w:tcPr>
          <w:p w14:paraId="31C761C3" w14:textId="34471E19" w:rsidR="00EE6F4F" w:rsidRPr="000E2B6D" w:rsidRDefault="00EE6F4F" w:rsidP="000E2B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5008" w:type="dxa"/>
          </w:tcPr>
          <w:p w14:paraId="48FE561F" w14:textId="6DD2D6CF" w:rsidR="00EE6F4F" w:rsidRPr="000E2B6D" w:rsidRDefault="00EE6F4F" w:rsidP="000E2B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vị</w:t>
            </w:r>
          </w:p>
        </w:tc>
      </w:tr>
      <w:tr w:rsidR="00EE6F4F" w:rsidRPr="000E2B6D" w14:paraId="53C4BD85" w14:textId="77777777" w:rsidTr="00EE6F4F">
        <w:tc>
          <w:tcPr>
            <w:tcW w:w="985" w:type="dxa"/>
          </w:tcPr>
          <w:p w14:paraId="6171AB6F" w14:textId="29FADB99" w:rsidR="00EE6F4F" w:rsidRPr="000E2B6D" w:rsidRDefault="00EE6F4F" w:rsidP="00EE6F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008" w:type="dxa"/>
          </w:tcPr>
          <w:p w14:paraId="60CAB77C" w14:textId="18910119" w:rsidR="00EE6F4F" w:rsidRPr="000E2B6D" w:rsidRDefault="00EE6F4F" w:rsidP="00EE6F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cm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centimeters</w:t>
            </w:r>
          </w:p>
        </w:tc>
      </w:tr>
      <w:tr w:rsidR="00EE6F4F" w:rsidRPr="000E2B6D" w14:paraId="0F2409BC" w14:textId="77777777" w:rsidTr="00EE6F4F">
        <w:tc>
          <w:tcPr>
            <w:tcW w:w="985" w:type="dxa"/>
          </w:tcPr>
          <w:p w14:paraId="3DA78011" w14:textId="17C75886" w:rsidR="00EE6F4F" w:rsidRPr="000E2B6D" w:rsidRDefault="00EE6F4F" w:rsidP="00EE6F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008" w:type="dxa"/>
          </w:tcPr>
          <w:p w14:paraId="5DE8E377" w14:textId="7AB4EF0E" w:rsidR="00EE6F4F" w:rsidRPr="000E2B6D" w:rsidRDefault="00EE6F4F" w:rsidP="00EE6F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mm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millimeters</w:t>
            </w:r>
          </w:p>
        </w:tc>
      </w:tr>
      <w:tr w:rsidR="00EE6F4F" w:rsidRPr="000E2B6D" w14:paraId="69CA1941" w14:textId="77777777" w:rsidTr="00EE6F4F">
        <w:tc>
          <w:tcPr>
            <w:tcW w:w="985" w:type="dxa"/>
          </w:tcPr>
          <w:p w14:paraId="749632C8" w14:textId="0CA179D9" w:rsidR="00EE6F4F" w:rsidRPr="000E2B6D" w:rsidRDefault="00EE6F4F" w:rsidP="00EE6F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008" w:type="dxa"/>
          </w:tcPr>
          <w:p w14:paraId="4127196B" w14:textId="679F2927" w:rsidR="00EE6F4F" w:rsidRPr="000E2B6D" w:rsidRDefault="00EE6F4F" w:rsidP="00EE6F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in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inches (1in = 96px = 2.54cm)</w:t>
            </w:r>
          </w:p>
        </w:tc>
      </w:tr>
      <w:tr w:rsidR="00EE6F4F" w:rsidRPr="000E2B6D" w14:paraId="7573DF2C" w14:textId="77777777" w:rsidTr="00EE6F4F">
        <w:tc>
          <w:tcPr>
            <w:tcW w:w="985" w:type="dxa"/>
          </w:tcPr>
          <w:p w14:paraId="0937BA3E" w14:textId="29CC2B83" w:rsidR="00EE6F4F" w:rsidRPr="000E2B6D" w:rsidRDefault="00EE6F4F" w:rsidP="00EE6F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008" w:type="dxa"/>
          </w:tcPr>
          <w:p w14:paraId="39F09804" w14:textId="2DBBFFAA" w:rsidR="00EE6F4F" w:rsidRPr="000E2B6D" w:rsidRDefault="00EE6F4F" w:rsidP="00EE6F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px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pixels (1px = 1/96th of 1in)</w:t>
            </w:r>
          </w:p>
        </w:tc>
      </w:tr>
      <w:tr w:rsidR="00EE6F4F" w:rsidRPr="000E2B6D" w14:paraId="7946B29B" w14:textId="77777777" w:rsidTr="00EE6F4F">
        <w:tc>
          <w:tcPr>
            <w:tcW w:w="985" w:type="dxa"/>
          </w:tcPr>
          <w:p w14:paraId="7945914B" w14:textId="18AE047A" w:rsidR="00EE6F4F" w:rsidRPr="000E2B6D" w:rsidRDefault="00EE6F4F" w:rsidP="00EE6F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008" w:type="dxa"/>
          </w:tcPr>
          <w:p w14:paraId="7CE3E340" w14:textId="1B0416FE" w:rsidR="00EE6F4F" w:rsidRPr="000E2B6D" w:rsidRDefault="00EE6F4F" w:rsidP="00EE6F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pt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points (1pt = 1/72 of 1in)</w:t>
            </w:r>
          </w:p>
        </w:tc>
      </w:tr>
      <w:tr w:rsidR="00EE6F4F" w:rsidRPr="000E2B6D" w14:paraId="7076638C" w14:textId="77777777" w:rsidTr="00EE6F4F">
        <w:tc>
          <w:tcPr>
            <w:tcW w:w="985" w:type="dxa"/>
          </w:tcPr>
          <w:p w14:paraId="21F86EF3" w14:textId="66EE8586" w:rsidR="00EE6F4F" w:rsidRPr="000E2B6D" w:rsidRDefault="00EE6F4F" w:rsidP="00EE6F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008" w:type="dxa"/>
          </w:tcPr>
          <w:p w14:paraId="52C52702" w14:textId="06F2CFC4" w:rsidR="00EE6F4F" w:rsidRPr="000E2B6D" w:rsidRDefault="00EE6F4F" w:rsidP="00EE6F4F">
            <w:pPr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pc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picas (1pc = 12 pt)</w:t>
            </w:r>
          </w:p>
        </w:tc>
      </w:tr>
    </w:tbl>
    <w:p w14:paraId="7129F3FC" w14:textId="71D1D068" w:rsidR="00EE6F4F" w:rsidRPr="000E2B6D" w:rsidRDefault="00EE6F4F" w:rsidP="00EE6F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AAA52" w14:textId="76DE19E6" w:rsidR="00EE6F4F" w:rsidRPr="000E2B6D" w:rsidRDefault="00EE6F4F" w:rsidP="00EE6F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B6D">
        <w:rPr>
          <w:rFonts w:ascii="Times New Roman" w:hAnsi="Times New Roman" w:cs="Times New Roman"/>
          <w:b/>
          <w:bCs/>
          <w:sz w:val="28"/>
          <w:szCs w:val="28"/>
        </w:rPr>
        <w:t xml:space="preserve">   b. Đơn vị đo tương đối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EE6F4F" w:rsidRPr="000E2B6D" w14:paraId="29503116" w14:textId="77777777" w:rsidTr="000E2B6D">
        <w:tc>
          <w:tcPr>
            <w:tcW w:w="985" w:type="dxa"/>
          </w:tcPr>
          <w:p w14:paraId="0BB21C0C" w14:textId="365F34A9" w:rsidR="00EE6F4F" w:rsidRPr="000E2B6D" w:rsidRDefault="000E2B6D" w:rsidP="000E2B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8365" w:type="dxa"/>
          </w:tcPr>
          <w:p w14:paraId="4AEAB5E0" w14:textId="419486EA" w:rsidR="00EE6F4F" w:rsidRPr="000E2B6D" w:rsidRDefault="000E2B6D" w:rsidP="000E2B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vị</w:t>
            </w:r>
          </w:p>
        </w:tc>
      </w:tr>
      <w:tr w:rsidR="000E2B6D" w:rsidRPr="000E2B6D" w14:paraId="22FE6DDB" w14:textId="77777777" w:rsidTr="000E2B6D">
        <w:tc>
          <w:tcPr>
            <w:tcW w:w="985" w:type="dxa"/>
          </w:tcPr>
          <w:p w14:paraId="0477E340" w14:textId="44625801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65" w:type="dxa"/>
          </w:tcPr>
          <w:p w14:paraId="0655C1F4" w14:textId="6B516E86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em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1em = với kích cỡ của font hiện tại (font-size). Tương tự ta có 2em= 2 lần font,...</w:t>
            </w:r>
          </w:p>
        </w:tc>
      </w:tr>
      <w:tr w:rsidR="000E2B6D" w:rsidRPr="000E2B6D" w14:paraId="656BD3A8" w14:textId="77777777" w:rsidTr="000E2B6D">
        <w:tc>
          <w:tcPr>
            <w:tcW w:w="985" w:type="dxa"/>
          </w:tcPr>
          <w:p w14:paraId="15C93796" w14:textId="0BD6E9BF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65" w:type="dxa"/>
          </w:tcPr>
          <w:p w14:paraId="636644D7" w14:textId="2E0A06FD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ex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1ex = với chiều cao của 1 chữ x (in thường) của font hiện tại</w:t>
            </w:r>
          </w:p>
        </w:tc>
      </w:tr>
      <w:tr w:rsidR="000E2B6D" w:rsidRPr="000E2B6D" w14:paraId="5DF07E6E" w14:textId="77777777" w:rsidTr="000E2B6D">
        <w:tc>
          <w:tcPr>
            <w:tcW w:w="985" w:type="dxa"/>
          </w:tcPr>
          <w:p w14:paraId="74A3AEEB" w14:textId="4ED1ED86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65" w:type="dxa"/>
          </w:tcPr>
          <w:p w14:paraId="467A53DF" w14:textId="51BAD893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ch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1ch = chiều rộng của số 0</w:t>
            </w:r>
          </w:p>
        </w:tc>
      </w:tr>
      <w:tr w:rsidR="000E2B6D" w:rsidRPr="000E2B6D" w14:paraId="4EBD5938" w14:textId="77777777" w:rsidTr="000E2B6D">
        <w:tc>
          <w:tcPr>
            <w:tcW w:w="985" w:type="dxa"/>
          </w:tcPr>
          <w:p w14:paraId="6E2F3BCB" w14:textId="6691FCCD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65" w:type="dxa"/>
          </w:tcPr>
          <w:p w14:paraId="2515C1ED" w14:textId="08134FE1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rem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giá trị tương đối với font của thành phần gốc</w:t>
            </w:r>
          </w:p>
        </w:tc>
      </w:tr>
      <w:tr w:rsidR="000E2B6D" w:rsidRPr="000E2B6D" w14:paraId="2F97270B" w14:textId="77777777" w:rsidTr="000E2B6D">
        <w:tc>
          <w:tcPr>
            <w:tcW w:w="985" w:type="dxa"/>
          </w:tcPr>
          <w:p w14:paraId="5114950E" w14:textId="099C3D7C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65" w:type="dxa"/>
          </w:tcPr>
          <w:p w14:paraId="1DA72084" w14:textId="67EC215C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vw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1vw = 1% của chiều rộng cửa sổ khung hình</w:t>
            </w:r>
          </w:p>
        </w:tc>
      </w:tr>
      <w:tr w:rsidR="000E2B6D" w:rsidRPr="000E2B6D" w14:paraId="5287BB8C" w14:textId="77777777" w:rsidTr="000E2B6D">
        <w:tc>
          <w:tcPr>
            <w:tcW w:w="985" w:type="dxa"/>
          </w:tcPr>
          <w:p w14:paraId="0313E588" w14:textId="49EF7EEF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365" w:type="dxa"/>
          </w:tcPr>
          <w:p w14:paraId="2D593660" w14:textId="68C8B038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vh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1vh = 1% của chiều cao cửa sổ khung hình</w:t>
            </w:r>
          </w:p>
        </w:tc>
      </w:tr>
      <w:tr w:rsidR="000E2B6D" w:rsidRPr="000E2B6D" w14:paraId="75D76D16" w14:textId="77777777" w:rsidTr="000E2B6D">
        <w:tc>
          <w:tcPr>
            <w:tcW w:w="985" w:type="dxa"/>
          </w:tcPr>
          <w:p w14:paraId="50F72142" w14:textId="03E57C35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65" w:type="dxa"/>
          </w:tcPr>
          <w:p w14:paraId="33C3B3D9" w14:textId="761D4076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vmin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1vmin = 1% của khung nhìn nhỏ nhất</w:t>
            </w:r>
          </w:p>
        </w:tc>
      </w:tr>
      <w:tr w:rsidR="000E2B6D" w:rsidRPr="000E2B6D" w14:paraId="6E2F952D" w14:textId="77777777" w:rsidTr="000E2B6D">
        <w:tc>
          <w:tcPr>
            <w:tcW w:w="985" w:type="dxa"/>
          </w:tcPr>
          <w:p w14:paraId="0E1A7BE8" w14:textId="15DAA784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365" w:type="dxa"/>
          </w:tcPr>
          <w:p w14:paraId="2910378B" w14:textId="5B3EF330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vmax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1vmax = 1% của khung nhìn nhỏ nhất</w:t>
            </w:r>
          </w:p>
        </w:tc>
      </w:tr>
      <w:tr w:rsidR="000E2B6D" w:rsidRPr="000E2B6D" w14:paraId="3E22E3FE" w14:textId="77777777" w:rsidTr="000E2B6D">
        <w:tc>
          <w:tcPr>
            <w:tcW w:w="985" w:type="dxa"/>
          </w:tcPr>
          <w:p w14:paraId="5C1B539B" w14:textId="00593784" w:rsidR="000E2B6D" w:rsidRPr="000E2B6D" w:rsidRDefault="000E2B6D" w:rsidP="000E2B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365" w:type="dxa"/>
          </w:tcPr>
          <w:p w14:paraId="1F63438B" w14:textId="19047040" w:rsidR="000E2B6D" w:rsidRPr="000E2B6D" w:rsidRDefault="000E2B6D" w:rsidP="000E2B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B6D">
              <w:rPr>
                <w:rStyle w:val="Strong"/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%</w:t>
            </w:r>
            <w:r w:rsidRPr="000E2B6D">
              <w:rPr>
                <w:rFonts w:ascii="Times New Roman" w:hAnsi="Times New Roman" w:cs="Times New Roman"/>
                <w:color w:val="1B1B1B"/>
                <w:spacing w:val="-1"/>
                <w:sz w:val="28"/>
                <w:szCs w:val="28"/>
              </w:rPr>
              <w:t>: Xác định một đơn vị đo theo phần trăm liên quan đến một giá trị khác, thường là một phần tử bao quanh.</w:t>
            </w:r>
          </w:p>
        </w:tc>
      </w:tr>
    </w:tbl>
    <w:p w14:paraId="3C47AC11" w14:textId="16B32978" w:rsidR="00EE6F4F" w:rsidRPr="000E2B6D" w:rsidRDefault="00EE6F4F" w:rsidP="00EE6F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F663A4" w14:textId="604457B9" w:rsidR="00EE6F4F" w:rsidRPr="000E2B6D" w:rsidRDefault="00EE6F4F" w:rsidP="00EE6F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BF6D6" w14:textId="3CA7AAAB" w:rsidR="00EE6F4F" w:rsidRPr="000E2B6D" w:rsidRDefault="00EE6F4F" w:rsidP="00EE6F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95FC6" w14:textId="6BA53A48" w:rsidR="00CA5426" w:rsidRPr="000E2B6D" w:rsidRDefault="00CA5426" w:rsidP="00CA5426">
      <w:pPr>
        <w:rPr>
          <w:rFonts w:ascii="Times New Roman" w:hAnsi="Times New Roman" w:cs="Times New Roman"/>
          <w:sz w:val="28"/>
          <w:szCs w:val="28"/>
        </w:rPr>
      </w:pPr>
      <w:r w:rsidRPr="000E2B6D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15478DD8" wp14:editId="1435B674">
                <wp:extent cx="304800" cy="304800"/>
                <wp:effectExtent l="0" t="0" r="0" b="0"/>
                <wp:docPr id="16774575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96D0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5E51C6" w14:textId="77777777" w:rsidR="00CA5426" w:rsidRPr="000E2B6D" w:rsidRDefault="00CA5426" w:rsidP="00CA5426">
      <w:pPr>
        <w:rPr>
          <w:rFonts w:ascii="Times New Roman" w:hAnsi="Times New Roman" w:cs="Times New Roman"/>
          <w:sz w:val="28"/>
          <w:szCs w:val="28"/>
        </w:rPr>
      </w:pPr>
    </w:p>
    <w:sectPr w:rsidR="00CA5426" w:rsidRPr="000E2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64B"/>
    <w:multiLevelType w:val="multilevel"/>
    <w:tmpl w:val="F8E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F20EC"/>
    <w:multiLevelType w:val="hybridMultilevel"/>
    <w:tmpl w:val="680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641FE"/>
    <w:multiLevelType w:val="hybridMultilevel"/>
    <w:tmpl w:val="5860B4F6"/>
    <w:lvl w:ilvl="0" w:tplc="96CA54F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942857">
    <w:abstractNumId w:val="1"/>
  </w:num>
  <w:num w:numId="2" w16cid:durableId="1561399285">
    <w:abstractNumId w:val="2"/>
  </w:num>
  <w:num w:numId="3" w16cid:durableId="182389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26"/>
    <w:rsid w:val="000E2B6D"/>
    <w:rsid w:val="0020374A"/>
    <w:rsid w:val="00CA5426"/>
    <w:rsid w:val="00EE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95B68"/>
  <w15:chartTrackingRefBased/>
  <w15:docId w15:val="{B126E295-0603-41D4-AEFC-628E7399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4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6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Thư</dc:creator>
  <cp:keywords/>
  <dc:description/>
  <cp:lastModifiedBy>Nguyễn Thị Thư</cp:lastModifiedBy>
  <cp:revision>1</cp:revision>
  <dcterms:created xsi:type="dcterms:W3CDTF">2026-04-29T03:07:00Z</dcterms:created>
  <dcterms:modified xsi:type="dcterms:W3CDTF">2026-04-29T03:31:00Z</dcterms:modified>
</cp:coreProperties>
</file>